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este proyecto se realizaron 13 casos de prueba, para la funcionalidad de login se crearon 2 casos de pruebas;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con usuario existente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cuenta nueva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Para la funcionalidad de buscador se realizaron 3 casos de prueba;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según lugar y fecha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Buscador check in check out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por tipo de alojamiento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Para la funcionalidad de reservas se realizaron 3 casos de prueba;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Reserva sin fechas disponibles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Reservas sin estar logueado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Reserva login de usuario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Para realizar la funcionalidad de botón se realizaron 3 casos de prueba;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Boton home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Botón ver detalle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Botón red social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Tambien se realizaron 2 casos de prueba;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Acceder al home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Cantidad de defectos que se realizaron en este proyecto: 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Total de defectos por prioridad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Baja: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Media: 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Alta: 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Total defectos por severidad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Baja: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Media: 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Alta: 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 realizaron pruebas exploratorias, se realizaron casos de prueba y tuvieron una actualización durante los sprint,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 realizaron pruebas automatizadas en SeleniumID  y Postman para la verificación de las funcionalidad del BackEnd y FrontEnd. Tambien se realizaron pruebas de Regression en su totalidad fueron 3: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Botón red social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Hover sobre las imágenes de alojamiento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Imagenes repetidas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 las pruebas de Smoke se realizaron 5 de las cuales son: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Iniciar sesión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Abrir la pagina Digital Booking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detalle producto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cuenta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fecha salida/fecha llegada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Boton home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Nos falto por testear debido a la falta de tiempo y errores que tuvimos en la parte de Front End; cuando se refresca la pagina las fotos se cambian, las reservas no se pueden realizar, las búsquedas por ciudades. Realizar casos de prueba, pruebas en selenium, defectos, casos de Smoke y Regression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