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afterAutospacing="0" w:before="240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52675" cy="23526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Construcción de Software y Toma de Decisiones (TC2005B)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Laboratorio 20: Consultas en SQL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Profesores: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Ricardo Cortés Espinosa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Eduardo Daniel Juárez Pineda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Rafael Hinojosa López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A01705777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Jorge Alan Ramírez Elías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A01710350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Felipe Gabriel Yépez Villacreses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A01658002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Andrea Piñeiro Cavazos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A01705681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center"/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Joaquín Zermeño Saldaña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– A01610399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0" w:beforeAutospacing="0" w:lineRule="auto"/>
        <w:ind w:left="720" w:hanging="360"/>
        <w:jc w:val="center"/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Mariana Soto Ochoa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A01702593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Campus Querétaro,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Viernes 12 de marzo de 2021</w:t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Laboratorio 20</w:t>
      </w:r>
    </w:p>
    <w:p w:rsidR="00000000" w:rsidDel="00000000" w:rsidP="00000000" w:rsidRDefault="00000000" w:rsidRPr="00000000" w14:paraId="00000019">
      <w:pPr>
        <w:spacing w:after="240" w:before="240" w:lineRule="auto"/>
        <w:ind w:left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Consulta de un tabla completa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Materiales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05050" cy="7524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tabla contiene 44 tuplas.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 Selección</w:t>
      </w:r>
    </w:p>
    <w:p w:rsidR="00000000" w:rsidDel="00000000" w:rsidP="00000000" w:rsidRDefault="00000000" w:rsidRPr="00000000" w14:paraId="00000020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21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FROM Materiales</w:t>
      </w:r>
    </w:p>
    <w:p w:rsidR="00000000" w:rsidDel="00000000" w:rsidP="00000000" w:rsidRDefault="00000000" w:rsidRPr="00000000" w14:paraId="00000022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WHERE Clave =  1000</w:t>
      </w:r>
    </w:p>
    <w:p w:rsidR="00000000" w:rsidDel="00000000" w:rsidP="00000000" w:rsidRDefault="00000000" w:rsidRPr="00000000" w14:paraId="00000023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114550" cy="37147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Regresa 1 renglón.</w:t>
      </w:r>
    </w:p>
    <w:p w:rsidR="00000000" w:rsidDel="00000000" w:rsidP="00000000" w:rsidRDefault="00000000" w:rsidRPr="00000000" w14:paraId="00000025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3.  Proyección</w:t>
      </w:r>
    </w:p>
    <w:p w:rsidR="00000000" w:rsidDel="00000000" w:rsidP="00000000" w:rsidRDefault="00000000" w:rsidRPr="00000000" w14:paraId="00000027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SELECT Clave, RFC, Fecha</w:t>
      </w:r>
    </w:p>
    <w:p w:rsidR="00000000" w:rsidDel="00000000" w:rsidP="00000000" w:rsidRDefault="00000000" w:rsidRPr="00000000" w14:paraId="00000028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FROM Entregan</w:t>
      </w:r>
    </w:p>
    <w:p w:rsidR="00000000" w:rsidDel="00000000" w:rsidP="00000000" w:rsidRDefault="00000000" w:rsidRPr="00000000" w14:paraId="00000029">
      <w:pPr>
        <w:spacing w:after="240" w:before="24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3095625" cy="8477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132 renlgones.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4. Reunión Natural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FROM Materiales, Entregan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WHERE Materiales.Clave = Entregan.Clave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132 renglones.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Si un material no se ha entregado no se muestra en la consulta porque un constraint es que no se muestren materiales con 0 elementos en la tabla Entregan.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FROM Entregan, Proyectos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WHERE Entregan.Numero &lt;= Proyectos.Numero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1188 renglones.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6. --Unión (se ilustra junto con selección)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FROM Entregan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WHERE Clave = 1450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FROM Entregan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WHERE Clave = 1300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847725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 Misma consulta sin union con OR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FROM Entregan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WHERE Clave = 1450 OR Clave = 1300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8096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3 renglones.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7. intersección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SELECT Clave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FROM Entregan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WHERE numero = 5001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INTERSECT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Clave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FROM Entregan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WHERE numero = 5018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857250" cy="419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 renglon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8. Diferencia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FROM Entregan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WHERE Clave != 1000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847725" cy="876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129 renglones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9. Producto Cartesiano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FROM Entregan, Materiales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5808 renglones = 44 renglones de Materiales x 132 renglones de Entregan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¿Cómo está definido el número de tuplas de este resultado en términos del número de tuplas de entregan y de materiales?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Para cada renglón de Entregan se asignan todos los renglones de materiales por consecuente el número de renglones totales será igual al producto de todos los renglones de cada tabla.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10. Construcción de consultas a partir de una especificación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SET DATEFORMAT dmy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SELECT Descripcion, Fecha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FROM Entregan,   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WHERE Fecha &lt;= '31/12/2000' AND Fecha &gt;= '01/01/2000'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33675" cy="7715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1232 renglones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aparecen varias veces algunas descripciones de material?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Por que pueden ser entregados varias veces a lo largo del año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11. Distinct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SET DATEFORMAT dmy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SELECT DISTINCT Descripcion, Fecha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Entregan,   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WHERE Fecha &lt;= '31/12/2000' AND Fecha &gt;= '01/01/2000'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8667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1134 renglones.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¿Qué resultado obtienes en esta ocasión?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os mismos pero ahora el conjunto de descripción y fecha son únicos.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12. Ordenamientos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SELECT P.Numero, Denominacion, Fecha, Cantidad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Proyectos as P, Entregan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ORDER BY P.Numero ASC, Fecha DESC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8191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2640 renglones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13. Uso de expresiones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14. Operadores de Cadena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FROM Materiales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WHERE Descripcion LIKE 'Si%'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6096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2 renglones.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Explica que hace el símbolo '%'.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El símbolo % indica que en su lugar pueden o no ir más caracteres para completar a los otros caracteres que están junto a él. 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¿Qué sucede si la consulta fuera : LIKE 'Si' ?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Regresaría todas las descripciones iguales a “Si”. No hay ninguna con esa descripción. 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Explica a qué se debe este comportamiento.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Este comportamiento se debe a que LIKE buscará un patrón en el campo escogido. Si si agrega una cadena de caracteres sin ‘%’, se buscará la cadena como está escrita, pero si no, entonces se buscará cualquier patrón con la cadena escrita con ‘%’ simulando la existencia o no de más caracteres alfanuméricos. 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¿Qué resultado obtienes de ejecutar el siguiente código?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Obtengo la cadena de caracteres: “¿Que resultadoobtienes?¿¿¿???”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¿Para qué sirve DECLARE?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Para declarar variables en sql server. 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¿Cuál es la función de @foo?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Es una variable que guarda una cadena de caracteres. 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¿Que realiza el operador SET?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Le asigna valor a una variable. 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Explica el significado, función y resultado de las siguientes consultas: 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RFC FROM Entregan WHERE RFC LIKE '[A-B]%';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Resultado: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1285875" cy="8191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Función y significado: 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Buscar los RFC que empiecen con letras entre A y D y que pueden o no contener más caracteres después. 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RFC FROM Entregan WHERE RFC LIKE '[^A]%';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Resultado: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1295400" cy="533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Función y significado: 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Buscar todos los RFC que no (^) empiezan con A y que pueden o no contener más texto después. 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Numero FROM Entregan WHERE Numero LIKE '___6';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Resultado: 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1019175" cy="8858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Función y significado: 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Buscar todos los números que contienen 3 caracteres y un 6. Cada caracter es representado por un guión bajo. 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Operadores lógicos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Clave, RFC, Numero, Fecha, Cantidad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Entregan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Numero Between 5000 AND 5010;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4391025" cy="8286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Para especificar un rango en las fechas: 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set dateformat dmy;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Clave, RFC, Numero, Fecha, Cantidad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Entregan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Fecha Between '01/01/2000' AND '31/12/2000';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4410075" cy="80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RFC, Cantidad, Fecha, Numero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[Entregan]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[Numero] Between 5000 AND 5010 AND 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EXISTS (SELECT [RFC] 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ab/>
        <w:t xml:space="preserve">FROM [Proveedores]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ab/>
        <w:t xml:space="preserve">WHERE RazonSocial LIKE 'La%' 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ab/>
        <w:tab/>
        <w:t xml:space="preserve">AND [Entregan].[RFC] = [Proveedores].[RFC])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¿Qué hace la consulta?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La consulta proyecta el RFC, la Cantidad, Fecha y Numero de la tabla Entrega donde el Numero se encuentra entre 5000 y 5010 y a su vez pertenezca a una tupla de la tabla proveedores donde la razón social empiece con “La”. 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971925" cy="790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¿Qué función tiene el paréntesis ( ) después de EXISTS?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Indicar dónde debe existir la columna especificada en WHERE. En este caso se realizó una subconsulta para buscar dentro de la tabla Proveedores. 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Realiza el query con el operador IN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RFC,Cantidad, Fecha,Numero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[Entregan]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[Numero] Between 5000 and 5010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AND [RFC] IN ( SELECT [RFC]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[Proveedores]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RazonSocial LIKE 'La%' and [Entregan].[RFC] = [Proveedores].[RFC] 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3576638" cy="84638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32615" l="25249" r="52990" t="57846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84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Operador TOP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¿Qué hace la siguiente sentencia? Explica por qué.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TOP 2 * FROM Proyectos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1633538" cy="872712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32818" l="24916" r="62956" t="55137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87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Regresa los 2 proyectos de hasta arriba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¿Qué sucede con la siguiente consulta? Explica por qué.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TOP Numero FROM Proyectos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El código no corre ya que tiene un sintaxis invalido, esto debido a que se tiene que especificar un rango.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Modificando la estructura de una tabla existente 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Agrega a la tabla materiales la columna PorcentajeImpuesto con la instrucción: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ALTER TABLE materiales ADD PorcentajeImpuesto NUMERIC(6,2);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 fin de que los materiales tengan un impuesto, les asignaremos impuestos ficticios basados en sus claves con la instrucción: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UPDATE materiales SET PorcentajeImpuesto = 2*clave/1000;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esto es, a cada material se le asignará un impuesto igual al doble de su clave dividida entre diez.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Revisa la tabla de materiales para que compruebes lo que hicimos anteriormente.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* FROM materiales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2990366" cy="705046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32615" l="24916" r="54651" t="58461"/>
                    <a:stretch>
                      <a:fillRect/>
                    </a:stretch>
                  </pic:blipFill>
                  <pic:spPr>
                    <a:xfrm>
                      <a:off x="0" y="0"/>
                      <a:ext cx="2990366" cy="70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¿Qué consulta usarías para obtener el importe de las entregas es decir, el total en dinero de lo entregado, basado en la cantidad de la entrega y el precio del material y el impuesto asignado?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Usaría ALTER TABLE para asignar una nueva columna de importe, después usaría UPDATE y SET para darle los valores a cada fila.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highlight w:val="white"/>
          <w:rtl w:val="0"/>
        </w:rPr>
        <w:t xml:space="preserve">Creación de vistas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 5 vistas usando consultas previas: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Entrega(RFC, Cantidad, Fecha, Numero)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RFC,Cantidad, Fecha,Numero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[Entregan]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[Numero] Between 5000 and 5010 AND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Exists ( SELECT [RFC]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[Proveedores]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RazonSocial LIKE 'La%' and [Entregan].[RFC] = [Proveedores].[RFC] )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Num6(Numero)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Numero FROM Entregan WHERE Numero LIKE '___6';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RFCAB(RFCAB)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RFC FROM Entregan WHERE RFC LIKE '[A-B]%';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DescSI(Clave, Descripcion, Costo, PorcentajeImp)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* 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Materiales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Descripcion LIKE 'Si%'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NoA(RFC)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RFC FROM Entregan WHERE RFC LIKE '[^A]%';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--------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Ejercicios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Los materiales (clave y descripción) entregados al proyecto "México sin ti no estamos completos".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M.Clave, M.Descripcion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FROM Materiales as M, Entregan as E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WHERE M.Clave = E.Clave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AND E.Numero = (Select P.Numero 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  <w:tab/>
        <w:tab/>
        <w:t xml:space="preserve">FROM Proyectos as P 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  <w:tab/>
        <w:tab/>
        <w:t xml:space="preserve">WHERE Denominacion = 'Mexico sin ti no estamos completos')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790700" cy="10382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3 renglones.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Los materiales (clave y descripción) que han sido proporcionados por el proveedor "Acme tools".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M.Clave, M.Descripcion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FROM Materiales as M, Entregan as E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WHERE M.Clave = E.Clave 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AND E.RFC = (SELECT PR.RFC 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  <w:tab/>
        <w:t xml:space="preserve"> FROM Proveedores as PR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ab/>
        <w:tab/>
        <w:tab/>
        <w:t xml:space="preserve"> WHERE RazonSocial = 'Acme tools');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895475" cy="7715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0 renglones porque no existe dicho proveedor. 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El RFC de los proveedores que durante el 2000 entregaron en promedio cuando menos 300 materiales.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SET DATEFORMAT dmy;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RFC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 Entregan 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Fecha BETWEEN '01/01/2000' AND '31/12/2000'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GROUP BY RFC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HAVING AVG(Cantidad) &gt;= 300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1343025" cy="7524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7 renglones.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El Total entregado por cada material en el año 2000.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SET DATEFORMAT dmy;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Clave, SUM(Cantidad) 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Entregan 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Fecha BETWEEN '01/01/2000' AND '31/12/2000'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GROUP BY Clave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1504950" cy="8191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22 renglones. 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La Clave del material más vendido durante el 2001. (se recomienda usar una vista intermedia para su solución)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Create view Sumas (Clave, Cantidad_Vendida)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AS (SELECT Clave, SUM(Cantidad)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 xml:space="preserve">FROM Entregan</w:t>
        <w:tab/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 xml:space="preserve">WHERE Fecha BETWEEN '01/01/2001' AND '31/12/2001'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 xml:space="preserve">GROUP BY clave)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SELECT Clave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FROM Sumas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WHERE Cantidad_Vendida = (SELECT MAX(Cantidad_Vendida) 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ab/>
        <w:tab/>
        <w:tab/>
        <w:tab/>
        <w:tab/>
        <w:tab/>
        <w:t xml:space="preserve">  FROM Sumas)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933450" cy="647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1 renglón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Productos que contienen el patrón 'ub' en su nombre.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FROM Materiales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WHERE Descripcion LIKE '%ub%'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</w:rPr>
        <w:drawing>
          <wp:inline distB="114300" distT="114300" distL="114300" distR="114300">
            <wp:extent cx="1997619" cy="139833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14059" l="25083" r="53322" t="57846"/>
                    <a:stretch>
                      <a:fillRect/>
                    </a:stretch>
                  </pic:blipFill>
                  <pic:spPr>
                    <a:xfrm>
                      <a:off x="0" y="0"/>
                      <a:ext cx="1997619" cy="1398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12 renglones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Denominación y suma del total a pagar para todos los proyectos.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SELECT Numero, SUM(Cantidad) as Total 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FROM Entregan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Group by Número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</w:rPr>
        <w:drawing>
          <wp:inline distB="114300" distT="114300" distL="114300" distR="114300">
            <wp:extent cx="1871663" cy="1313447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31806" l="25083" r="65448" t="55933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31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20 renglones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Denominación, RFC y RazonSocial de los proveedores que suministran materiales al proyecto Televisa en acción que no se encuentran apoyando al proyecto Educando en Coahuila (Solo usando vistas). 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TeA(RFC, RazonSocial, Denominacion)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AS SELECT DISTINCT P.RFC, RazonSocial, Denominacion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 as E, Proveedores as P, Proyectos as pp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RazonSocial = 'Televisa en acción'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CREATE VIEW EeC(RFC, RazonSocial, Denominacion)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AS SELECT DISTINCT P.RFC, RazonSocial, Denominacion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 as E, Proveedores as P, Proyectos as pp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RazonSocial = 'Educando en Coahuila'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DISTINCT RFC, Denominacion, RazonSocial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TeA 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RFC NOT IN (SELECT RFC FROM EeC)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-No se encontraron resultados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      Denominación, RFC y RazonSocial de los proveedores que suministran materiales al proyecto Televisa en acción que no se encuentran apoyando al proyecto Educando en Coahuila (Sin usar vistas, utiliza not in, in o exists).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P.RFC, RazonSocial, Denominacion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 as E, Proveedores as P, Proyectos as pp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RazonSocial = 'Televisa en acción'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AND P.RFC NOT IN (SELECT RFC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RazonSocial = 'Educando en Coahuila')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-No se encontraron resultados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i w:val="1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3"/>
          <w:szCs w:val="23"/>
          <w:highlight w:val="white"/>
          <w:rtl w:val="0"/>
        </w:rPr>
        <w:t xml:space="preserve">      Costo de los materiales y los Materiales que son entregados al proyecto Televisa en acción cuyos proveedores también suministran materiales al proyecto Educando en Coahuila.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SELECT Costo, Descripcion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 as E, Materiales as M, Proyectos as P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M.Clave = E.Clave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AND E.Numero = P.Numero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AND Denominacion = 'Televisa en acción'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AND E.RFC IN (SELECT E.RFC</w:t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FROM Entregan as E, Proyectos as P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WHERE E.Numero = P.Numero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AND Denominacion = 'Educando en Coahuila')</w:t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</w:rPr>
        <w:drawing>
          <wp:inline distB="114300" distT="114300" distL="114300" distR="114300">
            <wp:extent cx="2157413" cy="1164318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34343" l="25083" r="64451" t="55277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16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2 renglones.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26.png"/><Relationship Id="rId42" Type="http://schemas.openxmlformats.org/officeDocument/2006/relationships/image" Target="media/image8.png"/><Relationship Id="rId41" Type="http://schemas.openxmlformats.org/officeDocument/2006/relationships/image" Target="media/image27.png"/><Relationship Id="rId22" Type="http://schemas.openxmlformats.org/officeDocument/2006/relationships/image" Target="media/image4.png"/><Relationship Id="rId44" Type="http://schemas.openxmlformats.org/officeDocument/2006/relationships/image" Target="media/image13.png"/><Relationship Id="rId21" Type="http://schemas.openxmlformats.org/officeDocument/2006/relationships/image" Target="media/image10.png"/><Relationship Id="rId43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01705777@itesm.mx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14.png"/><Relationship Id="rId28" Type="http://schemas.openxmlformats.org/officeDocument/2006/relationships/image" Target="media/image28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7.png"/><Relationship Id="rId7" Type="http://schemas.openxmlformats.org/officeDocument/2006/relationships/hyperlink" Target="mailto:rcortese@tec.mx" TargetMode="External"/><Relationship Id="rId8" Type="http://schemas.openxmlformats.org/officeDocument/2006/relationships/hyperlink" Target="mailto:edjuarezp@tec.mx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.png"/><Relationship Id="rId11" Type="http://schemas.openxmlformats.org/officeDocument/2006/relationships/hyperlink" Target="mailto:a01658002@itesm.mx" TargetMode="External"/><Relationship Id="rId33" Type="http://schemas.openxmlformats.org/officeDocument/2006/relationships/image" Target="media/image25.png"/><Relationship Id="rId10" Type="http://schemas.openxmlformats.org/officeDocument/2006/relationships/hyperlink" Target="mailto:a01701350@itesm.mx" TargetMode="External"/><Relationship Id="rId32" Type="http://schemas.openxmlformats.org/officeDocument/2006/relationships/image" Target="media/image31.png"/><Relationship Id="rId13" Type="http://schemas.openxmlformats.org/officeDocument/2006/relationships/hyperlink" Target="mailto:a01610399@itesm.mx" TargetMode="External"/><Relationship Id="rId35" Type="http://schemas.openxmlformats.org/officeDocument/2006/relationships/image" Target="media/image19.png"/><Relationship Id="rId12" Type="http://schemas.openxmlformats.org/officeDocument/2006/relationships/hyperlink" Target="mailto:a01705681@itesm.mx" TargetMode="External"/><Relationship Id="rId34" Type="http://schemas.openxmlformats.org/officeDocument/2006/relationships/image" Target="media/image1.png"/><Relationship Id="rId15" Type="http://schemas.openxmlformats.org/officeDocument/2006/relationships/image" Target="media/image32.png"/><Relationship Id="rId37" Type="http://schemas.openxmlformats.org/officeDocument/2006/relationships/image" Target="media/image15.png"/><Relationship Id="rId14" Type="http://schemas.openxmlformats.org/officeDocument/2006/relationships/hyperlink" Target="mailto:a01702593@itesm.mx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6.png"/><Relationship Id="rId39" Type="http://schemas.openxmlformats.org/officeDocument/2006/relationships/image" Target="media/image16.png"/><Relationship Id="rId16" Type="http://schemas.openxmlformats.org/officeDocument/2006/relationships/image" Target="media/image21.png"/><Relationship Id="rId38" Type="http://schemas.openxmlformats.org/officeDocument/2006/relationships/image" Target="media/image5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