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DB4" w:rsidRPr="00C15123" w:rsidRDefault="007B76C1" w:rsidP="006A02BC">
      <w:pPr>
        <w:rPr>
          <w:rFonts w:ascii="Times New Roman" w:hAnsi="Times New Roman" w:cs="Times New Roman"/>
          <w:b/>
          <w:sz w:val="20"/>
        </w:rPr>
      </w:pPr>
      <w:r w:rsidRPr="00C15123">
        <w:rPr>
          <w:rFonts w:ascii="Times New Roman" w:hAnsi="Times New Roman" w:cs="Times New Roman"/>
          <w:noProof/>
          <w:snapToGrid w:val="0"/>
          <w:sz w:val="20"/>
        </w:rPr>
        <mc:AlternateContent>
          <mc:Choice Requires="wps">
            <w:drawing>
              <wp:anchor distT="0" distB="0" distL="114300" distR="114300" simplePos="0" relativeHeight="251656704" behindDoc="0" locked="1" layoutInCell="1" allowOverlap="1">
                <wp:simplePos x="0" y="0"/>
                <wp:positionH relativeFrom="column">
                  <wp:posOffset>0</wp:posOffset>
                </wp:positionH>
                <wp:positionV relativeFrom="paragraph">
                  <wp:posOffset>0</wp:posOffset>
                </wp:positionV>
                <wp:extent cx="635" cy="635"/>
                <wp:effectExtent l="9525" t="9525" r="8890" b="8890"/>
                <wp:wrapNone/>
                <wp:docPr id="14" name="DtsShapeName" descr="BE33@D080@17556C9E0720@8DD2E608009=0:288D@1M06391!!!!!!BIHO@]m110313501@543@E0111@D5B398B7111@D5B398B7!!!!!!!!!!!!!!!!!!!!!!!!!!!!!!!!!!!!!!!!!!!!!!!!!!!!83H;583H=FQ33712!!!!!!BIHO@]q11022291!@543B@@11075000D4C711075000D4C7!!!!!!!!!!!!!!!!!!!!!!!!!!!!!!!!!!!!!!!!!!!!!!!!!!!!9:M:U8498gM11037499!!!BIHO@]m11037499!@543@6G110B322194C8110B322194C8!!!!!!!!!!!!!!!!!!!!!!!!!!!!!!!!!!!!!!!!!!!!!!!!!!!!823BA823D@I11021464!!!BIHO@]i11021464!@4415B2110D81925E83110D81925E83!!!!!!!!!!!!!!!!!!!!!!!!!!!!!!!!!!!!!!!!!!!!!!!!!!!!847E&lt;8498FM11011980V!!BIHO@]m11011980!!!!!!!111D15B990E7B11D15B990E7B!!!!!!!!!!!!!!!!!!!!!!!!!!!!!!!!!!!!!!!!!!!!!!!!!!!!89IAg8;K:?R11055155!!!BIHO@]r110551551@543B85113061@3944BUid!Udoedsds!Udlqm`ud!ng!GUUy!31180137/enb!!!!!!!!!!!!!!!!!!!!!!88&gt;&gt;a8;F;cC11053669!!!BIHO@]c110536691@543@91113061@3957D113061@3957D!!!!!!!!!!!!!!!!!!!!!!!!!!!!!!!!!!!!!!!!!!!!!!!!!!!!!!!!!!!!!!!!!!!!!!!!!!!!!!!!!!!!!!!!!!!!!!!!!!!!!!!!!!!!!!!!!!!!!!!!!!!!!!!!!!!!!!!!!!!!!!!!!!!!!!!!!!!!!!!!!!!!!!!!!!!!!!!!!!!!!!!!!!!!!!!!!!!!!!!!!!!!!!!!!!!!!!!!!!!!!!!!!!!!!!!!!!!!!!!!!!!!!!!!!!!!!!!!!!!!!!!!!!!!!!!!!!!!!!!!!!!!!!!!!!!!!!!!!!!!!!!!!!!!!!!!!!!!!!!!!!!!!!!!!!!!!!!!!!!!!!!!!!!!!!!!!!!!!!!!!!!!!!!!!!!!!!!!!!!!!!!!!!!!!!!!!!!!!!!!!!!!!!!!!!!!!!!!!!!!!!!!!!!!!!!!!!!!!!!!!!!!!!!!!!!!!!!!!!!!!!!!!!!!!!!!!!!!!!!!!!!!!!!!!!!!!!!!!!!!!!!!!!!!!!!!!!!!!!!!!!!!!!!!!!!!!!!!!!!!!!!!!!!!!!!!!!!!!!!!!!!!!!!!!!!!!!!!!!!!!!!!!!!!!!!!!!!!!!!!!!!!!!!!!!!!!!!!!!!!!!!!!!!!!!!!!!!!!!!!!!!!!!!!!!!!!!!!!!!!!!!!!!!!!!!!!!!!!!!!!!!!!!!!!!!!!!!!!!!!!!!!!!!!!!!!!!!!!!!!!!!!!!!!!!!!!!!!!!!!!!!!!!!!!!!!!!!!!!!!!!!!!!!!!!!!!!!!!!!!!!!!!!!!!!!!!!!!!!!!!!!!!!!!!!!!!!!!!!!!!!!!!!!!!!!!!!!!!!!!!!!!!!!!!!!!!!!!!!!!!!!!!!!!!!!!!!!!!!!!!!!!!!!!!!!!!!!!!!!!!!!!!!!!!!!!!!!!!!!!!!!!!!!!!!!!!!!!!!!!!!!!!!!!!!!!!!!!!!!!!!!!!!!!!!!!!!!!!!!!!!!!!!!!!!!!!!!!!!!!!!!!!!!!!!!!!!!!!!!!!!!!!!!!!!!!!!!!!!!!!!!!!!!!!!!!!!!!!!!!!!!!!!!!!!!!!!!!!!!!!!!!!!!!!!!!!!!!!!!!!!!!!!!!!!!!!!!!!!!!!!!!!!!!!!!!!!!!!!!!!!!!!!!!!!!!!!!!!!!!!!!!!!!!!!!!!!!!!!!!!!!!!!!!!!!!!!!!!!!!!!!!!!!!!!!!!!!!!!!!!!!!!!!!!!!!!!!!!!!!!!!!!!!!!!!!!!!!!!!!!!!!!!!!!!!!!!!!!!!!!!!!!!!!!!!!!!!!!!!!!!!!!!!!!!!!!!!!!!!!!!!!!!!!!!!!!!!!!!!!!!!!!!!!!!!!!!!!!!!!!!!!!!!!!!!!!!!!!!!!!!!!!!!!!!!!!!!!!!!!!!!!!!!!!!!!!!!!!!!!!!!!!!!!!!!!!!!!!!!!!!!!!!!!!!!!!!!!!!!!!!!!!!!!!!!!!!!!!!!!!!!!!!!!!!!!!!!!!!!!!!!!!!!!!!!!!!!!!!!!!!!!!!!!!!!!!!!!!!!!!!!!!!!!!!!!!!!!!!!!!!!!!!!!!!!!!!!!!!!!!!!!!!!!!!!!!!!!!!!!!!!!!!!!!!!!!!!!!!!!!!!!!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0 w 21600"/>
                            <a:gd name="T1" fmla="*/ 0 h 21600"/>
                            <a:gd name="T2" fmla="*/ 0 w 21600"/>
                            <a:gd name="T3" fmla="*/ 0 h 21600"/>
                            <a:gd name="T4" fmla="*/ 0 w 21600"/>
                            <a:gd name="T5" fmla="*/ 0 h 21600"/>
                            <a:gd name="T6" fmla="*/ 0 w 21600"/>
                            <a:gd name="T7" fmla="*/ 0 h 21600"/>
                            <a:gd name="T8" fmla="*/ 17694720 60000 65536"/>
                            <a:gd name="T9" fmla="*/ 11796480 60000 65536"/>
                            <a:gd name="T10" fmla="*/ 5898240 60000 65536"/>
                            <a:gd name="T11" fmla="*/ 0 60000 65536"/>
                            <a:gd name="T12" fmla="*/ 5034 w 21600"/>
                            <a:gd name="T13" fmla="*/ 2279 h 21600"/>
                            <a:gd name="T14" fmla="*/ 16566 w 21600"/>
                            <a:gd name="T15" fmla="*/ 13674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5BF83" id="DtsShapeName" o:spid="_x0000_s1026" alt="BE33@D080@17556C9E0720@8DD2E608009=0:288D@1M06391!!!!!!BIHO@]m110313501@543@E0111@D5B398B7111@D5B398B7!!!!!!!!!!!!!!!!!!!!!!!!!!!!!!!!!!!!!!!!!!!!!!!!!!!!83H;583H=FQ33712!!!!!!BIHO@]q11022291!@543B@@11075000D4C711075000D4C7!!!!!!!!!!!!!!!!!!!!!!!!!!!!!!!!!!!!!!!!!!!!!!!!!!!!9:M:U8498gM11037499!!!BIHO@]m11037499!@543@6G110B322194C8110B322194C8!!!!!!!!!!!!!!!!!!!!!!!!!!!!!!!!!!!!!!!!!!!!!!!!!!!!823BA823D@I11021464!!!BIHO@]i11021464!@4415B2110D81925E83110D81925E83!!!!!!!!!!!!!!!!!!!!!!!!!!!!!!!!!!!!!!!!!!!!!!!!!!!!847E&lt;8498FM11011980V!!BIHO@]m11011980!!!!!!!111D15B990E7B11D15B990E7B!!!!!!!!!!!!!!!!!!!!!!!!!!!!!!!!!!!!!!!!!!!!!!!!!!!!89IAg8;K:?R11055155!!!BIHO@]r110551551@543B85113061@3944BUid!Udoedsds!Udlqm`ud!ng!GUUy!31180137/enb!!!!!!!!!!!!!!!!!!!!!!88&gt;&gt;a8;F;cC11053669!!!BIHO@]c110536691@543@91113061@3957D113061@3957D!!!!!!!!!!!!!!!!!!!!!!!!!!!!!!!!!!!!!!!!!!!!!!!!!!!!!!!!!!!!!!!!!!!!!!!!!!!!!!!!!!!!!!!!!!!!!!!!!!!!!!!!!!!!!!!!!!!!!!!!!!!!!!!!!!!!!!!!!!!!!!!!!!!!!!!!!!!!!!!!!!!!!!!!!!!!!!!!!!!!!!!!!!!!!!!!!!!!!!!!!!!!!!!!!!!!!!!!!!!!!!!!!!!!!!!!!!!!!!!!!!!!!!!!!!!!!!!!!!!!!!!!!!!!!!!!!!!!!!!!!!!!!!!!!!!!!!!!!!!!!!!!!!!!!!!!!!!!!!!!!!!!!!!!!!!!!!!!!!!!!!!!!!!!!!!!!!!!!!!!!!!!!!!!!!!!!!!!!!!!!!!!!!!!!!!!!!!!!!!!!!!!!!!!!!!!!!!!!!!!!!!!!!!!!!!!!!!!!!!!!!!!!!!!!!!!!!!!!!!!!!!!!!!!!!!!!!!!!!!!!!!!!!!!!!!!!!!!!!!!!!!!!!!!!!!!!!!!!!!!!!!!!!!!!!!!!!!!!!!!!!!!!!!!!!!!!!!!!!!!!!!!!!!!!!!!!!!!!!!!!!!!!!!!!!!!!!!!!!!!!!!!!!!!!!!!!!!!!!!!!!!!!!!!!!!!!!!!!!!!!!!!!!!!!!!!!!!!!!!!!!!!!!!!!!!!!!!!!!!!!!!!!!!!!!!!!!!!!!!!!!!!!!!!!!!!!!!!!!!!!!!!!!!!!!!!!!!!!!!!!!!!!!!!!!!!!!!!!!!!!!!!!!!!!!!!!!!!!!!!!!!!!!!!!!!!!!!!!!!!!!!!!!!!!!!!!!!!!!!!!!!!!!!!!!!!!!!!!!!!!!!!!!!!!!!!!!!!!!!!!!!!!!!!!!!!!!!!!!!!!!!!!!!!!!!!!!!!!!!!!!!!!!!!!!!!!!!!!!!!!!!!!!!!!!!!!!!!!!!!!!!!!!!!!!!!!!!!!!!!!!!!!!!!!!!!!!!!!!!!!!!!!!!!!!!!!!!!!!!!!!!!!!!!!!!!!!!!!!!!!!!!!!!!!!!!!!!!!!!!!!!!!!!!!!!!!!!!!!!!!!!!!!!!!!!!!!!!!!!!!!!!!!!!!!!!!!!!!!!!!!!!!!!!!!!!!!!!!!!!!!!!!!!!!!!!!!!!!!!!!!!!!!!!!!!!!!!!!!!!!!!!!!!!!!!!!!!!!!!!!!!!!!!!!!!!!!!!!!!!!!!!!!!!!!!!!!!!!!!!!!!!!!!!!!!!!!!!!!!!!!!!!!!!!!!!!!!!!!!!!!!!!!!!!!!!!!!!!!!!!!!!!!!!!!!!!!!!!!!!!!!!!!!!!!!!!!!!!!!!!!!!!!!!!!!!!!!!!!!!!!!!!!!!!!!!!!!!!!!!!!!!!!!!!!!!!!!!!!!!!!!!!!!!!!!!!!!!!!!!!!!!!!!!!!!!!!!!!!!!!!!!!!!!!!!!!!!!!!!!!!!!!!!!!!!!!!!!!!!!!!!!!!!!!!!!!!!!!!!!!!!!!!!!!!!!!!!!!!!!!!!!!!!!!!!!!!!!!!!!!!!!!!!!!!!!!!!!!!!!!!!!!!!!!!!!!!!!!!!!!!!!!!!!!!!!!!!!!!!!!!!!!!!!!!!!!!!!!!!!!!!!!!!!!!!!!!!!!!!!!!!!!1!1" style="position:absolute;margin-left:0;margin-top:0;width:.05pt;height:.05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0,0;0,0;0,0;0,0" o:connectangles="270,180,90,0" textboxrect="5034,2279,16566,13674"/>
                <w10:anchorlock/>
              </v:shape>
            </w:pict>
          </mc:Fallback>
        </mc:AlternateContent>
      </w:r>
      <w:r w:rsidR="001D6DB4" w:rsidRPr="00C15123">
        <w:rPr>
          <w:rFonts w:ascii="Times New Roman" w:hAnsi="Times New Roman" w:cs="Times New Roman"/>
          <w:sz w:val="20"/>
        </w:rPr>
        <w:t xml:space="preserve"> </w:t>
      </w:r>
    </w:p>
    <w:p w:rsidR="001D6DB4" w:rsidRPr="00C15123" w:rsidRDefault="003C7FE0" w:rsidP="008B4726">
      <w:pPr>
        <w:pStyle w:val="11"/>
        <w:jc w:val="center"/>
        <w:rPr>
          <w:rFonts w:ascii="Times New Roman" w:hAnsi="Times New Roman" w:cs="Times New Roman"/>
          <w:b/>
          <w:sz w:val="36"/>
        </w:rPr>
      </w:pPr>
      <w:bookmarkStart w:id="0" w:name="_Toc479540319"/>
      <w:r w:rsidRPr="00C15123">
        <w:rPr>
          <w:rFonts w:ascii="Times New Roman" w:hAnsi="Times New Roman" w:cs="Times New Roman"/>
          <w:b/>
          <w:sz w:val="36"/>
        </w:rPr>
        <w:t>Technical specifications</w:t>
      </w:r>
      <w:bookmarkEnd w:id="0"/>
    </w:p>
    <w:p w:rsidR="001D6DB4" w:rsidRPr="00C15123" w:rsidRDefault="001D6DB4" w:rsidP="006A02BC">
      <w:pPr>
        <w:rPr>
          <w:rFonts w:ascii="Times New Roman" w:hAnsi="Times New Roman" w:cs="Times New Roman"/>
          <w:sz w:val="20"/>
        </w:rPr>
      </w:pPr>
    </w:p>
    <w:p w:rsidR="001D6DB4" w:rsidRPr="00C15123" w:rsidRDefault="001D6DB4" w:rsidP="006A02BC">
      <w:pPr>
        <w:rPr>
          <w:rFonts w:ascii="Times New Roman" w:hAnsi="Times New Roman" w:cs="Times New Roman"/>
          <w:sz w:val="20"/>
        </w:rPr>
      </w:pPr>
      <w:r w:rsidRPr="00C15123">
        <w:rPr>
          <w:rFonts w:ascii="Times New Roman" w:hAnsi="Times New Roman" w:cs="Times New Roman"/>
          <w:sz w:val="20"/>
        </w:rPr>
        <w:tab/>
      </w:r>
    </w:p>
    <w:p w:rsidR="001D6DB4" w:rsidRPr="00C15123" w:rsidRDefault="001D6DB4" w:rsidP="006A02BC">
      <w:pPr>
        <w:rPr>
          <w:rFonts w:ascii="Times New Roman" w:hAnsi="Times New Roman" w:cs="Times New Roman"/>
          <w:sz w:val="20"/>
        </w:rPr>
      </w:pPr>
    </w:p>
    <w:p w:rsidR="001D6DB4" w:rsidRPr="00C15123" w:rsidRDefault="001D6DB4" w:rsidP="006A02BC">
      <w:pPr>
        <w:rPr>
          <w:rFonts w:ascii="Times New Roman" w:hAnsi="Times New Roman" w:cs="Times New Roman"/>
          <w:sz w:val="20"/>
        </w:rPr>
      </w:pPr>
    </w:p>
    <w:p w:rsidR="001D6DB4" w:rsidRPr="00C15123" w:rsidRDefault="001D6DB4" w:rsidP="006A02BC">
      <w:pPr>
        <w:rPr>
          <w:rFonts w:ascii="Times New Roman" w:hAnsi="Times New Roman" w:cs="Times New Roman"/>
          <w:sz w:val="20"/>
        </w:rPr>
      </w:pPr>
    </w:p>
    <w:p w:rsidR="001D6DB4" w:rsidRPr="00C15123" w:rsidRDefault="001D6DB4" w:rsidP="006A02BC">
      <w:pPr>
        <w:rPr>
          <w:rFonts w:ascii="Times New Roman" w:hAnsi="Times New Roman" w:cs="Times New Roman"/>
          <w:sz w:val="20"/>
        </w:rPr>
      </w:pPr>
      <w:r w:rsidRPr="00C15123">
        <w:rPr>
          <w:rFonts w:ascii="Times New Roman" w:hAnsi="Times New Roman" w:cs="Times New Roman"/>
          <w:sz w:val="20"/>
        </w:rPr>
        <w:br/>
      </w:r>
    </w:p>
    <w:p w:rsidR="001D6DB4" w:rsidRPr="00C15123" w:rsidRDefault="001D6DB4" w:rsidP="006A02BC">
      <w:pPr>
        <w:rPr>
          <w:rFonts w:ascii="Times New Roman" w:hAnsi="Times New Roman" w:cs="Times New Roman"/>
          <w:sz w:val="20"/>
        </w:rPr>
      </w:pPr>
    </w:p>
    <w:p w:rsidR="001D6DB4" w:rsidRPr="00C15123" w:rsidRDefault="001D6DB4" w:rsidP="006A02BC">
      <w:pPr>
        <w:rPr>
          <w:rFonts w:ascii="Times New Roman" w:hAnsi="Times New Roman" w:cs="Times New Roman"/>
          <w:sz w:val="20"/>
        </w:rPr>
      </w:pPr>
      <w:r w:rsidRPr="00C15123">
        <w:rPr>
          <w:rFonts w:ascii="Times New Roman" w:hAnsi="Times New Roman" w:cs="Times New Roman"/>
          <w:sz w:val="20"/>
        </w:rPr>
        <w:t xml:space="preserve">                 </w:t>
      </w:r>
    </w:p>
    <w:p w:rsidR="001D6DB4" w:rsidRPr="00C15123" w:rsidRDefault="001D6DB4" w:rsidP="006A02BC">
      <w:pPr>
        <w:rPr>
          <w:rFonts w:ascii="Times New Roman" w:hAnsi="Times New Roman" w:cs="Times New Roman"/>
          <w:sz w:val="20"/>
        </w:rPr>
      </w:pPr>
    </w:p>
    <w:p w:rsidR="001D6DB4" w:rsidRPr="00C15123" w:rsidRDefault="001D6DB4" w:rsidP="006A02BC">
      <w:pPr>
        <w:rPr>
          <w:rFonts w:ascii="Times New Roman" w:hAnsi="Times New Roman" w:cs="Times New Roman"/>
          <w:sz w:val="20"/>
        </w:rPr>
      </w:pPr>
    </w:p>
    <w:p w:rsidR="00655890" w:rsidRPr="00C15123" w:rsidRDefault="00655890" w:rsidP="006A02BC">
      <w:pPr>
        <w:rPr>
          <w:rFonts w:ascii="Times New Roman" w:hAnsi="Times New Roman" w:cs="Times New Roman"/>
          <w:sz w:val="20"/>
        </w:rPr>
      </w:pPr>
    </w:p>
    <w:p w:rsidR="001D6DB4" w:rsidRPr="00C15123" w:rsidRDefault="001D6DB4" w:rsidP="006A02BC">
      <w:pPr>
        <w:rPr>
          <w:rFonts w:ascii="Times New Roman" w:hAnsi="Times New Roman" w:cs="Times New Roman"/>
          <w:sz w:val="20"/>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B13100" w:rsidRPr="00C15123" w:rsidRDefault="00B13100"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b/>
          <w:color w:val="000000" w:themeColor="text1"/>
          <w:sz w:val="28"/>
          <w:szCs w:val="32"/>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1D6DB4" w:rsidRPr="00C15123" w:rsidRDefault="001D6DB4" w:rsidP="001D6DB4">
      <w:pPr>
        <w:pStyle w:val="Footer"/>
        <w:rPr>
          <w:rFonts w:ascii="Times New Roman" w:hAnsi="Times New Roman"/>
          <w:color w:val="000000" w:themeColor="text1"/>
          <w:sz w:val="16"/>
          <w:lang w:val="en-GB"/>
        </w:rPr>
      </w:pPr>
    </w:p>
    <w:p w:rsidR="005F029A" w:rsidRPr="00C15123" w:rsidRDefault="001D6DB4" w:rsidP="001D6DB4">
      <w:pPr>
        <w:pStyle w:val="Footer"/>
        <w:rPr>
          <w:rFonts w:ascii="Times New Roman" w:hAnsi="Times New Roman"/>
          <w:noProof/>
        </w:rPr>
      </w:pPr>
      <w:r w:rsidRPr="00C15123">
        <w:rPr>
          <w:rFonts w:ascii="Times New Roman" w:hAnsi="Times New Roman"/>
          <w:color w:val="000000" w:themeColor="text1"/>
          <w:sz w:val="16"/>
        </w:rPr>
        <w:br w:type="page"/>
      </w:r>
      <w:r w:rsidRPr="00C15123">
        <w:rPr>
          <w:rFonts w:ascii="Times New Roman" w:hAnsi="Times New Roman"/>
          <w:b/>
          <w:color w:val="000000" w:themeColor="text1"/>
          <w:sz w:val="24"/>
          <w:szCs w:val="28"/>
        </w:rPr>
        <w:lastRenderedPageBreak/>
        <w:t>Table of Content</w:t>
      </w:r>
      <w:r w:rsidR="009E7CBF" w:rsidRPr="00C15123">
        <w:rPr>
          <w:rFonts w:ascii="Times New Roman" w:hAnsi="Times New Roman"/>
          <w:noProof/>
          <w:color w:val="000000" w:themeColor="text1"/>
          <w:sz w:val="24"/>
          <w:szCs w:val="28"/>
          <w:lang w:val="en-GB"/>
        </w:rPr>
        <w:fldChar w:fldCharType="begin"/>
      </w:r>
      <w:r w:rsidR="00550AB0" w:rsidRPr="00C15123">
        <w:rPr>
          <w:rFonts w:ascii="Times New Roman" w:hAnsi="Times New Roman"/>
          <w:noProof/>
          <w:color w:val="000000" w:themeColor="text1"/>
          <w:sz w:val="24"/>
          <w:szCs w:val="28"/>
          <w:lang w:val="en-GB"/>
        </w:rPr>
        <w:instrText xml:space="preserve"> TOC \o "1-3" </w:instrText>
      </w:r>
      <w:r w:rsidR="009E7CBF" w:rsidRPr="00C15123">
        <w:rPr>
          <w:rFonts w:ascii="Times New Roman" w:hAnsi="Times New Roman"/>
          <w:noProof/>
          <w:color w:val="000000" w:themeColor="text1"/>
          <w:sz w:val="24"/>
          <w:szCs w:val="28"/>
          <w:lang w:val="en-GB"/>
        </w:rPr>
        <w:fldChar w:fldCharType="separate"/>
      </w:r>
    </w:p>
    <w:p w:rsidR="005F029A" w:rsidRPr="00C15123" w:rsidRDefault="005F029A">
      <w:pPr>
        <w:pStyle w:val="TOC2"/>
        <w:rPr>
          <w:rFonts w:ascii="Times New Roman" w:hAnsi="Times New Roman" w:cs="Times New Roman"/>
        </w:rPr>
      </w:pPr>
      <w:r w:rsidRPr="00C15123">
        <w:rPr>
          <w:rFonts w:ascii="Times New Roman" w:hAnsi="Times New Roman" w:cs="Times New Roman"/>
          <w:b/>
        </w:rPr>
        <w:t>Technical specifications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_Toc479540319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1</w:t>
      </w:r>
      <w:r w:rsidR="009E7CBF" w:rsidRPr="00C15123">
        <w:rPr>
          <w:rFonts w:ascii="Times New Roman" w:hAnsi="Times New Roman" w:cs="Times New Roman"/>
        </w:rPr>
        <w:fldChar w:fldCharType="end"/>
      </w:r>
    </w:p>
    <w:p w:rsidR="005F029A" w:rsidRPr="00C15123" w:rsidRDefault="005F029A">
      <w:pPr>
        <w:pStyle w:val="TOC1"/>
        <w:rPr>
          <w:rFonts w:ascii="Times New Roman" w:hAnsi="Times New Roman" w:cs="Times New Roman"/>
          <w:b w:val="0"/>
          <w:sz w:val="22"/>
          <w:lang w:val="en-US"/>
        </w:rPr>
      </w:pPr>
      <w:r w:rsidRPr="00C15123">
        <w:rPr>
          <w:rFonts w:ascii="Times New Roman" w:hAnsi="Times New Roman" w:cs="Times New Roman"/>
          <w:bCs/>
          <w:color w:val="000000"/>
        </w:rPr>
        <w:t>1</w:t>
      </w:r>
      <w:r w:rsidRPr="00C15123">
        <w:rPr>
          <w:rFonts w:ascii="Times New Roman" w:hAnsi="Times New Roman" w:cs="Times New Roman"/>
          <w:color w:val="000000" w:themeColor="text1"/>
        </w:rPr>
        <w:t xml:space="preserve"> Background and General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1.1</w:t>
      </w:r>
      <w:r w:rsidRPr="00C15123">
        <w:rPr>
          <w:rFonts w:ascii="Times New Roman" w:hAnsi="Times New Roman" w:cs="Times New Roman"/>
        </w:rPr>
        <w:t xml:space="preserve"> Background</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1.2</w:t>
      </w:r>
      <w:r w:rsidRPr="00C15123">
        <w:rPr>
          <w:rFonts w:ascii="Times New Roman" w:hAnsi="Times New Roman" w:cs="Times New Roman"/>
        </w:rPr>
        <w:t xml:space="preserve"> General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_Toc479540322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w:t>
      </w:r>
      <w:r w:rsidR="009E7CBF" w:rsidRPr="00C15123">
        <w:rPr>
          <w:rFonts w:ascii="Times New Roman" w:hAnsi="Times New Roman" w:cs="Times New Roman"/>
        </w:rPr>
        <w:fldChar w:fldCharType="end"/>
      </w:r>
    </w:p>
    <w:p w:rsidR="005F029A" w:rsidRPr="00C15123" w:rsidRDefault="005F029A">
      <w:pPr>
        <w:pStyle w:val="TOC1"/>
        <w:rPr>
          <w:rFonts w:ascii="Times New Roman" w:hAnsi="Times New Roman" w:cs="Times New Roman"/>
          <w:b w:val="0"/>
          <w:sz w:val="22"/>
          <w:lang w:val="en-US"/>
        </w:rPr>
      </w:pPr>
      <w:r w:rsidRPr="00C15123">
        <w:rPr>
          <w:rFonts w:ascii="Times New Roman" w:hAnsi="Times New Roman" w:cs="Times New Roman"/>
          <w:bCs/>
          <w:color w:val="000000"/>
        </w:rPr>
        <w:t>2</w:t>
      </w:r>
      <w:r w:rsidRPr="00C15123">
        <w:rPr>
          <w:rFonts w:ascii="Times New Roman" w:hAnsi="Times New Roman" w:cs="Times New Roman"/>
          <w:color w:val="000000" w:themeColor="text1"/>
        </w:rPr>
        <w:t xml:space="preserve"> Video Surveillance Technical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_Toc479540323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6</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2.1</w:t>
      </w:r>
      <w:r w:rsidRPr="00C15123">
        <w:rPr>
          <w:rFonts w:ascii="Times New Roman" w:hAnsi="Times New Roman" w:cs="Times New Roman"/>
        </w:rPr>
        <w:t xml:space="preserve"> Overall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_Toc479540324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6</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2.1.1</w:t>
      </w:r>
      <w:r w:rsidRPr="00C15123">
        <w:rPr>
          <w:rFonts w:ascii="Times New Roman" w:hAnsi="Times New Roman" w:cs="Times New Roman"/>
        </w:rPr>
        <w:t xml:space="preserve"> Video Management Platform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_Toc479540325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7</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2.1.2</w:t>
      </w:r>
      <w:r w:rsidRPr="00C15123">
        <w:rPr>
          <w:rFonts w:ascii="Times New Roman" w:hAnsi="Times New Roman" w:cs="Times New Roman"/>
        </w:rPr>
        <w:t xml:space="preserve"> IP Cameras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_Toc479540326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7</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2.2</w:t>
      </w:r>
      <w:r w:rsidRPr="00C15123">
        <w:rPr>
          <w:rFonts w:ascii="Times New Roman" w:hAnsi="Times New Roman" w:cs="Times New Roman"/>
        </w:rPr>
        <w:t xml:space="preserve"> Technical Specifications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_Toc479540327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8</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2.2.1</w:t>
      </w:r>
      <w:r w:rsidRPr="00C15123">
        <w:rPr>
          <w:rFonts w:ascii="Times New Roman" w:hAnsi="Times New Roman" w:cs="Times New Roman"/>
        </w:rPr>
        <w:t xml:space="preserve"> The video surveillance platform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_Toc479540328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8</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2.2.2</w:t>
      </w:r>
      <w:r w:rsidRPr="00C15123">
        <w:rPr>
          <w:rFonts w:ascii="Times New Roman" w:hAnsi="Times New Roman" w:cs="Times New Roman"/>
        </w:rPr>
        <w:t xml:space="preserve"> IP Fixed Dome Camera (Indoor Type)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_Toc479540329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11</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2.2.3</w:t>
      </w:r>
      <w:r w:rsidRPr="00C15123">
        <w:rPr>
          <w:rFonts w:ascii="Times New Roman" w:hAnsi="Times New Roman" w:cs="Times New Roman"/>
        </w:rPr>
        <w:t xml:space="preserve"> IP Bullet camera (Outdoor Type)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12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2.2.4</w:t>
      </w:r>
      <w:r w:rsidRPr="00C15123">
        <w:rPr>
          <w:rFonts w:ascii="Times New Roman" w:hAnsi="Times New Roman" w:cs="Times New Roman"/>
        </w:rPr>
        <w:t xml:space="preserve"> IP PTZ ​​Dome Camera (Outdoor Type)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14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2.2.5</w:t>
      </w:r>
      <w:r w:rsidRPr="00C15123">
        <w:rPr>
          <w:rFonts w:ascii="Times New Roman" w:hAnsi="Times New Roman" w:cs="Times New Roman"/>
        </w:rPr>
        <w:t xml:space="preserve"> Camera site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_Toc479540332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15</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lang w:val="fr-FR"/>
        </w:rPr>
        <w:t>2.3</w:t>
      </w:r>
      <w:r w:rsidRPr="00C15123">
        <w:rPr>
          <w:rFonts w:ascii="Times New Roman" w:hAnsi="Times New Roman" w:cs="Times New Roman"/>
          <w:lang w:val="fr-FR"/>
        </w:rPr>
        <w:t xml:space="preserve"> ANPR </w:t>
      </w:r>
      <w:r w:rsidRPr="00C15123">
        <w:rPr>
          <w:rFonts w:ascii="Times New Roman" w:hAnsi="Times New Roman" w:cs="Times New Roman"/>
        </w:rPr>
        <w:t>Technical</w:t>
      </w:r>
      <w:r w:rsidRPr="00C15123">
        <w:rPr>
          <w:rFonts w:ascii="Times New Roman" w:hAnsi="Times New Roman" w:cs="Times New Roman"/>
          <w:lang w:val="fr-FR"/>
        </w:rPr>
        <w:t xml:space="preserve">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_Toc479540333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20</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2.3.1</w:t>
      </w:r>
      <w:r w:rsidRPr="00C15123">
        <w:rPr>
          <w:rFonts w:ascii="Times New Roman" w:hAnsi="Times New Roman" w:cs="Times New Roman"/>
        </w:rPr>
        <w:t xml:space="preserve"> Composition of Checkpoint 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_Toc479540334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20</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2.3.2</w:t>
      </w:r>
      <w:r w:rsidRPr="00C15123">
        <w:rPr>
          <w:rFonts w:ascii="Times New Roman" w:hAnsi="Times New Roman" w:cs="Times New Roman"/>
        </w:rPr>
        <w:t xml:space="preserve"> Composition of Checkpoint front-end subsystem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_Toc479540335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20</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2.3.3</w:t>
      </w:r>
      <w:r w:rsidRPr="00C15123">
        <w:rPr>
          <w:rFonts w:ascii="Times New Roman" w:hAnsi="Times New Roman" w:cs="Times New Roman"/>
        </w:rPr>
        <w:t xml:space="preserve"> Site layout diagram of Checkpoint front end subsystem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_Toc479540336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2.3.4</w:t>
      </w:r>
      <w:r w:rsidRPr="00C15123">
        <w:rPr>
          <w:rFonts w:ascii="Times New Roman" w:hAnsi="Times New Roman" w:cs="Times New Roman"/>
        </w:rPr>
        <w:t xml:space="preserve"> Technical Specifications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_Toc479540337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23</w:t>
      </w:r>
      <w:r w:rsidR="009E7CBF" w:rsidRPr="00C15123">
        <w:rPr>
          <w:rFonts w:ascii="Times New Roman" w:hAnsi="Times New Roman" w:cs="Times New Roman"/>
        </w:rPr>
        <w:fldChar w:fldCharType="end"/>
      </w:r>
    </w:p>
    <w:p w:rsidR="005F029A" w:rsidRPr="00C15123" w:rsidRDefault="005F029A">
      <w:pPr>
        <w:pStyle w:val="TOC1"/>
        <w:rPr>
          <w:rFonts w:ascii="Times New Roman" w:hAnsi="Times New Roman" w:cs="Times New Roman"/>
          <w:b w:val="0"/>
          <w:sz w:val="22"/>
          <w:lang w:val="en-US"/>
        </w:rPr>
      </w:pPr>
      <w:r w:rsidRPr="00C15123">
        <w:rPr>
          <w:rFonts w:ascii="Times New Roman" w:hAnsi="Times New Roman" w:cs="Times New Roman"/>
          <w:bCs/>
          <w:color w:val="000000"/>
          <w:lang w:val="fr-FR"/>
        </w:rPr>
        <w:t>3</w:t>
      </w:r>
      <w:r w:rsidRPr="00C15123">
        <w:rPr>
          <w:rFonts w:ascii="Times New Roman" w:hAnsi="Times New Roman" w:cs="Times New Roman"/>
          <w:lang w:val="fr-FR"/>
        </w:rPr>
        <w:t xml:space="preserve"> Express Penalty 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_Toc479540338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24</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3.1</w:t>
      </w:r>
      <w:r w:rsidRPr="00C15123">
        <w:rPr>
          <w:rFonts w:ascii="Times New Roman" w:hAnsi="Times New Roman" w:cs="Times New Roman"/>
          <w:lang w:val="fr-FR"/>
        </w:rPr>
        <w:t xml:space="preserve"> Overall </w:t>
      </w:r>
      <w:r w:rsidRPr="00C15123">
        <w:rPr>
          <w:rFonts w:ascii="Times New Roman" w:hAnsi="Times New Roman" w:cs="Times New Roman"/>
        </w:rPr>
        <w:t>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_Toc479540339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24</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3.2</w:t>
      </w:r>
      <w:r w:rsidRPr="00C15123">
        <w:rPr>
          <w:rFonts w:ascii="Times New Roman" w:hAnsi="Times New Roman" w:cs="Times New Roman"/>
        </w:rPr>
        <w:t xml:space="preserve"> Technical specification</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25</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3.2.1</w:t>
      </w:r>
      <w:r w:rsidRPr="00C15123">
        <w:rPr>
          <w:rFonts w:ascii="Times New Roman" w:hAnsi="Times New Roman" w:cs="Times New Roman"/>
        </w:rPr>
        <w:t xml:space="preserve"> General specification</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25</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3.2.2</w:t>
      </w:r>
      <w:r w:rsidRPr="00C15123">
        <w:rPr>
          <w:rFonts w:ascii="Times New Roman" w:hAnsi="Times New Roman" w:cs="Times New Roman"/>
        </w:rPr>
        <w:t xml:space="preserve"> API specification</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_Toc479540342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27</w:t>
      </w:r>
      <w:r w:rsidR="009E7CBF" w:rsidRPr="00C15123">
        <w:rPr>
          <w:rFonts w:ascii="Times New Roman" w:hAnsi="Times New Roman" w:cs="Times New Roman"/>
        </w:rPr>
        <w:fldChar w:fldCharType="end"/>
      </w:r>
    </w:p>
    <w:p w:rsidR="005F029A" w:rsidRPr="00C15123" w:rsidRDefault="005F029A">
      <w:pPr>
        <w:pStyle w:val="TOC1"/>
        <w:rPr>
          <w:rFonts w:ascii="Times New Roman" w:hAnsi="Times New Roman" w:cs="Times New Roman"/>
          <w:b w:val="0"/>
          <w:sz w:val="22"/>
          <w:lang w:val="en-US"/>
        </w:rPr>
      </w:pPr>
      <w:r w:rsidRPr="00C15123">
        <w:rPr>
          <w:rFonts w:ascii="Times New Roman" w:hAnsi="Times New Roman" w:cs="Times New Roman"/>
          <w:bCs/>
          <w:color w:val="000000"/>
          <w:lang w:val="fr-FR"/>
        </w:rPr>
        <w:t>4</w:t>
      </w:r>
      <w:r w:rsidRPr="00C15123">
        <w:rPr>
          <w:rFonts w:ascii="Times New Roman" w:hAnsi="Times New Roman" w:cs="Times New Roman"/>
          <w:lang w:val="fr-FR"/>
        </w:rPr>
        <w:t xml:space="preserve"> Emergency Communication System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_Toc479540343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34</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4.1</w:t>
      </w:r>
      <w:r w:rsidRPr="00C15123">
        <w:rPr>
          <w:rFonts w:ascii="Times New Roman" w:hAnsi="Times New Roman" w:cs="Times New Roman"/>
        </w:rPr>
        <w:t xml:space="preserve"> Overall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_Toc479540344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4.1.1</w:t>
      </w:r>
      <w:r w:rsidRPr="00C15123">
        <w:rPr>
          <w:rFonts w:ascii="Times New Roman" w:hAnsi="Times New Roman" w:cs="Times New Roman"/>
        </w:rPr>
        <w:t xml:space="preserve"> Video, Voice, and Data Convergence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_Toc479540345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4.1.2</w:t>
      </w:r>
      <w:r w:rsidRPr="00C15123">
        <w:rPr>
          <w:rFonts w:ascii="Times New Roman" w:hAnsi="Times New Roman" w:cs="Times New Roman"/>
        </w:rPr>
        <w:t xml:space="preserve"> Authentication</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_Toc479540346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4.1.3</w:t>
      </w:r>
      <w:r w:rsidRPr="00C15123">
        <w:rPr>
          <w:rFonts w:ascii="Times New Roman" w:hAnsi="Times New Roman" w:cs="Times New Roman"/>
        </w:rPr>
        <w:t xml:space="preserve"> IPSec for Base Station</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_Toc479540347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lastRenderedPageBreak/>
        <w:t>4.1.4</w:t>
      </w:r>
      <w:r w:rsidRPr="00C15123">
        <w:rPr>
          <w:rFonts w:ascii="Times New Roman" w:hAnsi="Times New Roman" w:cs="Times New Roman"/>
        </w:rPr>
        <w:t xml:space="preserve"> Remote Handset Disable and Enable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_Toc479540348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4.1.5</w:t>
      </w:r>
      <w:r w:rsidRPr="00C15123">
        <w:rPr>
          <w:rFonts w:ascii="Times New Roman" w:hAnsi="Times New Roman" w:cs="Times New Roman"/>
        </w:rPr>
        <w:t xml:space="preserve"> Geographic Redundancy</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_Toc479540349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35</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4.2</w:t>
      </w:r>
      <w:r w:rsidRPr="00C15123">
        <w:rPr>
          <w:rFonts w:ascii="Times New Roman" w:hAnsi="Times New Roman" w:cs="Times New Roman"/>
        </w:rPr>
        <w:t xml:space="preserve"> Broadband Trunking Multimedia Dispatching</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35</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4.2.1</w:t>
      </w:r>
      <w:r w:rsidRPr="00C15123">
        <w:rPr>
          <w:rFonts w:ascii="Times New Roman" w:hAnsi="Times New Roman" w:cs="Times New Roman"/>
        </w:rPr>
        <w:t xml:space="preserve"> General Requirements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35</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4.3</w:t>
      </w:r>
      <w:r w:rsidRPr="00C15123">
        <w:rPr>
          <w:rFonts w:ascii="Times New Roman" w:hAnsi="Times New Roman" w:cs="Times New Roman"/>
        </w:rPr>
        <w:t xml:space="preserve"> Base Station</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_Toc479540352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35</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4.3.1</w:t>
      </w:r>
      <w:r w:rsidRPr="00C15123">
        <w:rPr>
          <w:rFonts w:ascii="Times New Roman" w:hAnsi="Times New Roman" w:cs="Times New Roman"/>
        </w:rPr>
        <w:t xml:space="preserve"> General Requirements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_Toc479540353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35</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4.3.2</w:t>
      </w:r>
      <w:r w:rsidRPr="00C15123">
        <w:rPr>
          <w:rFonts w:ascii="Times New Roman" w:hAnsi="Times New Roman" w:cs="Times New Roman"/>
        </w:rPr>
        <w:t xml:space="preserve"> BBU Requirements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_Toc479540354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36</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4.3.3</w:t>
      </w:r>
      <w:r w:rsidRPr="00C15123">
        <w:rPr>
          <w:rFonts w:ascii="Times New Roman" w:hAnsi="Times New Roman" w:cs="Times New Roman"/>
        </w:rPr>
        <w:t xml:space="preserve"> RRU Requirements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_Toc479540355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36</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4.4</w:t>
      </w:r>
      <w:r w:rsidRPr="00C15123">
        <w:rPr>
          <w:rFonts w:ascii="Times New Roman" w:hAnsi="Times New Roman" w:cs="Times New Roman"/>
        </w:rPr>
        <w:t xml:space="preserve"> Core Network</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_Toc479540356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37</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4.4.1</w:t>
      </w:r>
      <w:r w:rsidRPr="00C15123">
        <w:rPr>
          <w:rFonts w:ascii="Times New Roman" w:hAnsi="Times New Roman" w:cs="Times New Roman"/>
        </w:rPr>
        <w:t xml:space="preserve"> General Requirements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_Toc479540357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37</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4.5</w:t>
      </w:r>
      <w:r w:rsidRPr="00C15123">
        <w:rPr>
          <w:rFonts w:ascii="Times New Roman" w:hAnsi="Times New Roman" w:cs="Times New Roman"/>
        </w:rPr>
        <w:t xml:space="preserve"> Terminal</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_Toc479540358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37</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4.5.1</w:t>
      </w:r>
      <w:r w:rsidRPr="00C15123">
        <w:rPr>
          <w:rFonts w:ascii="Times New Roman" w:hAnsi="Times New Roman" w:cs="Times New Roman"/>
        </w:rPr>
        <w:t xml:space="preserve"> High Class Handset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_Toc479540359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37</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4.5.2</w:t>
      </w:r>
      <w:r w:rsidRPr="00C15123">
        <w:rPr>
          <w:rFonts w:ascii="Times New Roman" w:hAnsi="Times New Roman" w:cs="Times New Roman"/>
        </w:rPr>
        <w:t xml:space="preserve"> Medium Class Handset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38</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4.6</w:t>
      </w:r>
      <w:r w:rsidRPr="00C15123">
        <w:rPr>
          <w:rFonts w:ascii="Times New Roman" w:hAnsi="Times New Roman" w:cs="Times New Roman"/>
        </w:rPr>
        <w:t xml:space="preserve"> Vehicle Mounted Terminal</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38</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4.6.1</w:t>
      </w:r>
      <w:r w:rsidRPr="00C15123">
        <w:rPr>
          <w:rFonts w:ascii="Times New Roman" w:hAnsi="Times New Roman" w:cs="Times New Roman"/>
        </w:rPr>
        <w:t xml:space="preserve"> Voice trunking requirements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_Toc479540362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38</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4.6.2</w:t>
      </w:r>
      <w:r w:rsidRPr="00C15123">
        <w:rPr>
          <w:rFonts w:ascii="Times New Roman" w:hAnsi="Times New Roman" w:cs="Times New Roman"/>
        </w:rPr>
        <w:t xml:space="preserve"> Multimedia dispatching requirements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_Toc479540363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39</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4.6.3</w:t>
      </w:r>
      <w:r w:rsidRPr="00C15123">
        <w:rPr>
          <w:rFonts w:ascii="Times New Roman" w:hAnsi="Times New Roman" w:cs="Times New Roman"/>
        </w:rPr>
        <w:t xml:space="preserve"> Hardware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_Toc479540364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39</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4.7</w:t>
      </w:r>
      <w:r w:rsidRPr="00C15123">
        <w:rPr>
          <w:rFonts w:ascii="Times New Roman" w:hAnsi="Times New Roman" w:cs="Times New Roman"/>
        </w:rPr>
        <w:t xml:space="preserve"> Telephony Gateway</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_Toc479540365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39</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4.8</w:t>
      </w:r>
      <w:r w:rsidRPr="00C15123">
        <w:rPr>
          <w:rFonts w:ascii="Times New Roman" w:hAnsi="Times New Roman" w:cs="Times New Roman"/>
        </w:rPr>
        <w:t xml:space="preserve"> Trunking Gateway</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_Toc479540366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40</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4.9</w:t>
      </w:r>
      <w:r w:rsidRPr="00C15123">
        <w:rPr>
          <w:rFonts w:ascii="Times New Roman" w:hAnsi="Times New Roman" w:cs="Times New Roman"/>
        </w:rPr>
        <w:t xml:space="preserve"> SIP/SDK Interface</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_Toc479540367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40</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4.10</w:t>
      </w:r>
      <w:r w:rsidRPr="00C15123">
        <w:rPr>
          <w:rFonts w:ascii="Times New Roman" w:hAnsi="Times New Roman" w:cs="Times New Roman"/>
        </w:rPr>
        <w:t xml:space="preserve"> Aerial surveillance (UAV)</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_Toc479540368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40</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4.10.1</w:t>
      </w:r>
      <w:r w:rsidRPr="00C15123">
        <w:rPr>
          <w:rFonts w:ascii="Times New Roman" w:hAnsi="Times New Roman" w:cs="Times New Roman"/>
        </w:rPr>
        <w:t xml:space="preserve"> Overall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_Toc479540369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40</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4.10.2</w:t>
      </w:r>
      <w:r w:rsidRPr="00C15123">
        <w:rPr>
          <w:rFonts w:ascii="Times New Roman" w:hAnsi="Times New Roman" w:cs="Times New Roman"/>
        </w:rPr>
        <w:t xml:space="preserve"> Technical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41</w:t>
      </w:r>
      <w:r w:rsidR="009E7CBF" w:rsidRPr="00C15123">
        <w:rPr>
          <w:rFonts w:ascii="Times New Roman" w:hAnsi="Times New Roman" w:cs="Times New Roman"/>
        </w:rPr>
        <w:fldChar w:fldCharType="end"/>
      </w:r>
    </w:p>
    <w:p w:rsidR="005F029A" w:rsidRPr="00C15123" w:rsidRDefault="005F029A">
      <w:pPr>
        <w:pStyle w:val="TOC1"/>
        <w:rPr>
          <w:rFonts w:ascii="Times New Roman" w:hAnsi="Times New Roman" w:cs="Times New Roman"/>
          <w:b w:val="0"/>
          <w:sz w:val="22"/>
          <w:lang w:val="en-US"/>
        </w:rPr>
      </w:pPr>
      <w:r w:rsidRPr="00C15123">
        <w:rPr>
          <w:rFonts w:ascii="Times New Roman" w:hAnsi="Times New Roman" w:cs="Times New Roman"/>
          <w:bCs/>
          <w:color w:val="000000"/>
        </w:rPr>
        <w:t>5</w:t>
      </w:r>
      <w:r w:rsidRPr="00C15123">
        <w:rPr>
          <w:rFonts w:ascii="Times New Roman" w:hAnsi="Times New Roman" w:cs="Times New Roman"/>
        </w:rPr>
        <w:t xml:space="preserve"> Command center technical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42</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5.1</w:t>
      </w:r>
      <w:r w:rsidRPr="00C15123">
        <w:rPr>
          <w:rFonts w:ascii="Times New Roman" w:hAnsi="Times New Roman" w:cs="Times New Roman"/>
        </w:rPr>
        <w:t xml:space="preserve"> Overall Requirement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_Toc479540372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5.1.1</w:t>
      </w:r>
      <w:r w:rsidRPr="00C15123">
        <w:rPr>
          <w:rFonts w:ascii="Times New Roman" w:hAnsi="Times New Roman" w:cs="Times New Roman"/>
        </w:rPr>
        <w:t xml:space="preserve"> Command Center Overview</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_Toc479540373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5.1.2</w:t>
      </w:r>
      <w:r w:rsidRPr="00C15123">
        <w:rPr>
          <w:rFonts w:ascii="Times New Roman" w:hAnsi="Times New Roman" w:cs="Times New Roman"/>
        </w:rPr>
        <w:t xml:space="preserve"> Emergency Call Centre (ECC)</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_Toc479540374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5.1.3</w:t>
      </w:r>
      <w:r w:rsidRPr="00C15123">
        <w:rPr>
          <w:rFonts w:ascii="Times New Roman" w:hAnsi="Times New Roman" w:cs="Times New Roman"/>
        </w:rPr>
        <w:t xml:space="preserve"> Dispatch Control Centre (DCC)</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_Toc479540375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45</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5.1.4</w:t>
      </w:r>
      <w:r w:rsidRPr="00C15123">
        <w:rPr>
          <w:rFonts w:ascii="Times New Roman" w:hAnsi="Times New Roman" w:cs="Times New Roman"/>
        </w:rPr>
        <w:t xml:space="preserve"> Meeting Room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_Toc479540376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47</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lastRenderedPageBreak/>
        <w:t>5.2</w:t>
      </w:r>
      <w:r w:rsidRPr="00C15123">
        <w:rPr>
          <w:rFonts w:ascii="Times New Roman" w:hAnsi="Times New Roman" w:cs="Times New Roman"/>
        </w:rPr>
        <w:t xml:space="preserve"> Technical Specifications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_Toc479540377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48</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5.2.1</w:t>
      </w:r>
      <w:r w:rsidRPr="00C15123">
        <w:rPr>
          <w:rFonts w:ascii="Times New Roman" w:hAnsi="Times New Roman" w:cs="Times New Roman"/>
        </w:rPr>
        <w:t xml:space="preserve"> Integrated communication platform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_Toc479540378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48</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5.2.2</w:t>
      </w:r>
      <w:r w:rsidRPr="00C15123">
        <w:rPr>
          <w:rFonts w:ascii="Times New Roman" w:hAnsi="Times New Roman" w:cs="Times New Roman"/>
        </w:rPr>
        <w:t xml:space="preserve"> Computer Aided Dispatch 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_Toc479540379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50</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5.2.3</w:t>
      </w:r>
      <w:r w:rsidRPr="00C15123">
        <w:rPr>
          <w:rFonts w:ascii="Times New Roman" w:hAnsi="Times New Roman" w:cs="Times New Roman"/>
        </w:rPr>
        <w:t xml:space="preserve"> Geographic Information System (GIS)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51</w:t>
      </w:r>
      <w:r w:rsidR="009E7CBF" w:rsidRPr="00C15123">
        <w:rPr>
          <w:rFonts w:ascii="Times New Roman" w:hAnsi="Times New Roman" w:cs="Times New Roman"/>
        </w:rPr>
        <w:fldChar w:fldCharType="end"/>
      </w:r>
    </w:p>
    <w:p w:rsidR="005F029A" w:rsidRPr="00C15123" w:rsidRDefault="005F029A">
      <w:pPr>
        <w:pStyle w:val="TOC1"/>
        <w:rPr>
          <w:rFonts w:ascii="Times New Roman" w:hAnsi="Times New Roman" w:cs="Times New Roman"/>
          <w:b w:val="0"/>
          <w:sz w:val="22"/>
          <w:lang w:val="en-US"/>
        </w:rPr>
      </w:pPr>
      <w:r w:rsidRPr="00C15123">
        <w:rPr>
          <w:rFonts w:ascii="Times New Roman" w:hAnsi="Times New Roman" w:cs="Times New Roman"/>
          <w:bCs/>
          <w:color w:val="000000"/>
        </w:rPr>
        <w:t>6</w:t>
      </w:r>
      <w:r w:rsidRPr="00C15123">
        <w:rPr>
          <w:rFonts w:ascii="Times New Roman" w:hAnsi="Times New Roman" w:cs="Times New Roman"/>
        </w:rPr>
        <w:t xml:space="preserve"> Data Center</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52</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6.1</w:t>
      </w:r>
      <w:r w:rsidRPr="00C15123">
        <w:rPr>
          <w:rFonts w:ascii="Times New Roman" w:hAnsi="Times New Roman" w:cs="Times New Roman"/>
        </w:rPr>
        <w:t xml:space="preserve"> Data Center (Layer1)</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_Toc479540382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6.1.1</w:t>
      </w:r>
      <w:r w:rsidRPr="00C15123">
        <w:rPr>
          <w:rFonts w:ascii="Times New Roman" w:hAnsi="Times New Roman" w:cs="Times New Roman"/>
        </w:rPr>
        <w:t xml:space="preserve"> General Description</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_Toc479540383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6.1.2</w:t>
      </w:r>
      <w:r w:rsidRPr="00C15123">
        <w:rPr>
          <w:rFonts w:ascii="Times New Roman" w:hAnsi="Times New Roman" w:cs="Times New Roman"/>
        </w:rPr>
        <w:t xml:space="preserve"> Racks and Aisle Containment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_Toc479540384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6.1.3</w:t>
      </w:r>
      <w:r w:rsidRPr="00C15123">
        <w:rPr>
          <w:rFonts w:ascii="Times New Roman" w:hAnsi="Times New Roman" w:cs="Times New Roman"/>
        </w:rPr>
        <w:t xml:space="preserve"> Uninterruptable Power Supply (UPS)</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_Toc479540385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52</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6.1.4</w:t>
      </w:r>
      <w:r w:rsidRPr="00C15123">
        <w:rPr>
          <w:rFonts w:ascii="Times New Roman" w:hAnsi="Times New Roman" w:cs="Times New Roman"/>
        </w:rPr>
        <w:t xml:space="preserve"> Cooling 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_Toc479540386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53</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6.1.5</w:t>
      </w:r>
      <w:r w:rsidRPr="00C15123">
        <w:rPr>
          <w:rFonts w:ascii="Times New Roman" w:hAnsi="Times New Roman" w:cs="Times New Roman"/>
        </w:rPr>
        <w:t xml:space="preserve"> Door Access 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_Toc479540387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53</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6.1.6</w:t>
      </w:r>
      <w:r w:rsidRPr="00C15123">
        <w:rPr>
          <w:rFonts w:ascii="Times New Roman" w:hAnsi="Times New Roman" w:cs="Times New Roman"/>
        </w:rPr>
        <w:t xml:space="preserve"> DCIM (Data Center Infrastructure Management)</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_Toc479540388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53</w:t>
      </w:r>
      <w:r w:rsidR="009E7CBF" w:rsidRPr="00C15123">
        <w:rPr>
          <w:rFonts w:ascii="Times New Roman" w:hAnsi="Times New Roman" w:cs="Times New Roman"/>
        </w:rPr>
        <w:fldChar w:fldCharType="end"/>
      </w:r>
    </w:p>
    <w:p w:rsidR="005F029A" w:rsidRPr="00C15123" w:rsidRDefault="005F029A">
      <w:pPr>
        <w:pStyle w:val="TOC2"/>
        <w:rPr>
          <w:rFonts w:ascii="Times New Roman" w:hAnsi="Times New Roman" w:cs="Times New Roman"/>
        </w:rPr>
      </w:pPr>
      <w:r w:rsidRPr="00C15123">
        <w:rPr>
          <w:rFonts w:ascii="Times New Roman" w:hAnsi="Times New Roman" w:cs="Times New Roman"/>
          <w:color w:val="000000"/>
        </w:rPr>
        <w:t>6.2</w:t>
      </w:r>
      <w:r w:rsidRPr="00C15123">
        <w:rPr>
          <w:rFonts w:ascii="Times New Roman" w:hAnsi="Times New Roman" w:cs="Times New Roman"/>
        </w:rPr>
        <w:t xml:space="preserve"> Data Center (Layer2 &amp; Layer3)</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_Toc479540389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6.2.1</w:t>
      </w:r>
      <w:r w:rsidRPr="00C15123">
        <w:rPr>
          <w:rFonts w:ascii="Times New Roman" w:hAnsi="Times New Roman" w:cs="Times New Roman"/>
        </w:rPr>
        <w:t xml:space="preserve"> Intelligence Analysis System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_Toc479540390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54</w:t>
      </w:r>
      <w:r w:rsidR="009E7CBF" w:rsidRPr="00C15123">
        <w:rPr>
          <w:rFonts w:ascii="Times New Roman" w:hAnsi="Times New Roman" w:cs="Times New Roman"/>
        </w:rPr>
        <w:fldChar w:fldCharType="end"/>
      </w:r>
    </w:p>
    <w:p w:rsidR="005F029A" w:rsidRPr="00C15123" w:rsidRDefault="005F029A">
      <w:pPr>
        <w:pStyle w:val="TOC3"/>
        <w:rPr>
          <w:rFonts w:ascii="Times New Roman" w:hAnsi="Times New Roman" w:cs="Times New Roman"/>
          <w:lang w:val="en-US"/>
        </w:rPr>
      </w:pPr>
      <w:r w:rsidRPr="00C15123">
        <w:rPr>
          <w:rFonts w:ascii="Times New Roman" w:hAnsi="Times New Roman" w:cs="Times New Roman"/>
          <w:b/>
          <w:color w:val="000000"/>
        </w:rPr>
        <w:t>6.2.2</w:t>
      </w:r>
      <w:r w:rsidRPr="00C15123">
        <w:rPr>
          <w:rFonts w:ascii="Times New Roman" w:hAnsi="Times New Roman" w:cs="Times New Roman"/>
        </w:rPr>
        <w:t xml:space="preserve"> Video Management Platform</w:t>
      </w:r>
      <w:r w:rsidRPr="00C15123">
        <w:rPr>
          <w:rFonts w:ascii="Times New Roman" w:hAnsi="Times New Roman" w:cs="Times New Roman"/>
        </w:rPr>
        <w:tab/>
      </w:r>
      <w:r w:rsidR="009E7CBF" w:rsidRPr="00C15123">
        <w:rPr>
          <w:rFonts w:ascii="Times New Roman" w:hAnsi="Times New Roman" w:cs="Times New Roman"/>
        </w:rPr>
        <w:fldChar w:fldCharType="begin"/>
      </w:r>
      <w:r w:rsidRPr="00C15123">
        <w:rPr>
          <w:rFonts w:ascii="Times New Roman" w:hAnsi="Times New Roman" w:cs="Times New Roman"/>
        </w:rPr>
        <w:instrText xml:space="preserve"> PAGEREF _Toc479540391 \h </w:instrText>
      </w:r>
      <w:r w:rsidR="009E7CBF" w:rsidRPr="00C15123">
        <w:rPr>
          <w:rFonts w:ascii="Times New Roman" w:hAnsi="Times New Roman" w:cs="Times New Roman"/>
        </w:rPr>
      </w:r>
      <w:r w:rsidR="009E7CBF" w:rsidRPr="00C15123">
        <w:rPr>
          <w:rFonts w:ascii="Times New Roman" w:hAnsi="Times New Roman" w:cs="Times New Roman"/>
        </w:rPr>
        <w:fldChar w:fldCharType="separate"/>
      </w:r>
      <w:r w:rsidRPr="00C15123">
        <w:rPr>
          <w:rFonts w:ascii="Times New Roman" w:hAnsi="Times New Roman" w:cs="Times New Roman"/>
        </w:rPr>
        <w:t>54</w:t>
      </w:r>
      <w:r w:rsidR="009E7CBF" w:rsidRPr="00C15123">
        <w:rPr>
          <w:rFonts w:ascii="Times New Roman" w:hAnsi="Times New Roman" w:cs="Times New Roman"/>
        </w:rPr>
        <w:fldChar w:fldCharType="end"/>
      </w:r>
    </w:p>
    <w:p w:rsidR="001D6DB4" w:rsidRPr="00C15123" w:rsidRDefault="009E7CBF" w:rsidP="001D6DB4">
      <w:pPr>
        <w:pStyle w:val="Footer"/>
        <w:rPr>
          <w:rFonts w:ascii="Times New Roman" w:hAnsi="Times New Roman"/>
          <w:color w:val="000000" w:themeColor="text1"/>
          <w:sz w:val="16"/>
        </w:rPr>
      </w:pPr>
      <w:r w:rsidRPr="00C15123">
        <w:rPr>
          <w:rFonts w:ascii="Times New Roman" w:hAnsi="Times New Roman"/>
          <w:noProof/>
          <w:color w:val="000000" w:themeColor="text1"/>
          <w:sz w:val="24"/>
          <w:szCs w:val="28"/>
          <w:lang w:val="en-GB"/>
        </w:rPr>
        <w:fldChar w:fldCharType="end"/>
      </w:r>
    </w:p>
    <w:p w:rsidR="001D6DB4" w:rsidRPr="00C15123" w:rsidRDefault="001D6DB4" w:rsidP="001D6DB4">
      <w:pPr>
        <w:rPr>
          <w:rFonts w:ascii="Times New Roman" w:hAnsi="Times New Roman" w:cs="Times New Roman"/>
          <w:color w:val="000000" w:themeColor="text1"/>
          <w:sz w:val="20"/>
        </w:rPr>
      </w:pPr>
    </w:p>
    <w:p w:rsidR="005271DD" w:rsidRPr="00C15123" w:rsidRDefault="001D6DB4" w:rsidP="005271DD">
      <w:pPr>
        <w:pStyle w:val="Heading1"/>
        <w:rPr>
          <w:rFonts w:ascii="Times New Roman" w:hAnsi="Times New Roman"/>
          <w:color w:val="000000" w:themeColor="text1"/>
          <w:sz w:val="28"/>
        </w:rPr>
      </w:pPr>
      <w:r w:rsidRPr="00C15123">
        <w:rPr>
          <w:rFonts w:ascii="Times New Roman" w:hAnsi="Times New Roman"/>
          <w:color w:val="000000" w:themeColor="text1"/>
          <w:sz w:val="28"/>
        </w:rPr>
        <w:br w:type="page"/>
      </w:r>
      <w:bookmarkStart w:id="1" w:name="_Toc479540320"/>
      <w:r w:rsidR="005271DD" w:rsidRPr="00C15123">
        <w:rPr>
          <w:rFonts w:ascii="Times New Roman" w:hAnsi="Times New Roman"/>
          <w:color w:val="000000" w:themeColor="text1"/>
          <w:sz w:val="28"/>
        </w:rPr>
        <w:lastRenderedPageBreak/>
        <w:t>Background and General Requirement</w:t>
      </w:r>
      <w:bookmarkEnd w:id="1"/>
    </w:p>
    <w:p w:rsidR="007D1302" w:rsidRPr="00C15123" w:rsidRDefault="007D1302" w:rsidP="00F00488">
      <w:pPr>
        <w:pStyle w:val="Heading2"/>
        <w:rPr>
          <w:rFonts w:ascii="Times New Roman" w:hAnsi="Times New Roman"/>
        </w:rPr>
      </w:pPr>
      <w:bookmarkStart w:id="2" w:name="_Toc479540321"/>
      <w:bookmarkStart w:id="3" w:name="_Toc436399496"/>
      <w:r w:rsidRPr="00C15123">
        <w:rPr>
          <w:rFonts w:ascii="Times New Roman" w:hAnsi="Times New Roman"/>
        </w:rPr>
        <w:t>Background</w:t>
      </w:r>
      <w:bookmarkEnd w:id="2"/>
    </w:p>
    <w:p w:rsidR="007D1302" w:rsidRPr="00C15123" w:rsidRDefault="007D1302" w:rsidP="00923CA1">
      <w:pPr>
        <w:pStyle w:val="ItemStep"/>
        <w:tabs>
          <w:tab w:val="clear" w:pos="2126"/>
        </w:tabs>
        <w:ind w:left="432" w:firstLine="0"/>
        <w:outlineLvl w:val="9"/>
        <w:rPr>
          <w:rFonts w:cs="Times New Roman"/>
          <w:noProof/>
          <w:sz w:val="20"/>
        </w:rPr>
      </w:pPr>
      <w:r w:rsidRPr="00C15123">
        <w:rPr>
          <w:rFonts w:cs="Times New Roman"/>
          <w:noProof/>
          <w:sz w:val="20"/>
        </w:rPr>
        <w:t>Safety in Uganda is in grave difficulties. Robberies and shootings are rising, creating a greater sense of urgency to optimize safety conditions.</w:t>
      </w:r>
    </w:p>
    <w:p w:rsidR="007D1302" w:rsidRPr="00C15123" w:rsidRDefault="007D1302" w:rsidP="00923CA1">
      <w:pPr>
        <w:pStyle w:val="ItemStep"/>
        <w:tabs>
          <w:tab w:val="clear" w:pos="2126"/>
        </w:tabs>
        <w:ind w:left="432" w:firstLine="0"/>
        <w:outlineLvl w:val="9"/>
        <w:rPr>
          <w:rFonts w:eastAsia="SimSun" w:cs="Times New Roman"/>
          <w:kern w:val="2"/>
        </w:rPr>
      </w:pPr>
      <w:bookmarkStart w:id="4" w:name="_Toc368211021"/>
      <w:bookmarkStart w:id="5" w:name="_Toc372884296"/>
      <w:r w:rsidRPr="00C15123">
        <w:rPr>
          <w:rFonts w:eastAsia="SimSun" w:cs="Times New Roman"/>
          <w:kern w:val="2"/>
        </w:rPr>
        <w:t xml:space="preserve">Legacy security </w:t>
      </w:r>
      <w:r w:rsidRPr="00C15123">
        <w:rPr>
          <w:rFonts w:cs="Times New Roman"/>
          <w:noProof/>
          <w:sz w:val="20"/>
        </w:rPr>
        <w:t>systems</w:t>
      </w:r>
      <w:r w:rsidRPr="00C15123">
        <w:rPr>
          <w:rFonts w:eastAsia="SimSun" w:cs="Times New Roman"/>
          <w:kern w:val="2"/>
        </w:rPr>
        <w:t xml:space="preserve"> have the </w:t>
      </w:r>
      <w:r w:rsidRPr="00C15123">
        <w:rPr>
          <w:rFonts w:cs="Times New Roman"/>
          <w:noProof/>
          <w:sz w:val="20"/>
        </w:rPr>
        <w:t>following</w:t>
      </w:r>
      <w:r w:rsidRPr="00C15123">
        <w:rPr>
          <w:rFonts w:eastAsia="SimSun" w:cs="Times New Roman"/>
          <w:kern w:val="2"/>
        </w:rPr>
        <w:t xml:space="preserve"> challenges:</w:t>
      </w:r>
    </w:p>
    <w:bookmarkEnd w:id="4"/>
    <w:bookmarkEnd w:id="5"/>
    <w:p w:rsidR="007D1302" w:rsidRPr="00C15123" w:rsidRDefault="007D1302" w:rsidP="00C8428C">
      <w:pPr>
        <w:pStyle w:val="ItemListText"/>
        <w:numPr>
          <w:ilvl w:val="0"/>
          <w:numId w:val="33"/>
        </w:numPr>
        <w:rPr>
          <w:rFonts w:eastAsia="SimSun"/>
        </w:rPr>
      </w:pPr>
      <w:r w:rsidRPr="00C15123">
        <w:rPr>
          <w:rFonts w:eastAsia="SimSun"/>
        </w:rPr>
        <w:t xml:space="preserve">Difficult to </w:t>
      </w:r>
      <w:r w:rsidRPr="00C15123">
        <w:t>perceive</w:t>
      </w:r>
      <w:r w:rsidRPr="00C15123">
        <w:rPr>
          <w:rFonts w:eastAsia="SimSun"/>
        </w:rPr>
        <w:t xml:space="preserve"> onsite conditions</w:t>
      </w:r>
    </w:p>
    <w:p w:rsidR="007D1302" w:rsidRPr="00C15123" w:rsidRDefault="007D1302" w:rsidP="007D1302">
      <w:pPr>
        <w:pStyle w:val="ItemStep"/>
        <w:tabs>
          <w:tab w:val="clear" w:pos="2126"/>
        </w:tabs>
        <w:ind w:left="992" w:firstLine="0"/>
        <w:outlineLvl w:val="9"/>
        <w:rPr>
          <w:rFonts w:eastAsia="SimSun" w:cs="Times New Roman"/>
          <w:kern w:val="2"/>
        </w:rPr>
      </w:pPr>
      <w:r w:rsidRPr="00C15123">
        <w:rPr>
          <w:rFonts w:eastAsia="SimSun" w:cs="Times New Roman"/>
          <w:kern w:val="2"/>
        </w:rPr>
        <w:t>Communication lines are unavailable and fixed cameras are not deployed at the scene. Mobile terminals fail to backhaul real-time voice and video from the scene to the command center. The call-taking capacity of a single line for each department is too small and easily congested.</w:t>
      </w:r>
      <w:bookmarkStart w:id="6" w:name="_Toc368211022"/>
      <w:bookmarkStart w:id="7" w:name="_Toc372884297"/>
      <w:r w:rsidRPr="00C15123">
        <w:rPr>
          <w:rFonts w:eastAsia="SimSun" w:cs="Times New Roman"/>
          <w:kern w:val="2"/>
        </w:rPr>
        <w:t xml:space="preserve"> Power supply for communication </w:t>
      </w:r>
      <w:r w:rsidRPr="00C15123">
        <w:rPr>
          <w:rFonts w:cs="Times New Roman"/>
        </w:rPr>
        <w:t>facilities</w:t>
      </w:r>
      <w:r w:rsidRPr="00C15123">
        <w:rPr>
          <w:rFonts w:eastAsia="SimSun" w:cs="Times New Roman"/>
          <w:kern w:val="2"/>
        </w:rPr>
        <w:t xml:space="preserve"> and surveillance sites is not reliable. The mains supply is unstable. Engine generators deployed in places where the mains supply is unavailable are easy to be stolen or sabotaged.</w:t>
      </w:r>
    </w:p>
    <w:bookmarkEnd w:id="6"/>
    <w:bookmarkEnd w:id="7"/>
    <w:p w:rsidR="007D1302" w:rsidRPr="00C15123" w:rsidRDefault="007D1302" w:rsidP="00C8428C">
      <w:pPr>
        <w:pStyle w:val="ItemListText"/>
        <w:numPr>
          <w:ilvl w:val="0"/>
          <w:numId w:val="33"/>
        </w:numPr>
        <w:rPr>
          <w:rFonts w:eastAsia="SimSun"/>
        </w:rPr>
      </w:pPr>
      <w:r w:rsidRPr="00C15123">
        <w:rPr>
          <w:rFonts w:eastAsia="SimSun"/>
        </w:rPr>
        <w:t xml:space="preserve">Inefficient </w:t>
      </w:r>
      <w:r w:rsidRPr="00C15123">
        <w:t>consultation</w:t>
      </w:r>
      <w:r w:rsidRPr="00C15123">
        <w:rPr>
          <w:rFonts w:eastAsia="SimSun"/>
        </w:rPr>
        <w:t xml:space="preserve"> and command</w:t>
      </w:r>
    </w:p>
    <w:p w:rsidR="007D1302" w:rsidRPr="00C15123" w:rsidRDefault="007D1302" w:rsidP="007D1302">
      <w:pPr>
        <w:pStyle w:val="ItemStep"/>
        <w:tabs>
          <w:tab w:val="clear" w:pos="2126"/>
        </w:tabs>
        <w:ind w:left="992" w:firstLine="0"/>
        <w:outlineLvl w:val="9"/>
        <w:rPr>
          <w:rFonts w:eastAsia="SimSun" w:cs="Times New Roman"/>
          <w:kern w:val="2"/>
        </w:rPr>
      </w:pPr>
      <w:r w:rsidRPr="00C15123">
        <w:rPr>
          <w:rFonts w:eastAsia="SimSun" w:cs="Times New Roman"/>
          <w:kern w:val="2"/>
        </w:rPr>
        <w:t xml:space="preserve">Instructions cannot be accurately sent to remote scenes where signal coverage is unavailable. Point-to-point (P2P) communication based on mobile phones is inefficient. Phone-based P2P communication is inefficient, hindering cross-departmental </w:t>
      </w:r>
      <w:r w:rsidRPr="00C15123">
        <w:rPr>
          <w:rFonts w:cs="Times New Roman"/>
        </w:rPr>
        <w:t>collaboration</w:t>
      </w:r>
      <w:r w:rsidRPr="00C15123">
        <w:rPr>
          <w:rFonts w:eastAsia="SimSun" w:cs="Times New Roman"/>
          <w:kern w:val="2"/>
        </w:rPr>
        <w:t>. Rescue resources cannot be located promptly, unable to support decision-making.</w:t>
      </w:r>
      <w:bookmarkStart w:id="8" w:name="_Toc368211023"/>
      <w:bookmarkStart w:id="9" w:name="_Toc372884298"/>
      <w:r w:rsidRPr="00C15123">
        <w:rPr>
          <w:rFonts w:eastAsia="SimSun" w:cs="Times New Roman"/>
          <w:kern w:val="2"/>
        </w:rPr>
        <w:t xml:space="preserve"> Decision makers may fail to make accurate decisions because of insufficient knowledge about onsite conditions.</w:t>
      </w:r>
    </w:p>
    <w:bookmarkEnd w:id="8"/>
    <w:bookmarkEnd w:id="9"/>
    <w:p w:rsidR="007D1302" w:rsidRPr="00C15123" w:rsidRDefault="007D1302" w:rsidP="00C8428C">
      <w:pPr>
        <w:pStyle w:val="ItemListText"/>
        <w:numPr>
          <w:ilvl w:val="0"/>
          <w:numId w:val="33"/>
        </w:numPr>
        <w:rPr>
          <w:rFonts w:eastAsia="SimSun"/>
        </w:rPr>
      </w:pPr>
      <w:r w:rsidRPr="00C15123">
        <w:rPr>
          <w:rFonts w:eastAsia="SimSun"/>
        </w:rPr>
        <w:t xml:space="preserve">Unable </w:t>
      </w:r>
      <w:r w:rsidRPr="00C15123">
        <w:t>to</w:t>
      </w:r>
      <w:r w:rsidRPr="00C15123">
        <w:rPr>
          <w:rFonts w:eastAsia="SimSun"/>
        </w:rPr>
        <w:t xml:space="preserve"> support the communication of sensitive data</w:t>
      </w:r>
    </w:p>
    <w:p w:rsidR="007D1302" w:rsidRPr="00C15123" w:rsidRDefault="007D1302" w:rsidP="007D1302">
      <w:pPr>
        <w:pStyle w:val="ItemStep"/>
        <w:tabs>
          <w:tab w:val="clear" w:pos="2126"/>
        </w:tabs>
        <w:ind w:left="992" w:firstLine="0"/>
        <w:outlineLvl w:val="9"/>
        <w:rPr>
          <w:rFonts w:eastAsia="SimSun" w:cs="Times New Roman"/>
          <w:kern w:val="2"/>
        </w:rPr>
      </w:pPr>
      <w:r w:rsidRPr="00C15123">
        <w:rPr>
          <w:rFonts w:eastAsia="SimSun" w:cs="Times New Roman"/>
          <w:kern w:val="2"/>
        </w:rPr>
        <w:t xml:space="preserve">No independent communication network is available. Office data and public networks are not </w:t>
      </w:r>
      <w:r w:rsidRPr="00C15123">
        <w:rPr>
          <w:rFonts w:cs="Times New Roman"/>
        </w:rPr>
        <w:t>isolated</w:t>
      </w:r>
      <w:r w:rsidRPr="00C15123">
        <w:rPr>
          <w:rFonts w:eastAsia="SimSun" w:cs="Times New Roman"/>
          <w:kern w:val="2"/>
        </w:rPr>
        <w:t>, increasing data leak risks. Civil mobile communication terminals are easy to be damaged in harsh environments.</w:t>
      </w:r>
    </w:p>
    <w:p w:rsidR="007D1302" w:rsidRPr="00C15123" w:rsidRDefault="007D1302" w:rsidP="00C8428C">
      <w:pPr>
        <w:pStyle w:val="ItemListText"/>
        <w:numPr>
          <w:ilvl w:val="0"/>
          <w:numId w:val="33"/>
        </w:numPr>
        <w:rPr>
          <w:rFonts w:eastAsia="SimSun"/>
        </w:rPr>
      </w:pPr>
      <w:r w:rsidRPr="00C15123">
        <w:rPr>
          <w:rFonts w:eastAsia="SimSun"/>
        </w:rPr>
        <w:t xml:space="preserve">Scattered </w:t>
      </w:r>
      <w:r w:rsidRPr="00C15123">
        <w:t>surveillance</w:t>
      </w:r>
      <w:r w:rsidRPr="00C15123">
        <w:rPr>
          <w:rFonts w:eastAsia="SimSun"/>
        </w:rPr>
        <w:t xml:space="preserve"> information</w:t>
      </w:r>
    </w:p>
    <w:p w:rsidR="007D1302" w:rsidRPr="00C15123" w:rsidRDefault="007D1302" w:rsidP="007D1302">
      <w:pPr>
        <w:pStyle w:val="ItemStep"/>
        <w:tabs>
          <w:tab w:val="clear" w:pos="2126"/>
        </w:tabs>
        <w:ind w:left="992" w:firstLine="0"/>
        <w:outlineLvl w:val="9"/>
        <w:rPr>
          <w:rFonts w:eastAsia="SimSun" w:cs="Times New Roman"/>
          <w:kern w:val="2"/>
        </w:rPr>
      </w:pPr>
      <w:r w:rsidRPr="00C15123">
        <w:rPr>
          <w:rFonts w:eastAsia="SimSun" w:cs="Times New Roman"/>
          <w:kern w:val="2"/>
        </w:rPr>
        <w:t xml:space="preserve">Surveillance systems were separately deployed, resulting in insufficient information and </w:t>
      </w:r>
      <w:r w:rsidRPr="00C15123">
        <w:rPr>
          <w:rFonts w:cs="Times New Roman"/>
        </w:rPr>
        <w:t>passive</w:t>
      </w:r>
      <w:r w:rsidRPr="00C15123">
        <w:rPr>
          <w:rFonts w:eastAsia="SimSun" w:cs="Times New Roman"/>
          <w:kern w:val="2"/>
        </w:rPr>
        <w:t xml:space="preserve"> incident response. Devices must be managed in a unified manner to ensure system controllability and manageability.</w:t>
      </w:r>
    </w:p>
    <w:p w:rsidR="007D1302" w:rsidRPr="00C15123" w:rsidRDefault="007D1302" w:rsidP="007D1302">
      <w:pPr>
        <w:pStyle w:val="ItemStep"/>
        <w:tabs>
          <w:tab w:val="clear" w:pos="2126"/>
        </w:tabs>
        <w:ind w:left="992" w:firstLine="0"/>
        <w:outlineLvl w:val="9"/>
        <w:rPr>
          <w:rFonts w:eastAsia="SimSun" w:cs="Times New Roman"/>
          <w:kern w:val="2"/>
        </w:rPr>
      </w:pPr>
      <w:r w:rsidRPr="00C15123">
        <w:rPr>
          <w:rFonts w:eastAsia="SimSun" w:cs="Times New Roman"/>
          <w:kern w:val="2"/>
        </w:rPr>
        <w:t xml:space="preserve">The government decides to enhance emergency response efficiency by innovating ICT technologies. The government wants an HD video surveillance system, emergency response platform, intelligent video analysis platform, and radio system to </w:t>
      </w:r>
      <w:r w:rsidRPr="00C15123">
        <w:rPr>
          <w:rFonts w:cs="Times New Roman"/>
        </w:rPr>
        <w:t>implement</w:t>
      </w:r>
      <w:r w:rsidRPr="00C15123">
        <w:rPr>
          <w:rFonts w:eastAsia="SimSun" w:cs="Times New Roman"/>
          <w:kern w:val="2"/>
        </w:rPr>
        <w:t xml:space="preserve"> real-time, dynamic, and global security surveillance and emergency response.</w:t>
      </w:r>
    </w:p>
    <w:p w:rsidR="007D1302" w:rsidRPr="00C15123" w:rsidRDefault="007D1302" w:rsidP="007D1302">
      <w:pPr>
        <w:rPr>
          <w:rFonts w:ascii="Times New Roman" w:hAnsi="Times New Roman" w:cs="Times New Roman"/>
        </w:rPr>
      </w:pPr>
    </w:p>
    <w:p w:rsidR="005271DD" w:rsidRPr="00C15123" w:rsidRDefault="005271DD" w:rsidP="00F00488">
      <w:pPr>
        <w:pStyle w:val="Heading2"/>
        <w:rPr>
          <w:rFonts w:ascii="Times New Roman" w:hAnsi="Times New Roman"/>
        </w:rPr>
      </w:pPr>
      <w:bookmarkStart w:id="10" w:name="_Toc479540322"/>
      <w:r w:rsidRPr="00C15123">
        <w:rPr>
          <w:rFonts w:ascii="Times New Roman" w:hAnsi="Times New Roman"/>
        </w:rPr>
        <w:t>General Requirement</w:t>
      </w:r>
      <w:bookmarkEnd w:id="3"/>
      <w:bookmarkEnd w:id="10"/>
    </w:p>
    <w:p w:rsidR="005271DD" w:rsidRPr="00C15123" w:rsidRDefault="005271DD" w:rsidP="00923CA1">
      <w:pPr>
        <w:pStyle w:val="ItemStep"/>
        <w:tabs>
          <w:tab w:val="clear" w:pos="2126"/>
        </w:tabs>
        <w:ind w:left="432" w:firstLine="0"/>
        <w:outlineLvl w:val="9"/>
        <w:rPr>
          <w:rFonts w:cs="Times New Roman"/>
        </w:rPr>
      </w:pPr>
      <w:r w:rsidRPr="00C15123">
        <w:rPr>
          <w:rFonts w:cs="Times New Roman"/>
        </w:rPr>
        <w:t>The Uganda government wants the solution to provide communication services for the response to national security events, emergencies, and natural disasters. The new solution must deploy a private network to extend voice communication and video surveillance to specified key locations. In addition, the new solution must implement audio and video communication across government agencies in case of emergencies. The project includes the following parts to provide emergency services to citizens.</w:t>
      </w:r>
    </w:p>
    <w:p w:rsidR="005271DD" w:rsidRPr="00C15123" w:rsidRDefault="005271DD" w:rsidP="00746CF0">
      <w:pPr>
        <w:pStyle w:val="ItemListText"/>
        <w:numPr>
          <w:ilvl w:val="0"/>
          <w:numId w:val="37"/>
        </w:numPr>
      </w:pPr>
      <w:r w:rsidRPr="00C15123">
        <w:t>A public-safety answering point (PSAP), or called "public-safety access point", is a call center responsible for answering calls to an emergency telephone number for police, firefighting, and ambulance services. Trained telephone operators are also usually responsible for dispatching these emergency services. Each PSAP has a 'real' telephone number that is calle</w:t>
      </w:r>
      <w:r w:rsidR="007D1302" w:rsidRPr="00C15123">
        <w:t>d when the emergency number (999</w:t>
      </w:r>
      <w:r w:rsidRPr="00C15123">
        <w:t xml:space="preserve"> or 112) is dialed. The </w:t>
      </w:r>
      <w:r w:rsidRPr="00C15123">
        <w:rPr>
          <w:sz w:val="20"/>
        </w:rPr>
        <w:t>telecommunications</w:t>
      </w:r>
      <w:r w:rsidRPr="00C15123">
        <w:t xml:space="preserve"> operator is responsible for </w:t>
      </w:r>
      <w:r w:rsidRPr="00C15123">
        <w:lastRenderedPageBreak/>
        <w:t xml:space="preserve">associating all landline numbers with the most applicable (often the nearest) PSAP, so that when emergency number is dialed, the call is automatically routed to the most suitable PSAP. </w:t>
      </w:r>
    </w:p>
    <w:p w:rsidR="005271DD" w:rsidRPr="00C15123" w:rsidRDefault="005271DD" w:rsidP="00746CF0">
      <w:pPr>
        <w:pStyle w:val="ItemListText"/>
        <w:numPr>
          <w:ilvl w:val="0"/>
          <w:numId w:val="37"/>
        </w:numPr>
      </w:pPr>
      <w:r w:rsidRPr="00C15123">
        <w:t xml:space="preserve">A converged command center must be built to reinforce emergency response capabilities. The EOC shall have the capability to monitor all regions in real time, receive incidents reported via diverse channels, and dispatch incidents in a unified manner. An </w:t>
      </w:r>
      <w:r w:rsidRPr="00C15123">
        <w:rPr>
          <w:sz w:val="20"/>
        </w:rPr>
        <w:t>emergency</w:t>
      </w:r>
      <w:r w:rsidRPr="00C15123">
        <w:t xml:space="preserve"> operations center (EOC) is a central command and control facility responsible for carrying out the principles of emergency preparedness and emergency management, or disaster management functions at a strategic level during an emergency, and ensuring the continuity of operation of a political subdivision or other organization. The functions of the EOC's is to collect, gather and analyze data; make decisions that protect life and property, maintain continuity of the organization, within the scope of applicable laws; and disseminate those decisions to all concerned agencies and individuals.</w:t>
      </w:r>
    </w:p>
    <w:p w:rsidR="005271DD" w:rsidRPr="00C15123" w:rsidRDefault="005271DD" w:rsidP="00746CF0">
      <w:pPr>
        <w:pStyle w:val="ItemListText"/>
        <w:numPr>
          <w:ilvl w:val="0"/>
          <w:numId w:val="37"/>
        </w:numPr>
      </w:pPr>
      <w:r w:rsidRPr="00C15123">
        <w:t>A video surveillance system must be deployed in key locations to help public safety agencies sense emergencies in a timely manner.</w:t>
      </w:r>
    </w:p>
    <w:p w:rsidR="005271DD" w:rsidRPr="00C15123" w:rsidRDefault="005271DD" w:rsidP="00746CF0">
      <w:pPr>
        <w:pStyle w:val="ItemListText"/>
        <w:numPr>
          <w:ilvl w:val="0"/>
          <w:numId w:val="37"/>
        </w:numPr>
      </w:pPr>
      <w:r w:rsidRPr="00C15123">
        <w:t xml:space="preserve">A dedicated, secure, high-performing, and reliable voice and video trunking </w:t>
      </w:r>
      <w:r w:rsidRPr="00C15123">
        <w:rPr>
          <w:sz w:val="20"/>
        </w:rPr>
        <w:t>communication</w:t>
      </w:r>
      <w:r w:rsidRPr="00C15123">
        <w:t xml:space="preserve"> system is required to guarantee internal communication across public safety agencies.</w:t>
      </w:r>
    </w:p>
    <w:p w:rsidR="005271DD" w:rsidRPr="00C15123" w:rsidRDefault="005271DD" w:rsidP="00746CF0">
      <w:pPr>
        <w:pStyle w:val="ItemListText"/>
        <w:numPr>
          <w:ilvl w:val="0"/>
          <w:numId w:val="37"/>
        </w:numPr>
      </w:pPr>
      <w:r w:rsidRPr="00C15123">
        <w:rPr>
          <w:kern w:val="1"/>
        </w:rPr>
        <w:t xml:space="preserve">With economic development, the number of motor vehicles is growing. Motor vehicle violation is one important reason to cause traffic disorder, traffic jams and accidents. How to strengthen the management of motor vehicle drivers is the major issue in the traffic engineering work. Electronic police system against running red light, as an </w:t>
      </w:r>
      <w:r w:rsidRPr="00C15123">
        <w:rPr>
          <w:sz w:val="20"/>
        </w:rPr>
        <w:t>important</w:t>
      </w:r>
      <w:r w:rsidRPr="00C15123">
        <w:rPr>
          <w:kern w:val="1"/>
        </w:rPr>
        <w:t xml:space="preserve"> part of urban intelligent traffic management, is of great significance in aspects of regulating traffic safety, enhancing awareness of safe driving, preventing red light running and combating the phenomenon of criminal acts.</w:t>
      </w:r>
    </w:p>
    <w:p w:rsidR="005271DD" w:rsidRPr="00C15123" w:rsidRDefault="005271DD" w:rsidP="00746CF0">
      <w:pPr>
        <w:pStyle w:val="ItemListText"/>
        <w:numPr>
          <w:ilvl w:val="0"/>
          <w:numId w:val="37"/>
        </w:numPr>
        <w:rPr>
          <w:sz w:val="20"/>
        </w:rPr>
      </w:pPr>
      <w:r w:rsidRPr="00C15123">
        <w:t xml:space="preserve">A data center is required to support the reliable operation and maintenance of the </w:t>
      </w:r>
      <w:r w:rsidRPr="00C15123">
        <w:rPr>
          <w:sz w:val="20"/>
        </w:rPr>
        <w:t>preceding systems.</w:t>
      </w:r>
    </w:p>
    <w:p w:rsidR="005271DD" w:rsidRPr="00C15123" w:rsidRDefault="005271DD" w:rsidP="00746CF0">
      <w:pPr>
        <w:pStyle w:val="ItemListText"/>
        <w:numPr>
          <w:ilvl w:val="0"/>
          <w:numId w:val="37"/>
        </w:numPr>
        <w:rPr>
          <w:sz w:val="20"/>
        </w:rPr>
      </w:pPr>
      <w:r w:rsidRPr="00C15123">
        <w:rPr>
          <w:sz w:val="20"/>
        </w:rPr>
        <w:t>New HD video image collection points in the solution need to ensure over 25 frames per second for 1080P videos. The dedicated fiber bearer network needs to meet needs of live video surveillance, video distribution, and interconnection with the dedicated city video network and secure isolation.</w:t>
      </w:r>
    </w:p>
    <w:p w:rsidR="005271DD" w:rsidRPr="00C15123" w:rsidRDefault="005271DD" w:rsidP="00746CF0">
      <w:pPr>
        <w:pStyle w:val="ItemListText"/>
        <w:numPr>
          <w:ilvl w:val="0"/>
          <w:numId w:val="37"/>
        </w:numPr>
      </w:pPr>
      <w:r w:rsidRPr="00C15123">
        <w:t xml:space="preserve">The solution is complex very much and composed of many subsystems. So the </w:t>
      </w:r>
      <w:r w:rsidRPr="00C15123">
        <w:rPr>
          <w:sz w:val="20"/>
        </w:rPr>
        <w:t>management</w:t>
      </w:r>
      <w:r w:rsidRPr="00C15123">
        <w:t xml:space="preserve"> is also important.</w:t>
      </w:r>
    </w:p>
    <w:p w:rsidR="005271DD" w:rsidRPr="00C15123" w:rsidRDefault="005271DD" w:rsidP="00746CF0">
      <w:pPr>
        <w:pStyle w:val="ItemListText"/>
        <w:numPr>
          <w:ilvl w:val="0"/>
          <w:numId w:val="37"/>
        </w:numPr>
      </w:pPr>
      <w:r w:rsidRPr="00C15123">
        <w:t>Introduce end to end network security for whole system, include IT security and CT security.</w:t>
      </w:r>
    </w:p>
    <w:p w:rsidR="005271DD" w:rsidRPr="00C15123" w:rsidRDefault="005271DD" w:rsidP="005271DD">
      <w:pPr>
        <w:pStyle w:val="NoSpacing"/>
        <w:rPr>
          <w:rFonts w:ascii="Times New Roman" w:hAnsi="Times New Roman" w:cs="Times New Roman"/>
        </w:rPr>
      </w:pPr>
    </w:p>
    <w:p w:rsidR="005271DD" w:rsidRPr="00C15123" w:rsidRDefault="005271DD" w:rsidP="005271DD">
      <w:pPr>
        <w:rPr>
          <w:rFonts w:ascii="Times New Roman" w:hAnsi="Times New Roman" w:cs="Times New Roman"/>
        </w:rPr>
      </w:pPr>
    </w:p>
    <w:p w:rsidR="00596008" w:rsidRPr="00C15123" w:rsidRDefault="005271DD" w:rsidP="00567469">
      <w:pPr>
        <w:pStyle w:val="Heading1"/>
        <w:rPr>
          <w:rFonts w:ascii="Times New Roman" w:hAnsi="Times New Roman"/>
          <w:color w:val="000000" w:themeColor="text1"/>
          <w:sz w:val="28"/>
        </w:rPr>
      </w:pPr>
      <w:bookmarkStart w:id="11" w:name="_Toc479540323"/>
      <w:r w:rsidRPr="00C15123">
        <w:rPr>
          <w:rFonts w:ascii="Times New Roman" w:hAnsi="Times New Roman"/>
          <w:color w:val="000000" w:themeColor="text1"/>
          <w:sz w:val="28"/>
        </w:rPr>
        <w:t xml:space="preserve">Video </w:t>
      </w:r>
      <w:r w:rsidR="0012177A" w:rsidRPr="00C15123">
        <w:rPr>
          <w:rFonts w:ascii="Times New Roman" w:hAnsi="Times New Roman"/>
          <w:color w:val="000000" w:themeColor="text1"/>
          <w:sz w:val="28"/>
        </w:rPr>
        <w:t>Surveillance</w:t>
      </w:r>
      <w:r w:rsidR="00596008" w:rsidRPr="00C15123">
        <w:rPr>
          <w:rFonts w:ascii="Times New Roman" w:hAnsi="Times New Roman"/>
          <w:color w:val="000000" w:themeColor="text1"/>
          <w:sz w:val="28"/>
        </w:rPr>
        <w:t xml:space="preserve"> Technical Requirement</w:t>
      </w:r>
      <w:bookmarkEnd w:id="11"/>
      <w:r w:rsidR="00596008" w:rsidRPr="00C15123">
        <w:rPr>
          <w:rFonts w:ascii="Times New Roman" w:hAnsi="Times New Roman"/>
          <w:color w:val="000000" w:themeColor="text1"/>
          <w:sz w:val="28"/>
        </w:rPr>
        <w:t xml:space="preserve"> </w:t>
      </w:r>
    </w:p>
    <w:p w:rsidR="00B811F7" w:rsidRPr="00C15123" w:rsidRDefault="0012177A" w:rsidP="00F00488">
      <w:pPr>
        <w:pStyle w:val="Heading2"/>
        <w:rPr>
          <w:rFonts w:ascii="Times New Roman" w:hAnsi="Times New Roman"/>
        </w:rPr>
      </w:pPr>
      <w:bookmarkStart w:id="12" w:name="_Toc479540324"/>
      <w:r w:rsidRPr="00C15123">
        <w:rPr>
          <w:rFonts w:ascii="Times New Roman" w:hAnsi="Times New Roman"/>
        </w:rPr>
        <w:t>Overall Requirement</w:t>
      </w:r>
      <w:bookmarkEnd w:id="12"/>
      <w:r w:rsidR="00B811F7" w:rsidRPr="00C15123">
        <w:rPr>
          <w:rFonts w:ascii="Times New Roman" w:hAnsi="Times New Roman"/>
        </w:rPr>
        <w:t xml:space="preserve"> </w:t>
      </w: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CCTV system should ensure full coverage of new capital pre-defined, recording and image management 24h *7 days. The video should be stored not least than </w:t>
      </w:r>
      <w:r w:rsidR="00024992" w:rsidRPr="00C15123">
        <w:rPr>
          <w:rFonts w:cs="Times New Roman"/>
          <w:noProof/>
          <w:sz w:val="20"/>
        </w:rPr>
        <w:t>6</w:t>
      </w:r>
      <w:r w:rsidRPr="00C15123">
        <w:rPr>
          <w:rFonts w:cs="Times New Roman"/>
          <w:noProof/>
          <w:sz w:val="20"/>
        </w:rPr>
        <w:t>0 days.</w:t>
      </w:r>
    </w:p>
    <w:p w:rsidR="0012177A" w:rsidRPr="00C15123" w:rsidRDefault="0012177A" w:rsidP="006C0A3C">
      <w:pPr>
        <w:pStyle w:val="ItemStep"/>
        <w:tabs>
          <w:tab w:val="clear" w:pos="2126"/>
        </w:tabs>
        <w:ind w:left="992" w:firstLine="0"/>
        <w:outlineLvl w:val="9"/>
        <w:rPr>
          <w:rFonts w:cs="Times New Roman"/>
          <w:noProof/>
          <w:sz w:val="20"/>
        </w:rPr>
      </w:pP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management of this component is provided by HQ is responsible for managing any region. </w:t>
      </w: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system consists of the video management platform, IP cameras </w:t>
      </w:r>
    </w:p>
    <w:p w:rsidR="0012177A" w:rsidRPr="00C15123" w:rsidRDefault="0012177A" w:rsidP="0012177A">
      <w:pPr>
        <w:rPr>
          <w:rFonts w:ascii="Times New Roman" w:hAnsi="Times New Roman" w:cs="Times New Roman"/>
          <w:sz w:val="20"/>
        </w:rPr>
      </w:pPr>
    </w:p>
    <w:p w:rsidR="0012177A" w:rsidRPr="00C15123" w:rsidRDefault="0012177A" w:rsidP="00C4520B">
      <w:pPr>
        <w:pStyle w:val="Heading3"/>
        <w:rPr>
          <w:rFonts w:ascii="Times New Roman" w:hAnsi="Times New Roman" w:cs="Times New Roman"/>
        </w:rPr>
      </w:pPr>
      <w:bookmarkStart w:id="13" w:name="_Toc479540325"/>
      <w:r w:rsidRPr="00C15123">
        <w:rPr>
          <w:rFonts w:ascii="Times New Roman" w:hAnsi="Times New Roman" w:cs="Times New Roman"/>
        </w:rPr>
        <w:lastRenderedPageBreak/>
        <w:t>Video Management Platform</w:t>
      </w:r>
      <w:bookmarkEnd w:id="13"/>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The video management platform should be interoperable, scalable and with advanced functions.</w:t>
      </w:r>
    </w:p>
    <w:p w:rsidR="0012177A" w:rsidRPr="00C15123" w:rsidRDefault="0012177A" w:rsidP="006C0A3C">
      <w:pPr>
        <w:pStyle w:val="ItemStep"/>
        <w:tabs>
          <w:tab w:val="clear" w:pos="2126"/>
        </w:tabs>
        <w:ind w:left="992" w:firstLine="0"/>
        <w:outlineLvl w:val="9"/>
        <w:rPr>
          <w:rFonts w:cs="Times New Roman"/>
          <w:noProof/>
          <w:sz w:val="20"/>
        </w:rPr>
      </w:pP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platform should have an open, standardized architecture. It should use SUSE Linux operating system to ensure platform stability and security. </w:t>
      </w:r>
    </w:p>
    <w:p w:rsidR="0012177A" w:rsidRPr="00C15123" w:rsidRDefault="0012177A" w:rsidP="006C0A3C">
      <w:pPr>
        <w:pStyle w:val="ItemStep"/>
        <w:tabs>
          <w:tab w:val="clear" w:pos="2126"/>
        </w:tabs>
        <w:ind w:left="992" w:firstLine="0"/>
        <w:outlineLvl w:val="9"/>
        <w:rPr>
          <w:rFonts w:cs="Times New Roman"/>
          <w:noProof/>
          <w:sz w:val="20"/>
        </w:rPr>
      </w:pP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platform should have secondary development interfaces to support IOC with uplink service systems. </w:t>
      </w:r>
    </w:p>
    <w:p w:rsidR="0012177A" w:rsidRPr="00C15123" w:rsidRDefault="0012177A" w:rsidP="006C0A3C">
      <w:pPr>
        <w:pStyle w:val="ItemStep"/>
        <w:tabs>
          <w:tab w:val="clear" w:pos="2126"/>
        </w:tabs>
        <w:ind w:left="992" w:firstLine="0"/>
        <w:outlineLvl w:val="9"/>
        <w:rPr>
          <w:rFonts w:cs="Times New Roman"/>
          <w:noProof/>
          <w:sz w:val="20"/>
        </w:rPr>
      </w:pP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A multi-level architecture platform should be adopted to implement management requirements, which support:</w:t>
      </w:r>
    </w:p>
    <w:p w:rsidR="0012177A" w:rsidRPr="00C15123" w:rsidRDefault="0012177A" w:rsidP="006C0A3C">
      <w:pPr>
        <w:pStyle w:val="ItemStep"/>
        <w:tabs>
          <w:tab w:val="clear" w:pos="2126"/>
        </w:tabs>
        <w:ind w:left="992" w:firstLine="0"/>
        <w:outlineLvl w:val="9"/>
        <w:rPr>
          <w:rFonts w:cs="Times New Roman"/>
          <w:noProof/>
          <w:sz w:val="20"/>
        </w:rPr>
      </w:pP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operation and command center located at the HQ can </w:t>
      </w:r>
      <w:r w:rsidR="00024992" w:rsidRPr="00C15123">
        <w:rPr>
          <w:rFonts w:cs="Times New Roman"/>
          <w:noProof/>
          <w:sz w:val="20"/>
        </w:rPr>
        <w:t>access and use all the cameras</w:t>
      </w:r>
      <w:r w:rsidRPr="00C15123">
        <w:rPr>
          <w:rFonts w:cs="Times New Roman"/>
          <w:noProof/>
          <w:sz w:val="20"/>
        </w:rPr>
        <w:t>.</w:t>
      </w:r>
    </w:p>
    <w:p w:rsidR="0012177A" w:rsidRPr="00C15123" w:rsidRDefault="0012177A" w:rsidP="006C0A3C">
      <w:pPr>
        <w:pStyle w:val="ItemStep"/>
        <w:tabs>
          <w:tab w:val="clear" w:pos="2126"/>
        </w:tabs>
        <w:ind w:left="992" w:firstLine="0"/>
        <w:outlineLvl w:val="9"/>
        <w:rPr>
          <w:rFonts w:cs="Times New Roman"/>
          <w:noProof/>
          <w:sz w:val="20"/>
        </w:rPr>
      </w:pP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The system must ensure the possibility of adding other command and operations centers</w:t>
      </w:r>
      <w:r w:rsidR="00E339BA" w:rsidRPr="00C15123">
        <w:rPr>
          <w:rFonts w:cs="Times New Roman"/>
          <w:noProof/>
          <w:sz w:val="20"/>
        </w:rPr>
        <w:t>.</w:t>
      </w:r>
    </w:p>
    <w:p w:rsidR="00923CA1" w:rsidRPr="00C15123" w:rsidRDefault="00923CA1"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All the platform and decoder should be the same brand as the cameras, and they must support H.265, and be compatible to H.264;</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Allows recording data in undamaged disks to be read when multiple disks in the RAID group are damaged. </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Allow multiple nodes to go down simultaneously with no bad effect to the normal operation of the business and the N+0 cluster will enable automatic balancing between cluster nodes when the faulty nodes recover. </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Embedded video quality diagnosis helps to achieve real-time maintenance. </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Provides built-in video surveillance software that supports PU access, media scheduling, video storage, service management, storage management, device management, and system management to one system, It should support concurrently store at least 512-channel video at 1024 Mbit/s bandwidth, forward at least 512-channel video at 1024 Mbit/s bandwidth for live view, and play back 512-channel video at 1024 Mbit/s bandwidth and 10GE interface. </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Transmits video after being encrypted using AES256 to ensure data security.</w:t>
      </w:r>
    </w:p>
    <w:p w:rsidR="0012177A" w:rsidRPr="00C15123" w:rsidRDefault="00C4520B" w:rsidP="00C4520B">
      <w:pPr>
        <w:pStyle w:val="Heading3"/>
        <w:rPr>
          <w:rFonts w:ascii="Times New Roman" w:hAnsi="Times New Roman" w:cs="Times New Roman"/>
        </w:rPr>
      </w:pPr>
      <w:bookmarkStart w:id="14" w:name="_Toc479540326"/>
      <w:r w:rsidRPr="00C15123">
        <w:rPr>
          <w:rFonts w:ascii="Times New Roman" w:hAnsi="Times New Roman" w:cs="Times New Roman"/>
        </w:rPr>
        <w:t xml:space="preserve">IP </w:t>
      </w:r>
      <w:r w:rsidR="0012177A" w:rsidRPr="00C15123">
        <w:rPr>
          <w:rFonts w:ascii="Times New Roman" w:hAnsi="Times New Roman" w:cs="Times New Roman"/>
        </w:rPr>
        <w:t>Cameras</w:t>
      </w:r>
      <w:bookmarkEnd w:id="14"/>
    </w:p>
    <w:p w:rsidR="006D5DF1"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At filed, considering </w:t>
      </w:r>
      <w:r w:rsidR="006D5DF1" w:rsidRPr="00C15123">
        <w:rPr>
          <w:rFonts w:cs="Times New Roman"/>
          <w:noProof/>
          <w:sz w:val="20"/>
        </w:rPr>
        <w:t>hash environment we required standard surveillance site and make sure the site stable and easy to deploy and maintenance. The standard surveillance site Including Video surveillance subsystem, network access subsystem, power supply subsystem, and structural support subsystem.</w:t>
      </w:r>
    </w:p>
    <w:p w:rsidR="00E339BA" w:rsidRPr="00C15123" w:rsidRDefault="00E339BA" w:rsidP="0012177A">
      <w:pPr>
        <w:rPr>
          <w:rFonts w:ascii="Times New Roman" w:hAnsi="Times New Roman" w:cs="Times New Roman"/>
          <w:sz w:val="20"/>
        </w:rPr>
      </w:pPr>
    </w:p>
    <w:p w:rsidR="0012177A" w:rsidRPr="00C15123" w:rsidRDefault="006D5DF1"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In indoor and outdoor environment, we choose dome camera and bullet camera </w:t>
      </w:r>
      <w:r w:rsidR="0012177A" w:rsidRPr="00C15123">
        <w:rPr>
          <w:rFonts w:cs="Times New Roman"/>
          <w:noProof/>
          <w:sz w:val="20"/>
        </w:rPr>
        <w:t>to cover these areas.</w:t>
      </w:r>
    </w:p>
    <w:p w:rsidR="006D5DF1" w:rsidRPr="00C15123" w:rsidRDefault="006D5DF1" w:rsidP="006C0A3C">
      <w:pPr>
        <w:pStyle w:val="ItemStep"/>
        <w:tabs>
          <w:tab w:val="clear" w:pos="2126"/>
        </w:tabs>
        <w:ind w:left="992" w:firstLine="0"/>
        <w:outlineLvl w:val="9"/>
        <w:rPr>
          <w:rFonts w:cs="Times New Roman"/>
          <w:noProof/>
          <w:sz w:val="20"/>
        </w:rPr>
      </w:pPr>
    </w:p>
    <w:p w:rsidR="0012177A" w:rsidRPr="00C15123" w:rsidRDefault="0012177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At the </w:t>
      </w:r>
      <w:r w:rsidR="006D5DF1" w:rsidRPr="00C15123">
        <w:rPr>
          <w:rFonts w:cs="Times New Roman"/>
          <w:noProof/>
          <w:sz w:val="20"/>
        </w:rPr>
        <w:t>square,</w:t>
      </w:r>
      <w:r w:rsidRPr="00C15123">
        <w:rPr>
          <w:rFonts w:cs="Times New Roman"/>
          <w:noProof/>
          <w:sz w:val="20"/>
        </w:rPr>
        <w:t xml:space="preserve"> </w:t>
      </w:r>
      <w:r w:rsidR="006D5DF1" w:rsidRPr="00C15123">
        <w:rPr>
          <w:rFonts w:cs="Times New Roman"/>
          <w:noProof/>
          <w:sz w:val="20"/>
        </w:rPr>
        <w:t>PTZ</w:t>
      </w:r>
      <w:r w:rsidRPr="00C15123">
        <w:rPr>
          <w:rFonts w:cs="Times New Roman"/>
          <w:noProof/>
          <w:sz w:val="20"/>
        </w:rPr>
        <w:t xml:space="preserve"> dome cameras are used to cover these areas, Will monitor the </w:t>
      </w:r>
      <w:r w:rsidR="006D5DF1" w:rsidRPr="00C15123">
        <w:rPr>
          <w:rFonts w:cs="Times New Roman"/>
          <w:noProof/>
          <w:sz w:val="20"/>
        </w:rPr>
        <w:t>square for</w:t>
      </w:r>
      <w:r w:rsidRPr="00C15123">
        <w:rPr>
          <w:rFonts w:cs="Times New Roman"/>
          <w:noProof/>
          <w:sz w:val="20"/>
        </w:rPr>
        <w:t xml:space="preserve"> 24 hours at a proper angle.</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All the cameras should support H.2</w:t>
      </w:r>
      <w:r w:rsidR="006C0A3C" w:rsidRPr="00C15123">
        <w:rPr>
          <w:rFonts w:cs="Times New Roman"/>
          <w:noProof/>
          <w:sz w:val="20"/>
        </w:rPr>
        <w:t>65, and be compatible to H.264.</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It shall support 20% anti-packet loss to protect the image quality when the qualities of IP network get worse.  </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It should support User name and password authentication, 802.1x, and HTTPS digital certificate, IP address filtering, digital watermark and Streams encrypted through AES 256 to protect the data security. </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It should at least support ONVIF 2.5 Profile S/G and the manufacturer company shall be the member of at least one of the organizations of ONVIF and camera vendor also will be the member of providing H.265 CFP (Call for Proposal) and the quantities of technical proposals is at least 4%.</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It should support embedded invisible infrared function for monitoring some sensitive areas and the distance of infrared light is not less than 30m.</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It should support excellent Anti-corrosion: IEC60068-2-11:1981, pass at least 10 days of salt fog test and provide the environment</w:t>
      </w:r>
      <w:r w:rsidR="006C0A3C" w:rsidRPr="00C15123">
        <w:rPr>
          <w:rFonts w:cs="Times New Roman"/>
          <w:noProof/>
          <w:sz w:val="20"/>
        </w:rPr>
        <w:t xml:space="preserve"> test report.</w:t>
      </w:r>
    </w:p>
    <w:p w:rsidR="006C0A3C" w:rsidRPr="00C15123" w:rsidRDefault="006C0A3C" w:rsidP="006C0A3C">
      <w:pPr>
        <w:pStyle w:val="ItemStep"/>
        <w:tabs>
          <w:tab w:val="clear" w:pos="2126"/>
        </w:tabs>
        <w:ind w:left="992" w:firstLine="0"/>
        <w:outlineLvl w:val="9"/>
        <w:rPr>
          <w:rFonts w:cs="Times New Roman"/>
          <w:noProof/>
          <w:sz w:val="20"/>
        </w:rPr>
      </w:pPr>
    </w:p>
    <w:p w:rsidR="00E339BA" w:rsidRPr="00C15123" w:rsidRDefault="00E339BA" w:rsidP="006C0A3C">
      <w:pPr>
        <w:pStyle w:val="ItemStep"/>
        <w:tabs>
          <w:tab w:val="clear" w:pos="2126"/>
        </w:tabs>
        <w:ind w:left="992" w:firstLine="0"/>
        <w:outlineLvl w:val="9"/>
        <w:rPr>
          <w:rFonts w:cs="Times New Roman"/>
          <w:noProof/>
          <w:sz w:val="20"/>
        </w:rPr>
      </w:pPr>
      <w:r w:rsidRPr="00C15123">
        <w:rPr>
          <w:rFonts w:cs="Times New Roman"/>
          <w:noProof/>
          <w:sz w:val="20"/>
        </w:rPr>
        <w:t>It should at least support AC24V±25%, 24 V DC±20% to guarantee the stability of power supply.</w:t>
      </w:r>
    </w:p>
    <w:p w:rsidR="00A637AF" w:rsidRPr="00C15123" w:rsidRDefault="00C4520B" w:rsidP="00F00488">
      <w:pPr>
        <w:pStyle w:val="Heading2"/>
        <w:rPr>
          <w:rFonts w:ascii="Times New Roman" w:hAnsi="Times New Roman"/>
        </w:rPr>
      </w:pPr>
      <w:bookmarkStart w:id="15" w:name="_Toc479540327"/>
      <w:r w:rsidRPr="00C15123">
        <w:rPr>
          <w:rFonts w:ascii="Times New Roman" w:hAnsi="Times New Roman"/>
        </w:rPr>
        <w:t>Technical Specifications</w:t>
      </w:r>
      <w:bookmarkEnd w:id="15"/>
    </w:p>
    <w:p w:rsidR="006051CC" w:rsidRPr="00C15123" w:rsidRDefault="006051CC" w:rsidP="00F22CCA">
      <w:pPr>
        <w:pStyle w:val="Heading3"/>
        <w:rPr>
          <w:rFonts w:ascii="Times New Roman" w:hAnsi="Times New Roman" w:cs="Times New Roman"/>
          <w:sz w:val="22"/>
        </w:rPr>
      </w:pPr>
      <w:bookmarkStart w:id="16" w:name="_Toc457206294"/>
      <w:bookmarkStart w:id="17" w:name="_Toc466640044"/>
      <w:bookmarkStart w:id="18" w:name="_Toc462349835"/>
      <w:bookmarkStart w:id="19" w:name="_Toc462349519"/>
      <w:bookmarkStart w:id="20" w:name="_Toc458113308"/>
      <w:bookmarkStart w:id="21" w:name="_Toc479540328"/>
      <w:bookmarkEnd w:id="16"/>
      <w:bookmarkEnd w:id="17"/>
      <w:bookmarkEnd w:id="18"/>
      <w:bookmarkEnd w:id="19"/>
      <w:r w:rsidRPr="00C15123">
        <w:rPr>
          <w:rFonts w:ascii="Times New Roman" w:hAnsi="Times New Roman" w:cs="Times New Roman"/>
          <w:sz w:val="22"/>
        </w:rPr>
        <w:t>The video</w:t>
      </w:r>
      <w:bookmarkEnd w:id="20"/>
      <w:r w:rsidRPr="00C15123">
        <w:rPr>
          <w:rFonts w:ascii="Times New Roman" w:hAnsi="Times New Roman" w:cs="Times New Roman"/>
          <w:sz w:val="22"/>
        </w:rPr>
        <w:t> </w:t>
      </w:r>
      <w:r w:rsidR="00E82E1A" w:rsidRPr="00C15123">
        <w:rPr>
          <w:rFonts w:ascii="Times New Roman" w:hAnsi="Times New Roman" w:cs="Times New Roman"/>
          <w:sz w:val="22"/>
        </w:rPr>
        <w:t>surveillance platform</w:t>
      </w:r>
      <w:bookmarkEnd w:id="21"/>
    </w:p>
    <w:p w:rsidR="006051CC" w:rsidRPr="00C15123" w:rsidRDefault="006051CC" w:rsidP="006C0A3C">
      <w:pPr>
        <w:pStyle w:val="ItemStep"/>
        <w:tabs>
          <w:tab w:val="clear" w:pos="2126"/>
        </w:tabs>
        <w:ind w:left="992" w:firstLine="0"/>
        <w:outlineLvl w:val="9"/>
        <w:rPr>
          <w:rFonts w:cs="Times New Roman"/>
          <w:noProof/>
          <w:sz w:val="20"/>
        </w:rPr>
      </w:pPr>
      <w:r w:rsidRPr="00C15123">
        <w:rPr>
          <w:rFonts w:cs="Times New Roman"/>
          <w:noProof/>
          <w:sz w:val="20"/>
        </w:rPr>
        <w:t>To reduce the complexity of the system, the video surveillance platform must integrate video surveillance, storage and all the services and functionalities required in a single device (All in One).</w:t>
      </w:r>
    </w:p>
    <w:p w:rsidR="006C0A3C" w:rsidRPr="00C15123" w:rsidRDefault="006C0A3C" w:rsidP="006C0A3C">
      <w:pPr>
        <w:pStyle w:val="ItemStep"/>
        <w:tabs>
          <w:tab w:val="clear" w:pos="2126"/>
        </w:tabs>
        <w:ind w:left="992" w:firstLine="0"/>
        <w:outlineLvl w:val="9"/>
        <w:rPr>
          <w:rFonts w:cs="Times New Roman"/>
          <w:noProof/>
          <w:sz w:val="20"/>
        </w:rPr>
      </w:pPr>
    </w:p>
    <w:p w:rsidR="006C0A3C" w:rsidRPr="00C15123" w:rsidRDefault="006051CC" w:rsidP="006C0A3C">
      <w:pPr>
        <w:pStyle w:val="ItemStep"/>
        <w:tabs>
          <w:tab w:val="clear" w:pos="2126"/>
        </w:tabs>
        <w:ind w:left="992" w:firstLine="0"/>
        <w:outlineLvl w:val="9"/>
        <w:rPr>
          <w:rFonts w:cs="Times New Roman"/>
          <w:noProof/>
          <w:sz w:val="20"/>
        </w:rPr>
      </w:pPr>
      <w:r w:rsidRPr="00C15123">
        <w:rPr>
          <w:rFonts w:cs="Times New Roman"/>
          <w:noProof/>
          <w:sz w:val="20"/>
        </w:rPr>
        <w:t>This equipment must be stackable in order to add resources and ensure redundancy by adding another node.</w:t>
      </w:r>
    </w:p>
    <w:p w:rsidR="006051CC" w:rsidRPr="00C15123" w:rsidRDefault="006051CC" w:rsidP="006C0A3C">
      <w:pPr>
        <w:pStyle w:val="ItemStep"/>
        <w:tabs>
          <w:tab w:val="clear" w:pos="2126"/>
        </w:tabs>
        <w:ind w:left="992" w:firstLine="0"/>
        <w:outlineLvl w:val="9"/>
        <w:rPr>
          <w:rFonts w:cs="Times New Roman"/>
          <w:noProof/>
          <w:sz w:val="20"/>
        </w:rPr>
      </w:pPr>
      <w:r w:rsidRPr="00C15123">
        <w:rPr>
          <w:rFonts w:cs="Times New Roman"/>
          <w:noProof/>
          <w:sz w:val="20"/>
        </w:rPr>
        <w:t> </w:t>
      </w:r>
    </w:p>
    <w:p w:rsidR="006051CC" w:rsidRPr="00C15123" w:rsidRDefault="006051CC" w:rsidP="006C0A3C">
      <w:pPr>
        <w:pStyle w:val="ItemStep"/>
        <w:tabs>
          <w:tab w:val="clear" w:pos="2126"/>
        </w:tabs>
        <w:ind w:left="992" w:firstLine="0"/>
        <w:outlineLvl w:val="9"/>
        <w:rPr>
          <w:rFonts w:cs="Times New Roman"/>
          <w:noProof/>
          <w:sz w:val="20"/>
        </w:rPr>
      </w:pPr>
      <w:r w:rsidRPr="00C15123">
        <w:rPr>
          <w:rFonts w:cs="Times New Roman"/>
          <w:noProof/>
          <w:sz w:val="20"/>
        </w:rPr>
        <w:t>The video surveillance platform (one node) must meet the following requirements:</w:t>
      </w:r>
    </w:p>
    <w:p w:rsidR="006051CC" w:rsidRPr="00C15123" w:rsidRDefault="006051CC" w:rsidP="006051CC">
      <w:pPr>
        <w:spacing w:line="202" w:lineRule="atLeast"/>
        <w:rPr>
          <w:rFonts w:ascii="Times New Roman" w:hAnsi="Times New Roman" w:cs="Times New Roman"/>
          <w:color w:val="000000"/>
          <w:sz w:val="20"/>
        </w:rPr>
      </w:pPr>
      <w:r w:rsidRPr="00C15123">
        <w:rPr>
          <w:rFonts w:ascii="Times New Roman" w:eastAsia="SimSun" w:hAnsi="Times New Roman" w:cs="Times New Roman"/>
          <w:color w:val="000000"/>
          <w:szCs w:val="24"/>
          <w:lang w:val="fr-FR"/>
        </w:rPr>
        <w:t> </w:t>
      </w:r>
    </w:p>
    <w:tbl>
      <w:tblPr>
        <w:tblW w:w="0" w:type="auto"/>
        <w:jc w:val="center"/>
        <w:tblCellMar>
          <w:left w:w="0" w:type="dxa"/>
          <w:right w:w="0" w:type="dxa"/>
        </w:tblCellMar>
        <w:tblLook w:val="04A0" w:firstRow="1" w:lastRow="0" w:firstColumn="1" w:lastColumn="0" w:noHBand="0" w:noVBand="1"/>
      </w:tblPr>
      <w:tblGrid>
        <w:gridCol w:w="1084"/>
        <w:gridCol w:w="6192"/>
      </w:tblGrid>
      <w:tr w:rsidR="00E339BA" w:rsidRPr="00C15123" w:rsidTr="00923CA1">
        <w:trPr>
          <w:tblHeader/>
          <w:jc w:val="center"/>
        </w:trPr>
        <w:tc>
          <w:tcPr>
            <w:tcW w:w="0" w:type="auto"/>
            <w:tcBorders>
              <w:top w:val="single" w:sz="8" w:space="0" w:color="auto"/>
              <w:left w:val="single" w:sz="8" w:space="0" w:color="auto"/>
              <w:bottom w:val="single" w:sz="8" w:space="0" w:color="auto"/>
              <w:right w:val="single" w:sz="8" w:space="0" w:color="auto"/>
            </w:tcBorders>
            <w:shd w:val="clear" w:color="auto" w:fill="A6A6A6" w:themeFill="background1" w:themeFillShade="A6"/>
            <w:noWrap/>
            <w:tcMar>
              <w:top w:w="0" w:type="dxa"/>
              <w:left w:w="108" w:type="dxa"/>
              <w:bottom w:w="0" w:type="dxa"/>
              <w:right w:w="108" w:type="dxa"/>
            </w:tcMar>
            <w:vAlign w:val="center"/>
            <w:hideMark/>
          </w:tcPr>
          <w:p w:rsidR="00E339BA" w:rsidRPr="00C15123" w:rsidRDefault="00E339BA" w:rsidP="006C0A3C">
            <w:pPr>
              <w:spacing w:line="200" w:lineRule="exact"/>
              <w:jc w:val="center"/>
              <w:rPr>
                <w:rFonts w:ascii="Times New Roman" w:hAnsi="Times New Roman" w:cs="Times New Roman"/>
                <w:sz w:val="20"/>
              </w:rPr>
            </w:pPr>
            <w:r w:rsidRPr="00C15123">
              <w:rPr>
                <w:rFonts w:ascii="Times New Roman" w:eastAsia="SimSun" w:hAnsi="Times New Roman" w:cs="Times New Roman"/>
                <w:b/>
                <w:bCs/>
                <w:sz w:val="20"/>
                <w:lang w:val="fr-FR"/>
              </w:rPr>
              <w:lastRenderedPageBreak/>
              <w:t>Type</w:t>
            </w:r>
          </w:p>
        </w:tc>
        <w:tc>
          <w:tcPr>
            <w:tcW w:w="6192"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rsidR="00E339BA" w:rsidRPr="00C15123" w:rsidRDefault="00E339BA" w:rsidP="006C0A3C">
            <w:pPr>
              <w:spacing w:line="200" w:lineRule="exact"/>
              <w:jc w:val="center"/>
              <w:rPr>
                <w:rFonts w:ascii="Times New Roman" w:hAnsi="Times New Roman" w:cs="Times New Roman"/>
                <w:sz w:val="20"/>
              </w:rPr>
            </w:pPr>
            <w:r w:rsidRPr="00C15123">
              <w:rPr>
                <w:rFonts w:ascii="Times New Roman" w:eastAsia="SimSun" w:hAnsi="Times New Roman" w:cs="Times New Roman"/>
                <w:b/>
                <w:bCs/>
                <w:sz w:val="20"/>
                <w:lang w:val="fr-FR"/>
              </w:rPr>
              <w:t>Description</w:t>
            </w:r>
          </w:p>
        </w:tc>
      </w:tr>
      <w:tr w:rsidR="00E339BA" w:rsidRPr="00C15123" w:rsidTr="00923CA1">
        <w:trPr>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Cs w:val="24"/>
              </w:rPr>
            </w:pPr>
            <w:r w:rsidRPr="00C15123">
              <w:rPr>
                <w:rFonts w:ascii="Times New Roman" w:eastAsia="SimSun" w:hAnsi="Times New Roman" w:cs="Times New Roman"/>
                <w:szCs w:val="24"/>
              </w:rPr>
              <w:t xml:space="preserve">Hardware </w:t>
            </w: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The device must be installed in a standard 19 "enclosure, has two independent system disks that can be RAID 1 configured to ensure system disk security, supports at least 40 data disks for a single device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rPr>
              <w:t>Redundant</w:t>
            </w:r>
            <w:r w:rsidRPr="00C15123">
              <w:rPr>
                <w:rFonts w:ascii="Times New Roman" w:eastAsia="SimSun" w:hAnsi="Times New Roman" w:cs="Times New Roman"/>
                <w:sz w:val="18"/>
                <w:szCs w:val="20"/>
                <w:lang w:val="fr-FR"/>
              </w:rPr>
              <w:t xml:space="preserve"> and hot-swappable power supply.</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highlight w:val="yellow"/>
              </w:rPr>
            </w:pPr>
            <w:r w:rsidRPr="00C15123">
              <w:rPr>
                <w:rFonts w:ascii="Times New Roman" w:eastAsia="SimSun" w:hAnsi="Times New Roman" w:cs="Times New Roman"/>
                <w:sz w:val="18"/>
                <w:szCs w:val="20"/>
                <w:lang w:val="fr-FR"/>
              </w:rPr>
              <w:t>A redundant basic input / output (BIOS) system to improve system security</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Adopts modular design and separates system disks and data disks to improve system reliability</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Hot replacement of faulty drives;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64-bit processor with at least six-core.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Provide DDR4 memory of at least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 xml:space="preserve"> 16GB </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 xml:space="preserve">Configure at least four network ports 10/100/1000 Mbit / s, provides the ability to redundant connections, </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 xml:space="preserve">Adopts the block storage </w:t>
            </w:r>
            <w:r w:rsidRPr="00C15123">
              <w:rPr>
                <w:rFonts w:ascii="Times New Roman" w:eastAsia="SimSun" w:hAnsi="Times New Roman" w:cs="Times New Roman"/>
                <w:sz w:val="18"/>
                <w:szCs w:val="20"/>
              </w:rPr>
              <w:t>mechanism</w:t>
            </w:r>
            <w:r w:rsidRPr="00C15123">
              <w:rPr>
                <w:rFonts w:ascii="Times New Roman" w:eastAsia="SimSun" w:hAnsi="Times New Roman" w:cs="Times New Roman"/>
                <w:sz w:val="18"/>
                <w:szCs w:val="20"/>
                <w:lang w:val="fr-FR"/>
              </w:rPr>
              <w:t xml:space="preserve"> (BS), which is, the storage does not depend on the operating system or files and the repeated rewriting of the data does not generate fragments of disks.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CD2F2A" w:rsidP="006C0A3C">
            <w:pPr>
              <w:spacing w:line="200" w:lineRule="exact"/>
              <w:rPr>
                <w:rFonts w:ascii="Times New Roman" w:hAnsi="Times New Roman" w:cs="Times New Roman"/>
                <w:sz w:val="20"/>
              </w:rPr>
            </w:pPr>
            <w:r w:rsidRPr="00C15123">
              <w:rPr>
                <w:rFonts w:ascii="Times New Roman" w:eastAsia="SimSun" w:hAnsi="Times New Roman" w:cs="Times New Roman"/>
                <w:sz w:val="18"/>
                <w:lang w:val="fr-FR"/>
              </w:rPr>
              <w:t>Allow</w:t>
            </w:r>
            <w:r w:rsidR="00E339BA" w:rsidRPr="00C15123">
              <w:rPr>
                <w:rFonts w:ascii="Times New Roman" w:eastAsia="SimSun" w:hAnsi="Times New Roman" w:cs="Times New Roman"/>
                <w:sz w:val="18"/>
                <w:lang w:val="fr-FR"/>
              </w:rPr>
              <w:t xml:space="preserve"> data to be saved to discs in good condition for playback even when multiple disks in the RAID array are damaged.</w:t>
            </w:r>
            <w:r w:rsidR="00E339BA" w:rsidRPr="00C15123">
              <w:rPr>
                <w:rFonts w:ascii="Times New Roman" w:hAnsi="Times New Roman" w:cs="Times New Roman"/>
                <w:sz w:val="20"/>
              </w:rPr>
              <w:t xml:space="preserve"> (At least two disks in RAID 5 are faulty).</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RAID 5</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load balancing between RAID groups (at least two RAID groups are required)</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 xml:space="preserve">Supports </w:t>
            </w:r>
            <w:proofErr w:type="gramStart"/>
            <w:r w:rsidRPr="00C15123">
              <w:rPr>
                <w:rFonts w:ascii="Times New Roman" w:eastAsia="SimSun" w:hAnsi="Times New Roman" w:cs="Times New Roman"/>
                <w:sz w:val="18"/>
                <w:szCs w:val="20"/>
                <w:lang w:val="fr-FR"/>
              </w:rPr>
              <w:t>a</w:t>
            </w:r>
            <w:proofErr w:type="gramEnd"/>
            <w:r w:rsidRPr="00C15123">
              <w:rPr>
                <w:rFonts w:ascii="Times New Roman" w:eastAsia="SimSun" w:hAnsi="Times New Roman" w:cs="Times New Roman"/>
                <w:sz w:val="18"/>
                <w:szCs w:val="20"/>
                <w:lang w:val="fr-FR"/>
              </w:rPr>
              <w:t xml:space="preserve"> dynamic hot spare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data security function, which makes multiple copies of key data from the system disk to the data disk, which allows fast restoration of data when the system disk is defective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 xml:space="preserve">Supports </w:t>
            </w:r>
            <w:r w:rsidR="00A56CC7" w:rsidRPr="00C15123">
              <w:rPr>
                <w:rFonts w:ascii="Times New Roman" w:eastAsia="SimSun" w:hAnsi="Times New Roman" w:cs="Times New Roman"/>
                <w:sz w:val="18"/>
                <w:szCs w:val="20"/>
                <w:lang w:val="fr-FR"/>
              </w:rPr>
              <w:t xml:space="preserve"> </w:t>
            </w:r>
            <w:r w:rsidRPr="00C15123">
              <w:rPr>
                <w:rFonts w:ascii="Times New Roman" w:eastAsia="SimSun" w:hAnsi="Times New Roman" w:cs="Times New Roman"/>
                <w:sz w:val="18"/>
                <w:szCs w:val="20"/>
                <w:lang w:val="fr-FR"/>
              </w:rPr>
              <w:t xml:space="preserve"> Video surveillance, automatic management of the distribution of cameras, and elastic extension of cluster nodes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multiple nodes in the cluster to go down simultaneously without negative effect for normal business operation and the cluster will automatically enable swing between nodes of the cluster when the defective nodes are recovered.</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integrated diagnostics of video quality that contributes to real-time operation and maintenance.</w:t>
            </w:r>
            <w:r w:rsidRPr="00C15123">
              <w:rPr>
                <w:rFonts w:ascii="Times New Roman" w:hAnsi="Times New Roman" w:cs="Times New Roman"/>
                <w:sz w:val="20"/>
              </w:rPr>
              <w:t xml:space="preserve"> Automatically detects the following image exceptions: definition exception, image noise, brightness exception, color cast, stripe interference, image freezing, image jitter, lens block, and video signal loss.</w:t>
            </w:r>
          </w:p>
        </w:tc>
        <w:bookmarkStart w:id="22" w:name="_GoBack"/>
        <w:bookmarkEnd w:id="22"/>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Provides integrated video surveillance software that supports media scheduling, video storage, service management, storage management, device management, and management system</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at least 512video access channels, 512 video transmission channels, 512 video storage channels, and 128 video playback and download channels for a single device.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at least 1024 Mbps for video access, 1024 Mbps for video transfer, 1024 Mbps for video storage, and 1024 Mbps for video and download playback</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Cs w:val="24"/>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lang w:val="fr-FR"/>
              </w:rPr>
              <w:t>Supports auto-stacking of 16 devices, provides a unified view of resources, prevents a defective device from affecting other normal devices, and allows the stack to support up to 1024 devices</w:t>
            </w:r>
            <w:r w:rsidRPr="00C15123">
              <w:rPr>
                <w:rFonts w:ascii="Times New Roman" w:eastAsia="SimSun" w:hAnsi="Times New Roman" w:cs="Times New Roman"/>
                <w:sz w:val="18"/>
                <w:szCs w:val="20"/>
                <w:lang w:val="fr-FR"/>
              </w:rPr>
              <w:t>.</w:t>
            </w:r>
          </w:p>
        </w:tc>
      </w:tr>
      <w:tr w:rsidR="00E339BA" w:rsidRPr="00C15123" w:rsidTr="00923CA1">
        <w:trPr>
          <w:jc w:val="center"/>
        </w:trPr>
        <w:tc>
          <w:tcPr>
            <w:tcW w:w="0" w:type="auto"/>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6C0A3C">
            <w:pPr>
              <w:spacing w:line="200" w:lineRule="exact"/>
              <w:jc w:val="center"/>
              <w:rPr>
                <w:rFonts w:ascii="Times New Roman" w:hAnsi="Times New Roman" w:cs="Times New Roman"/>
                <w:sz w:val="20"/>
              </w:rPr>
            </w:pPr>
            <w:r w:rsidRPr="00C15123">
              <w:rPr>
                <w:rFonts w:ascii="Times New Roman" w:eastAsia="SimSun" w:hAnsi="Times New Roman" w:cs="Times New Roman"/>
                <w:sz w:val="18"/>
                <w:szCs w:val="20"/>
                <w:lang w:val="fr-FR"/>
              </w:rPr>
              <w:t>Software</w:t>
            </w: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multi-level and multi-domain management, interconnection of more than 128 external domains, and interconnection of up to eight platform levels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at least 5000 users for a single domain and allows 2000 users to connect at the same time and 500 users to perform operations at the same time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Displays live video information, including the camera name, bit rate, frame rate, and encoding format</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auto-adaptive aspect ratio window size adjustment.</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Transfer of video stream from PUs to CUs in direct connection mode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live and recorded digital video zoom (even video taken by non-PTZ cameras are supported)</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playback of at least 25 records at the same time;</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play at least eight videos recorded simultaneously;</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control playback (fast forward, slow play, and jump to a specific time point)</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play back recordings using the following controls: slow reverse (1 / 4x and 1 / 2x), fast forward (2x, 4x, 8x and 16x), slowdown (1 / 32x, 1 / 16x, 8x, 1 / 4x and 1 / 2x), rewind (2x, 4x, 8x and 16x), drag and frame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view monitoring sites on the electronic map and playback of video shot by cameras at a specified monitoring site;</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zoom in on an area by scrolling the mouse wheel, dragging and moving the map, viewing the map in full screen, panning up, down, left, and right, and controlling the map Scale of the map</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add cameras and alarm source icons to the electronic map</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create sensitive areas.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start the live video display in an independent window by clicking on the camera icons on the cards;</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take snapshots, record video to local disk, bookmark video, and allow 3D positioning in the video window displayed in real time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receive, query, and alarms processing and set severity of alarm (warning, minor, major or critical)</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Links the central platform to perform the following actions when an alarm is triggered: video recordings, captures takes, invokes predefined positions, displays video on clients or video walls, and provides Boolean value outputs;</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manage protection zones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scheduled recording by specifying a time segment on the timeline.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set triggered snapshot alarm policies, including the amount and interval of snapshots;</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snapshots taken by the cameras to be automatically downloaded to the image server;</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query, preview, delete, download and print snapshots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Manage system logs, alarm logs, device logs and logs;</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query logs by user, time, type, or level;</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Allows users to export logs to an XLS or CSV file</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create organizational trees and allocate cameras to management organizations.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add equipment;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Supports automatic equipment upgrade, equipment batch configuration, and unified configuration and equipment management</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centralized authorization and certification and refined rights control;</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Supports role-based management;</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 xml:space="preserve">Allows the administrator to query </w:t>
            </w:r>
            <w:proofErr w:type="gramStart"/>
            <w:r w:rsidRPr="00C15123">
              <w:rPr>
                <w:rFonts w:ascii="Times New Roman" w:eastAsia="SimSun" w:hAnsi="Times New Roman" w:cs="Times New Roman"/>
                <w:sz w:val="18"/>
                <w:szCs w:val="20"/>
                <w:lang w:val="fr-FR"/>
              </w:rPr>
              <w:t>user</w:t>
            </w:r>
            <w:proofErr w:type="gramEnd"/>
            <w:r w:rsidRPr="00C15123">
              <w:rPr>
                <w:rFonts w:ascii="Times New Roman" w:eastAsia="SimSun" w:hAnsi="Times New Roman" w:cs="Times New Roman"/>
                <w:sz w:val="18"/>
                <w:szCs w:val="20"/>
                <w:lang w:val="fr-FR"/>
              </w:rPr>
              <w:t xml:space="preserve"> sessions and force a user to log out</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users to connect to the system by using Windows domain accounts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Added watermarks to video to prevent video from being forged, altered, repudiated, or copied</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Transmission video after being encrypted using AES256 to ensure data security</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Query cameras to detect network bandwidth.</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Based on this information, the cameras dynamically adjusts the frame rate and codec quality to ensure smooth video</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Allows the platform to function as a transmission server.</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The transmission server can send live video requests to the domain to which the device belongs and multicast the live video streams obtained to the clients.</w:t>
            </w:r>
          </w:p>
        </w:tc>
      </w:tr>
      <w:tr w:rsidR="00E339BA" w:rsidRPr="00C15123" w:rsidTr="00923CA1">
        <w:trPr>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6C0A3C">
            <w:pPr>
              <w:spacing w:line="200" w:lineRule="exact"/>
              <w:rPr>
                <w:rFonts w:ascii="Times New Roman" w:hAnsi="Times New Roman" w:cs="Times New Roman"/>
                <w:sz w:val="20"/>
              </w:rPr>
            </w:pPr>
          </w:p>
        </w:tc>
        <w:tc>
          <w:tcPr>
            <w:tcW w:w="619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C0A3C">
            <w:pPr>
              <w:spacing w:line="200" w:lineRule="exact"/>
              <w:rPr>
                <w:rFonts w:ascii="Times New Roman" w:hAnsi="Times New Roman" w:cs="Times New Roman"/>
                <w:sz w:val="20"/>
              </w:rPr>
            </w:pPr>
            <w:r w:rsidRPr="00C15123">
              <w:rPr>
                <w:rFonts w:ascii="Times New Roman" w:eastAsia="SimSun" w:hAnsi="Times New Roman" w:cs="Times New Roman"/>
                <w:sz w:val="18"/>
                <w:szCs w:val="20"/>
                <w:lang w:val="fr-FR"/>
              </w:rPr>
              <w:t>Supports backup of live video and camera recordings on the specified backup server</w:t>
            </w:r>
          </w:p>
        </w:tc>
      </w:tr>
    </w:tbl>
    <w:p w:rsidR="00822111" w:rsidRPr="00C15123" w:rsidRDefault="008306D0" w:rsidP="009526DC">
      <w:pPr>
        <w:pStyle w:val="Heading3"/>
        <w:rPr>
          <w:rFonts w:ascii="Times New Roman" w:hAnsi="Times New Roman" w:cs="Times New Roman"/>
          <w:sz w:val="22"/>
        </w:rPr>
      </w:pPr>
      <w:bookmarkStart w:id="23" w:name="_Toc466640045"/>
      <w:bookmarkStart w:id="24" w:name="_Toc458113309"/>
      <w:bookmarkStart w:id="25" w:name="_Toc457206295"/>
      <w:bookmarkStart w:id="26" w:name="_Toc462349836"/>
      <w:bookmarkStart w:id="27" w:name="OLE_LINK29"/>
      <w:bookmarkStart w:id="28" w:name="OLE_LINK28"/>
      <w:bookmarkStart w:id="29" w:name="_Toc479540329"/>
      <w:bookmarkEnd w:id="23"/>
      <w:bookmarkEnd w:id="24"/>
      <w:bookmarkEnd w:id="25"/>
      <w:bookmarkEnd w:id="26"/>
      <w:bookmarkEnd w:id="27"/>
      <w:r w:rsidRPr="00C15123">
        <w:rPr>
          <w:rFonts w:ascii="Times New Roman" w:hAnsi="Times New Roman" w:cs="Times New Roman"/>
          <w:sz w:val="22"/>
        </w:rPr>
        <w:t>IP Fixed</w:t>
      </w:r>
      <w:r w:rsidR="007F0B8C" w:rsidRPr="00C15123">
        <w:rPr>
          <w:rFonts w:ascii="Times New Roman" w:hAnsi="Times New Roman" w:cs="Times New Roman"/>
          <w:sz w:val="22"/>
        </w:rPr>
        <w:t xml:space="preserve"> </w:t>
      </w:r>
      <w:r w:rsidR="00822111" w:rsidRPr="00C15123">
        <w:rPr>
          <w:rFonts w:ascii="Times New Roman" w:hAnsi="Times New Roman" w:cs="Times New Roman"/>
          <w:sz w:val="22"/>
        </w:rPr>
        <w:t xml:space="preserve">Dome Camera </w:t>
      </w:r>
      <w:bookmarkEnd w:id="28"/>
      <w:r w:rsidRPr="00C15123">
        <w:rPr>
          <w:rFonts w:ascii="Times New Roman" w:hAnsi="Times New Roman" w:cs="Times New Roman"/>
          <w:sz w:val="22"/>
        </w:rPr>
        <w:t>(Indoor Type)</w:t>
      </w:r>
      <w:bookmarkEnd w:id="29"/>
    </w:p>
    <w:tbl>
      <w:tblPr>
        <w:tblW w:w="7826" w:type="dxa"/>
        <w:jc w:val="center"/>
        <w:tblCellMar>
          <w:left w:w="0" w:type="dxa"/>
          <w:right w:w="0" w:type="dxa"/>
        </w:tblCellMar>
        <w:tblLook w:val="04A0" w:firstRow="1" w:lastRow="0" w:firstColumn="1" w:lastColumn="0" w:noHBand="0" w:noVBand="1"/>
      </w:tblPr>
      <w:tblGrid>
        <w:gridCol w:w="1305"/>
        <w:gridCol w:w="6521"/>
      </w:tblGrid>
      <w:tr w:rsidR="00E339BA" w:rsidRPr="00C15123" w:rsidTr="00952FD3">
        <w:trPr>
          <w:trHeight w:val="315"/>
          <w:tblHeader/>
          <w:jc w:val="center"/>
        </w:trPr>
        <w:tc>
          <w:tcPr>
            <w:tcW w:w="1305" w:type="dxa"/>
            <w:tcBorders>
              <w:top w:val="single" w:sz="8" w:space="0" w:color="auto"/>
              <w:left w:val="single" w:sz="8" w:space="0" w:color="auto"/>
              <w:bottom w:val="single" w:sz="8" w:space="0" w:color="auto"/>
              <w:right w:val="single" w:sz="8" w:space="0" w:color="auto"/>
            </w:tcBorders>
            <w:shd w:val="clear" w:color="auto" w:fill="A6A6A6" w:themeFill="background1" w:themeFillShade="A6"/>
            <w:noWrap/>
            <w:tcMar>
              <w:top w:w="0" w:type="dxa"/>
              <w:left w:w="108" w:type="dxa"/>
              <w:bottom w:w="0" w:type="dxa"/>
              <w:right w:w="108" w:type="dxa"/>
            </w:tcMar>
            <w:vAlign w:val="center"/>
            <w:hideMark/>
          </w:tcPr>
          <w:p w:rsidR="00E339BA" w:rsidRPr="00C15123" w:rsidRDefault="00E339BA" w:rsidP="007E261F">
            <w:pPr>
              <w:spacing w:line="202" w:lineRule="atLeast"/>
              <w:jc w:val="center"/>
              <w:rPr>
                <w:rFonts w:ascii="Times New Roman" w:hAnsi="Times New Roman" w:cs="Times New Roman"/>
                <w:sz w:val="20"/>
              </w:rPr>
            </w:pPr>
            <w:r w:rsidRPr="00C15123">
              <w:rPr>
                <w:rFonts w:ascii="Times New Roman" w:eastAsia="SimSun" w:hAnsi="Times New Roman" w:cs="Times New Roman"/>
                <w:b/>
                <w:bCs/>
                <w:sz w:val="20"/>
                <w:lang w:val="fr-FR"/>
              </w:rPr>
              <w:t>Feature</w:t>
            </w:r>
          </w:p>
        </w:tc>
        <w:tc>
          <w:tcPr>
            <w:tcW w:w="6521"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rsidR="00E339BA" w:rsidRPr="00C15123" w:rsidRDefault="00E339BA" w:rsidP="007E261F">
            <w:pPr>
              <w:spacing w:line="202" w:lineRule="atLeast"/>
              <w:jc w:val="center"/>
              <w:rPr>
                <w:rFonts w:ascii="Times New Roman" w:hAnsi="Times New Roman" w:cs="Times New Roman"/>
                <w:sz w:val="20"/>
              </w:rPr>
            </w:pPr>
            <w:r w:rsidRPr="00C15123">
              <w:rPr>
                <w:rFonts w:ascii="Times New Roman" w:eastAsia="SimSun" w:hAnsi="Times New Roman" w:cs="Times New Roman"/>
                <w:b/>
                <w:bCs/>
                <w:sz w:val="20"/>
                <w:lang w:val="fr-FR"/>
              </w:rPr>
              <w:t>Description</w:t>
            </w:r>
          </w:p>
        </w:tc>
      </w:tr>
      <w:tr w:rsidR="00E339BA" w:rsidRPr="00C15123" w:rsidTr="00CD2F2A">
        <w:trPr>
          <w:trHeight w:val="316"/>
          <w:jc w:val="center"/>
        </w:trPr>
        <w:tc>
          <w:tcPr>
            <w:tcW w:w="13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Type</w:t>
            </w:r>
          </w:p>
        </w:tc>
        <w:tc>
          <w:tcPr>
            <w:tcW w:w="652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Dome Camera</w:t>
            </w:r>
          </w:p>
        </w:tc>
      </w:tr>
      <w:tr w:rsidR="00E339BA" w:rsidRPr="00C15123" w:rsidTr="00952FD3">
        <w:trPr>
          <w:trHeight w:val="315"/>
          <w:jc w:val="center"/>
        </w:trPr>
        <w:tc>
          <w:tcPr>
            <w:tcW w:w="130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Basic Requirement</w:t>
            </w: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1 / 2.8 "2 Megapixel Progressive Scan CMOS</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Effective Pixels 1920 (H) x 1080 (V)</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024992">
            <w:pPr>
              <w:spacing w:line="202" w:lineRule="atLeast"/>
              <w:rPr>
                <w:rFonts w:ascii="Times New Roman" w:hAnsi="Times New Roman" w:cs="Times New Roman"/>
                <w:sz w:val="20"/>
              </w:rPr>
            </w:pPr>
            <w:r w:rsidRPr="00C15123">
              <w:rPr>
                <w:rFonts w:ascii="Times New Roman" w:hAnsi="Times New Roman" w:cs="Times New Roman"/>
                <w:sz w:val="20"/>
                <w:szCs w:val="24"/>
              </w:rPr>
              <w:t>Minium illumination: multicolor: 0.02 lux (F1.4,), B/W: 0.012 lux (F1.4,)</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Focal 2.8mm ~ 12mm, 4.3X, Power Lens</w:t>
            </w:r>
          </w:p>
        </w:tc>
      </w:tr>
      <w:tr w:rsidR="00E339BA" w:rsidRPr="00C15123" w:rsidTr="00952FD3">
        <w:trPr>
          <w:trHeight w:val="6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Has a day / night functionality with a removable filter section automatically infrared (IR)</w:t>
            </w:r>
          </w:p>
        </w:tc>
      </w:tr>
      <w:tr w:rsidR="00E339BA" w:rsidRPr="00C15123" w:rsidTr="00952FD3">
        <w:trPr>
          <w:trHeight w:val="315"/>
          <w:jc w:val="center"/>
        </w:trPr>
        <w:tc>
          <w:tcPr>
            <w:tcW w:w="130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Function</w:t>
            </w: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for the Corridor mode (aspect ratio: 9:16)</w:t>
            </w:r>
          </w:p>
        </w:tc>
      </w:tr>
      <w:tr w:rsidR="00E339BA" w:rsidRPr="00C15123" w:rsidTr="00952FD3">
        <w:trPr>
          <w:trHeight w:val="361"/>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ROI</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Automatic defogging and manual de-mist activation.</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Intelligent Infrared Lamp, not less than 80m</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WDR: not less than 120 dB</w:t>
            </w:r>
          </w:p>
        </w:tc>
      </w:tr>
      <w:tr w:rsidR="00E339BA" w:rsidRPr="00C15123" w:rsidTr="00952FD3">
        <w:trPr>
          <w:trHeight w:val="6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Intelligent analysis, support for Tripwire detection, loitering detection, intrusion detection, detection of abandoned objects, detection of object removed</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Backhaul Metadata support for intelligent analysis</w:t>
            </w:r>
          </w:p>
        </w:tc>
      </w:tr>
      <w:tr w:rsidR="00E339BA" w:rsidRPr="00C15123" w:rsidTr="00952FD3">
        <w:trPr>
          <w:trHeight w:val="6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20% anti-packet loss to protect image quality when IP network qualities are degraded.</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SD card-based recording</w:t>
            </w:r>
          </w:p>
        </w:tc>
      </w:tr>
      <w:tr w:rsidR="00E339BA" w:rsidRPr="00C15123" w:rsidTr="00952FD3">
        <w:trPr>
          <w:trHeight w:val="6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1-channel input alarm and 1-channel alarm output (pigtail);</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 a self-adaptive RJ45 Ethernet port</w:t>
            </w:r>
          </w:p>
        </w:tc>
      </w:tr>
      <w:tr w:rsidR="00E339BA" w:rsidRPr="00C15123" w:rsidTr="00952FD3">
        <w:trPr>
          <w:trHeight w:val="615"/>
          <w:jc w:val="center"/>
        </w:trPr>
        <w:tc>
          <w:tcPr>
            <w:tcW w:w="130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Video and audio encoding</w:t>
            </w: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Video encoding supports H.264 / H.265 and MJPEG, Audio encoding format: G.711a / G.711u / G.726 / OPUS</w:t>
            </w:r>
          </w:p>
        </w:tc>
      </w:tr>
      <w:tr w:rsidR="00E339BA" w:rsidRPr="00C15123" w:rsidTr="00952FD3">
        <w:trPr>
          <w:trHeight w:val="6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triple streaming;</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 for independent encoding of primary and secondary streams in full HD resolution (1080p).</w:t>
            </w:r>
          </w:p>
        </w:tc>
      </w:tr>
      <w:tr w:rsidR="00E339BA" w:rsidRPr="00C15123" w:rsidTr="00CD2F2A">
        <w:trPr>
          <w:trHeight w:val="50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auto-adaptive bandwidth, smooth streaming, quality QoS parameters, configurable MTU, and IP address filtering.</w:t>
            </w:r>
          </w:p>
        </w:tc>
      </w:tr>
      <w:tr w:rsidR="00E339BA" w:rsidRPr="00C15123" w:rsidTr="00CD2F2A">
        <w:trPr>
          <w:trHeight w:val="1054"/>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for encryption algorithms for bit streams such as AES 128/192/256.</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Digital watermark support.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 xml:space="preserve">Support of the authentication function of </w:t>
            </w:r>
            <w:proofErr w:type="gramStart"/>
            <w:r w:rsidRPr="00C15123">
              <w:rPr>
                <w:rFonts w:ascii="Times New Roman" w:eastAsia="SimSun" w:hAnsi="Times New Roman" w:cs="Times New Roman"/>
                <w:sz w:val="18"/>
                <w:szCs w:val="20"/>
                <w:lang w:val="fr-FR"/>
              </w:rPr>
              <w:t>a</w:t>
            </w:r>
            <w:proofErr w:type="gramEnd"/>
            <w:r w:rsidRPr="00C15123">
              <w:rPr>
                <w:rFonts w:ascii="Times New Roman" w:eastAsia="SimSun" w:hAnsi="Times New Roman" w:cs="Times New Roman"/>
                <w:sz w:val="18"/>
                <w:szCs w:val="20"/>
                <w:lang w:val="fr-FR"/>
              </w:rPr>
              <w:t xml:space="preserve"> user by the username and password;</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802.1x support (required to support EAP-TLS), 802.1X PKI access authentication (can be configured via web pages);</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 HTTPS.</w:t>
            </w:r>
          </w:p>
        </w:tc>
      </w:tr>
      <w:tr w:rsidR="00E339BA" w:rsidRPr="00C15123" w:rsidTr="00952FD3">
        <w:trPr>
          <w:trHeight w:val="665"/>
          <w:jc w:val="center"/>
        </w:trPr>
        <w:tc>
          <w:tcPr>
            <w:tcW w:w="130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Operating environment</w:t>
            </w: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DC12V ± 25%, ± 25% DC24V, AC24V ± 25%, PoE (IEEE 802.3at / af</w:t>
            </w:r>
            <w:proofErr w:type="gramStart"/>
            <w:r w:rsidRPr="00C15123">
              <w:rPr>
                <w:rFonts w:ascii="Times New Roman" w:eastAsia="SimSun" w:hAnsi="Times New Roman" w:cs="Times New Roman"/>
                <w:sz w:val="18"/>
                <w:szCs w:val="20"/>
                <w:lang w:val="fr-FR"/>
              </w:rPr>
              <w: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w:t>
            </w:r>
            <w:proofErr w:type="gramEnd"/>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Power in hot standby mode, PoE preferred, non-polarized DC power supply</w:t>
            </w:r>
          </w:p>
        </w:tc>
      </w:tr>
      <w:tr w:rsidR="00E339BA" w:rsidRPr="00C15123" w:rsidTr="00CD2F2A">
        <w:trPr>
          <w:trHeight w:val="271"/>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D54A0">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-30 ° C to + 60 ° C</w:t>
            </w:r>
          </w:p>
        </w:tc>
      </w:tr>
      <w:tr w:rsidR="00E339BA" w:rsidRPr="00C15123" w:rsidTr="00952FD3">
        <w:trPr>
          <w:trHeight w:val="6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Reliability during power failure, supports configuration backup file in 2 + 1 mode to avoid power failure in case of configuration</w:t>
            </w:r>
          </w:p>
        </w:tc>
      </w:tr>
      <w:tr w:rsidR="00E339BA" w:rsidRPr="00C15123" w:rsidTr="00952FD3">
        <w:trPr>
          <w:trHeight w:val="315"/>
          <w:jc w:val="center"/>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7E261F">
            <w:pPr>
              <w:rPr>
                <w:rFonts w:ascii="Times New Roman" w:hAnsi="Times New Roman" w:cs="Times New Roman"/>
                <w:sz w:val="20"/>
              </w:rPr>
            </w:pP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IK10 / sealing IP66 or more</w:t>
            </w:r>
          </w:p>
        </w:tc>
      </w:tr>
      <w:tr w:rsidR="00E339BA" w:rsidRPr="00C15123" w:rsidTr="00952FD3">
        <w:trPr>
          <w:trHeight w:val="315"/>
          <w:jc w:val="center"/>
        </w:trPr>
        <w:tc>
          <w:tcPr>
            <w:tcW w:w="13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7E261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Certificate</w:t>
            </w:r>
          </w:p>
        </w:tc>
        <w:tc>
          <w:tcPr>
            <w:tcW w:w="652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4F2BB3">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CE, FCC, and compatible with IEC standard 60068-2-11</w:t>
            </w:r>
          </w:p>
        </w:tc>
      </w:tr>
    </w:tbl>
    <w:p w:rsidR="00822111" w:rsidRPr="00C15123" w:rsidRDefault="00822111" w:rsidP="00822111">
      <w:pPr>
        <w:rPr>
          <w:rFonts w:ascii="Times New Roman" w:hAnsi="Times New Roman" w:cs="Times New Roman"/>
          <w:sz w:val="20"/>
        </w:rPr>
      </w:pPr>
    </w:p>
    <w:p w:rsidR="006051CC" w:rsidRPr="00C15123" w:rsidRDefault="008306D0" w:rsidP="009526DC">
      <w:pPr>
        <w:pStyle w:val="Heading3"/>
        <w:rPr>
          <w:rFonts w:ascii="Times New Roman" w:hAnsi="Times New Roman" w:cs="Times New Roman"/>
          <w:sz w:val="22"/>
        </w:rPr>
      </w:pPr>
      <w:bookmarkStart w:id="30" w:name="OLE_LINK11"/>
      <w:bookmarkStart w:id="31" w:name="_Toc479540330"/>
      <w:bookmarkEnd w:id="30"/>
      <w:r w:rsidRPr="00C15123">
        <w:rPr>
          <w:rFonts w:ascii="Times New Roman" w:hAnsi="Times New Roman" w:cs="Times New Roman"/>
          <w:sz w:val="22"/>
        </w:rPr>
        <w:t xml:space="preserve">IP </w:t>
      </w:r>
      <w:r w:rsidR="006051CC" w:rsidRPr="00C15123">
        <w:rPr>
          <w:rFonts w:ascii="Times New Roman" w:hAnsi="Times New Roman" w:cs="Times New Roman"/>
          <w:sz w:val="22"/>
        </w:rPr>
        <w:t>Bullet camera</w:t>
      </w:r>
      <w:r w:rsidRPr="00C15123">
        <w:rPr>
          <w:rFonts w:ascii="Times New Roman" w:hAnsi="Times New Roman" w:cs="Times New Roman"/>
          <w:sz w:val="22"/>
        </w:rPr>
        <w:t xml:space="preserve"> (Outdoor Type)</w:t>
      </w:r>
      <w:bookmarkEnd w:id="31"/>
    </w:p>
    <w:tbl>
      <w:tblPr>
        <w:tblpPr w:leftFromText="180" w:rightFromText="180" w:vertAnchor="text" w:tblpXSpec="center" w:tblpY="1"/>
        <w:tblOverlap w:val="never"/>
        <w:tblW w:w="7826" w:type="dxa"/>
        <w:tblCellMar>
          <w:left w:w="0" w:type="dxa"/>
          <w:right w:w="0" w:type="dxa"/>
        </w:tblCellMar>
        <w:tblLook w:val="04A0" w:firstRow="1" w:lastRow="0" w:firstColumn="1" w:lastColumn="0" w:noHBand="0" w:noVBand="1"/>
      </w:tblPr>
      <w:tblGrid>
        <w:gridCol w:w="1447"/>
        <w:gridCol w:w="6379"/>
      </w:tblGrid>
      <w:tr w:rsidR="00E339BA" w:rsidRPr="00C15123" w:rsidTr="00952FD3">
        <w:trPr>
          <w:trHeight w:val="315"/>
          <w:tblHeader/>
        </w:trPr>
        <w:tc>
          <w:tcPr>
            <w:tcW w:w="1447" w:type="dxa"/>
            <w:tcBorders>
              <w:top w:val="single" w:sz="8" w:space="0" w:color="auto"/>
              <w:left w:val="single" w:sz="8" w:space="0" w:color="auto"/>
              <w:bottom w:val="single" w:sz="8" w:space="0" w:color="auto"/>
              <w:right w:val="single" w:sz="8" w:space="0" w:color="auto"/>
            </w:tcBorders>
            <w:shd w:val="clear" w:color="auto" w:fill="A6A6A6" w:themeFill="background1" w:themeFillShade="A6"/>
            <w:noWrap/>
            <w:tcMar>
              <w:top w:w="0" w:type="dxa"/>
              <w:left w:w="108" w:type="dxa"/>
              <w:bottom w:w="0" w:type="dxa"/>
              <w:right w:w="108" w:type="dxa"/>
            </w:tcMar>
            <w:vAlign w:val="center"/>
            <w:hideMark/>
          </w:tcPr>
          <w:p w:rsidR="00E339BA" w:rsidRPr="00C15123" w:rsidRDefault="00E339BA" w:rsidP="00E339BA">
            <w:pPr>
              <w:spacing w:line="202" w:lineRule="atLeast"/>
              <w:jc w:val="center"/>
              <w:rPr>
                <w:rFonts w:ascii="Times New Roman" w:hAnsi="Times New Roman" w:cs="Times New Roman"/>
                <w:sz w:val="20"/>
              </w:rPr>
            </w:pPr>
            <w:r w:rsidRPr="00C15123">
              <w:rPr>
                <w:rFonts w:ascii="Times New Roman" w:eastAsia="SimSun" w:hAnsi="Times New Roman" w:cs="Times New Roman"/>
                <w:b/>
                <w:bCs/>
                <w:sz w:val="20"/>
                <w:lang w:val="fr-FR"/>
              </w:rPr>
              <w:t>Feature</w:t>
            </w:r>
          </w:p>
        </w:tc>
        <w:tc>
          <w:tcPr>
            <w:tcW w:w="6379"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rsidR="00E339BA" w:rsidRPr="00C15123" w:rsidRDefault="00E339BA" w:rsidP="00E339BA">
            <w:pPr>
              <w:spacing w:line="202" w:lineRule="atLeast"/>
              <w:jc w:val="center"/>
              <w:rPr>
                <w:rFonts w:ascii="Times New Roman" w:hAnsi="Times New Roman" w:cs="Times New Roman"/>
                <w:sz w:val="20"/>
              </w:rPr>
            </w:pPr>
            <w:r w:rsidRPr="00C15123">
              <w:rPr>
                <w:rFonts w:ascii="Times New Roman" w:eastAsia="SimSun" w:hAnsi="Times New Roman" w:cs="Times New Roman"/>
                <w:b/>
                <w:bCs/>
                <w:sz w:val="20"/>
                <w:lang w:val="fr-FR"/>
              </w:rPr>
              <w:t>Description</w:t>
            </w:r>
          </w:p>
        </w:tc>
      </w:tr>
      <w:tr w:rsidR="00E339BA" w:rsidRPr="00C15123" w:rsidTr="00952FD3">
        <w:trPr>
          <w:trHeight w:val="315"/>
        </w:trPr>
        <w:tc>
          <w:tcPr>
            <w:tcW w:w="1447"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Type</w:t>
            </w: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Bullet camera</w:t>
            </w:r>
          </w:p>
        </w:tc>
      </w:tr>
      <w:tr w:rsidR="00E339BA" w:rsidRPr="00C15123" w:rsidTr="00CD2F2A">
        <w:trPr>
          <w:trHeight w:val="1081"/>
        </w:trPr>
        <w:tc>
          <w:tcPr>
            <w:tcW w:w="1447"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Basic Requirement</w:t>
            </w: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1 / 2.8 "CMOS video resolution: 1920 x 1080.</w:t>
            </w:r>
          </w:p>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Frame rate: 60 fps.</w:t>
            </w:r>
          </w:p>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Resolution 2 Megapixels</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bookmarkStart w:id="32" w:name="OLE_LINK7"/>
            <w:r w:rsidRPr="00C15123">
              <w:rPr>
                <w:rFonts w:ascii="Times New Roman" w:hAnsi="Times New Roman" w:cs="Times New Roman"/>
                <w:sz w:val="20"/>
              </w:rPr>
              <w:t xml:space="preserve">Minimum illumination: Colour≤0.036 lux at F1.4, </w:t>
            </w:r>
            <w:r w:rsidRPr="00C15123">
              <w:rPr>
                <w:rFonts w:ascii="Times New Roman" w:hAnsi="Times New Roman" w:cs="Times New Roman"/>
                <w:sz w:val="20"/>
                <w:szCs w:val="24"/>
              </w:rPr>
              <w:t>B/W</w:t>
            </w:r>
            <w:r w:rsidRPr="00C15123">
              <w:rPr>
                <w:rFonts w:ascii="Times New Roman" w:hAnsi="Times New Roman" w:cs="Times New Roman"/>
                <w:sz w:val="20"/>
              </w:rPr>
              <w:t>≤0.024 lux at F1.4</w:t>
            </w:r>
            <w:r w:rsidRPr="00C15123">
              <w:rPr>
                <w:rFonts w:ascii="Times New Roman" w:hAnsi="Times New Roman" w:cs="Times New Roman"/>
                <w:sz w:val="20"/>
                <w:szCs w:val="20"/>
              </w:rPr>
              <w:t xml:space="preserve">, </w:t>
            </w:r>
            <w:r w:rsidRPr="00C15123">
              <w:rPr>
                <w:rFonts w:ascii="Times New Roman" w:hAnsi="Times New Roman" w:cs="Times New Roman"/>
                <w:sz w:val="20"/>
              </w:rPr>
              <w:t>0 lux with IR on</w:t>
            </w:r>
            <w:bookmarkEnd w:id="32"/>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bookmarkStart w:id="33" w:name="OLE_LINK9"/>
            <w:bookmarkStart w:id="34" w:name="OLE_LINK8"/>
            <w:r w:rsidRPr="00C15123">
              <w:rPr>
                <w:rStyle w:val="st1"/>
                <w:rFonts w:ascii="Times New Roman" w:hAnsi="Times New Roman" w:cs="Times New Roman"/>
                <w:color w:val="000000" w:themeColor="text1"/>
                <w:sz w:val="20"/>
              </w:rPr>
              <w:t xml:space="preserve">Lens: </w:t>
            </w:r>
            <w:r w:rsidRPr="00C15123">
              <w:rPr>
                <w:rFonts w:ascii="Times New Roman" w:hAnsi="Times New Roman" w:cs="Times New Roman"/>
                <w:color w:val="000000"/>
                <w:sz w:val="20"/>
                <w:szCs w:val="24"/>
              </w:rPr>
              <w:t>7~22mm Varifocal, Remote focus and zoom, DC-Iris control</w:t>
            </w:r>
            <w:bookmarkEnd w:id="33"/>
            <w:bookmarkEnd w:id="34"/>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WDR: 120 dB.</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The distance of infrared light is not less than 50 m</w:t>
            </w:r>
          </w:p>
        </w:tc>
      </w:tr>
      <w:tr w:rsidR="00E339BA" w:rsidRPr="00C15123" w:rsidTr="00952FD3">
        <w:trPr>
          <w:trHeight w:val="6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It features day / night functionality with an automatically removable infrared (IR) cut filter.</w:t>
            </w:r>
          </w:p>
        </w:tc>
      </w:tr>
      <w:tr w:rsidR="00E339BA" w:rsidRPr="00C15123" w:rsidTr="00952FD3">
        <w:trPr>
          <w:trHeight w:val="315"/>
        </w:trPr>
        <w:tc>
          <w:tcPr>
            <w:tcW w:w="1447"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Function</w:t>
            </w: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image stabilization.</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Automatic defogging and manually de-mist activation.</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for highlight suppression to reduce reflections especially at night</w:t>
            </w:r>
          </w:p>
        </w:tc>
      </w:tr>
      <w:tr w:rsidR="00E339BA" w:rsidRPr="00C15123" w:rsidTr="00952FD3">
        <w:trPr>
          <w:trHeight w:val="6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Intelligent detection support (tripwire, intrusion</w:t>
            </w:r>
            <w:proofErr w:type="gramStart"/>
            <w:r w:rsidRPr="00C15123">
              <w:rPr>
                <w:rFonts w:ascii="Times New Roman" w:eastAsia="SimSun" w:hAnsi="Times New Roman" w:cs="Times New Roman"/>
                <w:sz w:val="18"/>
                <w:szCs w:val="20"/>
                <w:lang w:val="fr-FR"/>
              </w:rPr>
              <w:t>,loitering</w:t>
            </w:r>
            <w:proofErr w:type="gramEnd"/>
            <w:r w:rsidRPr="00C15123">
              <w:rPr>
                <w:rFonts w:ascii="Times New Roman" w:eastAsia="SimSun" w:hAnsi="Times New Roman" w:cs="Times New Roman"/>
                <w:sz w:val="18"/>
                <w:szCs w:val="20"/>
                <w:lang w:val="fr-FR"/>
              </w:rPr>
              <w:t>, abandoned object, and object removed)</w:t>
            </w:r>
          </w:p>
        </w:tc>
      </w:tr>
      <w:tr w:rsidR="00E339BA" w:rsidRPr="00C15123" w:rsidTr="00952FD3">
        <w:trPr>
          <w:trHeight w:val="6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transmission of video metadata such as color object, classifications of people and vehicles.</w:t>
            </w:r>
          </w:p>
        </w:tc>
      </w:tr>
      <w:tr w:rsidR="00E339BA" w:rsidRPr="00C15123" w:rsidTr="00952FD3">
        <w:trPr>
          <w:trHeight w:val="6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20% anti-pack loss to protect image quality when IP network qualities are degraded.</w:t>
            </w:r>
          </w:p>
        </w:tc>
      </w:tr>
      <w:tr w:rsidR="00E339BA" w:rsidRPr="00C15123" w:rsidTr="00952FD3">
        <w:trPr>
          <w:trHeight w:val="315"/>
        </w:trPr>
        <w:tc>
          <w:tcPr>
            <w:tcW w:w="1447"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Hardware interface</w:t>
            </w: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2 channels of alarm input and 2-channel alarm output;</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1-channel audio input and 1-channel audio output;</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for an Ethernet RJ45 interface.</w:t>
            </w:r>
          </w:p>
        </w:tc>
      </w:tr>
      <w:tr w:rsidR="00E339BA" w:rsidRPr="00C15123" w:rsidTr="00952FD3">
        <w:trPr>
          <w:trHeight w:val="615"/>
        </w:trPr>
        <w:tc>
          <w:tcPr>
            <w:tcW w:w="1447"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Video and audio encoding</w:t>
            </w: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Video encoding: H.264, H.265 and MPEG.</w:t>
            </w:r>
          </w:p>
        </w:tc>
      </w:tr>
      <w:tr w:rsidR="00E339BA" w:rsidRPr="00C15123" w:rsidTr="00952FD3">
        <w:trPr>
          <w:trHeight w:val="6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triple flows;</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 for independent encoding of primary and secondary streams in full HD resolution (1080p).</w:t>
            </w:r>
          </w:p>
        </w:tc>
      </w:tr>
      <w:tr w:rsidR="00E339BA" w:rsidRPr="00C15123" w:rsidTr="00952FD3">
        <w:trPr>
          <w:trHeight w:val="1054"/>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for stream encryption algorithms such as AES 128/192/256.</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Digital watermark support.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 xml:space="preserve">Support of the authentication function of </w:t>
            </w:r>
            <w:proofErr w:type="gramStart"/>
            <w:r w:rsidRPr="00C15123">
              <w:rPr>
                <w:rFonts w:ascii="Times New Roman" w:eastAsia="SimSun" w:hAnsi="Times New Roman" w:cs="Times New Roman"/>
                <w:sz w:val="18"/>
                <w:szCs w:val="20"/>
                <w:lang w:val="fr-FR"/>
              </w:rPr>
              <w:t>a</w:t>
            </w:r>
            <w:proofErr w:type="gramEnd"/>
            <w:r w:rsidRPr="00C15123">
              <w:rPr>
                <w:rFonts w:ascii="Times New Roman" w:eastAsia="SimSun" w:hAnsi="Times New Roman" w:cs="Times New Roman"/>
                <w:sz w:val="18"/>
                <w:szCs w:val="20"/>
                <w:lang w:val="fr-FR"/>
              </w:rPr>
              <w:t xml:space="preserve"> user by the username and password;</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 802.1x, support HTTPS.</w:t>
            </w:r>
          </w:p>
        </w:tc>
      </w:tr>
      <w:tr w:rsidR="00E339BA" w:rsidRPr="00C15123" w:rsidTr="00952FD3">
        <w:trPr>
          <w:trHeight w:val="6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smooth streaming, auto-adaptive bandwidth, QoS quality parameters, configurable MTU, and IP address filtering.</w:t>
            </w:r>
          </w:p>
        </w:tc>
      </w:tr>
      <w:tr w:rsidR="00E339BA" w:rsidRPr="00C15123" w:rsidTr="00952FD3">
        <w:trPr>
          <w:trHeight w:val="496"/>
        </w:trPr>
        <w:tc>
          <w:tcPr>
            <w:tcW w:w="1447"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Operating environment</w:t>
            </w: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color w:val="000000" w:themeColor="text1"/>
                <w:sz w:val="18"/>
                <w:lang w:val="fr-FR"/>
              </w:rPr>
              <w:t>Supports DC12V ± 25%, DC24V ± 25%, AC24V ± 25%, and Power PoE</w:t>
            </w:r>
            <w:r w:rsidRPr="00C15123">
              <w:rPr>
                <w:rFonts w:ascii="Times New Roman" w:eastAsia="SimSun" w:hAnsi="Times New Roman" w:cs="Times New Roman"/>
                <w:color w:val="008080"/>
                <w:sz w:val="18"/>
                <w:u w:val="single"/>
                <w:lang w:val="fr-FR"/>
              </w:rPr>
              <w: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The DC and PoE power adapter serves as a redundant power source.</w:t>
            </w:r>
          </w:p>
        </w:tc>
      </w:tr>
      <w:tr w:rsidR="00E339BA" w:rsidRPr="00C15123" w:rsidTr="00952FD3">
        <w:trPr>
          <w:trHeight w:val="52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Temperature of operation: -40</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rtl/>
              </w:rPr>
              <w: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To 60</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rtl/>
              </w:rPr>
              <w:t>℃</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Waterproof: IP66 or higher</w:t>
            </w:r>
          </w:p>
        </w:tc>
      </w:tr>
      <w:tr w:rsidR="00E339BA" w:rsidRPr="00C15123" w:rsidTr="00952FD3">
        <w:trPr>
          <w:trHeight w:val="315"/>
        </w:trPr>
        <w:tc>
          <w:tcPr>
            <w:tcW w:w="0" w:type="auto"/>
            <w:vMerge/>
            <w:tcBorders>
              <w:top w:val="nil"/>
              <w:left w:val="single" w:sz="8" w:space="0" w:color="auto"/>
              <w:bottom w:val="single" w:sz="8" w:space="0" w:color="auto"/>
              <w:right w:val="single" w:sz="8" w:space="0" w:color="auto"/>
            </w:tcBorders>
            <w:vAlign w:val="center"/>
            <w:hideMark/>
          </w:tcPr>
          <w:p w:rsidR="00E339BA" w:rsidRPr="00C15123" w:rsidRDefault="00E339BA" w:rsidP="00E339BA">
            <w:pPr>
              <w:rPr>
                <w:rFonts w:ascii="Times New Roman" w:hAnsi="Times New Roman" w:cs="Times New Roman"/>
                <w:sz w:val="20"/>
              </w:rPr>
            </w:pP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IK10 (excluding front window)</w:t>
            </w:r>
          </w:p>
        </w:tc>
      </w:tr>
      <w:tr w:rsidR="00E339BA" w:rsidRPr="00C15123" w:rsidTr="00952FD3">
        <w:trPr>
          <w:trHeight w:val="315"/>
        </w:trPr>
        <w:tc>
          <w:tcPr>
            <w:tcW w:w="1447" w:type="dxa"/>
            <w:tcBorders>
              <w:top w:val="nil"/>
              <w:left w:val="single" w:sz="8" w:space="0" w:color="auto"/>
              <w:bottom w:val="nil"/>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Certificate</w:t>
            </w:r>
          </w:p>
        </w:tc>
        <w:tc>
          <w:tcPr>
            <w:tcW w:w="6379" w:type="dxa"/>
            <w:tcBorders>
              <w:top w:val="nil"/>
              <w:left w:val="nil"/>
              <w:bottom w:val="nil"/>
              <w:right w:val="single" w:sz="8" w:space="0" w:color="auto"/>
            </w:tcBorders>
            <w:tcMar>
              <w:top w:w="0" w:type="dxa"/>
              <w:left w:w="108" w:type="dxa"/>
              <w:bottom w:w="0" w:type="dxa"/>
              <w:right w:w="108" w:type="dxa"/>
            </w:tcMar>
            <w:vAlign w:val="center"/>
            <w:hideMark/>
          </w:tcPr>
          <w:p w:rsidR="00E339BA" w:rsidRPr="00C15123" w:rsidRDefault="00E339BA" w:rsidP="00E339BA">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CE, FCC, and compatible with IEC standard 60068-2-11</w:t>
            </w:r>
          </w:p>
        </w:tc>
      </w:tr>
      <w:tr w:rsidR="00E339BA" w:rsidRPr="00C15123" w:rsidTr="00952FD3">
        <w:trPr>
          <w:trHeight w:val="57"/>
        </w:trPr>
        <w:tc>
          <w:tcPr>
            <w:tcW w:w="144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57" w:lineRule="atLeast"/>
              <w:rPr>
                <w:rFonts w:ascii="Times New Roman" w:hAnsi="Times New Roman" w:cs="Times New Roman"/>
                <w:sz w:val="20"/>
              </w:rPr>
            </w:pPr>
            <w:r w:rsidRPr="00C15123">
              <w:rPr>
                <w:rFonts w:ascii="Times New Roman" w:eastAsia="SimSun" w:hAnsi="Times New Roman" w:cs="Times New Roman"/>
                <w:szCs w:val="24"/>
                <w:lang w:val="fr-FR"/>
              </w:rPr>
              <w:t> </w:t>
            </w:r>
          </w:p>
        </w:tc>
        <w:tc>
          <w:tcPr>
            <w:tcW w:w="63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339BA">
            <w:pPr>
              <w:spacing w:line="57" w:lineRule="atLeast"/>
              <w:rPr>
                <w:rFonts w:ascii="Times New Roman" w:hAnsi="Times New Roman" w:cs="Times New Roman"/>
                <w:sz w:val="20"/>
              </w:rPr>
            </w:pPr>
            <w:r w:rsidRPr="00C15123">
              <w:rPr>
                <w:rFonts w:ascii="Times New Roman" w:eastAsia="SimSun" w:hAnsi="Times New Roman" w:cs="Times New Roman"/>
                <w:szCs w:val="24"/>
                <w:lang w:val="fr-FR"/>
              </w:rPr>
              <w:t> </w:t>
            </w:r>
          </w:p>
        </w:tc>
      </w:tr>
    </w:tbl>
    <w:p w:rsidR="006051CC" w:rsidRPr="00C15123" w:rsidRDefault="00E339BA" w:rsidP="006051CC">
      <w:pPr>
        <w:spacing w:before="160" w:line="240" w:lineRule="atLeast"/>
        <w:rPr>
          <w:rFonts w:ascii="Times New Roman" w:hAnsi="Times New Roman" w:cs="Times New Roman"/>
          <w:color w:val="000000"/>
          <w:sz w:val="20"/>
        </w:rPr>
      </w:pPr>
      <w:r w:rsidRPr="00C15123">
        <w:rPr>
          <w:rFonts w:ascii="Times New Roman" w:eastAsia="SimSun" w:hAnsi="Times New Roman" w:cs="Times New Roman"/>
          <w:b/>
          <w:bCs/>
          <w:color w:val="000000"/>
          <w:szCs w:val="24"/>
          <w:lang w:val="fr-FR"/>
        </w:rPr>
        <w:br w:type="textWrapping" w:clear="all"/>
      </w:r>
      <w:r w:rsidR="006051CC" w:rsidRPr="00C15123">
        <w:rPr>
          <w:rFonts w:ascii="Times New Roman" w:eastAsia="SimSun" w:hAnsi="Times New Roman" w:cs="Times New Roman"/>
          <w:b/>
          <w:bCs/>
          <w:color w:val="000000"/>
          <w:szCs w:val="24"/>
          <w:lang w:val="fr-FR"/>
        </w:rPr>
        <w:t> </w:t>
      </w:r>
    </w:p>
    <w:p w:rsidR="006051CC" w:rsidRPr="00C15123" w:rsidRDefault="0094454F" w:rsidP="009526DC">
      <w:pPr>
        <w:pStyle w:val="Heading3"/>
        <w:rPr>
          <w:rFonts w:ascii="Times New Roman" w:hAnsi="Times New Roman" w:cs="Times New Roman"/>
          <w:sz w:val="22"/>
        </w:rPr>
      </w:pPr>
      <w:bookmarkStart w:id="35" w:name="OLE_LINK27"/>
      <w:bookmarkStart w:id="36" w:name="OLE_LINK26"/>
      <w:bookmarkStart w:id="37" w:name="_Toc479540331"/>
      <w:bookmarkEnd w:id="35"/>
      <w:r w:rsidRPr="00C15123">
        <w:rPr>
          <w:rFonts w:ascii="Times New Roman" w:hAnsi="Times New Roman" w:cs="Times New Roman"/>
          <w:sz w:val="22"/>
        </w:rPr>
        <w:lastRenderedPageBreak/>
        <w:t xml:space="preserve">IP </w:t>
      </w:r>
      <w:r w:rsidR="00E82E1A" w:rsidRPr="00C15123">
        <w:rPr>
          <w:rFonts w:ascii="Times New Roman" w:hAnsi="Times New Roman" w:cs="Times New Roman"/>
          <w:sz w:val="22"/>
        </w:rPr>
        <w:t>PTZ</w:t>
      </w:r>
      <w:r w:rsidR="006051CC" w:rsidRPr="00C15123">
        <w:rPr>
          <w:rFonts w:ascii="Times New Roman" w:hAnsi="Times New Roman" w:cs="Times New Roman"/>
          <w:sz w:val="22"/>
        </w:rPr>
        <w:t xml:space="preserve"> ​​Dome Camera</w:t>
      </w:r>
      <w:bookmarkEnd w:id="36"/>
      <w:r w:rsidRPr="00C15123">
        <w:rPr>
          <w:rFonts w:ascii="Times New Roman" w:hAnsi="Times New Roman" w:cs="Times New Roman"/>
          <w:sz w:val="22"/>
        </w:rPr>
        <w:t xml:space="preserve"> (Outdoor Type)</w:t>
      </w:r>
      <w:bookmarkEnd w:id="37"/>
    </w:p>
    <w:tbl>
      <w:tblPr>
        <w:tblW w:w="8000" w:type="dxa"/>
        <w:jc w:val="center"/>
        <w:tblCellMar>
          <w:left w:w="0" w:type="dxa"/>
          <w:right w:w="0" w:type="dxa"/>
        </w:tblCellMar>
        <w:tblLook w:val="04A0" w:firstRow="1" w:lastRow="0" w:firstColumn="1" w:lastColumn="0" w:noHBand="0" w:noVBand="1"/>
      </w:tblPr>
      <w:tblGrid>
        <w:gridCol w:w="1245"/>
        <w:gridCol w:w="6755"/>
      </w:tblGrid>
      <w:tr w:rsidR="00E339BA" w:rsidRPr="00C15123" w:rsidTr="00377B35">
        <w:trPr>
          <w:trHeight w:val="315"/>
          <w:tblHeader/>
          <w:jc w:val="center"/>
        </w:trPr>
        <w:tc>
          <w:tcPr>
            <w:tcW w:w="1245" w:type="dxa"/>
            <w:tcBorders>
              <w:top w:val="single" w:sz="8" w:space="0" w:color="auto"/>
              <w:left w:val="single" w:sz="8" w:space="0" w:color="auto"/>
              <w:bottom w:val="single" w:sz="8" w:space="0" w:color="auto"/>
              <w:right w:val="single" w:sz="8" w:space="0" w:color="auto"/>
            </w:tcBorders>
            <w:shd w:val="clear" w:color="auto" w:fill="A6A6A6" w:themeFill="background1" w:themeFillShade="A6"/>
            <w:noWrap/>
            <w:tcMar>
              <w:top w:w="0" w:type="dxa"/>
              <w:left w:w="108" w:type="dxa"/>
              <w:bottom w:w="0" w:type="dxa"/>
              <w:right w:w="108" w:type="dxa"/>
            </w:tcMar>
            <w:vAlign w:val="center"/>
            <w:hideMark/>
          </w:tcPr>
          <w:p w:rsidR="00E339BA" w:rsidRPr="00C15123" w:rsidRDefault="00E339BA" w:rsidP="00EF69FF">
            <w:pPr>
              <w:spacing w:line="202" w:lineRule="atLeast"/>
              <w:jc w:val="center"/>
              <w:rPr>
                <w:rFonts w:ascii="Times New Roman" w:hAnsi="Times New Roman" w:cs="Times New Roman"/>
                <w:sz w:val="20"/>
              </w:rPr>
            </w:pPr>
            <w:r w:rsidRPr="00C15123">
              <w:rPr>
                <w:rFonts w:ascii="Times New Roman" w:eastAsia="SimSun" w:hAnsi="Times New Roman" w:cs="Times New Roman"/>
                <w:b/>
                <w:bCs/>
                <w:sz w:val="20"/>
                <w:lang w:val="fr-FR"/>
              </w:rPr>
              <w:t>Feature</w:t>
            </w:r>
          </w:p>
        </w:tc>
        <w:tc>
          <w:tcPr>
            <w:tcW w:w="6755"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rsidR="00E339BA" w:rsidRPr="00C15123" w:rsidRDefault="00E339BA" w:rsidP="00EF69FF">
            <w:pPr>
              <w:spacing w:line="202" w:lineRule="atLeast"/>
              <w:jc w:val="center"/>
              <w:rPr>
                <w:rFonts w:ascii="Times New Roman" w:hAnsi="Times New Roman" w:cs="Times New Roman"/>
                <w:sz w:val="20"/>
              </w:rPr>
            </w:pPr>
            <w:r w:rsidRPr="00C15123">
              <w:rPr>
                <w:rFonts w:ascii="Times New Roman" w:eastAsia="SimSun" w:hAnsi="Times New Roman" w:cs="Times New Roman"/>
                <w:b/>
                <w:bCs/>
                <w:sz w:val="20"/>
                <w:lang w:val="fr-FR"/>
              </w:rPr>
              <w:t>Description</w:t>
            </w:r>
          </w:p>
        </w:tc>
      </w:tr>
      <w:tr w:rsidR="00E339BA" w:rsidRPr="00C15123" w:rsidTr="00377B35">
        <w:trPr>
          <w:trHeight w:val="315"/>
          <w:jc w:val="center"/>
        </w:trPr>
        <w:tc>
          <w:tcPr>
            <w:tcW w:w="124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Type</w:t>
            </w: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Speed ​​Dome Camera</w:t>
            </w:r>
          </w:p>
        </w:tc>
      </w:tr>
      <w:tr w:rsidR="00E339BA" w:rsidRPr="00C15123" w:rsidTr="00377B35">
        <w:trPr>
          <w:trHeight w:val="615"/>
          <w:jc w:val="center"/>
        </w:trPr>
        <w:tc>
          <w:tcPr>
            <w:tcW w:w="124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Basic Requirement</w:t>
            </w: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1 / 2.8 "CMOS video resolution: 1920 x 1080.</w:t>
            </w:r>
          </w:p>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Maximum frame rate: 60 fps.</w:t>
            </w:r>
          </w:p>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Resolution 2 Megapixels.</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4F2BB3">
            <w:pPr>
              <w:spacing w:line="202" w:lineRule="atLeast"/>
              <w:rPr>
                <w:rFonts w:ascii="Times New Roman" w:hAnsi="Times New Roman" w:cs="Times New Roman"/>
                <w:sz w:val="20"/>
              </w:rPr>
            </w:pPr>
            <w:r w:rsidRPr="00C15123">
              <w:rPr>
                <w:rFonts w:ascii="Times New Roman" w:hAnsi="Times New Roman" w:cs="Times New Roman"/>
                <w:sz w:val="20"/>
              </w:rPr>
              <w:t>Minimum illumination: colour≤0.03 lux at F1.6, black≤0.002 lux at F1.6, 0 lux with IR on.</w:t>
            </w:r>
          </w:p>
        </w:tc>
      </w:tr>
      <w:tr w:rsidR="00E339BA" w:rsidRPr="00C15123" w:rsidTr="00377B35">
        <w:trPr>
          <w:trHeight w:val="6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Varifocal 4.5-135mm (zoom) lens, 30x optical zoom, 16x digital zoom.</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The distance of infrared light is not less than 150 m</w:t>
            </w:r>
          </w:p>
        </w:tc>
      </w:tr>
      <w:tr w:rsidR="00E339BA" w:rsidRPr="00C15123" w:rsidTr="00377B35">
        <w:trPr>
          <w:trHeight w:val="6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It features day / night functionality with a removable, infrared (IR) filter cut.</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WDR: not less than 120dB</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Nail Rotation: Horizontal 0 ° ~ 360 °</w:t>
            </w:r>
            <w:r w:rsidRPr="00C15123">
              <w:rPr>
                <w:rFonts w:ascii="Times New Roman" w:eastAsia="SimSun" w:hAnsi="Times New Roman" w:cs="Times New Roman"/>
                <w:sz w:val="18"/>
                <w:szCs w:val="20"/>
                <w:rtl/>
              </w:rPr>
              <w:t>,</w:t>
            </w:r>
            <w:r w:rsidRPr="00C15123">
              <w:rPr>
                <w:rFonts w:ascii="Times New Roman" w:eastAsia="SimSun" w:hAnsi="Times New Roman" w:cs="Times New Roman"/>
                <w:sz w:val="20"/>
                <w:szCs w:val="20"/>
                <w:rtl/>
              </w:rPr>
              <w:t> </w:t>
            </w:r>
            <w:r w:rsidRPr="00C15123">
              <w:rPr>
                <w:rFonts w:ascii="Times New Roman" w:eastAsia="SimSun" w:hAnsi="Times New Roman" w:cs="Times New Roman"/>
                <w:sz w:val="18"/>
                <w:szCs w:val="20"/>
                <w:lang w:val="fr-FR"/>
              </w:rPr>
              <w:t>Vertical -10 ° ~ 90 °</w:t>
            </w:r>
          </w:p>
        </w:tc>
      </w:tr>
      <w:tr w:rsidR="00E339BA" w:rsidRPr="00C15123" w:rsidTr="00377B35">
        <w:trPr>
          <w:trHeight w:val="6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Horizontal rotation speed: 0.1 ° ~ 240 ° / s</w:t>
            </w:r>
            <w:r w:rsidRPr="00C15123">
              <w:rPr>
                <w:rFonts w:ascii="Times New Roman" w:eastAsia="SimSun" w:hAnsi="Times New Roman" w:cs="Times New Roman"/>
                <w:sz w:val="18"/>
                <w:szCs w:val="20"/>
                <w:rtl/>
              </w:rPr>
              <w:t>,</w:t>
            </w:r>
            <w:r w:rsidRPr="00C15123">
              <w:rPr>
                <w:rFonts w:ascii="Times New Roman" w:eastAsia="SimSun" w:hAnsi="Times New Roman" w:cs="Times New Roman"/>
                <w:sz w:val="20"/>
                <w:szCs w:val="20"/>
                <w:rtl/>
              </w:rPr>
              <w:t> </w:t>
            </w:r>
            <w:r w:rsidRPr="00C15123">
              <w:rPr>
                <w:rFonts w:ascii="Times New Roman" w:eastAsia="SimSun" w:hAnsi="Times New Roman" w:cs="Times New Roman"/>
                <w:sz w:val="18"/>
                <w:szCs w:val="20"/>
                <w:lang w:val="fr-FR"/>
              </w:rPr>
              <w:t>Vertical speed: 0.1 ° ~ 200 ° / s</w:t>
            </w:r>
          </w:p>
        </w:tc>
      </w:tr>
      <w:tr w:rsidR="00E339BA" w:rsidRPr="00C15123" w:rsidTr="00377B35">
        <w:trPr>
          <w:trHeight w:val="315"/>
          <w:jc w:val="center"/>
        </w:trPr>
        <w:tc>
          <w:tcPr>
            <w:tcW w:w="1245"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Function</w:t>
            </w: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the Gyroscopic-Sensor to ensure image stabilization.</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Automatic defogging and manual de-mist activation.</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Highlight suppression to reduce reflections especially in the evening</w:t>
            </w:r>
          </w:p>
        </w:tc>
      </w:tr>
      <w:tr w:rsidR="00E339BA" w:rsidRPr="00C15123" w:rsidTr="00377B35">
        <w:trPr>
          <w:trHeight w:val="299"/>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Intelligent support analysis (tripwire, loitering, intrusion, abandoned object, and object removed</w:t>
            </w:r>
          </w:p>
        </w:tc>
      </w:tr>
      <w:tr w:rsidR="00E339BA" w:rsidRPr="00C15123" w:rsidTr="00377B35">
        <w:trPr>
          <w:trHeight w:val="6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the transmission of video metadata like the color object, classifications of people and vehicles.</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Patrol Scan and Scan Pattern</w:t>
            </w:r>
          </w:p>
        </w:tc>
      </w:tr>
      <w:tr w:rsidR="00E339BA" w:rsidRPr="00C15123" w:rsidTr="00377B35">
        <w:trPr>
          <w:trHeight w:val="445"/>
          <w:jc w:val="center"/>
        </w:trPr>
        <w:tc>
          <w:tcPr>
            <w:tcW w:w="124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Video and audiol encoding</w:t>
            </w: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Video encoding supports H.264 and H.265.</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Audio encoding supports G.711a / u, G.726 and OPUS.</w:t>
            </w:r>
          </w:p>
        </w:tc>
      </w:tr>
      <w:tr w:rsidR="00E339BA" w:rsidRPr="00C15123" w:rsidTr="00377B35">
        <w:trPr>
          <w:trHeight w:val="989"/>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for encryption algorithms for streams such as AES 128/192/256.</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Digital watermark support.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 xml:space="preserve">Support of the authentication function of </w:t>
            </w:r>
            <w:proofErr w:type="gramStart"/>
            <w:r w:rsidRPr="00C15123">
              <w:rPr>
                <w:rFonts w:ascii="Times New Roman" w:eastAsia="SimSun" w:hAnsi="Times New Roman" w:cs="Times New Roman"/>
                <w:sz w:val="18"/>
                <w:szCs w:val="20"/>
                <w:lang w:val="fr-FR"/>
              </w:rPr>
              <w:t>a</w:t>
            </w:r>
            <w:proofErr w:type="gramEnd"/>
            <w:r w:rsidRPr="00C15123">
              <w:rPr>
                <w:rFonts w:ascii="Times New Roman" w:eastAsia="SimSun" w:hAnsi="Times New Roman" w:cs="Times New Roman"/>
                <w:sz w:val="18"/>
                <w:szCs w:val="20"/>
                <w:lang w:val="fr-FR"/>
              </w:rPr>
              <w:t xml:space="preserve"> user by the username and password;</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802.1x support;</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 HTTPS.</w:t>
            </w:r>
          </w:p>
        </w:tc>
      </w:tr>
      <w:tr w:rsidR="00E339BA" w:rsidRPr="00C15123" w:rsidTr="00377B35">
        <w:trPr>
          <w:trHeight w:val="6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20% anti-packet loss to protect image quality when IP network qualities are degraded.</w:t>
            </w:r>
          </w:p>
        </w:tc>
      </w:tr>
      <w:tr w:rsidR="00E339BA" w:rsidRPr="00C15123" w:rsidTr="00377B35">
        <w:trPr>
          <w:trHeight w:val="6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Supports triple flows;</w:t>
            </w:r>
            <w:r w:rsidRPr="00C15123">
              <w:rPr>
                <w:rFonts w:ascii="Times New Roman" w:eastAsia="SimSun" w:hAnsi="Times New Roman" w:cs="Times New Roman"/>
                <w:sz w:val="18"/>
                <w:lang w:val="fr-FR"/>
              </w:rPr>
              <w:t> </w:t>
            </w:r>
            <w:r w:rsidRPr="00C15123">
              <w:rPr>
                <w:rFonts w:ascii="Times New Roman" w:eastAsia="SimSun" w:hAnsi="Times New Roman" w:cs="Times New Roman"/>
                <w:sz w:val="18"/>
                <w:szCs w:val="20"/>
                <w:lang w:val="fr-FR"/>
              </w:rPr>
              <w:t>Support for independent encoding of primary and secondary streams in full HD resolution (1080p).</w:t>
            </w:r>
          </w:p>
        </w:tc>
      </w:tr>
      <w:tr w:rsidR="00E339BA" w:rsidRPr="00C15123" w:rsidTr="00377B35">
        <w:trPr>
          <w:trHeight w:val="6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stream smoothing, auto-adaptive bandwidth, QoS QoS parameters, configurable MTU, and IP address filtering.</w:t>
            </w:r>
          </w:p>
        </w:tc>
      </w:tr>
      <w:tr w:rsidR="00E339BA" w:rsidRPr="00C15123" w:rsidTr="00377B35">
        <w:trPr>
          <w:trHeight w:val="315"/>
          <w:jc w:val="center"/>
        </w:trPr>
        <w:tc>
          <w:tcPr>
            <w:tcW w:w="124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lastRenderedPageBreak/>
              <w:t>Hardware Interface</w:t>
            </w: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Support 4-channel input alarm and 1-channel output alarm</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Ethernet RJ45 interface.</w:t>
            </w:r>
          </w:p>
        </w:tc>
      </w:tr>
      <w:tr w:rsidR="00E339BA" w:rsidRPr="00C15123" w:rsidTr="00377B35">
        <w:trPr>
          <w:trHeight w:val="315"/>
          <w:jc w:val="center"/>
        </w:trPr>
        <w:tc>
          <w:tcPr>
            <w:tcW w:w="124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Operating environment</w:t>
            </w: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6D54A0">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Operating temperature: -40 ° C to 60 ° C</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Waterproof: IP66 or higher</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18"/>
                <w:szCs w:val="20"/>
                <w:lang w:val="fr-FR"/>
              </w:rPr>
            </w:pPr>
            <w:r w:rsidRPr="00C15123">
              <w:rPr>
                <w:rStyle w:val="st1"/>
                <w:rFonts w:ascii="Times New Roman" w:hAnsi="Times New Roman" w:cs="Times New Roman"/>
                <w:color w:val="000000" w:themeColor="text1"/>
                <w:sz w:val="20"/>
              </w:rPr>
              <w:t xml:space="preserve">Power supply: </w:t>
            </w:r>
            <w:r w:rsidRPr="00C15123">
              <w:rPr>
                <w:rStyle w:val="st1"/>
                <w:rFonts w:ascii="Times New Roman" w:hAnsi="Times New Roman" w:cs="Times New Roman"/>
                <w:color w:val="000000" w:themeColor="text1"/>
                <w:sz w:val="20"/>
                <w:szCs w:val="20"/>
              </w:rPr>
              <w:t>POE++</w:t>
            </w:r>
          </w:p>
        </w:tc>
      </w:tr>
      <w:tr w:rsidR="00E339BA" w:rsidRPr="00C15123" w:rsidTr="00377B35">
        <w:trPr>
          <w:trHeight w:val="315"/>
          <w:jc w:val="center"/>
        </w:trPr>
        <w:tc>
          <w:tcPr>
            <w:tcW w:w="1245" w:type="dxa"/>
            <w:vMerge/>
            <w:tcBorders>
              <w:top w:val="nil"/>
              <w:left w:val="single" w:sz="8" w:space="0" w:color="auto"/>
              <w:bottom w:val="single" w:sz="8" w:space="0" w:color="auto"/>
              <w:right w:val="single" w:sz="8" w:space="0" w:color="auto"/>
            </w:tcBorders>
            <w:vAlign w:val="center"/>
            <w:hideMark/>
          </w:tcPr>
          <w:p w:rsidR="00E339BA" w:rsidRPr="00C15123" w:rsidRDefault="00E339BA" w:rsidP="00EF69FF">
            <w:pPr>
              <w:rPr>
                <w:rFonts w:ascii="Times New Roman" w:hAnsi="Times New Roman" w:cs="Times New Roman"/>
                <w:sz w:val="20"/>
              </w:rPr>
            </w:pP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IK10 (excluding front window)</w:t>
            </w:r>
          </w:p>
        </w:tc>
      </w:tr>
      <w:tr w:rsidR="00E339BA" w:rsidRPr="00C15123" w:rsidTr="00377B35">
        <w:trPr>
          <w:trHeight w:val="315"/>
          <w:jc w:val="center"/>
        </w:trPr>
        <w:tc>
          <w:tcPr>
            <w:tcW w:w="124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EF69FF">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Certificate</w:t>
            </w:r>
          </w:p>
        </w:tc>
        <w:tc>
          <w:tcPr>
            <w:tcW w:w="67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339BA" w:rsidRPr="00C15123" w:rsidRDefault="00E339BA" w:rsidP="004F2BB3">
            <w:pPr>
              <w:spacing w:line="202" w:lineRule="atLeast"/>
              <w:rPr>
                <w:rFonts w:ascii="Times New Roman" w:hAnsi="Times New Roman" w:cs="Times New Roman"/>
                <w:sz w:val="20"/>
              </w:rPr>
            </w:pPr>
            <w:r w:rsidRPr="00C15123">
              <w:rPr>
                <w:rFonts w:ascii="Times New Roman" w:eastAsia="SimSun" w:hAnsi="Times New Roman" w:cs="Times New Roman"/>
                <w:sz w:val="18"/>
                <w:szCs w:val="20"/>
                <w:lang w:val="fr-FR"/>
              </w:rPr>
              <w:t>CE, FCC, and compatible with IEC standard 60068-2-11</w:t>
            </w:r>
          </w:p>
        </w:tc>
      </w:tr>
    </w:tbl>
    <w:p w:rsidR="00A85CE3" w:rsidRPr="00C15123" w:rsidRDefault="006051CC" w:rsidP="00497C60">
      <w:pPr>
        <w:spacing w:line="202" w:lineRule="atLeast"/>
        <w:rPr>
          <w:rFonts w:ascii="Times New Roman" w:hAnsi="Times New Roman" w:cs="Times New Roman"/>
          <w:color w:val="000000"/>
          <w:sz w:val="18"/>
          <w:szCs w:val="20"/>
          <w:lang w:val="fr-FR"/>
        </w:rPr>
      </w:pPr>
      <w:r w:rsidRPr="00C15123">
        <w:rPr>
          <w:rFonts w:ascii="Times New Roman" w:eastAsia="SimSun" w:hAnsi="Times New Roman" w:cs="Times New Roman"/>
          <w:color w:val="000000"/>
          <w:sz w:val="18"/>
          <w:szCs w:val="20"/>
          <w:lang w:val="fr-FR"/>
        </w:rPr>
        <w:t> </w:t>
      </w:r>
    </w:p>
    <w:p w:rsidR="001B7413" w:rsidRPr="00C15123" w:rsidRDefault="0073589F" w:rsidP="001B7413">
      <w:pPr>
        <w:pStyle w:val="Heading3"/>
        <w:rPr>
          <w:rFonts w:ascii="Times New Roman" w:eastAsiaTheme="minorEastAsia" w:hAnsi="Times New Roman" w:cs="Times New Roman"/>
          <w:sz w:val="22"/>
        </w:rPr>
      </w:pPr>
      <w:bookmarkStart w:id="38" w:name="_Toc479540332"/>
      <w:r w:rsidRPr="00C15123">
        <w:rPr>
          <w:rFonts w:ascii="Times New Roman" w:hAnsi="Times New Roman" w:cs="Times New Roman"/>
          <w:sz w:val="22"/>
        </w:rPr>
        <w:t>Camera</w:t>
      </w:r>
      <w:r w:rsidR="001B7413" w:rsidRPr="00C15123">
        <w:rPr>
          <w:rFonts w:ascii="Times New Roman" w:hAnsi="Times New Roman" w:cs="Times New Roman"/>
          <w:sz w:val="22"/>
        </w:rPr>
        <w:t xml:space="preserve"> </w:t>
      </w:r>
      <w:r w:rsidRPr="00C15123">
        <w:rPr>
          <w:rFonts w:ascii="Times New Roman" w:hAnsi="Times New Roman" w:cs="Times New Roman"/>
          <w:sz w:val="22"/>
        </w:rPr>
        <w:t>site</w:t>
      </w:r>
      <w:bookmarkEnd w:id="38"/>
    </w:p>
    <w:p w:rsidR="001B7413" w:rsidRPr="00C15123" w:rsidRDefault="00DD5746" w:rsidP="001D393E">
      <w:pPr>
        <w:pStyle w:val="ListParagraph"/>
        <w:numPr>
          <w:ilvl w:val="3"/>
          <w:numId w:val="6"/>
        </w:numPr>
        <w:rPr>
          <w:rFonts w:ascii="Times New Roman" w:hAnsi="Times New Roman" w:cs="Times New Roman"/>
          <w:sz w:val="20"/>
        </w:rPr>
      </w:pPr>
      <w:r w:rsidRPr="00C15123">
        <w:rPr>
          <w:rFonts w:ascii="Times New Roman" w:hAnsi="Times New Roman" w:cs="Times New Roman"/>
          <w:sz w:val="20"/>
        </w:rPr>
        <w:t xml:space="preserve">General requirements </w:t>
      </w:r>
    </w:p>
    <w:p w:rsidR="0064445F" w:rsidRPr="00C15123" w:rsidRDefault="0064445F" w:rsidP="001B7413">
      <w:pPr>
        <w:rPr>
          <w:rFonts w:ascii="Times New Roman" w:hAnsi="Times New Roman" w:cs="Times New Roman"/>
          <w:sz w:val="20"/>
        </w:rPr>
      </w:pPr>
    </w:p>
    <w:tbl>
      <w:tblPr>
        <w:tblStyle w:val="TableGrid"/>
        <w:tblW w:w="0" w:type="auto"/>
        <w:jc w:val="center"/>
        <w:tblLook w:val="04A0" w:firstRow="1" w:lastRow="0" w:firstColumn="1" w:lastColumn="0" w:noHBand="0" w:noVBand="1"/>
      </w:tblPr>
      <w:tblGrid>
        <w:gridCol w:w="669"/>
        <w:gridCol w:w="7426"/>
      </w:tblGrid>
      <w:tr w:rsidR="0064445F" w:rsidRPr="00C15123" w:rsidTr="00377B35">
        <w:trPr>
          <w:jc w:val="center"/>
        </w:trPr>
        <w:tc>
          <w:tcPr>
            <w:tcW w:w="669" w:type="dxa"/>
            <w:shd w:val="clear" w:color="auto" w:fill="A6A6A6" w:themeFill="background1" w:themeFillShade="A6"/>
          </w:tcPr>
          <w:p w:rsidR="0064445F" w:rsidRPr="00C15123" w:rsidRDefault="00D0392A" w:rsidP="0064445F">
            <w:pPr>
              <w:jc w:val="center"/>
              <w:rPr>
                <w:rFonts w:ascii="Times New Roman" w:hAnsi="Times New Roman" w:cs="Times New Roman"/>
                <w:b/>
                <w:sz w:val="20"/>
              </w:rPr>
            </w:pPr>
            <w:r w:rsidRPr="00C15123">
              <w:rPr>
                <w:rFonts w:ascii="Times New Roman" w:hAnsi="Times New Roman" w:cs="Times New Roman"/>
                <w:b/>
                <w:sz w:val="20"/>
              </w:rPr>
              <w:t>S/N</w:t>
            </w:r>
          </w:p>
        </w:tc>
        <w:tc>
          <w:tcPr>
            <w:tcW w:w="7426" w:type="dxa"/>
            <w:shd w:val="clear" w:color="auto" w:fill="A6A6A6" w:themeFill="background1" w:themeFillShade="A6"/>
          </w:tcPr>
          <w:p w:rsidR="0064445F" w:rsidRPr="00C15123" w:rsidRDefault="00DD5746" w:rsidP="0064445F">
            <w:pPr>
              <w:jc w:val="center"/>
              <w:rPr>
                <w:rFonts w:ascii="Times New Roman" w:hAnsi="Times New Roman" w:cs="Times New Roman"/>
                <w:b/>
                <w:sz w:val="20"/>
              </w:rPr>
            </w:pPr>
            <w:r w:rsidRPr="00C15123">
              <w:rPr>
                <w:rFonts w:ascii="Times New Roman" w:hAnsi="Times New Roman" w:cs="Times New Roman"/>
                <w:b/>
                <w:sz w:val="20"/>
              </w:rPr>
              <w:t>Description</w:t>
            </w:r>
          </w:p>
        </w:tc>
      </w:tr>
      <w:tr w:rsidR="0064445F" w:rsidRPr="00C15123" w:rsidTr="00377B35">
        <w:trPr>
          <w:jc w:val="center"/>
        </w:trPr>
        <w:tc>
          <w:tcPr>
            <w:tcW w:w="669" w:type="dxa"/>
            <w:vAlign w:val="center"/>
          </w:tcPr>
          <w:p w:rsidR="0064445F"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1</w:t>
            </w:r>
          </w:p>
        </w:tc>
        <w:tc>
          <w:tcPr>
            <w:tcW w:w="7426" w:type="dxa"/>
          </w:tcPr>
          <w:p w:rsidR="0064445F" w:rsidRPr="00C15123" w:rsidRDefault="00D0392A" w:rsidP="0064445F">
            <w:pPr>
              <w:rPr>
                <w:rFonts w:ascii="Times New Roman" w:hAnsi="Times New Roman" w:cs="Times New Roman"/>
                <w:sz w:val="20"/>
              </w:rPr>
            </w:pPr>
            <w:r w:rsidRPr="00C15123">
              <w:rPr>
                <w:rFonts w:ascii="Times New Roman" w:hAnsi="Times New Roman" w:cs="Times New Roman"/>
                <w:sz w:val="20"/>
              </w:rPr>
              <w:t>The system could output different format of electricity directly to different devices without any kinds of adaptors, including 12Vdc, 48Vdc, and 24Vac.</w:t>
            </w:r>
          </w:p>
        </w:tc>
      </w:tr>
      <w:tr w:rsidR="0064445F" w:rsidRPr="00C15123" w:rsidTr="00377B35">
        <w:trPr>
          <w:jc w:val="center"/>
        </w:trPr>
        <w:tc>
          <w:tcPr>
            <w:tcW w:w="669" w:type="dxa"/>
            <w:vAlign w:val="center"/>
          </w:tcPr>
          <w:p w:rsidR="0064445F"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2</w:t>
            </w:r>
          </w:p>
        </w:tc>
        <w:tc>
          <w:tcPr>
            <w:tcW w:w="7426" w:type="dxa"/>
          </w:tcPr>
          <w:p w:rsidR="0064445F" w:rsidRPr="00C15123" w:rsidRDefault="00D0392A" w:rsidP="0064445F">
            <w:pPr>
              <w:rPr>
                <w:rFonts w:ascii="Times New Roman" w:hAnsi="Times New Roman" w:cs="Times New Roman"/>
                <w:sz w:val="20"/>
              </w:rPr>
            </w:pPr>
            <w:r w:rsidRPr="00C15123">
              <w:rPr>
                <w:rFonts w:ascii="Times New Roman" w:hAnsi="Times New Roman" w:cs="Times New Roman"/>
                <w:sz w:val="20"/>
              </w:rPr>
              <w:t>The power system shall maximum utilize unstable grid in Pakistan, and design protection function for 24 hours at 415V and for 10 minutes at 500V, reducing system damage risk and replacement cost.</w:t>
            </w:r>
          </w:p>
        </w:tc>
      </w:tr>
      <w:tr w:rsidR="0064445F" w:rsidRPr="00C15123" w:rsidTr="00377B35">
        <w:trPr>
          <w:jc w:val="center"/>
        </w:trPr>
        <w:tc>
          <w:tcPr>
            <w:tcW w:w="669" w:type="dxa"/>
            <w:vAlign w:val="center"/>
          </w:tcPr>
          <w:p w:rsidR="0064445F"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3</w:t>
            </w:r>
          </w:p>
        </w:tc>
        <w:tc>
          <w:tcPr>
            <w:tcW w:w="7426" w:type="dxa"/>
          </w:tcPr>
          <w:p w:rsidR="0064445F" w:rsidRPr="00C15123" w:rsidRDefault="00D0392A" w:rsidP="0064445F">
            <w:pPr>
              <w:rPr>
                <w:rFonts w:ascii="Times New Roman" w:hAnsi="Times New Roman" w:cs="Times New Roman"/>
                <w:sz w:val="20"/>
              </w:rPr>
            </w:pPr>
            <w:r w:rsidRPr="00C15123">
              <w:rPr>
                <w:rFonts w:ascii="Times New Roman" w:hAnsi="Times New Roman" w:cs="Times New Roman"/>
                <w:sz w:val="20"/>
              </w:rPr>
              <w:t>The power should be of lightning protection ability (3kA/5kA 8/20μs).</w:t>
            </w:r>
          </w:p>
        </w:tc>
      </w:tr>
      <w:tr w:rsidR="0064445F" w:rsidRPr="00C15123" w:rsidTr="00377B35">
        <w:trPr>
          <w:jc w:val="center"/>
        </w:trPr>
        <w:tc>
          <w:tcPr>
            <w:tcW w:w="669" w:type="dxa"/>
            <w:vAlign w:val="center"/>
          </w:tcPr>
          <w:p w:rsidR="0064445F"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4</w:t>
            </w:r>
          </w:p>
        </w:tc>
        <w:tc>
          <w:tcPr>
            <w:tcW w:w="7426" w:type="dxa"/>
          </w:tcPr>
          <w:p w:rsidR="0064445F" w:rsidRPr="00C15123" w:rsidRDefault="00D0392A" w:rsidP="0064445F">
            <w:pPr>
              <w:rPr>
                <w:rFonts w:ascii="Times New Roman" w:hAnsi="Times New Roman" w:cs="Times New Roman"/>
                <w:sz w:val="20"/>
              </w:rPr>
            </w:pPr>
            <w:r w:rsidRPr="00C15123">
              <w:rPr>
                <w:rFonts w:ascii="Times New Roman" w:hAnsi="Times New Roman" w:cs="Times New Roman"/>
                <w:sz w:val="20"/>
              </w:rPr>
              <w:t>Grid and solar provide power for system, when there is enough sunshine, use the solar energy priority.</w:t>
            </w:r>
          </w:p>
        </w:tc>
      </w:tr>
      <w:tr w:rsidR="00D0392A" w:rsidRPr="00C15123" w:rsidTr="00377B35">
        <w:trPr>
          <w:jc w:val="center"/>
        </w:trPr>
        <w:tc>
          <w:tcPr>
            <w:tcW w:w="669" w:type="dxa"/>
            <w:vAlign w:val="center"/>
          </w:tcPr>
          <w:p w:rsidR="00D0392A"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5</w:t>
            </w:r>
          </w:p>
        </w:tc>
        <w:tc>
          <w:tcPr>
            <w:tcW w:w="7426" w:type="dxa"/>
          </w:tcPr>
          <w:p w:rsidR="00D0392A" w:rsidRPr="00C15123" w:rsidRDefault="00D0392A" w:rsidP="0064445F">
            <w:pPr>
              <w:rPr>
                <w:rFonts w:ascii="Times New Roman" w:hAnsi="Times New Roman" w:cs="Times New Roman"/>
                <w:sz w:val="20"/>
              </w:rPr>
            </w:pPr>
            <w:r w:rsidRPr="00C15123">
              <w:rPr>
                <w:rFonts w:ascii="Times New Roman" w:hAnsi="Times New Roman" w:cs="Times New Roman"/>
                <w:sz w:val="20"/>
              </w:rPr>
              <w:t>The MPPT Tracking technology should be used for solar involved solution, the efficiency of the solar supply unit (SSU) should be 98%, while the tracking precision reaches to 98%.</w:t>
            </w:r>
          </w:p>
        </w:tc>
      </w:tr>
      <w:tr w:rsidR="00D0392A" w:rsidRPr="00C15123" w:rsidTr="00377B35">
        <w:trPr>
          <w:jc w:val="center"/>
        </w:trPr>
        <w:tc>
          <w:tcPr>
            <w:tcW w:w="669" w:type="dxa"/>
            <w:vAlign w:val="center"/>
          </w:tcPr>
          <w:p w:rsidR="00D0392A"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6</w:t>
            </w:r>
          </w:p>
        </w:tc>
        <w:tc>
          <w:tcPr>
            <w:tcW w:w="7426" w:type="dxa"/>
          </w:tcPr>
          <w:p w:rsidR="00D0392A" w:rsidRPr="00C15123" w:rsidRDefault="00D0392A" w:rsidP="0064445F">
            <w:pPr>
              <w:rPr>
                <w:rFonts w:ascii="Times New Roman" w:hAnsi="Times New Roman" w:cs="Times New Roman"/>
                <w:sz w:val="20"/>
              </w:rPr>
            </w:pPr>
            <w:r w:rsidRPr="00C15123">
              <w:rPr>
                <w:rFonts w:ascii="Times New Roman" w:hAnsi="Times New Roman" w:cs="Times New Roman"/>
                <w:sz w:val="20"/>
              </w:rPr>
              <w:t>In order to reduce battery maintenance cost, high temperature battery should be used, the battery could provide serving life as 800 cycles @ 50%℃ DOD,45℃, and the charging current could be 0.3C10 for fast charging</w:t>
            </w:r>
          </w:p>
        </w:tc>
      </w:tr>
      <w:tr w:rsidR="00D0392A" w:rsidRPr="00C15123" w:rsidTr="00377B35">
        <w:trPr>
          <w:jc w:val="center"/>
        </w:trPr>
        <w:tc>
          <w:tcPr>
            <w:tcW w:w="669" w:type="dxa"/>
            <w:vAlign w:val="center"/>
          </w:tcPr>
          <w:p w:rsidR="00D0392A"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7</w:t>
            </w:r>
          </w:p>
        </w:tc>
        <w:tc>
          <w:tcPr>
            <w:tcW w:w="7426" w:type="dxa"/>
          </w:tcPr>
          <w:p w:rsidR="00D0392A" w:rsidRPr="00C15123" w:rsidRDefault="00D0392A" w:rsidP="0064445F">
            <w:pPr>
              <w:rPr>
                <w:rFonts w:ascii="Times New Roman" w:hAnsi="Times New Roman" w:cs="Times New Roman"/>
                <w:sz w:val="20"/>
              </w:rPr>
            </w:pPr>
            <w:r w:rsidRPr="00C15123">
              <w:rPr>
                <w:rFonts w:ascii="Times New Roman" w:hAnsi="Times New Roman" w:cs="Times New Roman"/>
                <w:sz w:val="20"/>
              </w:rPr>
              <w:t>The cabinet should be of high protection level at least IP55</w:t>
            </w:r>
          </w:p>
        </w:tc>
      </w:tr>
      <w:tr w:rsidR="0064445F" w:rsidRPr="00C15123" w:rsidTr="00377B35">
        <w:trPr>
          <w:trHeight w:val="401"/>
          <w:jc w:val="center"/>
        </w:trPr>
        <w:tc>
          <w:tcPr>
            <w:tcW w:w="669" w:type="dxa"/>
            <w:vAlign w:val="center"/>
          </w:tcPr>
          <w:p w:rsidR="0064445F"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8</w:t>
            </w:r>
          </w:p>
        </w:tc>
        <w:tc>
          <w:tcPr>
            <w:tcW w:w="7426" w:type="dxa"/>
          </w:tcPr>
          <w:p w:rsidR="0064445F" w:rsidRPr="00C15123" w:rsidRDefault="00D0392A" w:rsidP="00CD2F2A">
            <w:pPr>
              <w:rPr>
                <w:rFonts w:ascii="Times New Roman" w:hAnsi="Times New Roman" w:cs="Times New Roman"/>
                <w:sz w:val="20"/>
              </w:rPr>
            </w:pPr>
            <w:r w:rsidRPr="00C15123">
              <w:rPr>
                <w:rFonts w:ascii="Times New Roman" w:hAnsi="Times New Roman" w:cs="Times New Roman"/>
                <w:sz w:val="20"/>
              </w:rPr>
              <w:t>The bidder is requested to pro</w:t>
            </w:r>
            <w:r w:rsidR="00CD2F2A" w:rsidRPr="00C15123">
              <w:rPr>
                <w:rFonts w:ascii="Times New Roman" w:hAnsi="Times New Roman" w:cs="Times New Roman"/>
                <w:sz w:val="20"/>
              </w:rPr>
              <w:t xml:space="preserve">vide a centralized and unified </w:t>
            </w:r>
            <w:r w:rsidRPr="00C15123">
              <w:rPr>
                <w:rFonts w:ascii="Times New Roman" w:hAnsi="Times New Roman" w:cs="Times New Roman"/>
                <w:sz w:val="20"/>
              </w:rPr>
              <w:t>peration support system</w:t>
            </w:r>
            <w:r w:rsidR="00CD2F2A" w:rsidRPr="00C15123">
              <w:rPr>
                <w:rFonts w:ascii="Times New Roman" w:hAnsi="Times New Roman" w:cs="Times New Roman"/>
                <w:sz w:val="20"/>
              </w:rPr>
              <w:t xml:space="preserve"> </w:t>
            </w:r>
            <w:r w:rsidRPr="00C15123">
              <w:rPr>
                <w:rFonts w:ascii="Times New Roman" w:hAnsi="Times New Roman" w:cs="Times New Roman"/>
                <w:sz w:val="20"/>
              </w:rPr>
              <w:t>(OSS) to manager all field site power systems and cameras deployed at camera and eNodeB sites.</w:t>
            </w:r>
          </w:p>
        </w:tc>
      </w:tr>
      <w:tr w:rsidR="00D0392A" w:rsidRPr="00C15123" w:rsidTr="00377B35">
        <w:trPr>
          <w:trHeight w:val="401"/>
          <w:jc w:val="center"/>
        </w:trPr>
        <w:tc>
          <w:tcPr>
            <w:tcW w:w="669" w:type="dxa"/>
            <w:vAlign w:val="center"/>
          </w:tcPr>
          <w:p w:rsidR="00D0392A"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9</w:t>
            </w:r>
          </w:p>
        </w:tc>
        <w:tc>
          <w:tcPr>
            <w:tcW w:w="7426" w:type="dxa"/>
          </w:tcPr>
          <w:p w:rsidR="00D0392A" w:rsidRPr="00C15123" w:rsidRDefault="00D0392A" w:rsidP="0064445F">
            <w:pPr>
              <w:rPr>
                <w:rFonts w:ascii="Times New Roman" w:hAnsi="Times New Roman" w:cs="Times New Roman"/>
                <w:sz w:val="20"/>
              </w:rPr>
            </w:pPr>
            <w:r w:rsidRPr="00C15123">
              <w:rPr>
                <w:rFonts w:ascii="Times New Roman" w:hAnsi="Times New Roman" w:cs="Times New Roman"/>
                <w:sz w:val="20"/>
              </w:rPr>
              <w:t>The power OSS system shall adopt complete B/S, web-based management structure. C/S management structure plus web browser interface software is not acceptable.</w:t>
            </w:r>
          </w:p>
        </w:tc>
      </w:tr>
      <w:tr w:rsidR="00D0392A" w:rsidRPr="00C15123" w:rsidTr="00377B35">
        <w:trPr>
          <w:trHeight w:val="401"/>
          <w:jc w:val="center"/>
        </w:trPr>
        <w:tc>
          <w:tcPr>
            <w:tcW w:w="669" w:type="dxa"/>
            <w:vAlign w:val="center"/>
          </w:tcPr>
          <w:p w:rsidR="00D0392A"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lastRenderedPageBreak/>
              <w:t>10</w:t>
            </w:r>
          </w:p>
        </w:tc>
        <w:tc>
          <w:tcPr>
            <w:tcW w:w="7426" w:type="dxa"/>
          </w:tcPr>
          <w:p w:rsidR="00D0392A" w:rsidRPr="00C15123" w:rsidRDefault="00D0392A" w:rsidP="0064445F">
            <w:pPr>
              <w:rPr>
                <w:rFonts w:ascii="Times New Roman" w:hAnsi="Times New Roman" w:cs="Times New Roman"/>
                <w:sz w:val="20"/>
              </w:rPr>
            </w:pPr>
            <w:r w:rsidRPr="00C15123">
              <w:rPr>
                <w:rFonts w:ascii="Times New Roman" w:hAnsi="Times New Roman" w:cs="Times New Roman"/>
                <w:sz w:val="20"/>
              </w:rPr>
              <w:t>The bidder is requested to pro</w:t>
            </w:r>
            <w:r w:rsidR="00CD2F2A" w:rsidRPr="00C15123">
              <w:rPr>
                <w:rFonts w:ascii="Times New Roman" w:hAnsi="Times New Roman" w:cs="Times New Roman"/>
                <w:sz w:val="20"/>
              </w:rPr>
              <w:t xml:space="preserve">vide a centralized and unified </w:t>
            </w:r>
            <w:r w:rsidRPr="00C15123">
              <w:rPr>
                <w:rFonts w:ascii="Times New Roman" w:hAnsi="Times New Roman" w:cs="Times New Roman"/>
                <w:sz w:val="20"/>
              </w:rPr>
              <w:t xml:space="preserve">operation support </w:t>
            </w:r>
            <w:proofErr w:type="gramStart"/>
            <w:r w:rsidRPr="00C15123">
              <w:rPr>
                <w:rFonts w:ascii="Times New Roman" w:hAnsi="Times New Roman" w:cs="Times New Roman"/>
                <w:sz w:val="20"/>
              </w:rPr>
              <w:t>system(</w:t>
            </w:r>
            <w:proofErr w:type="gramEnd"/>
            <w:r w:rsidRPr="00C15123">
              <w:rPr>
                <w:rFonts w:ascii="Times New Roman" w:hAnsi="Times New Roman" w:cs="Times New Roman"/>
                <w:sz w:val="20"/>
              </w:rPr>
              <w:t>OSS) to manager all field site power systems and cameras deployed at camera and eNodeB sites.  The power OSS shall provide various network KPIs report function, which includes busbar voltage, battery charge/discharge current, load current, battery temperature, active alarms, accumulative load power consumption, battery charge/discharge times, automatic detection for state of health (SOH) of the battery  and so on.</w:t>
            </w:r>
          </w:p>
        </w:tc>
      </w:tr>
      <w:tr w:rsidR="00D0392A" w:rsidRPr="00C15123" w:rsidTr="00377B35">
        <w:trPr>
          <w:trHeight w:val="401"/>
          <w:jc w:val="center"/>
        </w:trPr>
        <w:tc>
          <w:tcPr>
            <w:tcW w:w="669" w:type="dxa"/>
            <w:vAlign w:val="center"/>
          </w:tcPr>
          <w:p w:rsidR="00D0392A" w:rsidRPr="00C15123" w:rsidRDefault="00D0392A" w:rsidP="00D0392A">
            <w:pPr>
              <w:jc w:val="center"/>
              <w:rPr>
                <w:rFonts w:ascii="Times New Roman" w:hAnsi="Times New Roman" w:cs="Times New Roman"/>
                <w:sz w:val="20"/>
              </w:rPr>
            </w:pPr>
            <w:r w:rsidRPr="00C15123">
              <w:rPr>
                <w:rFonts w:ascii="Times New Roman" w:hAnsi="Times New Roman" w:cs="Times New Roman"/>
                <w:sz w:val="20"/>
              </w:rPr>
              <w:t>11</w:t>
            </w:r>
          </w:p>
        </w:tc>
        <w:tc>
          <w:tcPr>
            <w:tcW w:w="7426" w:type="dxa"/>
          </w:tcPr>
          <w:p w:rsidR="00D0392A" w:rsidRPr="00C15123" w:rsidRDefault="00D0392A" w:rsidP="0064445F">
            <w:pPr>
              <w:rPr>
                <w:rFonts w:ascii="Times New Roman" w:hAnsi="Times New Roman" w:cs="Times New Roman"/>
                <w:sz w:val="20"/>
              </w:rPr>
            </w:pPr>
            <w:r w:rsidRPr="00C15123">
              <w:rPr>
                <w:rFonts w:ascii="Times New Roman" w:hAnsi="Times New Roman" w:cs="Times New Roman"/>
                <w:sz w:val="20"/>
              </w:rPr>
              <w:t>The power OSS shall support APP login and operate from a mobile device, which helps users set parameter, view the site status</w:t>
            </w:r>
            <w:r w:rsidRPr="00C15123">
              <w:rPr>
                <w:rFonts w:ascii="Times New Roman" w:hAnsi="Times New Roman" w:cs="Times New Roman"/>
                <w:sz w:val="20"/>
              </w:rPr>
              <w:t>，</w:t>
            </w:r>
            <w:r w:rsidRPr="00C15123">
              <w:rPr>
                <w:rFonts w:ascii="Times New Roman" w:hAnsi="Times New Roman" w:cs="Times New Roman"/>
                <w:sz w:val="20"/>
              </w:rPr>
              <w:t>learn critical alarms and KPI information of sites in real time, thereby ensuring site security.</w:t>
            </w:r>
          </w:p>
        </w:tc>
      </w:tr>
    </w:tbl>
    <w:p w:rsidR="0064445F" w:rsidRPr="00C15123" w:rsidRDefault="0064445F" w:rsidP="001B7413">
      <w:pPr>
        <w:rPr>
          <w:rFonts w:ascii="Times New Roman" w:hAnsi="Times New Roman" w:cs="Times New Roman"/>
          <w:sz w:val="20"/>
        </w:rPr>
      </w:pPr>
    </w:p>
    <w:p w:rsidR="001B7413" w:rsidRPr="00C15123" w:rsidRDefault="00DD5746" w:rsidP="001D393E">
      <w:pPr>
        <w:pStyle w:val="ListParagraph"/>
        <w:numPr>
          <w:ilvl w:val="3"/>
          <w:numId w:val="6"/>
        </w:numPr>
        <w:rPr>
          <w:rFonts w:ascii="Times New Roman" w:hAnsi="Times New Roman" w:cs="Times New Roman"/>
          <w:sz w:val="20"/>
        </w:rPr>
      </w:pPr>
      <w:r w:rsidRPr="00C15123">
        <w:rPr>
          <w:rFonts w:ascii="Times New Roman" w:hAnsi="Times New Roman" w:cs="Times New Roman"/>
          <w:sz w:val="20"/>
        </w:rPr>
        <w:t>Technical requirements</w:t>
      </w:r>
    </w:p>
    <w:tbl>
      <w:tblPr>
        <w:tblStyle w:val="TableGrid"/>
        <w:tblW w:w="0" w:type="auto"/>
        <w:tblInd w:w="535" w:type="dxa"/>
        <w:tblLook w:val="04A0" w:firstRow="1" w:lastRow="0" w:firstColumn="1" w:lastColumn="0" w:noHBand="0" w:noVBand="1"/>
      </w:tblPr>
      <w:tblGrid>
        <w:gridCol w:w="1700"/>
        <w:gridCol w:w="6378"/>
      </w:tblGrid>
      <w:tr w:rsidR="001B7413" w:rsidRPr="00C15123" w:rsidTr="00B022B1">
        <w:tc>
          <w:tcPr>
            <w:tcW w:w="1700" w:type="dxa"/>
            <w:shd w:val="clear" w:color="auto" w:fill="A6A6A6" w:themeFill="background1" w:themeFillShade="A6"/>
          </w:tcPr>
          <w:p w:rsidR="001B7413" w:rsidRPr="00C15123" w:rsidRDefault="001B7413" w:rsidP="001B7413">
            <w:pPr>
              <w:jc w:val="center"/>
              <w:rPr>
                <w:rFonts w:ascii="Times New Roman" w:hAnsi="Times New Roman" w:cs="Times New Roman"/>
                <w:b/>
                <w:sz w:val="20"/>
              </w:rPr>
            </w:pPr>
            <w:r w:rsidRPr="00C15123">
              <w:rPr>
                <w:rFonts w:ascii="Times New Roman" w:hAnsi="Times New Roman" w:cs="Times New Roman"/>
                <w:b/>
                <w:sz w:val="20"/>
              </w:rPr>
              <w:t>Item</w:t>
            </w:r>
          </w:p>
        </w:tc>
        <w:tc>
          <w:tcPr>
            <w:tcW w:w="6378" w:type="dxa"/>
            <w:shd w:val="clear" w:color="auto" w:fill="A6A6A6" w:themeFill="background1" w:themeFillShade="A6"/>
          </w:tcPr>
          <w:p w:rsidR="001B7413" w:rsidRPr="00C15123" w:rsidRDefault="003B120F" w:rsidP="001B7413">
            <w:pPr>
              <w:jc w:val="center"/>
              <w:rPr>
                <w:rFonts w:ascii="Times New Roman" w:hAnsi="Times New Roman" w:cs="Times New Roman"/>
                <w:b/>
                <w:sz w:val="20"/>
              </w:rPr>
            </w:pPr>
            <w:r w:rsidRPr="00C15123">
              <w:rPr>
                <w:rFonts w:ascii="Times New Roman" w:hAnsi="Times New Roman" w:cs="Times New Roman"/>
                <w:b/>
                <w:sz w:val="20"/>
              </w:rPr>
              <w:t>Descrip</w:t>
            </w:r>
            <w:r w:rsidR="001B7413" w:rsidRPr="00C15123">
              <w:rPr>
                <w:rFonts w:ascii="Times New Roman" w:hAnsi="Times New Roman" w:cs="Times New Roman"/>
                <w:b/>
                <w:sz w:val="20"/>
              </w:rPr>
              <w:t>tion</w:t>
            </w:r>
          </w:p>
        </w:tc>
      </w:tr>
      <w:tr w:rsidR="001B7413" w:rsidRPr="00C15123" w:rsidTr="00B022B1">
        <w:tc>
          <w:tcPr>
            <w:tcW w:w="1700" w:type="dxa"/>
          </w:tcPr>
          <w:p w:rsidR="001B7413" w:rsidRPr="00C15123" w:rsidRDefault="001B7413" w:rsidP="001B7413">
            <w:pPr>
              <w:rPr>
                <w:rFonts w:ascii="Times New Roman" w:hAnsi="Times New Roman" w:cs="Times New Roman"/>
                <w:sz w:val="20"/>
              </w:rPr>
            </w:pPr>
            <w:r w:rsidRPr="00C15123">
              <w:rPr>
                <w:rFonts w:ascii="Times New Roman" w:hAnsi="Times New Roman" w:cs="Times New Roman"/>
                <w:sz w:val="20"/>
              </w:rPr>
              <w:t>CCTV Camera Pole</w:t>
            </w:r>
          </w:p>
        </w:tc>
        <w:tc>
          <w:tcPr>
            <w:tcW w:w="6378" w:type="dxa"/>
          </w:tcPr>
          <w:p w:rsidR="00A75671" w:rsidRPr="00C15123" w:rsidRDefault="00A75671" w:rsidP="003B120F">
            <w:pPr>
              <w:wordWrap w:val="0"/>
              <w:spacing w:after="54"/>
              <w:rPr>
                <w:rFonts w:ascii="Times New Roman" w:hAnsi="Times New Roman" w:cs="Times New Roman"/>
                <w:sz w:val="20"/>
              </w:rPr>
            </w:pPr>
            <w:bookmarkStart w:id="39" w:name="OLE_LINK37"/>
            <w:bookmarkStart w:id="40" w:name="OLE_LINK38"/>
            <w:r w:rsidRPr="00C15123">
              <w:rPr>
                <w:rFonts w:ascii="Times New Roman" w:hAnsi="Times New Roman" w:cs="Times New Roman"/>
                <w:sz w:val="20"/>
              </w:rPr>
              <w:t>Surface treatment</w:t>
            </w:r>
            <w:bookmarkEnd w:id="39"/>
            <w:bookmarkEnd w:id="40"/>
            <w:r w:rsidRPr="00C15123">
              <w:rPr>
                <w:rFonts w:ascii="Times New Roman" w:hAnsi="Times New Roman" w:cs="Times New Roman"/>
                <w:sz w:val="20"/>
              </w:rPr>
              <w:t>:</w:t>
            </w:r>
            <w:bookmarkStart w:id="41" w:name="OLE_LINK39"/>
            <w:bookmarkStart w:id="42" w:name="OLE_LINK40"/>
            <w:bookmarkStart w:id="43" w:name="OLE_LINK41"/>
            <w:r w:rsidRPr="00C15123">
              <w:rPr>
                <w:rFonts w:ascii="Times New Roman" w:hAnsi="Times New Roman" w:cs="Times New Roman"/>
                <w:sz w:val="20"/>
              </w:rPr>
              <w:t xml:space="preserve"> Hot Dip Galvanized and Plastic Spraying(White)</w:t>
            </w:r>
            <w:bookmarkEnd w:id="41"/>
            <w:bookmarkEnd w:id="42"/>
            <w:bookmarkEnd w:id="43"/>
          </w:p>
          <w:p w:rsidR="00A75671" w:rsidRPr="00C15123" w:rsidRDefault="00A75671" w:rsidP="003B120F">
            <w:pPr>
              <w:wordWrap w:val="0"/>
              <w:spacing w:after="54"/>
              <w:rPr>
                <w:rFonts w:ascii="Times New Roman" w:hAnsi="Times New Roman" w:cs="Times New Roman"/>
                <w:sz w:val="20"/>
              </w:rPr>
            </w:pPr>
            <w:r w:rsidRPr="00C15123">
              <w:rPr>
                <w:rFonts w:ascii="Times New Roman" w:hAnsi="Times New Roman" w:cs="Times New Roman"/>
                <w:sz w:val="20"/>
              </w:rPr>
              <w:t>Cantilever height:6m</w:t>
            </w:r>
          </w:p>
          <w:p w:rsidR="00A75671" w:rsidRPr="00C15123" w:rsidRDefault="00A75671" w:rsidP="003B120F">
            <w:pPr>
              <w:wordWrap w:val="0"/>
              <w:spacing w:after="54"/>
              <w:rPr>
                <w:rFonts w:ascii="Times New Roman" w:hAnsi="Times New Roman" w:cs="Times New Roman"/>
                <w:sz w:val="20"/>
              </w:rPr>
            </w:pPr>
            <w:r w:rsidRPr="00C15123">
              <w:rPr>
                <w:rFonts w:ascii="Times New Roman" w:hAnsi="Times New Roman" w:cs="Times New Roman"/>
                <w:sz w:val="20"/>
              </w:rPr>
              <w:t>Cantilever length:1.5m</w:t>
            </w:r>
          </w:p>
          <w:p w:rsidR="00A75671" w:rsidRPr="00C15123" w:rsidRDefault="00A75671" w:rsidP="003B120F">
            <w:pPr>
              <w:wordWrap w:val="0"/>
              <w:spacing w:after="54"/>
              <w:rPr>
                <w:rFonts w:ascii="Times New Roman" w:hAnsi="Times New Roman" w:cs="Times New Roman"/>
                <w:sz w:val="20"/>
              </w:rPr>
            </w:pPr>
            <w:r w:rsidRPr="00C15123">
              <w:rPr>
                <w:rFonts w:ascii="Times New Roman" w:hAnsi="Times New Roman" w:cs="Times New Roman"/>
                <w:sz w:val="20"/>
              </w:rPr>
              <w:t>Wind resistant level:40m/s</w:t>
            </w:r>
          </w:p>
          <w:p w:rsidR="00A75671" w:rsidRPr="00C15123" w:rsidRDefault="00A75671" w:rsidP="003B120F">
            <w:pPr>
              <w:wordWrap w:val="0"/>
              <w:spacing w:after="54"/>
              <w:rPr>
                <w:rFonts w:ascii="Times New Roman" w:hAnsi="Times New Roman" w:cs="Times New Roman"/>
                <w:sz w:val="20"/>
              </w:rPr>
            </w:pPr>
            <w:r w:rsidRPr="00C15123">
              <w:rPr>
                <w:rFonts w:ascii="Times New Roman" w:hAnsi="Times New Roman" w:cs="Times New Roman"/>
                <w:sz w:val="20"/>
              </w:rPr>
              <w:t>Service life: More than 10 years</w:t>
            </w:r>
          </w:p>
          <w:p w:rsidR="00A75671" w:rsidRPr="00C15123" w:rsidRDefault="00A75671" w:rsidP="003B120F">
            <w:pPr>
              <w:wordWrap w:val="0"/>
              <w:spacing w:after="54"/>
              <w:rPr>
                <w:rFonts w:ascii="Times New Roman" w:hAnsi="Times New Roman" w:cs="Times New Roman"/>
                <w:sz w:val="20"/>
              </w:rPr>
            </w:pPr>
            <w:r w:rsidRPr="00C15123">
              <w:rPr>
                <w:rFonts w:ascii="Times New Roman" w:hAnsi="Times New Roman" w:cs="Times New Roman"/>
                <w:sz w:val="20"/>
              </w:rPr>
              <w:t>Control cabinet pole-mounted height:3n</w:t>
            </w:r>
          </w:p>
          <w:p w:rsidR="00A75671" w:rsidRPr="00C15123" w:rsidRDefault="00A75671" w:rsidP="003B120F">
            <w:pPr>
              <w:wordWrap w:val="0"/>
              <w:spacing w:after="54"/>
              <w:rPr>
                <w:rFonts w:ascii="Times New Roman" w:hAnsi="Times New Roman" w:cs="Times New Roman"/>
                <w:sz w:val="20"/>
              </w:rPr>
            </w:pPr>
            <w:r w:rsidRPr="00C15123">
              <w:rPr>
                <w:rFonts w:ascii="Times New Roman" w:hAnsi="Times New Roman" w:cs="Times New Roman"/>
                <w:sz w:val="20"/>
              </w:rPr>
              <w:t>Pole-mounted bear weight</w:t>
            </w:r>
            <w:r w:rsidRPr="00C15123">
              <w:rPr>
                <w:rFonts w:ascii="Times New Roman" w:hAnsi="Times New Roman" w:cs="Times New Roman"/>
                <w:sz w:val="20"/>
              </w:rPr>
              <w:t>：</w:t>
            </w:r>
            <w:r w:rsidRPr="00C15123">
              <w:rPr>
                <w:rFonts w:ascii="Times New Roman" w:hAnsi="Times New Roman" w:cs="Times New Roman"/>
                <w:sz w:val="20"/>
              </w:rPr>
              <w:t>max 200kg</w:t>
            </w:r>
          </w:p>
        </w:tc>
      </w:tr>
      <w:tr w:rsidR="001B7413" w:rsidRPr="00C15123" w:rsidTr="00B022B1">
        <w:tc>
          <w:tcPr>
            <w:tcW w:w="1700" w:type="dxa"/>
          </w:tcPr>
          <w:p w:rsidR="001B7413" w:rsidRPr="00C15123" w:rsidRDefault="001B7413" w:rsidP="001B7413">
            <w:pPr>
              <w:rPr>
                <w:rFonts w:ascii="Times New Roman" w:hAnsi="Times New Roman" w:cs="Times New Roman"/>
                <w:sz w:val="20"/>
              </w:rPr>
            </w:pPr>
            <w:r w:rsidRPr="00C15123">
              <w:rPr>
                <w:rFonts w:ascii="Times New Roman" w:hAnsi="Times New Roman" w:cs="Times New Roman"/>
                <w:sz w:val="20"/>
              </w:rPr>
              <w:t>Rectifier</w:t>
            </w:r>
          </w:p>
        </w:tc>
        <w:tc>
          <w:tcPr>
            <w:tcW w:w="6378" w:type="dxa"/>
          </w:tcPr>
          <w:p w:rsidR="001B7413" w:rsidRPr="00C15123" w:rsidRDefault="001B7413" w:rsidP="003B120F">
            <w:pPr>
              <w:rPr>
                <w:rFonts w:ascii="Times New Roman" w:hAnsi="Times New Roman" w:cs="Times New Roman"/>
                <w:sz w:val="20"/>
              </w:rPr>
            </w:pPr>
            <w:r w:rsidRPr="00C15123">
              <w:rPr>
                <w:rFonts w:ascii="Times New Roman" w:hAnsi="Times New Roman" w:cs="Times New Roman"/>
                <w:sz w:val="20"/>
              </w:rPr>
              <w:t>Function Module,</w:t>
            </w:r>
            <w:r w:rsidR="003B120F" w:rsidRPr="00C15123">
              <w:rPr>
                <w:rFonts w:ascii="Times New Roman" w:hAnsi="Times New Roman" w:cs="Times New Roman"/>
                <w:sz w:val="20"/>
              </w:rPr>
              <w:t xml:space="preserve"> </w:t>
            </w:r>
            <w:r w:rsidRPr="00C15123">
              <w:rPr>
                <w:rFonts w:ascii="Times New Roman" w:hAnsi="Times New Roman" w:cs="Times New Roman"/>
                <w:sz w:val="20"/>
              </w:rPr>
              <w:t>1U</w:t>
            </w:r>
            <w:r w:rsidR="003B120F" w:rsidRPr="00C15123">
              <w:rPr>
                <w:rFonts w:ascii="Times New Roman" w:hAnsi="Times New Roman" w:cs="Times New Roman"/>
                <w:sz w:val="20"/>
              </w:rPr>
              <w:t xml:space="preserve"> high and 48VDC-3</w:t>
            </w:r>
            <w:r w:rsidRPr="00C15123">
              <w:rPr>
                <w:rFonts w:ascii="Times New Roman" w:hAnsi="Times New Roman" w:cs="Times New Roman"/>
                <w:sz w:val="20"/>
              </w:rPr>
              <w:t xml:space="preserve">000W </w:t>
            </w:r>
            <w:r w:rsidR="003B120F" w:rsidRPr="00C15123">
              <w:rPr>
                <w:rFonts w:ascii="Times New Roman" w:hAnsi="Times New Roman" w:cs="Times New Roman"/>
                <w:sz w:val="20"/>
              </w:rPr>
              <w:t>output r</w:t>
            </w:r>
            <w:r w:rsidRPr="00C15123">
              <w:rPr>
                <w:rFonts w:ascii="Times New Roman" w:hAnsi="Times New Roman" w:cs="Times New Roman"/>
                <w:sz w:val="20"/>
              </w:rPr>
              <w:t>ectifier</w:t>
            </w:r>
            <w:r w:rsidR="003B120F" w:rsidRPr="00C15123">
              <w:rPr>
                <w:rFonts w:ascii="Times New Roman" w:hAnsi="Times New Roman" w:cs="Times New Roman"/>
                <w:sz w:val="20"/>
              </w:rPr>
              <w:t xml:space="preserve"> with 96% efficiency.</w:t>
            </w:r>
          </w:p>
        </w:tc>
      </w:tr>
      <w:tr w:rsidR="001B7413" w:rsidRPr="00C15123" w:rsidTr="00B022B1">
        <w:tc>
          <w:tcPr>
            <w:tcW w:w="1700" w:type="dxa"/>
          </w:tcPr>
          <w:p w:rsidR="001B7413" w:rsidRPr="00C15123" w:rsidRDefault="000075B6" w:rsidP="001B7413">
            <w:pPr>
              <w:rPr>
                <w:rFonts w:ascii="Times New Roman" w:hAnsi="Times New Roman" w:cs="Times New Roman"/>
                <w:sz w:val="20"/>
              </w:rPr>
            </w:pPr>
            <w:r w:rsidRPr="00C15123">
              <w:rPr>
                <w:rFonts w:ascii="Times New Roman" w:hAnsi="Times New Roman" w:cs="Times New Roman"/>
                <w:sz w:val="20"/>
              </w:rPr>
              <w:t>Battery</w:t>
            </w:r>
          </w:p>
        </w:tc>
        <w:tc>
          <w:tcPr>
            <w:tcW w:w="6378" w:type="dxa"/>
          </w:tcPr>
          <w:p w:rsidR="00033D11" w:rsidRPr="00C15123" w:rsidRDefault="00033D11" w:rsidP="001B7413">
            <w:pPr>
              <w:rPr>
                <w:rFonts w:ascii="Times New Roman" w:hAnsi="Times New Roman" w:cs="Times New Roman"/>
                <w:sz w:val="20"/>
              </w:rPr>
            </w:pPr>
            <w:r w:rsidRPr="00C15123">
              <w:rPr>
                <w:rFonts w:ascii="Times New Roman" w:hAnsi="Times New Roman" w:cs="Times New Roman"/>
                <w:sz w:val="20"/>
              </w:rPr>
              <w:t>Dimensions (H x W x D): 180 mm x 165 mm x 197 mm</w:t>
            </w:r>
          </w:p>
          <w:p w:rsidR="00033D11" w:rsidRPr="00C15123" w:rsidRDefault="00033D11" w:rsidP="001B7413">
            <w:pPr>
              <w:rPr>
                <w:rFonts w:ascii="Times New Roman" w:hAnsi="Times New Roman" w:cs="Times New Roman"/>
                <w:sz w:val="20"/>
              </w:rPr>
            </w:pPr>
            <w:r w:rsidRPr="00C15123">
              <w:rPr>
                <w:rFonts w:ascii="Times New Roman" w:hAnsi="Times New Roman" w:cs="Times New Roman"/>
                <w:sz w:val="20"/>
              </w:rPr>
              <w:t>Weight: 13.2 kg</w:t>
            </w:r>
          </w:p>
          <w:p w:rsidR="00033D11" w:rsidRPr="00C15123" w:rsidRDefault="00033D11" w:rsidP="001B7413">
            <w:pPr>
              <w:rPr>
                <w:rFonts w:ascii="Times New Roman" w:hAnsi="Times New Roman" w:cs="Times New Roman"/>
                <w:sz w:val="20"/>
              </w:rPr>
            </w:pPr>
            <w:r w:rsidRPr="00C15123">
              <w:rPr>
                <w:rFonts w:ascii="Times New Roman" w:hAnsi="Times New Roman" w:cs="Times New Roman"/>
                <w:sz w:val="20"/>
              </w:rPr>
              <w:t>Rated voltage:12V</w:t>
            </w:r>
          </w:p>
          <w:p w:rsidR="00033D11" w:rsidRPr="00C15123" w:rsidRDefault="00033D11" w:rsidP="001B7413">
            <w:pPr>
              <w:rPr>
                <w:rFonts w:ascii="Times New Roman" w:hAnsi="Times New Roman" w:cs="Times New Roman"/>
                <w:sz w:val="20"/>
              </w:rPr>
            </w:pPr>
            <w:r w:rsidRPr="00C15123">
              <w:rPr>
                <w:rFonts w:ascii="Times New Roman" w:hAnsi="Times New Roman" w:cs="Times New Roman"/>
                <w:sz w:val="20"/>
              </w:rPr>
              <w:t>Maximum charge current:9A</w:t>
            </w:r>
          </w:p>
          <w:p w:rsidR="00033D11" w:rsidRPr="00C15123" w:rsidRDefault="00033D11" w:rsidP="001B7413">
            <w:pPr>
              <w:rPr>
                <w:rFonts w:ascii="Times New Roman" w:hAnsi="Times New Roman" w:cs="Times New Roman"/>
                <w:sz w:val="20"/>
              </w:rPr>
            </w:pPr>
            <w:r w:rsidRPr="00C15123">
              <w:rPr>
                <w:rFonts w:ascii="Times New Roman" w:hAnsi="Times New Roman" w:cs="Times New Roman"/>
                <w:sz w:val="20"/>
              </w:rPr>
              <w:t>Operating temperature: –20°C to +50°C</w:t>
            </w:r>
          </w:p>
          <w:p w:rsidR="001B7413" w:rsidRPr="00C15123" w:rsidRDefault="00033D11" w:rsidP="001B7413">
            <w:pPr>
              <w:rPr>
                <w:rFonts w:ascii="Times New Roman" w:hAnsi="Times New Roman" w:cs="Times New Roman"/>
                <w:sz w:val="20"/>
              </w:rPr>
            </w:pPr>
            <w:r w:rsidRPr="00C15123">
              <w:rPr>
                <w:rFonts w:ascii="Times New Roman" w:hAnsi="Times New Roman" w:cs="Times New Roman"/>
                <w:sz w:val="20"/>
              </w:rPr>
              <w:t>Cycle life :</w:t>
            </w:r>
            <w:r w:rsidR="000075B6" w:rsidRPr="00C15123">
              <w:rPr>
                <w:rFonts w:ascii="Times New Roman" w:hAnsi="Times New Roman" w:cs="Times New Roman"/>
                <w:sz w:val="20"/>
              </w:rPr>
              <w:t>800 cycles @ 50%℃ DOD,45℃, and the charging current could be 0.3C10 for fast charging</w:t>
            </w:r>
          </w:p>
        </w:tc>
      </w:tr>
      <w:tr w:rsidR="001B7413" w:rsidRPr="00C15123" w:rsidTr="00B022B1">
        <w:tc>
          <w:tcPr>
            <w:tcW w:w="1700" w:type="dxa"/>
          </w:tcPr>
          <w:p w:rsidR="001B7413" w:rsidRPr="00C15123" w:rsidRDefault="000075B6" w:rsidP="00033D11">
            <w:pPr>
              <w:rPr>
                <w:rFonts w:ascii="Times New Roman" w:hAnsi="Times New Roman" w:cs="Times New Roman"/>
                <w:sz w:val="20"/>
              </w:rPr>
            </w:pPr>
            <w:r w:rsidRPr="00C15123">
              <w:rPr>
                <w:rFonts w:ascii="Times New Roman" w:hAnsi="Times New Roman" w:cs="Times New Roman"/>
                <w:sz w:val="20"/>
              </w:rPr>
              <w:t xml:space="preserve">Power </w:t>
            </w:r>
            <w:r w:rsidR="00033D11" w:rsidRPr="00C15123">
              <w:rPr>
                <w:rFonts w:ascii="Times New Roman" w:hAnsi="Times New Roman" w:cs="Times New Roman"/>
                <w:sz w:val="20"/>
              </w:rPr>
              <w:t>cab</w:t>
            </w:r>
            <w:r w:rsidR="001F26F0" w:rsidRPr="00C15123">
              <w:rPr>
                <w:rFonts w:ascii="Times New Roman" w:hAnsi="Times New Roman" w:cs="Times New Roman"/>
                <w:sz w:val="20"/>
              </w:rPr>
              <w:t>ine</w:t>
            </w:r>
            <w:r w:rsidR="00033D11" w:rsidRPr="00C15123">
              <w:rPr>
                <w:rFonts w:ascii="Times New Roman" w:hAnsi="Times New Roman" w:cs="Times New Roman"/>
                <w:sz w:val="20"/>
              </w:rPr>
              <w:t>t</w:t>
            </w:r>
          </w:p>
        </w:tc>
        <w:tc>
          <w:tcPr>
            <w:tcW w:w="6378" w:type="dxa"/>
          </w:tcPr>
          <w:p w:rsidR="001F26F0" w:rsidRPr="00C15123" w:rsidRDefault="001F26F0" w:rsidP="001F26F0">
            <w:pPr>
              <w:rPr>
                <w:rFonts w:ascii="Times New Roman" w:hAnsi="Times New Roman" w:cs="Times New Roman"/>
                <w:sz w:val="20"/>
              </w:rPr>
            </w:pPr>
            <w:r w:rsidRPr="00C15123">
              <w:rPr>
                <w:rFonts w:ascii="Times New Roman" w:hAnsi="Times New Roman" w:cs="Times New Roman"/>
                <w:sz w:val="20"/>
              </w:rPr>
              <w:t>It includes 12 VDC, 24 V AC, 48 V DC, and 220 V AC. It can provide power for cameras and transmission equipment such as the small-sized router, passive optical network (PON), customer premises equipment (CPE), and access point (AP).</w:t>
            </w:r>
          </w:p>
          <w:p w:rsidR="00DE13CE" w:rsidRPr="00C15123" w:rsidRDefault="00033D11" w:rsidP="00033D11">
            <w:pPr>
              <w:rPr>
                <w:rFonts w:ascii="Times New Roman" w:hAnsi="Times New Roman" w:cs="Times New Roman"/>
                <w:sz w:val="20"/>
              </w:rPr>
            </w:pPr>
            <w:r w:rsidRPr="00C15123">
              <w:rPr>
                <w:rFonts w:ascii="Times New Roman" w:hAnsi="Times New Roman" w:cs="Times New Roman"/>
                <w:sz w:val="20"/>
              </w:rPr>
              <w:t>Dimensions (H x W x D): 750 mm x 480 mm x 480 mm</w:t>
            </w:r>
          </w:p>
          <w:p w:rsidR="00033D11" w:rsidRPr="00C15123" w:rsidRDefault="00033D11" w:rsidP="00033D11">
            <w:pPr>
              <w:rPr>
                <w:rFonts w:ascii="Times New Roman" w:hAnsi="Times New Roman" w:cs="Times New Roman"/>
                <w:sz w:val="20"/>
              </w:rPr>
            </w:pPr>
            <w:r w:rsidRPr="00C15123">
              <w:rPr>
                <w:rFonts w:ascii="Times New Roman" w:hAnsi="Times New Roman" w:cs="Times New Roman"/>
                <w:sz w:val="20"/>
              </w:rPr>
              <w:t>Weight: About 55 kg</w:t>
            </w:r>
          </w:p>
          <w:p w:rsidR="00033D11" w:rsidRPr="00C15123" w:rsidRDefault="00033D11" w:rsidP="00033D11">
            <w:pPr>
              <w:rPr>
                <w:rFonts w:ascii="Times New Roman" w:hAnsi="Times New Roman" w:cs="Times New Roman"/>
                <w:sz w:val="20"/>
              </w:rPr>
            </w:pPr>
            <w:r w:rsidRPr="00C15123">
              <w:rPr>
                <w:rFonts w:ascii="Times New Roman" w:hAnsi="Times New Roman" w:cs="Times New Roman"/>
                <w:sz w:val="20"/>
              </w:rPr>
              <w:t>Cooling: Free cooling</w:t>
            </w:r>
          </w:p>
          <w:p w:rsidR="00033D11" w:rsidRPr="00C15123" w:rsidRDefault="00033D11" w:rsidP="00033D11">
            <w:pPr>
              <w:rPr>
                <w:rFonts w:ascii="Times New Roman" w:hAnsi="Times New Roman" w:cs="Times New Roman"/>
                <w:sz w:val="20"/>
              </w:rPr>
            </w:pPr>
            <w:r w:rsidRPr="00C15123">
              <w:rPr>
                <w:rFonts w:ascii="Times New Roman" w:hAnsi="Times New Roman" w:cs="Times New Roman"/>
                <w:sz w:val="20"/>
              </w:rPr>
              <w:t xml:space="preserve">Operating temperature–5°C to +45°C (When the ambient temperature is </w:t>
            </w:r>
            <w:r w:rsidRPr="00C15123">
              <w:rPr>
                <w:rFonts w:ascii="Times New Roman" w:hAnsi="Times New Roman" w:cs="Times New Roman"/>
                <w:sz w:val="20"/>
              </w:rPr>
              <w:lastRenderedPageBreak/>
              <w:t>above 40°C,</w:t>
            </w:r>
            <w:r w:rsidR="00A75671" w:rsidRPr="00C15123">
              <w:rPr>
                <w:rFonts w:ascii="Times New Roman" w:hAnsi="Times New Roman" w:cs="Times New Roman"/>
                <w:sz w:val="20"/>
              </w:rPr>
              <w:t xml:space="preserve"> </w:t>
            </w:r>
            <w:r w:rsidRPr="00C15123">
              <w:rPr>
                <w:rFonts w:ascii="Times New Roman" w:hAnsi="Times New Roman" w:cs="Times New Roman"/>
                <w:sz w:val="20"/>
              </w:rPr>
              <w:t>an awning is required.)</w:t>
            </w:r>
          </w:p>
          <w:p w:rsidR="001F26F0" w:rsidRPr="00C15123" w:rsidRDefault="001F26F0" w:rsidP="00033D11">
            <w:pPr>
              <w:rPr>
                <w:rFonts w:ascii="Times New Roman" w:hAnsi="Times New Roman" w:cs="Times New Roman"/>
                <w:sz w:val="20"/>
              </w:rPr>
            </w:pPr>
            <w:r w:rsidRPr="00C15123">
              <w:rPr>
                <w:rFonts w:ascii="Times New Roman" w:hAnsi="Times New Roman" w:cs="Times New Roman"/>
                <w:sz w:val="20"/>
              </w:rPr>
              <w:t>Cabling mode: Routed in and out from the bottom</w:t>
            </w:r>
          </w:p>
          <w:p w:rsidR="001F26F0" w:rsidRPr="00C15123" w:rsidRDefault="001F26F0" w:rsidP="00033D11">
            <w:pPr>
              <w:rPr>
                <w:rFonts w:ascii="Times New Roman" w:hAnsi="Times New Roman" w:cs="Times New Roman"/>
                <w:sz w:val="20"/>
              </w:rPr>
            </w:pPr>
            <w:r w:rsidRPr="00C15123">
              <w:rPr>
                <w:rFonts w:ascii="Times New Roman" w:hAnsi="Times New Roman" w:cs="Times New Roman"/>
                <w:sz w:val="20"/>
              </w:rPr>
              <w:t>Maintenance mode: Operated and maintained from the front</w:t>
            </w:r>
          </w:p>
          <w:p w:rsidR="001F26F0" w:rsidRPr="00C15123" w:rsidRDefault="001F26F0" w:rsidP="00033D11">
            <w:pPr>
              <w:rPr>
                <w:rFonts w:ascii="Times New Roman" w:hAnsi="Times New Roman" w:cs="Times New Roman"/>
                <w:sz w:val="20"/>
              </w:rPr>
            </w:pPr>
            <w:r w:rsidRPr="00C15123">
              <w:rPr>
                <w:rFonts w:ascii="Times New Roman" w:hAnsi="Times New Roman" w:cs="Times New Roman"/>
                <w:sz w:val="20"/>
              </w:rPr>
              <w:t>Installation mode: Mounted on a pole or wall</w:t>
            </w:r>
          </w:p>
          <w:p w:rsidR="00033D11" w:rsidRPr="00C15123" w:rsidRDefault="001F26F0" w:rsidP="00033D11">
            <w:pPr>
              <w:rPr>
                <w:rFonts w:ascii="Times New Roman" w:hAnsi="Times New Roman" w:cs="Times New Roman"/>
                <w:sz w:val="20"/>
              </w:rPr>
            </w:pPr>
            <w:r w:rsidRPr="00C15123">
              <w:rPr>
                <w:rFonts w:ascii="Times New Roman" w:hAnsi="Times New Roman" w:cs="Times New Roman"/>
                <w:sz w:val="20"/>
              </w:rPr>
              <w:t>Space for customer equipment:1U</w:t>
            </w:r>
          </w:p>
          <w:p w:rsidR="00A75671" w:rsidRPr="00C15123" w:rsidRDefault="00A75671" w:rsidP="00033D11">
            <w:pPr>
              <w:rPr>
                <w:rFonts w:ascii="Times New Roman" w:hAnsi="Times New Roman" w:cs="Times New Roman"/>
                <w:sz w:val="20"/>
              </w:rPr>
            </w:pPr>
            <w:bookmarkStart w:id="44" w:name="OLE_LINK4"/>
            <w:r w:rsidRPr="00C15123">
              <w:rPr>
                <w:rFonts w:ascii="Times New Roman" w:hAnsi="Times New Roman" w:cs="Times New Roman"/>
                <w:sz w:val="20"/>
              </w:rPr>
              <w:t>Surge protection</w:t>
            </w:r>
            <w:bookmarkEnd w:id="44"/>
            <w:r w:rsidRPr="00C15123">
              <w:rPr>
                <w:rFonts w:ascii="Times New Roman" w:hAnsi="Times New Roman" w:cs="Times New Roman"/>
                <w:sz w:val="20"/>
              </w:rPr>
              <w:t>：</w:t>
            </w:r>
            <w:r w:rsidRPr="00C15123">
              <w:rPr>
                <w:rFonts w:ascii="Times New Roman" w:hAnsi="Times New Roman" w:cs="Times New Roman"/>
                <w:sz w:val="20"/>
              </w:rPr>
              <w:t>48 Vdc: 10kA/20kA, 8/20µs; 12 Vdc: 3kA/5kA; 24 Vac: 2kA/6kA</w:t>
            </w:r>
          </w:p>
          <w:p w:rsidR="00A75671" w:rsidRPr="00C15123" w:rsidRDefault="00A75671" w:rsidP="00033D11">
            <w:pPr>
              <w:rPr>
                <w:rFonts w:ascii="Times New Roman" w:hAnsi="Times New Roman" w:cs="Times New Roman"/>
                <w:sz w:val="20"/>
              </w:rPr>
            </w:pPr>
            <w:bookmarkStart w:id="45" w:name="OLE_LINK59"/>
            <w:bookmarkStart w:id="46" w:name="OLE_LINK60"/>
            <w:r w:rsidRPr="00C15123">
              <w:rPr>
                <w:rFonts w:ascii="Times New Roman" w:hAnsi="Times New Roman" w:cs="Times New Roman"/>
                <w:sz w:val="20"/>
                <w:szCs w:val="24"/>
              </w:rPr>
              <w:t>Protection level</w:t>
            </w:r>
            <w:bookmarkEnd w:id="45"/>
            <w:bookmarkEnd w:id="46"/>
            <w:r w:rsidRPr="00C15123">
              <w:rPr>
                <w:rFonts w:ascii="Times New Roman" w:hAnsi="Times New Roman" w:cs="Times New Roman"/>
                <w:sz w:val="20"/>
                <w:szCs w:val="24"/>
              </w:rPr>
              <w:t>：</w:t>
            </w:r>
            <w:r w:rsidRPr="00C15123">
              <w:rPr>
                <w:rFonts w:ascii="Times New Roman" w:hAnsi="Times New Roman" w:cs="Times New Roman"/>
                <w:sz w:val="20"/>
              </w:rPr>
              <w:t>Equipment cabin: IP55, battery cabin: IP34</w:t>
            </w:r>
          </w:p>
        </w:tc>
      </w:tr>
      <w:tr w:rsidR="001B7413" w:rsidRPr="00C15123" w:rsidTr="00B022B1">
        <w:tc>
          <w:tcPr>
            <w:tcW w:w="1700" w:type="dxa"/>
          </w:tcPr>
          <w:p w:rsidR="001B7413" w:rsidRPr="00C15123" w:rsidRDefault="001F26F0" w:rsidP="001B7413">
            <w:pPr>
              <w:rPr>
                <w:rFonts w:ascii="Times New Roman" w:hAnsi="Times New Roman" w:cs="Times New Roman"/>
                <w:sz w:val="20"/>
              </w:rPr>
            </w:pPr>
            <w:r w:rsidRPr="00C15123">
              <w:rPr>
                <w:rFonts w:ascii="Times New Roman" w:hAnsi="Times New Roman" w:cs="Times New Roman"/>
                <w:sz w:val="20"/>
              </w:rPr>
              <w:lastRenderedPageBreak/>
              <w:t>Solar panel</w:t>
            </w:r>
          </w:p>
        </w:tc>
        <w:tc>
          <w:tcPr>
            <w:tcW w:w="6378" w:type="dxa"/>
          </w:tcPr>
          <w:p w:rsidR="001F26F0" w:rsidRPr="00C15123" w:rsidRDefault="001F26F0" w:rsidP="001F26F0">
            <w:pPr>
              <w:rPr>
                <w:rFonts w:ascii="Times New Roman" w:hAnsi="Times New Roman" w:cs="Times New Roman"/>
                <w:sz w:val="20"/>
              </w:rPr>
            </w:pPr>
            <w:r w:rsidRPr="00C15123">
              <w:rPr>
                <w:rFonts w:ascii="Times New Roman" w:hAnsi="Times New Roman" w:cs="Times New Roman"/>
                <w:sz w:val="20"/>
              </w:rPr>
              <w:t>Maximum Power* (Pmax):265W</w:t>
            </w:r>
          </w:p>
          <w:p w:rsidR="001F26F0" w:rsidRPr="00C15123" w:rsidRDefault="001F26F0" w:rsidP="001F26F0">
            <w:pPr>
              <w:rPr>
                <w:rFonts w:ascii="Times New Roman" w:hAnsi="Times New Roman" w:cs="Times New Roman"/>
                <w:sz w:val="20"/>
              </w:rPr>
            </w:pPr>
            <w:r w:rsidRPr="00C15123">
              <w:rPr>
                <w:rFonts w:ascii="Times New Roman" w:hAnsi="Times New Roman" w:cs="Times New Roman"/>
                <w:sz w:val="20"/>
              </w:rPr>
              <w:t>Rated Voltage at Pmax:30.8V</w:t>
            </w:r>
          </w:p>
          <w:p w:rsidR="001F26F0" w:rsidRPr="00C15123" w:rsidRDefault="001F26F0" w:rsidP="001F26F0">
            <w:pPr>
              <w:rPr>
                <w:rFonts w:ascii="Times New Roman" w:hAnsi="Times New Roman" w:cs="Times New Roman"/>
                <w:sz w:val="20"/>
              </w:rPr>
            </w:pPr>
            <w:r w:rsidRPr="00C15123">
              <w:rPr>
                <w:rFonts w:ascii="Times New Roman" w:hAnsi="Times New Roman" w:cs="Times New Roman"/>
                <w:sz w:val="20"/>
              </w:rPr>
              <w:t>Rated Current at Pmax:8.62A</w:t>
            </w:r>
          </w:p>
          <w:p w:rsidR="001F26F0" w:rsidRPr="00C15123" w:rsidRDefault="001F26F0" w:rsidP="001F26F0">
            <w:pPr>
              <w:rPr>
                <w:rFonts w:ascii="Times New Roman" w:hAnsi="Times New Roman" w:cs="Times New Roman"/>
                <w:sz w:val="20"/>
              </w:rPr>
            </w:pPr>
            <w:r w:rsidRPr="00C15123">
              <w:rPr>
                <w:rFonts w:ascii="Times New Roman" w:hAnsi="Times New Roman" w:cs="Times New Roman"/>
                <w:sz w:val="20"/>
              </w:rPr>
              <w:t>Open Circuit Voltage:37.9V</w:t>
            </w:r>
          </w:p>
          <w:p w:rsidR="001F26F0" w:rsidRPr="00C15123" w:rsidRDefault="001F26F0" w:rsidP="001F26F0">
            <w:pPr>
              <w:rPr>
                <w:rFonts w:ascii="Times New Roman" w:hAnsi="Times New Roman" w:cs="Times New Roman"/>
                <w:sz w:val="20"/>
              </w:rPr>
            </w:pPr>
            <w:r w:rsidRPr="00C15123">
              <w:rPr>
                <w:rFonts w:ascii="Times New Roman" w:hAnsi="Times New Roman" w:cs="Times New Roman"/>
                <w:sz w:val="20"/>
              </w:rPr>
              <w:t>Short Circuit Current:9.25A</w:t>
            </w:r>
          </w:p>
          <w:p w:rsidR="001F26F0" w:rsidRPr="00C15123" w:rsidRDefault="00A75671" w:rsidP="001B7413">
            <w:pPr>
              <w:rPr>
                <w:rFonts w:ascii="Times New Roman" w:hAnsi="Times New Roman" w:cs="Times New Roman"/>
                <w:sz w:val="20"/>
              </w:rPr>
            </w:pPr>
            <w:r w:rsidRPr="00C15123">
              <w:rPr>
                <w:rFonts w:ascii="Times New Roman" w:hAnsi="Times New Roman" w:cs="Times New Roman"/>
                <w:sz w:val="20"/>
              </w:rPr>
              <w:t>Max. Fuse Current rating:15A</w:t>
            </w:r>
          </w:p>
          <w:p w:rsidR="00A75671" w:rsidRPr="00C15123" w:rsidRDefault="00A75671" w:rsidP="001B7413">
            <w:pPr>
              <w:rPr>
                <w:rFonts w:ascii="Times New Roman" w:hAnsi="Times New Roman" w:cs="Times New Roman"/>
                <w:sz w:val="20"/>
              </w:rPr>
            </w:pPr>
            <w:r w:rsidRPr="00C15123">
              <w:rPr>
                <w:rFonts w:ascii="Times New Roman" w:hAnsi="Times New Roman" w:cs="Times New Roman"/>
                <w:sz w:val="20"/>
              </w:rPr>
              <w:t>Module efficiency:16.3%</w:t>
            </w:r>
          </w:p>
          <w:p w:rsidR="00A75671" w:rsidRPr="00C15123" w:rsidRDefault="00A75671" w:rsidP="001B7413">
            <w:pPr>
              <w:rPr>
                <w:rFonts w:ascii="Times New Roman" w:hAnsi="Times New Roman" w:cs="Times New Roman"/>
                <w:sz w:val="20"/>
              </w:rPr>
            </w:pPr>
            <w:r w:rsidRPr="00C15123">
              <w:rPr>
                <w:rFonts w:ascii="Times New Roman" w:hAnsi="Times New Roman" w:cs="Times New Roman"/>
                <w:sz w:val="20"/>
              </w:rPr>
              <w:t>Cell size:156*156mm(6 inch)</w:t>
            </w:r>
          </w:p>
          <w:p w:rsidR="00A75671" w:rsidRPr="00C15123" w:rsidRDefault="00A75671" w:rsidP="00CD2F2A">
            <w:pPr>
              <w:rPr>
                <w:rFonts w:ascii="Times New Roman" w:hAnsi="Times New Roman" w:cs="Times New Roman"/>
                <w:sz w:val="16"/>
                <w:szCs w:val="18"/>
              </w:rPr>
            </w:pPr>
            <w:r w:rsidRPr="00C15123">
              <w:rPr>
                <w:rFonts w:ascii="Times New Roman" w:hAnsi="Times New Roman" w:cs="Times New Roman"/>
                <w:sz w:val="20"/>
              </w:rPr>
              <w:t>Dimensions (L×W×H):1640mm×990mm×35mm(64.6×39.0×1.4inch)</w:t>
            </w:r>
            <w:r w:rsidRPr="00C15123">
              <w:rPr>
                <w:rFonts w:ascii="Times New Roman" w:hAnsi="Times New Roman" w:cs="Times New Roman"/>
                <w:sz w:val="16"/>
                <w:szCs w:val="18"/>
              </w:rPr>
              <w:t xml:space="preserve"> </w:t>
            </w:r>
          </w:p>
        </w:tc>
      </w:tr>
    </w:tbl>
    <w:p w:rsidR="001B7413" w:rsidRPr="00C15123" w:rsidRDefault="001B7413" w:rsidP="001B7413">
      <w:pPr>
        <w:rPr>
          <w:rFonts w:ascii="Times New Roman" w:hAnsi="Times New Roman" w:cs="Times New Roman"/>
          <w:sz w:val="20"/>
        </w:rPr>
      </w:pPr>
    </w:p>
    <w:tbl>
      <w:tblPr>
        <w:tblpPr w:leftFromText="180" w:rightFromText="180" w:vertAnchor="text" w:horzAnchor="page" w:tblpX="3981" w:tblpY="-181"/>
        <w:tblOverlap w:val="never"/>
        <w:tblW w:w="0" w:type="auto"/>
        <w:tblBorders>
          <w:top w:val="nil"/>
          <w:left w:val="nil"/>
          <w:bottom w:val="nil"/>
          <w:right w:val="nil"/>
        </w:tblBorders>
        <w:tblLook w:val="0000" w:firstRow="0" w:lastRow="0" w:firstColumn="0" w:lastColumn="0" w:noHBand="0" w:noVBand="0"/>
      </w:tblPr>
      <w:tblGrid>
        <w:gridCol w:w="236"/>
      </w:tblGrid>
      <w:tr w:rsidR="00A75671" w:rsidRPr="00C15123" w:rsidTr="00A75671">
        <w:trPr>
          <w:trHeight w:val="86"/>
        </w:trPr>
        <w:tc>
          <w:tcPr>
            <w:tcW w:w="236" w:type="dxa"/>
          </w:tcPr>
          <w:p w:rsidR="00A75671" w:rsidRPr="00C15123" w:rsidRDefault="00A75671" w:rsidP="00A75671">
            <w:pPr>
              <w:rPr>
                <w:rFonts w:ascii="Times New Roman" w:eastAsia="FrutigerNext LT" w:hAnsi="Times New Roman" w:cs="Times New Roman"/>
                <w:color w:val="000000"/>
                <w:sz w:val="16"/>
                <w:szCs w:val="18"/>
              </w:rPr>
            </w:pPr>
          </w:p>
        </w:tc>
      </w:tr>
    </w:tbl>
    <w:p w:rsidR="0064445F" w:rsidRPr="00C15123" w:rsidRDefault="0064445F" w:rsidP="001B7413">
      <w:pPr>
        <w:rPr>
          <w:rFonts w:ascii="Times New Roman" w:hAnsi="Times New Roman" w:cs="Times New Roman"/>
          <w:sz w:val="20"/>
        </w:rPr>
      </w:pPr>
    </w:p>
    <w:p w:rsidR="001B7413" w:rsidRPr="00C15123" w:rsidRDefault="00560FE7" w:rsidP="001D393E">
      <w:pPr>
        <w:pStyle w:val="ListParagraph"/>
        <w:numPr>
          <w:ilvl w:val="3"/>
          <w:numId w:val="6"/>
        </w:numPr>
        <w:spacing w:line="202" w:lineRule="atLeast"/>
        <w:rPr>
          <w:rFonts w:ascii="Times New Roman" w:hAnsi="Times New Roman" w:cs="Times New Roman"/>
          <w:color w:val="000000"/>
          <w:sz w:val="18"/>
          <w:szCs w:val="20"/>
          <w:lang w:val="fr-FR"/>
        </w:rPr>
      </w:pPr>
      <w:r w:rsidRPr="00C15123">
        <w:rPr>
          <w:rFonts w:ascii="Times New Roman" w:hAnsi="Times New Roman" w:cs="Times New Roman"/>
          <w:color w:val="000000"/>
          <w:sz w:val="18"/>
          <w:szCs w:val="20"/>
          <w:lang w:val="fr-FR"/>
        </w:rPr>
        <w:t>Sample</w:t>
      </w:r>
      <w:r w:rsidR="00377B35" w:rsidRPr="00C15123">
        <w:rPr>
          <w:rFonts w:ascii="Times New Roman" w:hAnsi="Times New Roman" w:cs="Times New Roman"/>
          <w:color w:val="000000"/>
          <w:sz w:val="18"/>
          <w:szCs w:val="20"/>
          <w:lang w:val="fr-FR"/>
        </w:rPr>
        <w:t xml:space="preserve"> of the CCTV Sites.  </w:t>
      </w:r>
    </w:p>
    <w:p w:rsidR="00402478" w:rsidRPr="00C15123" w:rsidRDefault="00DD5746" w:rsidP="00520C6B">
      <w:pPr>
        <w:spacing w:line="202" w:lineRule="atLeast"/>
        <w:rPr>
          <w:rFonts w:ascii="Times New Roman" w:hAnsi="Times New Roman" w:cs="Times New Roman"/>
          <w:color w:val="000000"/>
          <w:sz w:val="18"/>
          <w:szCs w:val="20"/>
          <w:lang w:val="fr-FR"/>
        </w:rPr>
      </w:pPr>
      <w:r w:rsidRPr="00C15123">
        <w:rPr>
          <w:rFonts w:ascii="Times New Roman" w:eastAsia="Times New Roman" w:hAnsi="Times New Roman" w:cs="Times New Roman"/>
          <w:noProof/>
          <w:color w:val="000000"/>
          <w:w w:val="0"/>
          <w:sz w:val="2"/>
        </w:rPr>
        <w:lastRenderedPageBreak/>
        <w:drawing>
          <wp:inline distT="0" distB="0" distL="0" distR="0">
            <wp:extent cx="2648585" cy="5115560"/>
            <wp:effectExtent l="19050" t="0" r="0" b="0"/>
            <wp:docPr id="1" name="图片 1" descr="C:\Users\g00373751.CHINA\Desktop\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00373751.CHINA\Desktop\截图.PNG"/>
                    <pic:cNvPicPr>
                      <a:picLocks noChangeAspect="1" noChangeArrowheads="1"/>
                    </pic:cNvPicPr>
                  </pic:nvPicPr>
                  <pic:blipFill>
                    <a:blip r:embed="rId8" cstate="print"/>
                    <a:srcRect/>
                    <a:stretch>
                      <a:fillRect/>
                    </a:stretch>
                  </pic:blipFill>
                  <pic:spPr bwMode="auto">
                    <a:xfrm>
                      <a:off x="0" y="0"/>
                      <a:ext cx="2648585" cy="5115560"/>
                    </a:xfrm>
                    <a:prstGeom prst="rect">
                      <a:avLst/>
                    </a:prstGeom>
                    <a:noFill/>
                    <a:ln w="9525">
                      <a:noFill/>
                      <a:miter lim="800000"/>
                      <a:headEnd/>
                      <a:tailEnd/>
                    </a:ln>
                  </pic:spPr>
                </pic:pic>
              </a:graphicData>
            </a:graphic>
          </wp:inline>
        </w:drawing>
      </w:r>
      <w:r w:rsidR="00402478" w:rsidRPr="00C15123">
        <w:rPr>
          <w:rFonts w:ascii="Times New Roman" w:eastAsia="Times New Roman" w:hAnsi="Times New Roman" w:cs="Times New Roman"/>
          <w:color w:val="000000"/>
          <w:w w:val="0"/>
          <w:sz w:val="2"/>
          <w:szCs w:val="0"/>
          <w:u w:color="000000"/>
          <w:bdr w:val="none" w:sz="0" w:space="0" w:color="000000"/>
          <w:shd w:val="clear" w:color="000000" w:fill="000000"/>
        </w:rPr>
        <w:t xml:space="preserve"> </w:t>
      </w:r>
      <w:r w:rsidR="00497C60" w:rsidRPr="00C15123">
        <w:rPr>
          <w:rFonts w:ascii="Times New Roman" w:eastAsia="Times New Roman" w:hAnsi="Times New Roman" w:cs="Times New Roman"/>
          <w:noProof/>
          <w:color w:val="000000"/>
          <w:w w:val="0"/>
          <w:sz w:val="2"/>
        </w:rPr>
        <w:t xml:space="preserve"> </w:t>
      </w:r>
      <w:r w:rsidRPr="00C15123">
        <w:rPr>
          <w:rFonts w:ascii="Times New Roman" w:eastAsia="Times New Roman" w:hAnsi="Times New Roman" w:cs="Times New Roman"/>
          <w:noProof/>
          <w:color w:val="000000"/>
          <w:w w:val="0"/>
          <w:sz w:val="2"/>
        </w:rPr>
        <w:drawing>
          <wp:inline distT="0" distB="0" distL="0" distR="0">
            <wp:extent cx="2370467" cy="5120496"/>
            <wp:effectExtent l="19050" t="0" r="0" b="0"/>
            <wp:docPr id="5" name="图片 3" descr="C:\Users\g00373751.CHINA\Desktop\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00373751.CHINA\Desktop\截图.PNG"/>
                    <pic:cNvPicPr>
                      <a:picLocks noChangeAspect="1" noChangeArrowheads="1"/>
                    </pic:cNvPicPr>
                  </pic:nvPicPr>
                  <pic:blipFill>
                    <a:blip r:embed="rId9" cstate="print"/>
                    <a:srcRect/>
                    <a:stretch>
                      <a:fillRect/>
                    </a:stretch>
                  </pic:blipFill>
                  <pic:spPr bwMode="auto">
                    <a:xfrm>
                      <a:off x="0" y="0"/>
                      <a:ext cx="2372360" cy="5124585"/>
                    </a:xfrm>
                    <a:prstGeom prst="rect">
                      <a:avLst/>
                    </a:prstGeom>
                    <a:noFill/>
                    <a:ln w="9525">
                      <a:noFill/>
                      <a:miter lim="800000"/>
                      <a:headEnd/>
                      <a:tailEnd/>
                    </a:ln>
                  </pic:spPr>
                </pic:pic>
              </a:graphicData>
            </a:graphic>
          </wp:inline>
        </w:drawing>
      </w:r>
    </w:p>
    <w:p w:rsidR="00DE13CE" w:rsidRPr="00C15123" w:rsidRDefault="00AB0A5F" w:rsidP="00AB0A5F">
      <w:pPr>
        <w:spacing w:line="202" w:lineRule="atLeast"/>
        <w:rPr>
          <w:rFonts w:ascii="Times New Roman" w:hAnsi="Times New Roman" w:cs="Times New Roman"/>
          <w:color w:val="000000"/>
          <w:sz w:val="18"/>
          <w:szCs w:val="20"/>
          <w:lang w:val="fr-FR"/>
        </w:rPr>
      </w:pPr>
      <w:r w:rsidRPr="00C15123">
        <w:rPr>
          <w:rFonts w:ascii="Times New Roman" w:hAnsi="Times New Roman" w:cs="Times New Roman"/>
          <w:noProof/>
          <w:color w:val="000000"/>
          <w:sz w:val="18"/>
          <w:szCs w:val="20"/>
        </w:rPr>
        <w:lastRenderedPageBreak/>
        <w:drawing>
          <wp:inline distT="0" distB="0" distL="0" distR="0">
            <wp:extent cx="1226233" cy="3847381"/>
            <wp:effectExtent l="19050" t="0" r="0" b="0"/>
            <wp:docPr id="4" name="图片 4" descr="D:\通信能源\PowerCube500\PowerCube 500 站点和机柜效果图\PowerCube 500 市电站点图-IC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通信能源\PowerCube500\PowerCube 500 站点和机柜效果图\PowerCube 500 市电站点图-ICC30.png"/>
                    <pic:cNvPicPr>
                      <a:picLocks noChangeAspect="1" noChangeArrowheads="1"/>
                    </pic:cNvPicPr>
                  </pic:nvPicPr>
                  <pic:blipFill>
                    <a:blip r:embed="rId10" cstate="print"/>
                    <a:srcRect/>
                    <a:stretch>
                      <a:fillRect/>
                    </a:stretch>
                  </pic:blipFill>
                  <pic:spPr bwMode="auto">
                    <a:xfrm>
                      <a:off x="0" y="0"/>
                      <a:ext cx="1229415" cy="3857366"/>
                    </a:xfrm>
                    <a:prstGeom prst="rect">
                      <a:avLst/>
                    </a:prstGeom>
                    <a:noFill/>
                    <a:ln w="9525">
                      <a:noFill/>
                      <a:miter lim="800000"/>
                      <a:headEnd/>
                      <a:tailEnd/>
                    </a:ln>
                  </pic:spPr>
                </pic:pic>
              </a:graphicData>
            </a:graphic>
          </wp:inline>
        </w:drawing>
      </w:r>
      <w:r w:rsidRPr="00C15123">
        <w:rPr>
          <w:rFonts w:ascii="Times New Roman" w:hAnsi="Times New Roman" w:cs="Times New Roman"/>
          <w:noProof/>
          <w:color w:val="000000"/>
          <w:sz w:val="18"/>
          <w:szCs w:val="20"/>
        </w:rPr>
        <w:drawing>
          <wp:inline distT="0" distB="0" distL="0" distR="0">
            <wp:extent cx="2132381" cy="3916392"/>
            <wp:effectExtent l="0" t="0" r="0" b="0"/>
            <wp:docPr id="2" name="图片 6" descr="D:\通信能源\PowerCube500\Site Photoes 视频监控站点效果图\IVS- grid+solar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通信能源\PowerCube500\Site Photoes 视频监控站点效果图\IVS- grid+solar Solution.png"/>
                    <pic:cNvPicPr>
                      <a:picLocks noChangeAspect="1" noChangeArrowheads="1"/>
                    </pic:cNvPicPr>
                  </pic:nvPicPr>
                  <pic:blipFill>
                    <a:blip r:embed="rId11" cstate="print"/>
                    <a:srcRect/>
                    <a:stretch>
                      <a:fillRect/>
                    </a:stretch>
                  </pic:blipFill>
                  <pic:spPr bwMode="auto">
                    <a:xfrm>
                      <a:off x="0" y="0"/>
                      <a:ext cx="2139795" cy="3930009"/>
                    </a:xfrm>
                    <a:prstGeom prst="rect">
                      <a:avLst/>
                    </a:prstGeom>
                    <a:noFill/>
                    <a:ln w="9525">
                      <a:noFill/>
                      <a:miter lim="800000"/>
                      <a:headEnd/>
                      <a:tailEnd/>
                    </a:ln>
                  </pic:spPr>
                </pic:pic>
              </a:graphicData>
            </a:graphic>
          </wp:inline>
        </w:drawing>
      </w:r>
      <w:r w:rsidR="00402478" w:rsidRPr="00C15123">
        <w:rPr>
          <w:rFonts w:ascii="Times New Roman" w:eastAsia="Times New Roman" w:hAnsi="Times New Roman" w:cs="Times New Roman"/>
          <w:color w:val="000000"/>
          <w:w w:val="0"/>
          <w:sz w:val="2"/>
          <w:szCs w:val="0"/>
          <w:u w:color="000000"/>
          <w:bdr w:val="none" w:sz="0" w:space="0" w:color="000000"/>
          <w:shd w:val="clear" w:color="000000" w:fill="000000"/>
        </w:rPr>
        <w:t xml:space="preserve"> </w:t>
      </w:r>
      <w:r w:rsidR="00402478" w:rsidRPr="00C15123">
        <w:rPr>
          <w:rFonts w:ascii="Times New Roman" w:hAnsi="Times New Roman" w:cs="Times New Roman"/>
          <w:noProof/>
          <w:color w:val="000000"/>
          <w:sz w:val="18"/>
          <w:szCs w:val="20"/>
        </w:rPr>
        <w:drawing>
          <wp:inline distT="0" distB="0" distL="0" distR="0">
            <wp:extent cx="2277374" cy="3853718"/>
            <wp:effectExtent l="0" t="0" r="0" b="0"/>
            <wp:docPr id="7" name="图片 7" descr="D:\通信能源\PowerCube500\Site Photoes 视频监控站点效果图\ITS-grid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通信能源\PowerCube500\Site Photoes 视频监控站点效果图\ITS-grid solution.png"/>
                    <pic:cNvPicPr>
                      <a:picLocks noChangeAspect="1" noChangeArrowheads="1"/>
                    </pic:cNvPicPr>
                  </pic:nvPicPr>
                  <pic:blipFill>
                    <a:blip r:embed="rId12" cstate="print"/>
                    <a:srcRect/>
                    <a:stretch>
                      <a:fillRect/>
                    </a:stretch>
                  </pic:blipFill>
                  <pic:spPr bwMode="auto">
                    <a:xfrm>
                      <a:off x="0" y="0"/>
                      <a:ext cx="2278895" cy="3856292"/>
                    </a:xfrm>
                    <a:prstGeom prst="rect">
                      <a:avLst/>
                    </a:prstGeom>
                    <a:noFill/>
                    <a:ln w="9525">
                      <a:noFill/>
                      <a:miter lim="800000"/>
                      <a:headEnd/>
                      <a:tailEnd/>
                    </a:ln>
                  </pic:spPr>
                </pic:pic>
              </a:graphicData>
            </a:graphic>
          </wp:inline>
        </w:drawing>
      </w:r>
    </w:p>
    <w:p w:rsidR="00AB0A5F" w:rsidRPr="00C15123" w:rsidRDefault="00AB0A5F" w:rsidP="00AB0A5F">
      <w:pPr>
        <w:spacing w:line="202" w:lineRule="atLeast"/>
        <w:rPr>
          <w:rFonts w:ascii="Times New Roman" w:hAnsi="Times New Roman" w:cs="Times New Roman"/>
          <w:color w:val="000000"/>
          <w:sz w:val="18"/>
          <w:szCs w:val="20"/>
          <w:lang w:val="fr-FR"/>
        </w:rPr>
      </w:pPr>
    </w:p>
    <w:p w:rsidR="00402478" w:rsidRPr="00C15123" w:rsidRDefault="00845CF4" w:rsidP="00845CF4">
      <w:pPr>
        <w:spacing w:line="202" w:lineRule="atLeast"/>
        <w:jc w:val="center"/>
        <w:rPr>
          <w:rFonts w:ascii="Times New Roman" w:hAnsi="Times New Roman" w:cs="Times New Roman"/>
          <w:color w:val="000000"/>
          <w:sz w:val="18"/>
          <w:szCs w:val="20"/>
          <w:lang w:val="fr-FR"/>
        </w:rPr>
      </w:pPr>
      <w:r w:rsidRPr="00C15123">
        <w:rPr>
          <w:rFonts w:ascii="Times New Roman" w:hAnsi="Times New Roman" w:cs="Times New Roman"/>
          <w:noProof/>
          <w:color w:val="000000"/>
          <w:sz w:val="18"/>
          <w:szCs w:val="20"/>
        </w:rPr>
        <w:drawing>
          <wp:inline distT="0" distB="0" distL="0" distR="0">
            <wp:extent cx="2810107" cy="1861319"/>
            <wp:effectExtent l="19050" t="0" r="9293" b="0"/>
            <wp:docPr id="13" name="图片 13" descr="C:\Users\g00373751.CHIN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373751.CHINA\Desktop\图片1.png"/>
                    <pic:cNvPicPr>
                      <a:picLocks noChangeAspect="1" noChangeArrowheads="1"/>
                    </pic:cNvPicPr>
                  </pic:nvPicPr>
                  <pic:blipFill>
                    <a:blip r:embed="rId13" cstate="print"/>
                    <a:srcRect/>
                    <a:stretch>
                      <a:fillRect/>
                    </a:stretch>
                  </pic:blipFill>
                  <pic:spPr bwMode="auto">
                    <a:xfrm>
                      <a:off x="0" y="0"/>
                      <a:ext cx="2812165" cy="1862682"/>
                    </a:xfrm>
                    <a:prstGeom prst="rect">
                      <a:avLst/>
                    </a:prstGeom>
                    <a:noFill/>
                    <a:ln w="9525">
                      <a:noFill/>
                      <a:miter lim="800000"/>
                      <a:headEnd/>
                      <a:tailEnd/>
                    </a:ln>
                  </pic:spPr>
                </pic:pic>
              </a:graphicData>
            </a:graphic>
          </wp:inline>
        </w:drawing>
      </w:r>
      <w:r w:rsidR="00497C60" w:rsidRPr="00C15123">
        <w:rPr>
          <w:rFonts w:ascii="Times New Roman" w:hAnsi="Times New Roman" w:cs="Times New Roman"/>
          <w:color w:val="000000"/>
          <w:sz w:val="18"/>
          <w:szCs w:val="20"/>
          <w:lang w:val="fr-FR"/>
        </w:rPr>
        <w:tab/>
      </w:r>
      <w:r w:rsidR="00497C60" w:rsidRPr="00C15123">
        <w:rPr>
          <w:rFonts w:ascii="Times New Roman" w:hAnsi="Times New Roman" w:cs="Times New Roman"/>
          <w:color w:val="000000"/>
          <w:sz w:val="18"/>
          <w:szCs w:val="20"/>
          <w:lang w:val="fr-FR"/>
        </w:rPr>
        <w:tab/>
      </w:r>
      <w:r w:rsidR="00497C60" w:rsidRPr="00C15123">
        <w:rPr>
          <w:rFonts w:ascii="Times New Roman" w:hAnsi="Times New Roman" w:cs="Times New Roman"/>
          <w:color w:val="000000"/>
          <w:sz w:val="18"/>
          <w:szCs w:val="20"/>
          <w:lang w:val="fr-FR"/>
        </w:rPr>
        <w:tab/>
      </w:r>
    </w:p>
    <w:p w:rsidR="00497C60" w:rsidRPr="00C15123" w:rsidRDefault="00497C60" w:rsidP="00845CF4">
      <w:pPr>
        <w:spacing w:line="202" w:lineRule="atLeast"/>
        <w:jc w:val="center"/>
        <w:rPr>
          <w:rFonts w:ascii="Times New Roman" w:hAnsi="Times New Roman" w:cs="Times New Roman"/>
          <w:color w:val="000000"/>
          <w:sz w:val="18"/>
          <w:szCs w:val="20"/>
          <w:lang w:val="fr-FR"/>
        </w:rPr>
      </w:pPr>
    </w:p>
    <w:p w:rsidR="00497C60" w:rsidRPr="00C15123" w:rsidRDefault="00497C60" w:rsidP="00845CF4">
      <w:pPr>
        <w:spacing w:line="202" w:lineRule="atLeast"/>
        <w:jc w:val="center"/>
        <w:rPr>
          <w:rFonts w:ascii="Times New Roman" w:hAnsi="Times New Roman" w:cs="Times New Roman"/>
          <w:color w:val="000000"/>
          <w:sz w:val="18"/>
          <w:szCs w:val="20"/>
          <w:lang w:val="fr-FR"/>
        </w:rPr>
      </w:pPr>
    </w:p>
    <w:p w:rsidR="00497C60" w:rsidRPr="00C15123" w:rsidRDefault="00497C60" w:rsidP="00845CF4">
      <w:pPr>
        <w:spacing w:line="202" w:lineRule="atLeast"/>
        <w:jc w:val="center"/>
        <w:rPr>
          <w:rFonts w:ascii="Times New Roman" w:hAnsi="Times New Roman" w:cs="Times New Roman"/>
          <w:color w:val="000000"/>
          <w:sz w:val="18"/>
          <w:szCs w:val="20"/>
          <w:lang w:val="fr-FR"/>
        </w:rPr>
      </w:pPr>
    </w:p>
    <w:p w:rsidR="00497C60" w:rsidRPr="00C15123" w:rsidRDefault="00497C60" w:rsidP="00845CF4">
      <w:pPr>
        <w:spacing w:line="202" w:lineRule="atLeast"/>
        <w:jc w:val="center"/>
        <w:rPr>
          <w:rFonts w:ascii="Times New Roman" w:hAnsi="Times New Roman" w:cs="Times New Roman"/>
          <w:color w:val="000000"/>
          <w:sz w:val="18"/>
          <w:szCs w:val="20"/>
          <w:lang w:val="fr-FR"/>
        </w:rPr>
      </w:pPr>
    </w:p>
    <w:p w:rsidR="00497C60" w:rsidRPr="00C15123" w:rsidRDefault="00497C60" w:rsidP="00845CF4">
      <w:pPr>
        <w:spacing w:line="202" w:lineRule="atLeast"/>
        <w:jc w:val="center"/>
        <w:rPr>
          <w:rFonts w:ascii="Times New Roman" w:hAnsi="Times New Roman" w:cs="Times New Roman"/>
          <w:color w:val="000000"/>
          <w:sz w:val="18"/>
          <w:szCs w:val="20"/>
          <w:lang w:val="fr-FR"/>
        </w:rPr>
      </w:pPr>
    </w:p>
    <w:p w:rsidR="00497C60" w:rsidRPr="00C15123" w:rsidRDefault="00497C60" w:rsidP="00845CF4">
      <w:pPr>
        <w:spacing w:line="202" w:lineRule="atLeast"/>
        <w:jc w:val="center"/>
        <w:rPr>
          <w:rFonts w:ascii="Times New Roman" w:hAnsi="Times New Roman" w:cs="Times New Roman"/>
          <w:color w:val="000000"/>
          <w:sz w:val="18"/>
          <w:szCs w:val="20"/>
          <w:lang w:val="fr-FR"/>
        </w:rPr>
      </w:pPr>
    </w:p>
    <w:p w:rsidR="00497C60" w:rsidRPr="00C15123" w:rsidRDefault="00497C60" w:rsidP="00F00488">
      <w:pPr>
        <w:pStyle w:val="Heading2"/>
        <w:rPr>
          <w:rFonts w:ascii="Times New Roman" w:hAnsi="Times New Roman"/>
          <w:lang w:val="fr-FR"/>
        </w:rPr>
      </w:pPr>
      <w:bookmarkStart w:id="47" w:name="_Toc479540333"/>
      <w:r w:rsidRPr="00C15123">
        <w:rPr>
          <w:rFonts w:ascii="Times New Roman" w:hAnsi="Times New Roman"/>
          <w:lang w:val="fr-FR"/>
        </w:rPr>
        <w:lastRenderedPageBreak/>
        <w:t xml:space="preserve">ANPR </w:t>
      </w:r>
      <w:r w:rsidRPr="00C15123">
        <w:rPr>
          <w:rFonts w:ascii="Times New Roman" w:hAnsi="Times New Roman"/>
        </w:rPr>
        <w:t>Technical</w:t>
      </w:r>
      <w:r w:rsidRPr="00C15123">
        <w:rPr>
          <w:rFonts w:ascii="Times New Roman" w:hAnsi="Times New Roman"/>
          <w:lang w:val="fr-FR"/>
        </w:rPr>
        <w:t xml:space="preserve"> Requirement</w:t>
      </w:r>
      <w:bookmarkEnd w:id="47"/>
    </w:p>
    <w:p w:rsidR="00497C60" w:rsidRPr="00C15123" w:rsidRDefault="00497C60" w:rsidP="00497C60">
      <w:pPr>
        <w:pStyle w:val="Heading3"/>
        <w:spacing w:before="120" w:after="120" w:line="360" w:lineRule="auto"/>
        <w:ind w:left="0"/>
        <w:rPr>
          <w:rFonts w:ascii="Times New Roman" w:hAnsi="Times New Roman" w:cs="Times New Roman"/>
          <w:sz w:val="22"/>
        </w:rPr>
      </w:pPr>
      <w:bookmarkStart w:id="48" w:name="_Toc478479350"/>
      <w:bookmarkStart w:id="49" w:name="_Toc479540334"/>
      <w:r w:rsidRPr="00C15123">
        <w:rPr>
          <w:rFonts w:ascii="Times New Roman" w:hAnsi="Times New Roman" w:cs="Times New Roman"/>
          <w:sz w:val="22"/>
        </w:rPr>
        <w:t>Composition of Checkpoint system</w:t>
      </w:r>
      <w:bookmarkEnd w:id="48"/>
      <w:bookmarkEnd w:id="49"/>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design of the system is based on the centralized management strategy of distributed system, hierarchical structure design is used, and it is divided into three layers from logical relations: Checkpoint front end subsystem – IP network - Checkpoint access platform. The schematic diagram of the Checkpoint system structure is as follows:</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Checkpoint system consists of Checkpoint front end subsystem, network transmission and back-end access management platform. To achieve the collection, transmission, processing, analysis and centralized management of traffic information. The Checkpoint system access platform is set up with management and control function.</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Checkpoint system consists of Checkpoint front end subsystem, network transmission and back-end access management platform. To achieve the collection, transmission, processing, analysis and centralized management of traffic information.</w:t>
      </w:r>
    </w:p>
    <w:p w:rsidR="00497C60" w:rsidRPr="00C15123" w:rsidRDefault="00497C60" w:rsidP="00746CF0">
      <w:pPr>
        <w:pStyle w:val="ListParagraph"/>
        <w:numPr>
          <w:ilvl w:val="0"/>
          <w:numId w:val="34"/>
        </w:numPr>
        <w:jc w:val="both"/>
        <w:rPr>
          <w:rFonts w:ascii="Times New Roman" w:hAnsi="Times New Roman" w:cs="Times New Roman"/>
          <w:sz w:val="20"/>
        </w:rPr>
      </w:pPr>
      <w:r w:rsidRPr="00C15123">
        <w:rPr>
          <w:rFonts w:ascii="Times New Roman" w:hAnsi="Times New Roman" w:cs="Times New Roman"/>
          <w:sz w:val="20"/>
        </w:rPr>
        <w:t xml:space="preserve">Checkpoint front end subsystem </w:t>
      </w:r>
    </w:p>
    <w:p w:rsidR="00497C60" w:rsidRPr="00C15123" w:rsidRDefault="00497C60" w:rsidP="00021F46">
      <w:pPr>
        <w:pStyle w:val="ItemStep"/>
        <w:tabs>
          <w:tab w:val="clear" w:pos="2126"/>
        </w:tabs>
        <w:ind w:left="992" w:firstLine="0"/>
        <w:outlineLvl w:val="9"/>
        <w:rPr>
          <w:rFonts w:cs="Times New Roman"/>
          <w:noProof/>
          <w:sz w:val="20"/>
        </w:rPr>
      </w:pPr>
      <w:r w:rsidRPr="00C15123">
        <w:rPr>
          <w:rFonts w:cs="Times New Roman"/>
          <w:noProof/>
          <w:sz w:val="20"/>
        </w:rPr>
        <w:t>Be responsible for the collection of vehicle comprehensive information, including vehicle feature photos, license plate number and license plate color, etc.. And complete the image information identification, vehicle speed detection, overspend identification, data caching and compression uploading and other functions. It is mainly composed of high definition capture camera, light-compensating lamp, control (management) host, out-field industrial switch, fiber optic transceiver, switching power supply, lightning protection device and other equipment.</w:t>
      </w:r>
    </w:p>
    <w:p w:rsidR="00021F46" w:rsidRPr="00C15123" w:rsidRDefault="00021F46" w:rsidP="00021F46">
      <w:pPr>
        <w:pStyle w:val="ItemStep"/>
        <w:tabs>
          <w:tab w:val="clear" w:pos="2126"/>
        </w:tabs>
        <w:ind w:left="992" w:firstLine="0"/>
        <w:outlineLvl w:val="9"/>
        <w:rPr>
          <w:rFonts w:cs="Times New Roman"/>
          <w:noProof/>
          <w:sz w:val="20"/>
        </w:rPr>
      </w:pPr>
    </w:p>
    <w:p w:rsidR="00497C60" w:rsidRPr="00C15123" w:rsidRDefault="00497C60" w:rsidP="00746CF0">
      <w:pPr>
        <w:pStyle w:val="ListParagraph"/>
        <w:numPr>
          <w:ilvl w:val="0"/>
          <w:numId w:val="34"/>
        </w:numPr>
        <w:jc w:val="both"/>
        <w:rPr>
          <w:rFonts w:ascii="Times New Roman" w:hAnsi="Times New Roman" w:cs="Times New Roman"/>
          <w:sz w:val="20"/>
        </w:rPr>
      </w:pPr>
      <w:r w:rsidRPr="00C15123">
        <w:rPr>
          <w:rFonts w:ascii="Times New Roman" w:hAnsi="Times New Roman" w:cs="Times New Roman"/>
          <w:sz w:val="20"/>
        </w:rPr>
        <w:t>Checkpoint access platform</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It is responsible for the convergence, processing, storage, application, management and share of relative data in the city, consisting of management platform and storage system. Management platform consists of servers carrying platform software modules, including: Management server, application server, Web server, image server and database server, etc..</w:t>
      </w:r>
    </w:p>
    <w:p w:rsidR="00497C60" w:rsidRPr="00C15123" w:rsidRDefault="00497C60" w:rsidP="00497C60">
      <w:pPr>
        <w:pStyle w:val="Heading3"/>
        <w:spacing w:before="120" w:after="120" w:line="360" w:lineRule="auto"/>
        <w:ind w:left="0"/>
        <w:rPr>
          <w:rFonts w:ascii="Times New Roman" w:hAnsi="Times New Roman" w:cs="Times New Roman"/>
          <w:sz w:val="22"/>
        </w:rPr>
      </w:pPr>
      <w:bookmarkStart w:id="50" w:name="_Toc478479351"/>
      <w:bookmarkStart w:id="51" w:name="_Toc479540335"/>
      <w:r w:rsidRPr="00C15123">
        <w:rPr>
          <w:rFonts w:ascii="Times New Roman" w:hAnsi="Times New Roman" w:cs="Times New Roman"/>
          <w:sz w:val="22"/>
        </w:rPr>
        <w:t>Composition of Checkpoint front-end subsystem</w:t>
      </w:r>
      <w:bookmarkEnd w:id="50"/>
      <w:bookmarkEnd w:id="51"/>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Vehicle Checkpoint system consists of vehicle detection and speed measuring unit, capture and identification processing unit, light-compensating unit, front-end storage unit, network transmission unit and other engineering accessories.</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Vehicle detection unit: It has ground sensing coil and vehicle detector, and video detection is implemented in the camera;</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Image acquisition and identification processing unit: It has high definition Checkpoint capture camera, light-compensating lamp and flash;</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Front-end storage unit: That is, the control host, which is used to store the front-end video monitoring unit video, Checkpoint image temporary storage and forwarding;</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Network transmission unit: Include intersection switch and optical fiber transceiver;</w:t>
      </w:r>
    </w:p>
    <w:p w:rsidR="00497C60" w:rsidRPr="00C15123" w:rsidRDefault="00497C60" w:rsidP="00746CF0">
      <w:pPr>
        <w:pStyle w:val="ListParagraph"/>
        <w:numPr>
          <w:ilvl w:val="0"/>
          <w:numId w:val="35"/>
        </w:numPr>
        <w:jc w:val="both"/>
        <w:rPr>
          <w:rFonts w:ascii="Times New Roman" w:hAnsi="Times New Roman" w:cs="Times New Roman"/>
          <w:sz w:val="20"/>
        </w:rPr>
      </w:pPr>
      <w:r w:rsidRPr="00C15123">
        <w:rPr>
          <w:rFonts w:ascii="Times New Roman" w:hAnsi="Times New Roman" w:cs="Times New Roman"/>
          <w:sz w:val="20"/>
        </w:rPr>
        <w:t>Vehicle detection and speed measuring unit</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system uses double coil method for vehicle speed detection, to record the time points the vehicle passes the two coils and calculate the difference value, then calculate the speed of vehicle according to the distance between the coils, and transmit the corresponding speed information to the high definition capture camera at the same time of passing vehicle trigger. Speed detection principle is as shown in the figure below:</w:t>
      </w:r>
    </w:p>
    <w:p w:rsidR="00497C60" w:rsidRPr="00C15123" w:rsidRDefault="00497C60" w:rsidP="00497C60">
      <w:pPr>
        <w:jc w:val="both"/>
        <w:rPr>
          <w:rFonts w:ascii="Times New Roman" w:hAnsi="Times New Roman" w:cs="Times New Roman"/>
          <w:sz w:val="20"/>
        </w:rPr>
      </w:pPr>
      <w:r w:rsidRPr="00C15123">
        <w:rPr>
          <w:rFonts w:ascii="Times New Roman" w:hAnsi="Times New Roman" w:cs="Times New Roman"/>
          <w:noProof/>
          <w:sz w:val="20"/>
        </w:rPr>
        <w:lastRenderedPageBreak/>
        <w:drawing>
          <wp:inline distT="0" distB="0" distL="0" distR="0">
            <wp:extent cx="5012055" cy="210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2055" cy="2105025"/>
                    </a:xfrm>
                    <a:prstGeom prst="rect">
                      <a:avLst/>
                    </a:prstGeom>
                    <a:noFill/>
                    <a:ln>
                      <a:noFill/>
                    </a:ln>
                  </pic:spPr>
                </pic:pic>
              </a:graphicData>
            </a:graphic>
          </wp:inline>
        </w:drawing>
      </w:r>
    </w:p>
    <w:p w:rsidR="00497C60" w:rsidRPr="00C15123" w:rsidRDefault="00497C60" w:rsidP="00497C60">
      <w:pPr>
        <w:jc w:val="both"/>
        <w:rPr>
          <w:rFonts w:ascii="Times New Roman" w:hAnsi="Times New Roman" w:cs="Times New Roman"/>
          <w:sz w:val="20"/>
        </w:rPr>
      </w:pPr>
      <w:r w:rsidRPr="00C15123">
        <w:rPr>
          <w:rFonts w:ascii="Times New Roman" w:hAnsi="Times New Roman" w:cs="Times New Roman"/>
          <w:sz w:val="20"/>
        </w:rPr>
        <w:t>Schematic diagram of double coil vehicle speed detection principle</w:t>
      </w:r>
    </w:p>
    <w:p w:rsidR="00497C60" w:rsidRPr="00C15123" w:rsidRDefault="00497C60" w:rsidP="00746CF0">
      <w:pPr>
        <w:pStyle w:val="ListParagraph"/>
        <w:numPr>
          <w:ilvl w:val="0"/>
          <w:numId w:val="35"/>
        </w:numPr>
        <w:jc w:val="both"/>
        <w:rPr>
          <w:rFonts w:ascii="Times New Roman" w:hAnsi="Times New Roman" w:cs="Times New Roman"/>
          <w:sz w:val="20"/>
        </w:rPr>
      </w:pPr>
      <w:r w:rsidRPr="00C15123">
        <w:rPr>
          <w:rFonts w:ascii="Times New Roman" w:hAnsi="Times New Roman" w:cs="Times New Roman"/>
          <w:sz w:val="20"/>
        </w:rPr>
        <w:t>Capture and identification processing unit</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capture and identification processing unit is composed of high definition integrated embedded camera, high definition lens and an outdoor protective cover, wherein, the protective cover is provided with 1 network lightning protection device and 1 power supply lightning protection device.</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Each lane is deployed with a set of 2 million pixels or more capture and identification processing unit. In principle, 1 set of capture and identification processing unit covers 1-2 motor vehicle lanes, or covers 1 to 2 non-motorized vehicles and sidewalks. High definition capture camera has image acquisition, image processing, virtual loop video detection, license plate identification, vehicle speed measurement, real-time alignment, traffic statistics, data storage and other functions, and it can adapt to a variety of climatic environment, it has stability, reliability and anti-interference ability, data storage, transmission and self-healing function, and time display, character overlap and other functions.</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High definition capture camera can outputs high-definition photos and license plate identification data at the same time, and it has strong inhibition function, which can weaken the influence of strong light in the day on high definition capture camera and night light vehicle headlamps on high definition capture video camera shooting. The photos can clearly show the positive image of the vehicle, license plate and facial features of the drivers and passengers.</w:t>
      </w:r>
    </w:p>
    <w:p w:rsidR="00497C60" w:rsidRPr="00C15123" w:rsidRDefault="00497C60" w:rsidP="00746CF0">
      <w:pPr>
        <w:pStyle w:val="ListParagraph"/>
        <w:numPr>
          <w:ilvl w:val="0"/>
          <w:numId w:val="35"/>
        </w:numPr>
        <w:jc w:val="both"/>
        <w:rPr>
          <w:rFonts w:ascii="Times New Roman" w:hAnsi="Times New Roman" w:cs="Times New Roman"/>
          <w:sz w:val="20"/>
        </w:rPr>
      </w:pPr>
      <w:r w:rsidRPr="00C15123">
        <w:rPr>
          <w:rFonts w:ascii="Times New Roman" w:hAnsi="Times New Roman" w:cs="Times New Roman"/>
          <w:sz w:val="20"/>
        </w:rPr>
        <w:t>Light-compensating unit</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light-compensating unit of each lane includes 1 set of lighting equipment. Lighting equipment is connected to the high-definition video camera via a signal control line, the flash and light-compensating of the lighting equipment are controlled by the high-definition camera, to ensure clear high definition photos can be captured. Auxiliary lighting and high-definition camera achieve the same frequency control, to ensure the imaging effect of the continuous high definition video shot is always at the best light-compensating moment.</w:t>
      </w:r>
    </w:p>
    <w:p w:rsidR="00497C60" w:rsidRPr="00C15123" w:rsidRDefault="00497C60" w:rsidP="00746CF0">
      <w:pPr>
        <w:pStyle w:val="ListParagraph"/>
        <w:numPr>
          <w:ilvl w:val="0"/>
          <w:numId w:val="35"/>
        </w:numPr>
        <w:jc w:val="both"/>
        <w:rPr>
          <w:rFonts w:ascii="Times New Roman" w:hAnsi="Times New Roman" w:cs="Times New Roman"/>
          <w:sz w:val="20"/>
        </w:rPr>
      </w:pPr>
      <w:r w:rsidRPr="00C15123">
        <w:rPr>
          <w:rFonts w:ascii="Times New Roman" w:hAnsi="Times New Roman" w:cs="Times New Roman"/>
          <w:sz w:val="20"/>
        </w:rPr>
        <w:t>Front-end storage unit</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front end storage unit is installed in the control host which is located in the floor cabinet. It is a high performance embedded host, and it is mainly to complete storage and forward function of high definition photos and passing vehicle information. The control host is designed with embedded low power and no fan, which can work normally in the severe outdoor environment. It can provide remote redundant backup of Checkpoint data. The control host can temporarily store traffic data when in poor connection with the center application server network, which will be automatically uploaded and added to the center centralized storage device when the link is restored. This ensures that all vehicle traffic information will not be lost due to network anomalies. The front-end storage device can be </w:t>
      </w:r>
      <w:r w:rsidRPr="00C15123">
        <w:rPr>
          <w:rFonts w:cs="Times New Roman"/>
          <w:noProof/>
          <w:sz w:val="20"/>
        </w:rPr>
        <w:lastRenderedPageBreak/>
        <w:t>configured with industrial hard disk of corresponding capacity according to the specific needs of the project.</w:t>
      </w:r>
    </w:p>
    <w:p w:rsidR="00497C60" w:rsidRPr="00C15123" w:rsidRDefault="00497C60" w:rsidP="00746CF0">
      <w:pPr>
        <w:pStyle w:val="ListParagraph"/>
        <w:numPr>
          <w:ilvl w:val="0"/>
          <w:numId w:val="35"/>
        </w:numPr>
        <w:jc w:val="both"/>
        <w:rPr>
          <w:rFonts w:ascii="Times New Roman" w:hAnsi="Times New Roman" w:cs="Times New Roman"/>
          <w:sz w:val="20"/>
        </w:rPr>
      </w:pPr>
      <w:r w:rsidRPr="00C15123">
        <w:rPr>
          <w:rFonts w:ascii="Times New Roman" w:hAnsi="Times New Roman" w:cs="Times New Roman"/>
          <w:sz w:val="20"/>
        </w:rPr>
        <w:t>Network transmission</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network transmission is mainly composed of intersection industrial switch, optical fiber transceiver and optical fiber link, to realize the interconnection between the Checkpoint front end subsystem and the center management platform subsystem. Fiber optical transceivers as well as optical fiber link are provided by the telecom operators.</w:t>
      </w:r>
    </w:p>
    <w:p w:rsidR="00497C60" w:rsidRPr="00C15123" w:rsidRDefault="00497C60" w:rsidP="00497C60">
      <w:pPr>
        <w:pStyle w:val="Heading3"/>
        <w:spacing w:before="120" w:after="120" w:line="360" w:lineRule="auto"/>
        <w:ind w:left="0"/>
        <w:rPr>
          <w:rFonts w:ascii="Times New Roman" w:hAnsi="Times New Roman" w:cs="Times New Roman"/>
          <w:sz w:val="22"/>
        </w:rPr>
      </w:pPr>
      <w:bookmarkStart w:id="52" w:name="_Toc478479352"/>
      <w:bookmarkStart w:id="53" w:name="_Toc479540336"/>
      <w:r w:rsidRPr="00C15123">
        <w:rPr>
          <w:rFonts w:ascii="Times New Roman" w:hAnsi="Times New Roman" w:cs="Times New Roman"/>
          <w:sz w:val="22"/>
        </w:rPr>
        <w:t>Site layout diagram of Checkpoint front end subsystem</w:t>
      </w:r>
      <w:bookmarkEnd w:id="52"/>
      <w:bookmarkEnd w:id="53"/>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design uses 1 2 million pixel high definition Checkpoint capture video camera covering 1 lane (GB width 3.75m), to ensure full coverage of the field range, in addition to capture normal driving vehicles in the driveway, it also has the function to capture cross-line driving vehicles.</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High definition Checkpoint capture video camera and light-compensating lamp are installed on the same pole, and the pole height is generally 6 meters. The projection position of high definition Checkpoint capture video camera and the leading edge of the rear coil are 25-28 meters away. Install holding pole equipment box in the suitable pole position, for mounting the vehicle detector and other accessories. It is necessary to ensure the holding pole equipment box has certain anti-riot ability, it should be made of high quality metal materials and have the characteristics of high temperature prevention, corrosion proof and rain proof.</w:t>
      </w:r>
    </w:p>
    <w:p w:rsidR="00497C60" w:rsidRPr="00C15123" w:rsidRDefault="00497C60" w:rsidP="00497C60">
      <w:pPr>
        <w:ind w:firstLineChars="200" w:firstLine="400"/>
        <w:jc w:val="both"/>
        <w:rPr>
          <w:rFonts w:ascii="Times New Roman" w:hAnsi="Times New Roman" w:cs="Times New Roman"/>
          <w:sz w:val="20"/>
        </w:rPr>
      </w:pPr>
    </w:p>
    <w:p w:rsidR="00C4520B" w:rsidRPr="00C15123" w:rsidRDefault="006C0A3C" w:rsidP="007E31F8">
      <w:pPr>
        <w:pStyle w:val="Heading3"/>
        <w:rPr>
          <w:rFonts w:ascii="Times New Roman" w:hAnsi="Times New Roman" w:cs="Times New Roman"/>
          <w:sz w:val="22"/>
        </w:rPr>
      </w:pPr>
      <w:r w:rsidRPr="00C15123">
        <w:rPr>
          <w:rFonts w:ascii="Times New Roman" w:hAnsi="Times New Roman" w:cs="Times New Roman"/>
          <w:sz w:val="20"/>
          <w:szCs w:val="21"/>
        </w:rPr>
        <w:br w:type="page"/>
      </w:r>
      <w:bookmarkStart w:id="54" w:name="_Toc479540337"/>
      <w:r w:rsidR="00C4520B" w:rsidRPr="00C15123">
        <w:rPr>
          <w:rFonts w:ascii="Times New Roman" w:hAnsi="Times New Roman" w:cs="Times New Roman"/>
        </w:rPr>
        <w:lastRenderedPageBreak/>
        <w:t>Technical Specifications</w:t>
      </w:r>
      <w:bookmarkEnd w:id="54"/>
    </w:p>
    <w:tbl>
      <w:tblPr>
        <w:tblW w:w="8531" w:type="dxa"/>
        <w:tblInd w:w="45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61"/>
        <w:gridCol w:w="1890"/>
        <w:gridCol w:w="5580"/>
      </w:tblGrid>
      <w:tr w:rsidR="00C4520B" w:rsidRPr="00C15123" w:rsidTr="00C4520B">
        <w:trPr>
          <w:tblHeader/>
        </w:trPr>
        <w:tc>
          <w:tcPr>
            <w:tcW w:w="1061" w:type="dxa"/>
            <w:tcBorders>
              <w:top w:val="single" w:sz="12" w:space="0" w:color="auto"/>
            </w:tcBorders>
            <w:shd w:val="clear" w:color="auto" w:fill="A6A6A6" w:themeFill="background1" w:themeFillShade="A6"/>
            <w:vAlign w:val="center"/>
          </w:tcPr>
          <w:p w:rsidR="00C4520B" w:rsidRPr="00C15123" w:rsidRDefault="00C4520B" w:rsidP="00C4520B">
            <w:pPr>
              <w:spacing w:line="240" w:lineRule="auto"/>
              <w:rPr>
                <w:rFonts w:ascii="Times New Roman" w:hAnsi="Times New Roman" w:cs="Times New Roman"/>
                <w:b/>
                <w:vanish/>
                <w:sz w:val="20"/>
              </w:rPr>
            </w:pPr>
            <w:r w:rsidRPr="00C15123">
              <w:rPr>
                <w:rFonts w:ascii="Times New Roman" w:hAnsi="Times New Roman" w:cs="Times New Roman"/>
                <w:b/>
                <w:sz w:val="20"/>
              </w:rPr>
              <w:lastRenderedPageBreak/>
              <w:t>Serial No.</w:t>
            </w:r>
          </w:p>
        </w:tc>
        <w:tc>
          <w:tcPr>
            <w:tcW w:w="1890" w:type="dxa"/>
            <w:tcBorders>
              <w:top w:val="single" w:sz="12" w:space="0" w:color="auto"/>
            </w:tcBorders>
            <w:shd w:val="clear" w:color="auto" w:fill="A6A6A6" w:themeFill="background1" w:themeFillShade="A6"/>
            <w:vAlign w:val="center"/>
          </w:tcPr>
          <w:p w:rsidR="00C4520B" w:rsidRPr="00C15123" w:rsidRDefault="00C4520B" w:rsidP="00C4520B">
            <w:pPr>
              <w:spacing w:line="240" w:lineRule="auto"/>
              <w:rPr>
                <w:rFonts w:ascii="Times New Roman" w:hAnsi="Times New Roman" w:cs="Times New Roman"/>
                <w:b/>
                <w:vanish/>
                <w:sz w:val="20"/>
              </w:rPr>
            </w:pPr>
            <w:r w:rsidRPr="00C15123">
              <w:rPr>
                <w:rFonts w:ascii="Times New Roman" w:hAnsi="Times New Roman" w:cs="Times New Roman"/>
                <w:b/>
                <w:sz w:val="20"/>
              </w:rPr>
              <w:t>Item</w:t>
            </w:r>
          </w:p>
        </w:tc>
        <w:tc>
          <w:tcPr>
            <w:tcW w:w="5580" w:type="dxa"/>
            <w:tcBorders>
              <w:top w:val="single" w:sz="12" w:space="0" w:color="auto"/>
            </w:tcBorders>
            <w:shd w:val="clear" w:color="auto" w:fill="A6A6A6" w:themeFill="background1" w:themeFillShade="A6"/>
            <w:vAlign w:val="center"/>
          </w:tcPr>
          <w:p w:rsidR="00C4520B" w:rsidRPr="00C15123" w:rsidRDefault="00C4520B" w:rsidP="00C4520B">
            <w:pPr>
              <w:spacing w:line="240" w:lineRule="auto"/>
              <w:rPr>
                <w:rFonts w:ascii="Times New Roman" w:hAnsi="Times New Roman" w:cs="Times New Roman"/>
                <w:b/>
                <w:vanish/>
                <w:sz w:val="20"/>
              </w:rPr>
            </w:pPr>
            <w:r w:rsidRPr="00C15123">
              <w:rPr>
                <w:rFonts w:ascii="Times New Roman" w:hAnsi="Times New Roman" w:cs="Times New Roman"/>
                <w:b/>
                <w:sz w:val="20"/>
              </w:rPr>
              <w:t>Description</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1</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Vehicle capture rate</w:t>
            </w:r>
          </w:p>
        </w:tc>
        <w:tc>
          <w:tcPr>
            <w:tcW w:w="5580" w:type="dxa"/>
            <w:vAlign w:val="center"/>
          </w:tcPr>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For the normal driving vehicles with running speed at 5km/h~200km/h:</w:t>
            </w:r>
          </w:p>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Coil detection mode: All-weather vehicle capture rate ≥95%</w:t>
            </w:r>
          </w:p>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Video detection mode: All-weather vehicle capture rate ≥90%</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2</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License plate identification rate</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license plate can be identified;</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3</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License plate color can be identified</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Black, white, blue, yellow, green</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4</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Body color types that can be identified</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It can identify common white, gray (silver), yellow, red, green, blue, black and other body colors</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5</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Velocity measurement equipment error</w:t>
            </w:r>
          </w:p>
        </w:tc>
        <w:tc>
          <w:tcPr>
            <w:tcW w:w="5580" w:type="dxa"/>
            <w:vAlign w:val="center"/>
          </w:tcPr>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Coil velocity measurement mode When the vehicle speed is less than 100km/h, the road measurement error should not exceed -6km/h ~ 0km/h; When the vehicle speed is greater than or equal to 100km/h, the road measurement error should not exceed -6% ~ 0% of the vehicle speed;</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6</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Vehicle model identification</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Vehicle models include cars, buses, large trucks and small trucks</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7</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Image resolution</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2 million pixels is 1600 x 1200 pixel</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8</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Image format and space occupation</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JPEG, 24bit color, 2 million pixels per image, about 300KB;</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9</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vehicle record form</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Capture 1 for normal traffic vehicles, and capture 2 for speeding vehicles;</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10</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Front-end storage</w:t>
            </w:r>
          </w:p>
        </w:tc>
        <w:tc>
          <w:tcPr>
            <w:tcW w:w="5580" w:type="dxa"/>
            <w:vAlign w:val="center"/>
          </w:tcPr>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The control host has large capacity image storage function, to ensure that the traffic records will not be lost at communication failure. The vehicle information storage capacity</w:t>
            </w:r>
            <w:proofErr w:type="gramStart"/>
            <w:r w:rsidRPr="00C15123">
              <w:rPr>
                <w:rFonts w:ascii="Times New Roman" w:hAnsi="Times New Roman" w:cs="Times New Roman"/>
                <w:sz w:val="20"/>
              </w:rPr>
              <w:t>:≥</w:t>
            </w:r>
            <w:proofErr w:type="gramEnd"/>
            <w:r w:rsidRPr="00C15123">
              <w:rPr>
                <w:rFonts w:ascii="Times New Roman" w:hAnsi="Times New Roman" w:cs="Times New Roman"/>
                <w:sz w:val="20"/>
              </w:rPr>
              <w:t>1 million vehicle images and traffic information.</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11</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Network communication interface</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RJ45 port, 1000Mbps Ethernet, TCP / IP protocol</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12</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Mean Time Between Failures MTBF</w:t>
            </w:r>
          </w:p>
        </w:tc>
        <w:tc>
          <w:tcPr>
            <w:tcW w:w="5580" w:type="dxa"/>
            <w:vAlign w:val="center"/>
          </w:tcPr>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≥5000h</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16</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Protection level</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The capture controller and the camera are not less than IP65, and other outdoor parts are not less than IP54</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17</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Service voltage</w:t>
            </w:r>
          </w:p>
        </w:tc>
        <w:tc>
          <w:tcPr>
            <w:tcW w:w="5580" w:type="dxa"/>
            <w:vAlign w:val="center"/>
          </w:tcPr>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100VAC</w:t>
            </w:r>
            <w:r w:rsidRPr="00C15123">
              <w:rPr>
                <w:rFonts w:ascii="Times New Roman" w:hAnsi="Times New Roman" w:cs="Times New Roman"/>
                <w:sz w:val="20"/>
              </w:rPr>
              <w:t>～</w:t>
            </w:r>
            <w:r w:rsidRPr="00C15123">
              <w:rPr>
                <w:rFonts w:ascii="Times New Roman" w:hAnsi="Times New Roman" w:cs="Times New Roman"/>
                <w:sz w:val="20"/>
              </w:rPr>
              <w:t>240VAC,48Hz</w:t>
            </w:r>
            <w:r w:rsidRPr="00C15123">
              <w:rPr>
                <w:rFonts w:ascii="Times New Roman" w:hAnsi="Times New Roman" w:cs="Times New Roman"/>
                <w:sz w:val="20"/>
              </w:rPr>
              <w:t>～</w:t>
            </w:r>
            <w:r w:rsidRPr="00C15123">
              <w:rPr>
                <w:rFonts w:ascii="Times New Roman" w:hAnsi="Times New Roman" w:cs="Times New Roman"/>
                <w:sz w:val="20"/>
              </w:rPr>
              <w:t>52Hz</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18</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Total system power consumption</w:t>
            </w:r>
          </w:p>
        </w:tc>
        <w:tc>
          <w:tcPr>
            <w:tcW w:w="5580" w:type="dxa"/>
            <w:vAlign w:val="center"/>
          </w:tcPr>
          <w:p w:rsidR="00C4520B" w:rsidRPr="00C15123" w:rsidRDefault="00C4520B" w:rsidP="00C4520B">
            <w:pPr>
              <w:spacing w:line="240" w:lineRule="auto"/>
              <w:rPr>
                <w:rFonts w:ascii="Times New Roman" w:hAnsi="Times New Roman" w:cs="Times New Roman"/>
                <w:sz w:val="20"/>
              </w:rPr>
            </w:pPr>
            <w:r w:rsidRPr="00C15123">
              <w:rPr>
                <w:rFonts w:ascii="Times New Roman" w:hAnsi="Times New Roman" w:cs="Times New Roman"/>
                <w:sz w:val="20"/>
              </w:rPr>
              <w:t>＜</w:t>
            </w:r>
            <w:r w:rsidRPr="00C15123">
              <w:rPr>
                <w:rFonts w:ascii="Times New Roman" w:hAnsi="Times New Roman" w:cs="Times New Roman"/>
                <w:sz w:val="20"/>
              </w:rPr>
              <w:t>900W</w:t>
            </w:r>
          </w:p>
        </w:tc>
      </w:tr>
      <w:tr w:rsidR="00C4520B" w:rsidRPr="00C15123" w:rsidTr="00C4520B">
        <w:trPr>
          <w:tblHeader/>
        </w:trPr>
        <w:tc>
          <w:tcPr>
            <w:tcW w:w="1061" w:type="dxa"/>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lastRenderedPageBreak/>
              <w:t>19</w:t>
            </w:r>
          </w:p>
        </w:tc>
        <w:tc>
          <w:tcPr>
            <w:tcW w:w="189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Ambient temperature</w:t>
            </w:r>
          </w:p>
        </w:tc>
        <w:tc>
          <w:tcPr>
            <w:tcW w:w="5580" w:type="dxa"/>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-10℃</w:t>
            </w:r>
            <w:r w:rsidRPr="00C15123">
              <w:rPr>
                <w:rFonts w:ascii="Times New Roman" w:hAnsi="Times New Roman" w:cs="Times New Roman"/>
                <w:sz w:val="20"/>
              </w:rPr>
              <w:t>～</w:t>
            </w:r>
            <w:r w:rsidRPr="00C15123">
              <w:rPr>
                <w:rFonts w:ascii="Times New Roman" w:hAnsi="Times New Roman" w:cs="Times New Roman"/>
                <w:sz w:val="20"/>
              </w:rPr>
              <w:t>+70℃ when there is no heating or cooling device</w:t>
            </w:r>
          </w:p>
        </w:tc>
      </w:tr>
      <w:tr w:rsidR="00C4520B" w:rsidRPr="00C15123" w:rsidTr="00C4520B">
        <w:trPr>
          <w:tblHeader/>
        </w:trPr>
        <w:tc>
          <w:tcPr>
            <w:tcW w:w="1061" w:type="dxa"/>
            <w:tcBorders>
              <w:bottom w:val="single" w:sz="12" w:space="0" w:color="auto"/>
            </w:tcBorders>
            <w:vAlign w:val="center"/>
          </w:tcPr>
          <w:p w:rsidR="00C4520B" w:rsidRPr="00C15123" w:rsidRDefault="00C4520B" w:rsidP="00C4520B">
            <w:pPr>
              <w:spacing w:line="240" w:lineRule="auto"/>
              <w:jc w:val="center"/>
              <w:rPr>
                <w:rFonts w:ascii="Times New Roman" w:hAnsi="Times New Roman" w:cs="Times New Roman"/>
                <w:sz w:val="20"/>
              </w:rPr>
            </w:pPr>
            <w:r w:rsidRPr="00C15123">
              <w:rPr>
                <w:rFonts w:ascii="Times New Roman" w:hAnsi="Times New Roman" w:cs="Times New Roman"/>
                <w:sz w:val="20"/>
              </w:rPr>
              <w:t>20</w:t>
            </w:r>
          </w:p>
        </w:tc>
        <w:tc>
          <w:tcPr>
            <w:tcW w:w="1890" w:type="dxa"/>
            <w:tcBorders>
              <w:bottom w:val="single" w:sz="12" w:space="0" w:color="auto"/>
            </w:tcBorders>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Ambient humidity</w:t>
            </w:r>
          </w:p>
        </w:tc>
        <w:tc>
          <w:tcPr>
            <w:tcW w:w="5580" w:type="dxa"/>
            <w:tcBorders>
              <w:bottom w:val="single" w:sz="12" w:space="0" w:color="auto"/>
            </w:tcBorders>
            <w:vAlign w:val="center"/>
          </w:tcPr>
          <w:p w:rsidR="00C4520B" w:rsidRPr="00C15123" w:rsidRDefault="00C4520B" w:rsidP="00C4520B">
            <w:pPr>
              <w:spacing w:line="240" w:lineRule="auto"/>
              <w:rPr>
                <w:rFonts w:ascii="Times New Roman" w:hAnsi="Times New Roman" w:cs="Times New Roman"/>
                <w:vanish/>
                <w:sz w:val="20"/>
              </w:rPr>
            </w:pPr>
            <w:r w:rsidRPr="00C15123">
              <w:rPr>
                <w:rFonts w:ascii="Times New Roman" w:hAnsi="Times New Roman" w:cs="Times New Roman"/>
                <w:sz w:val="20"/>
              </w:rPr>
              <w:t>&lt; 95%@40℃ (no condensation)</w:t>
            </w:r>
          </w:p>
        </w:tc>
      </w:tr>
    </w:tbl>
    <w:p w:rsidR="006C0A3C" w:rsidRPr="00C15123" w:rsidRDefault="006C0A3C">
      <w:pPr>
        <w:spacing w:line="240" w:lineRule="auto"/>
        <w:rPr>
          <w:rFonts w:ascii="Times New Roman" w:hAnsi="Times New Roman" w:cs="Times New Roman"/>
          <w:sz w:val="20"/>
        </w:rPr>
      </w:pPr>
    </w:p>
    <w:p w:rsidR="00497C60" w:rsidRPr="00C15123" w:rsidRDefault="00497C60" w:rsidP="00497C60">
      <w:pPr>
        <w:ind w:firstLineChars="200" w:firstLine="400"/>
        <w:jc w:val="both"/>
        <w:rPr>
          <w:rFonts w:ascii="Times New Roman" w:hAnsi="Times New Roman" w:cs="Times New Roman"/>
          <w:sz w:val="20"/>
        </w:rPr>
      </w:pPr>
    </w:p>
    <w:p w:rsidR="007A4B34" w:rsidRPr="00C15123" w:rsidRDefault="007A4B34" w:rsidP="00497C60">
      <w:pPr>
        <w:pStyle w:val="Heading1"/>
        <w:rPr>
          <w:rFonts w:ascii="Times New Roman" w:hAnsi="Times New Roman"/>
          <w:sz w:val="28"/>
          <w:lang w:val="fr-FR"/>
        </w:rPr>
      </w:pPr>
      <w:bookmarkStart w:id="55" w:name="_Toc479540338"/>
      <w:r w:rsidRPr="00C15123">
        <w:rPr>
          <w:rFonts w:ascii="Times New Roman" w:hAnsi="Times New Roman"/>
          <w:sz w:val="28"/>
          <w:lang w:val="fr-FR"/>
        </w:rPr>
        <w:t>Express Penalty System</w:t>
      </w:r>
      <w:bookmarkEnd w:id="55"/>
    </w:p>
    <w:p w:rsidR="007A4B34" w:rsidRPr="00C15123" w:rsidRDefault="007A4B34" w:rsidP="007A4B34">
      <w:pPr>
        <w:pStyle w:val="Heading2"/>
        <w:rPr>
          <w:rFonts w:ascii="Times New Roman" w:hAnsi="Times New Roman"/>
        </w:rPr>
      </w:pPr>
      <w:bookmarkStart w:id="56" w:name="_Toc479540339"/>
      <w:r w:rsidRPr="00C15123">
        <w:rPr>
          <w:rFonts w:ascii="Times New Roman" w:hAnsi="Times New Roman"/>
          <w:lang w:val="fr-FR"/>
        </w:rPr>
        <w:t xml:space="preserve">Overall </w:t>
      </w:r>
      <w:r w:rsidRPr="00C15123">
        <w:rPr>
          <w:rFonts w:ascii="Times New Roman" w:hAnsi="Times New Roman"/>
        </w:rPr>
        <w:t>requirement</w:t>
      </w:r>
      <w:bookmarkEnd w:id="56"/>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 xml:space="preserve">The EPS system is expected to provide an integrated technology solution that will: </w:t>
      </w:r>
    </w:p>
    <w:p w:rsidR="0018721D" w:rsidRPr="00C15123" w:rsidRDefault="0018721D" w:rsidP="00746CF0">
      <w:pPr>
        <w:pStyle w:val="ListParagraph"/>
        <w:numPr>
          <w:ilvl w:val="0"/>
          <w:numId w:val="48"/>
        </w:numPr>
        <w:rPr>
          <w:rFonts w:ascii="Times New Roman" w:hAnsi="Times New Roman" w:cs="Times New Roman"/>
        </w:rPr>
      </w:pPr>
      <w:r w:rsidRPr="00C15123">
        <w:rPr>
          <w:rFonts w:ascii="Times New Roman" w:hAnsi="Times New Roman" w:cs="Times New Roman"/>
        </w:rPr>
        <w:t xml:space="preserve">Automate the road transport processes; </w:t>
      </w:r>
    </w:p>
    <w:p w:rsidR="0018721D" w:rsidRPr="00C15123" w:rsidRDefault="0018721D" w:rsidP="00746CF0">
      <w:pPr>
        <w:pStyle w:val="ListParagraph"/>
        <w:numPr>
          <w:ilvl w:val="0"/>
          <w:numId w:val="48"/>
        </w:numPr>
        <w:rPr>
          <w:rFonts w:ascii="Times New Roman" w:hAnsi="Times New Roman" w:cs="Times New Roman"/>
        </w:rPr>
      </w:pPr>
      <w:r w:rsidRPr="00C15123">
        <w:rPr>
          <w:rFonts w:ascii="Times New Roman" w:hAnsi="Times New Roman" w:cs="Times New Roman"/>
        </w:rPr>
        <w:t xml:space="preserve">Centralize road transport data and provide secure access to this data to citizens and stakeholder organizations; </w:t>
      </w:r>
    </w:p>
    <w:p w:rsidR="0018721D" w:rsidRPr="00C15123" w:rsidRDefault="0018721D" w:rsidP="00746CF0">
      <w:pPr>
        <w:pStyle w:val="ListParagraph"/>
        <w:numPr>
          <w:ilvl w:val="0"/>
          <w:numId w:val="48"/>
        </w:numPr>
        <w:rPr>
          <w:rFonts w:ascii="Times New Roman" w:hAnsi="Times New Roman" w:cs="Times New Roman"/>
        </w:rPr>
      </w:pPr>
      <w:r w:rsidRPr="00C15123">
        <w:rPr>
          <w:rFonts w:ascii="Times New Roman" w:hAnsi="Times New Roman" w:cs="Times New Roman"/>
        </w:rPr>
        <w:t xml:space="preserve">Provide online access to citizen services; </w:t>
      </w:r>
    </w:p>
    <w:p w:rsidR="0018721D" w:rsidRPr="00C15123" w:rsidRDefault="0018721D" w:rsidP="00746CF0">
      <w:pPr>
        <w:pStyle w:val="ListParagraph"/>
        <w:numPr>
          <w:ilvl w:val="0"/>
          <w:numId w:val="48"/>
        </w:numPr>
        <w:rPr>
          <w:rFonts w:ascii="Times New Roman" w:hAnsi="Times New Roman" w:cs="Times New Roman"/>
        </w:rPr>
      </w:pPr>
      <w:r w:rsidRPr="00C15123">
        <w:rPr>
          <w:rFonts w:ascii="Times New Roman" w:hAnsi="Times New Roman" w:cs="Times New Roman"/>
        </w:rPr>
        <w:t xml:space="preserve">Allow real time tracking and monitoring of PSV vehicles; </w:t>
      </w:r>
    </w:p>
    <w:p w:rsidR="0018721D" w:rsidRPr="00C15123" w:rsidRDefault="0018721D" w:rsidP="00746CF0">
      <w:pPr>
        <w:pStyle w:val="ListParagraph"/>
        <w:numPr>
          <w:ilvl w:val="0"/>
          <w:numId w:val="48"/>
        </w:numPr>
        <w:rPr>
          <w:rFonts w:ascii="Times New Roman" w:hAnsi="Times New Roman" w:cs="Times New Roman"/>
        </w:rPr>
      </w:pPr>
      <w:r w:rsidRPr="00C15123">
        <w:rPr>
          <w:rFonts w:ascii="Times New Roman" w:hAnsi="Times New Roman" w:cs="Times New Roman"/>
        </w:rPr>
        <w:t xml:space="preserve">Support intelligent traffic management; and </w:t>
      </w:r>
    </w:p>
    <w:p w:rsidR="0018721D" w:rsidRPr="00C15123" w:rsidRDefault="0018721D" w:rsidP="00746CF0">
      <w:pPr>
        <w:pStyle w:val="ListParagraph"/>
        <w:numPr>
          <w:ilvl w:val="0"/>
          <w:numId w:val="48"/>
        </w:numPr>
        <w:rPr>
          <w:rFonts w:ascii="Times New Roman" w:hAnsi="Times New Roman" w:cs="Times New Roman"/>
        </w:rPr>
      </w:pPr>
      <w:r w:rsidRPr="00C15123">
        <w:rPr>
          <w:rFonts w:ascii="Times New Roman" w:hAnsi="Times New Roman" w:cs="Times New Roman"/>
        </w:rPr>
        <w:t>Automate enforcement of traffic laws.</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System Architecture</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The system is designed based on the ESB (ENTERPRISE SERVICE BUS) architecture, due to many interactions with 3rd party systems and all the system functions are released to public services. The architecture is as follow:</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lang w:val="en-GB"/>
        </w:rPr>
        <w:object w:dxaOrig="16834" w:dyaOrig="11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297pt" o:ole="">
            <v:imagedata r:id="rId15" o:title=""/>
          </v:shape>
          <o:OLEObject Type="Embed" ProgID="Visio.Drawing.11" ShapeID="_x0000_i1025" DrawAspect="Content" ObjectID="_1553776420" r:id="rId16"/>
        </w:objec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 xml:space="preserve"> </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ESB is used to integrate all the internal applications, the system then becomes an integrated system, rather than various information islands. All the systems interact with each other through the ESB.</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ESB is developed based on the Service-Oriented Architecture (SOA). SOA describes an application integrated model for IT infrastructure. Software components are mutual coupled in a clearly defined hierarchical architecture. ESB is an encapsulated SOA. All the software components and work flows in the TIMS</w:t>
      </w:r>
      <w:r w:rsidR="005F029A" w:rsidRPr="00C15123">
        <w:rPr>
          <w:rFonts w:cs="Times New Roman"/>
        </w:rPr>
        <w:t xml:space="preserve"> (Transport Information Management System</w:t>
      </w:r>
      <w:proofErr w:type="gramStart"/>
      <w:r w:rsidR="005F029A" w:rsidRPr="00C15123">
        <w:rPr>
          <w:rFonts w:cs="Times New Roman"/>
        </w:rPr>
        <w:t>)</w:t>
      </w:r>
      <w:r w:rsidRPr="00C15123">
        <w:rPr>
          <w:rFonts w:cs="Times New Roman"/>
        </w:rPr>
        <w:t>are</w:t>
      </w:r>
      <w:proofErr w:type="gramEnd"/>
      <w:r w:rsidRPr="00C15123">
        <w:rPr>
          <w:rFonts w:cs="Times New Roman"/>
        </w:rPr>
        <w:t xml:space="preserve"> published as services through the ESB.</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 xml:space="preserve">TIMS builds up CDR to achieve the centralized storage and access of road transport related data, including the vehicle registration data, driver’s license data, vehicle inspection data, police enforcement data, and TLB/PSV data. </w:t>
      </w:r>
      <w:proofErr w:type="gramStart"/>
      <w:r w:rsidRPr="00C15123">
        <w:rPr>
          <w:rFonts w:cs="Times New Roman"/>
        </w:rPr>
        <w:t>TIMS</w:t>
      </w:r>
      <w:proofErr w:type="gramEnd"/>
      <w:r w:rsidRPr="00C15123">
        <w:rPr>
          <w:rFonts w:cs="Times New Roman"/>
        </w:rPr>
        <w:t xml:space="preserve"> builds up access secure mechanism to achieve user’s authorization management, the system users include the duty personnel of road transport department, citizens and other organizations. </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TIMS supports English, applies HTML, Javascript, CSS and client apps (desktop apps, mobile apps, and flash).</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TIMS demonstrates, computes, and transfers data, system working time is from Jan. 1st 1898 to Dec. 31st 2107.</w:t>
      </w:r>
    </w:p>
    <w:p w:rsidR="0018721D" w:rsidRPr="00C15123" w:rsidRDefault="0018721D" w:rsidP="0018721D">
      <w:pPr>
        <w:pStyle w:val="ItemStep"/>
        <w:tabs>
          <w:tab w:val="clear" w:pos="2126"/>
        </w:tabs>
        <w:ind w:left="992" w:firstLine="0"/>
        <w:outlineLvl w:val="9"/>
        <w:rPr>
          <w:rFonts w:cs="Times New Roman"/>
        </w:rPr>
      </w:pPr>
      <w:r w:rsidRPr="00C15123">
        <w:rPr>
          <w:rFonts w:cs="Times New Roman"/>
        </w:rPr>
        <w:t>TIMS applies portal technology for the applications, each license application is operated on portal based Portlet. Portal technology can modularize the business services, application Portlet can be applied by inserting license into the Portal platform, so the latest developed license related apps can be visited on the existing websites via browser.</w:t>
      </w:r>
    </w:p>
    <w:p w:rsidR="007A4B34" w:rsidRPr="00C15123" w:rsidRDefault="007A4B34" w:rsidP="007A4B34">
      <w:pPr>
        <w:pStyle w:val="Heading2"/>
        <w:rPr>
          <w:rFonts w:ascii="Times New Roman" w:hAnsi="Times New Roman"/>
        </w:rPr>
      </w:pPr>
      <w:bookmarkStart w:id="57" w:name="_Toc479540340"/>
      <w:r w:rsidRPr="00C15123">
        <w:rPr>
          <w:rFonts w:ascii="Times New Roman" w:hAnsi="Times New Roman"/>
        </w:rPr>
        <w:lastRenderedPageBreak/>
        <w:t>Technical specification</w:t>
      </w:r>
      <w:bookmarkEnd w:id="57"/>
    </w:p>
    <w:p w:rsidR="007A4B34" w:rsidRPr="00C15123" w:rsidRDefault="0018721D" w:rsidP="00D763A5">
      <w:pPr>
        <w:pStyle w:val="Heading3"/>
        <w:rPr>
          <w:rFonts w:ascii="Times New Roman" w:hAnsi="Times New Roman" w:cs="Times New Roman"/>
        </w:rPr>
      </w:pPr>
      <w:bookmarkStart w:id="58" w:name="_Toc479540341"/>
      <w:r w:rsidRPr="00C15123">
        <w:rPr>
          <w:rFonts w:ascii="Times New Roman" w:hAnsi="Times New Roman" w:cs="Times New Roman"/>
        </w:rPr>
        <w:t xml:space="preserve">General </w:t>
      </w:r>
      <w:r w:rsidR="007A4B34" w:rsidRPr="00C15123">
        <w:rPr>
          <w:rFonts w:ascii="Times New Roman" w:hAnsi="Times New Roman" w:cs="Times New Roman"/>
        </w:rPr>
        <w:t>specification</w:t>
      </w:r>
      <w:bookmarkEnd w:id="58"/>
    </w:p>
    <w:p w:rsidR="0018721D" w:rsidRPr="00C15123" w:rsidRDefault="0018721D" w:rsidP="00746CF0">
      <w:pPr>
        <w:pStyle w:val="NoSpacing"/>
        <w:numPr>
          <w:ilvl w:val="0"/>
          <w:numId w:val="50"/>
        </w:numPr>
        <w:rPr>
          <w:rFonts w:ascii="Times New Roman" w:hAnsi="Times New Roman" w:cs="Times New Roman"/>
        </w:rPr>
      </w:pPr>
      <w:bookmarkStart w:id="59" w:name="_Toc372010771"/>
      <w:r w:rsidRPr="00C15123">
        <w:rPr>
          <w:rFonts w:ascii="Times New Roman" w:hAnsi="Times New Roman" w:cs="Times New Roman"/>
        </w:rPr>
        <w:t>Data Integration</w:t>
      </w:r>
      <w:bookmarkEnd w:id="59"/>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For existing data of base system, electronic and manual data, do analysis for its system architecture, data structures </w:t>
      </w:r>
      <w:r w:rsidRPr="00C15123">
        <w:rPr>
          <w:rFonts w:cs="Times New Roman"/>
        </w:rPr>
        <w:t>and</w:t>
      </w:r>
      <w:r w:rsidRPr="00C15123">
        <w:rPr>
          <w:rFonts w:cs="Times New Roman"/>
          <w:sz w:val="22"/>
          <w:szCs w:val="22"/>
          <w:lang w:eastAsia="ja-JP"/>
        </w:rPr>
        <w:t xml:space="preserve"> relationships, using the data conversion and integration function to import data leaved in the database and electronic and manual data possibly into a central database, and ensure quality and integrity of the data through finding the intrinsic relationship within data and monitoring data to identify anomalies.</w:t>
      </w:r>
    </w:p>
    <w:p w:rsidR="0018721D" w:rsidRPr="00C15123" w:rsidRDefault="0018721D" w:rsidP="00746CF0">
      <w:pPr>
        <w:pStyle w:val="NoSpacing"/>
        <w:numPr>
          <w:ilvl w:val="0"/>
          <w:numId w:val="50"/>
        </w:numPr>
        <w:rPr>
          <w:rFonts w:ascii="Times New Roman" w:hAnsi="Times New Roman" w:cs="Times New Roman"/>
        </w:rPr>
      </w:pPr>
      <w:bookmarkStart w:id="60" w:name="_Toc372010772"/>
      <w:r w:rsidRPr="00C15123">
        <w:rPr>
          <w:rFonts w:ascii="Times New Roman" w:hAnsi="Times New Roman" w:cs="Times New Roman"/>
        </w:rPr>
        <w:t>Adapters</w:t>
      </w:r>
      <w:bookmarkEnd w:id="60"/>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Can be easily used in common transmission communication protocols: HTTP, FTP, e-mail, file systems, JMS protocols, for third-</w:t>
      </w:r>
      <w:r w:rsidRPr="00C15123">
        <w:rPr>
          <w:rFonts w:cs="Times New Roman"/>
        </w:rPr>
        <w:t>party</w:t>
      </w:r>
      <w:r w:rsidRPr="00C15123">
        <w:rPr>
          <w:rFonts w:cs="Times New Roman"/>
          <w:sz w:val="22"/>
          <w:szCs w:val="22"/>
          <w:lang w:eastAsia="ja-JP"/>
        </w:rPr>
        <w:t xml:space="preserve"> systems / product and electronic payment platform, it can develop a corresponding adapter to finish the docking.</w:t>
      </w:r>
    </w:p>
    <w:p w:rsidR="0018721D" w:rsidRPr="00C15123" w:rsidRDefault="0018721D" w:rsidP="00746CF0">
      <w:pPr>
        <w:pStyle w:val="NoSpacing"/>
        <w:numPr>
          <w:ilvl w:val="0"/>
          <w:numId w:val="50"/>
        </w:numPr>
        <w:rPr>
          <w:rFonts w:ascii="Times New Roman" w:hAnsi="Times New Roman" w:cs="Times New Roman"/>
        </w:rPr>
      </w:pPr>
      <w:bookmarkStart w:id="61" w:name="_Toc372010773"/>
      <w:r w:rsidRPr="00C15123">
        <w:rPr>
          <w:rFonts w:ascii="Times New Roman" w:hAnsi="Times New Roman" w:cs="Times New Roman"/>
        </w:rPr>
        <w:t>BMP Workflow</w:t>
      </w:r>
      <w:bookmarkEnd w:id="61"/>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With flexible and customizable workflow management, and release these processes the BPM workflow can help to complete the </w:t>
      </w:r>
      <w:r w:rsidRPr="00C15123">
        <w:rPr>
          <w:rFonts w:cs="Times New Roman"/>
        </w:rPr>
        <w:t>business</w:t>
      </w:r>
      <w:r w:rsidRPr="00C15123">
        <w:rPr>
          <w:rFonts w:cs="Times New Roman"/>
          <w:sz w:val="22"/>
          <w:szCs w:val="22"/>
          <w:lang w:eastAsia="ja-JP"/>
        </w:rPr>
        <w:t xml:space="preserve"> process of motor vehicles registration, driver's license registration, transportation business registration, transportation license registration. When there is a change occurring in the registration process, the user can modify the registration process to adapt to new business requirements.</w:t>
      </w:r>
    </w:p>
    <w:p w:rsidR="0018721D" w:rsidRPr="00C15123" w:rsidRDefault="0018721D" w:rsidP="00746CF0">
      <w:pPr>
        <w:pStyle w:val="NoSpacing"/>
        <w:numPr>
          <w:ilvl w:val="0"/>
          <w:numId w:val="50"/>
        </w:numPr>
        <w:rPr>
          <w:rFonts w:ascii="Times New Roman" w:hAnsi="Times New Roman" w:cs="Times New Roman"/>
        </w:rPr>
      </w:pPr>
      <w:bookmarkStart w:id="62" w:name="_Toc372010774"/>
      <w:r w:rsidRPr="00C15123">
        <w:rPr>
          <w:rFonts w:ascii="Times New Roman" w:hAnsi="Times New Roman" w:cs="Times New Roman"/>
        </w:rPr>
        <w:t>Intelligent Route</w:t>
      </w:r>
      <w:bookmarkEnd w:id="62"/>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The service request will be sent to the appropriate service provider in accordance with certain routing rules. In the system, there </w:t>
      </w:r>
      <w:r w:rsidRPr="00C15123">
        <w:rPr>
          <w:rFonts w:cs="Times New Roman"/>
        </w:rPr>
        <w:t>are</w:t>
      </w:r>
      <w:r w:rsidRPr="00C15123">
        <w:rPr>
          <w:rFonts w:cs="Times New Roman"/>
          <w:sz w:val="22"/>
          <w:szCs w:val="22"/>
          <w:lang w:eastAsia="ja-JP"/>
        </w:rPr>
        <w:t xml:space="preserve"> some complex business processes, such as to make judgment according to the content of request, to make selection according to the pipes and filters. </w:t>
      </w:r>
    </w:p>
    <w:p w:rsidR="0018721D" w:rsidRPr="00C15123" w:rsidRDefault="0018721D" w:rsidP="00746CF0">
      <w:pPr>
        <w:pStyle w:val="NoSpacing"/>
        <w:numPr>
          <w:ilvl w:val="0"/>
          <w:numId w:val="50"/>
        </w:numPr>
        <w:rPr>
          <w:rFonts w:ascii="Times New Roman" w:hAnsi="Times New Roman" w:cs="Times New Roman"/>
        </w:rPr>
      </w:pPr>
      <w:bookmarkStart w:id="63" w:name="_Toc372010775"/>
      <w:r w:rsidRPr="00C15123">
        <w:rPr>
          <w:rFonts w:ascii="Times New Roman" w:hAnsi="Times New Roman" w:cs="Times New Roman"/>
        </w:rPr>
        <w:t>Service Management</w:t>
      </w:r>
      <w:bookmarkEnd w:id="63"/>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Provide management function for all business services. A large number of services in the system is a big challenges for service </w:t>
      </w:r>
      <w:r w:rsidRPr="00C15123">
        <w:rPr>
          <w:rFonts w:cs="Times New Roman"/>
        </w:rPr>
        <w:t>management</w:t>
      </w:r>
      <w:r w:rsidRPr="00C15123">
        <w:rPr>
          <w:rFonts w:cs="Times New Roman"/>
          <w:sz w:val="22"/>
          <w:szCs w:val="22"/>
          <w:lang w:eastAsia="ja-JP"/>
        </w:rPr>
        <w:t>, ESB (ENTERPRISE SERVICE BUS) will become difficult to use and not maintainable if not provide disaggregated view, publish, stop, update service functions, so a strong service management is our guarantee for stable operation of the system.</w:t>
      </w:r>
    </w:p>
    <w:p w:rsidR="0018721D" w:rsidRPr="00C15123" w:rsidRDefault="0018721D" w:rsidP="00746CF0">
      <w:pPr>
        <w:pStyle w:val="NoSpacing"/>
        <w:numPr>
          <w:ilvl w:val="0"/>
          <w:numId w:val="50"/>
        </w:numPr>
        <w:rPr>
          <w:rFonts w:ascii="Times New Roman" w:hAnsi="Times New Roman" w:cs="Times New Roman"/>
        </w:rPr>
      </w:pPr>
      <w:bookmarkStart w:id="64" w:name="_Toc372010776"/>
      <w:r w:rsidRPr="00C15123">
        <w:rPr>
          <w:rFonts w:ascii="Times New Roman" w:hAnsi="Times New Roman" w:cs="Times New Roman"/>
        </w:rPr>
        <w:t>Security Authorization</w:t>
      </w:r>
      <w:bookmarkEnd w:id="64"/>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Provide service authorization according to different user to ensure the safety of services. There are a large number of services </w:t>
      </w:r>
      <w:r w:rsidRPr="00C15123">
        <w:rPr>
          <w:rFonts w:cs="Times New Roman"/>
        </w:rPr>
        <w:t>registered</w:t>
      </w:r>
      <w:r w:rsidRPr="00C15123">
        <w:rPr>
          <w:rFonts w:cs="Times New Roman"/>
          <w:sz w:val="22"/>
          <w:szCs w:val="22"/>
          <w:lang w:eastAsia="ja-JP"/>
        </w:rPr>
        <w:t xml:space="preserve"> in ESB (ENTERPRISE SERVICE BUS), using secure authorization is an important guarantee system security.</w:t>
      </w:r>
    </w:p>
    <w:p w:rsidR="0018721D" w:rsidRPr="00C15123" w:rsidRDefault="0018721D" w:rsidP="00746CF0">
      <w:pPr>
        <w:pStyle w:val="NoSpacing"/>
        <w:numPr>
          <w:ilvl w:val="0"/>
          <w:numId w:val="50"/>
        </w:numPr>
        <w:rPr>
          <w:rFonts w:ascii="Times New Roman" w:hAnsi="Times New Roman" w:cs="Times New Roman"/>
        </w:rPr>
      </w:pPr>
      <w:bookmarkStart w:id="65" w:name="_Toc372010777"/>
      <w:r w:rsidRPr="00C15123">
        <w:rPr>
          <w:rFonts w:ascii="Times New Roman" w:hAnsi="Times New Roman" w:cs="Times New Roman"/>
        </w:rPr>
        <w:t>Data Analysis</w:t>
      </w:r>
      <w:bookmarkEnd w:id="65"/>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The analysis and mining to historical data in data warehouse, can provide real-time or regular data analysis services, produce </w:t>
      </w:r>
      <w:r w:rsidRPr="00C15123">
        <w:rPr>
          <w:rFonts w:cs="Times New Roman"/>
        </w:rPr>
        <w:t>accurate</w:t>
      </w:r>
      <w:r w:rsidRPr="00C15123">
        <w:rPr>
          <w:rFonts w:cs="Times New Roman"/>
          <w:sz w:val="22"/>
          <w:szCs w:val="22"/>
          <w:lang w:eastAsia="ja-JP"/>
        </w:rPr>
        <w:t xml:space="preserve"> data for reporting and analysis and find the trends from the data, provides strong support for decision-making.</w:t>
      </w:r>
    </w:p>
    <w:p w:rsidR="0018721D" w:rsidRPr="00C15123" w:rsidRDefault="0018721D" w:rsidP="00746CF0">
      <w:pPr>
        <w:pStyle w:val="NoSpacing"/>
        <w:numPr>
          <w:ilvl w:val="0"/>
          <w:numId w:val="50"/>
        </w:numPr>
        <w:rPr>
          <w:rFonts w:ascii="Times New Roman" w:hAnsi="Times New Roman" w:cs="Times New Roman"/>
        </w:rPr>
      </w:pPr>
      <w:bookmarkStart w:id="66" w:name="_Toc372010778"/>
      <w:r w:rsidRPr="00C15123">
        <w:rPr>
          <w:rFonts w:ascii="Times New Roman" w:hAnsi="Times New Roman" w:cs="Times New Roman"/>
        </w:rPr>
        <w:t>Business Service</w:t>
      </w:r>
      <w:bookmarkEnd w:id="66"/>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Based on SOA (SERVICE-</w:t>
      </w:r>
      <w:r w:rsidRPr="00C15123">
        <w:rPr>
          <w:rFonts w:cs="Times New Roman"/>
        </w:rPr>
        <w:t>ORIENTED</w:t>
      </w:r>
      <w:r w:rsidRPr="00C15123">
        <w:rPr>
          <w:rFonts w:cs="Times New Roman"/>
          <w:sz w:val="22"/>
          <w:szCs w:val="22"/>
          <w:lang w:eastAsia="ja-JP"/>
        </w:rPr>
        <w:t xml:space="preserve"> ARCHITECTURE), Service is our core business, it integrate various business services, workflow services and report analysis.</w:t>
      </w:r>
    </w:p>
    <w:p w:rsidR="0018721D" w:rsidRPr="00C15123" w:rsidRDefault="009551CF" w:rsidP="009551CF">
      <w:pPr>
        <w:ind w:firstLine="420"/>
        <w:jc w:val="center"/>
        <w:rPr>
          <w:rFonts w:ascii="Times New Roman" w:hAnsi="Times New Roman" w:cs="Times New Roman"/>
        </w:rPr>
      </w:pPr>
      <w:r w:rsidRPr="00C15123">
        <w:rPr>
          <w:rFonts w:ascii="Times New Roman" w:hAnsi="Times New Roman" w:cs="Times New Roman"/>
        </w:rPr>
        <w:object w:dxaOrig="7843" w:dyaOrig="5755">
          <v:shape id="_x0000_i1026" type="#_x0000_t75" style="width:330.75pt;height:242.25pt" o:ole="">
            <v:imagedata r:id="rId17" o:title=""/>
          </v:shape>
          <o:OLEObject Type="Embed" ProgID="Visio.Drawing.11" ShapeID="_x0000_i1026" DrawAspect="Content" ObjectID="_1553776421" r:id="rId18"/>
        </w:object>
      </w:r>
    </w:p>
    <w:p w:rsidR="0018721D" w:rsidRPr="00C15123" w:rsidRDefault="0018721D" w:rsidP="0018721D">
      <w:pPr>
        <w:rPr>
          <w:rFonts w:ascii="Times New Roman" w:hAnsi="Times New Roman" w:cs="Times New Roman"/>
        </w:rPr>
      </w:pP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Vehicle service set</w:t>
      </w:r>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This service set includes motor vehicle registration service, dealer registration service, foreign vehicle permit application and </w:t>
      </w:r>
      <w:r w:rsidRPr="00C15123">
        <w:rPr>
          <w:rFonts w:cs="Times New Roman"/>
        </w:rPr>
        <w:t>issuance</w:t>
      </w:r>
      <w:r w:rsidRPr="00C15123">
        <w:rPr>
          <w:rFonts w:cs="Times New Roman"/>
          <w:sz w:val="22"/>
          <w:szCs w:val="22"/>
          <w:lang w:eastAsia="ja-JP"/>
        </w:rPr>
        <w:t xml:space="preserve"> service, vehicle transfer service, and motor vehicle documentation management service.</w:t>
      </w: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Driver service set</w:t>
      </w:r>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This service set includes DL application service, driving test application service, driving test management service, driver </w:t>
      </w:r>
      <w:r w:rsidRPr="00C15123">
        <w:rPr>
          <w:rFonts w:cs="Times New Roman"/>
        </w:rPr>
        <w:t>information</w:t>
      </w:r>
      <w:r w:rsidRPr="00C15123">
        <w:rPr>
          <w:rFonts w:cs="Times New Roman"/>
          <w:sz w:val="22"/>
          <w:szCs w:val="22"/>
          <w:lang w:eastAsia="ja-JP"/>
        </w:rPr>
        <w:t xml:space="preserve"> management service, driver point management service, conductor license management, and DL documentation management service.</w:t>
      </w: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Vehicle inspection service set</w:t>
      </w:r>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This service set includes vehicle inspection service, outsourced inspection center/garage management service, vehicle </w:t>
      </w:r>
      <w:r w:rsidRPr="00C15123">
        <w:rPr>
          <w:rFonts w:cs="Times New Roman"/>
        </w:rPr>
        <w:t>registration</w:t>
      </w:r>
      <w:r w:rsidRPr="00C15123">
        <w:rPr>
          <w:rFonts w:cs="Times New Roman"/>
          <w:sz w:val="22"/>
          <w:szCs w:val="22"/>
          <w:lang w:eastAsia="ja-JP"/>
        </w:rPr>
        <w:t xml:space="preserve"> validation service, and inspection booking service.</w:t>
      </w: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TLB/PSV service set</w:t>
      </w:r>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This service set includes PSV route management service, SACCO/company management service, TLB license </w:t>
      </w:r>
      <w:r w:rsidRPr="00C15123">
        <w:rPr>
          <w:rFonts w:cs="Times New Roman"/>
        </w:rPr>
        <w:t>management</w:t>
      </w:r>
      <w:r w:rsidRPr="00C15123">
        <w:rPr>
          <w:rFonts w:cs="Times New Roman"/>
          <w:sz w:val="22"/>
          <w:szCs w:val="22"/>
          <w:lang w:eastAsia="ja-JP"/>
        </w:rPr>
        <w:t xml:space="preserve"> service, TLB documentation management service, and PSV timetable management service.</w:t>
      </w: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Enforcement service set</w:t>
      </w:r>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This service set includes traffic </w:t>
      </w:r>
      <w:r w:rsidRPr="00C15123">
        <w:rPr>
          <w:rFonts w:cs="Times New Roman"/>
        </w:rPr>
        <w:t>offence</w:t>
      </w:r>
      <w:r w:rsidRPr="00C15123">
        <w:rPr>
          <w:rFonts w:cs="Times New Roman"/>
          <w:sz w:val="22"/>
          <w:szCs w:val="22"/>
          <w:lang w:eastAsia="ja-JP"/>
        </w:rPr>
        <w:t xml:space="preserve"> management service, accident management service, stolen vehicle management service, and offence documentation management service.</w:t>
      </w: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 xml:space="preserve">Electronic payment service set </w:t>
      </w:r>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Every module has a payment </w:t>
      </w:r>
      <w:r w:rsidRPr="00C15123">
        <w:rPr>
          <w:rFonts w:cs="Times New Roman"/>
        </w:rPr>
        <w:t>service</w:t>
      </w:r>
      <w:r w:rsidRPr="00C15123">
        <w:rPr>
          <w:rFonts w:cs="Times New Roman"/>
          <w:sz w:val="22"/>
          <w:szCs w:val="22"/>
          <w:lang w:eastAsia="ja-JP"/>
        </w:rPr>
        <w:t>, including payment for vehicle registration, driving testing, driver license issuance, vehicle inspection, and offence fine. The payment services do not interact with the e-payment platform directly but through the ESB.</w:t>
      </w: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Report and analysis service set</w:t>
      </w:r>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lastRenderedPageBreak/>
        <w:t xml:space="preserve">Statement Analysis service set </w:t>
      </w:r>
      <w:r w:rsidRPr="00C15123">
        <w:rPr>
          <w:rFonts w:cs="Times New Roman"/>
        </w:rPr>
        <w:t>mainly</w:t>
      </w:r>
      <w:r w:rsidRPr="00C15123">
        <w:rPr>
          <w:rFonts w:cs="Times New Roman"/>
          <w:sz w:val="22"/>
          <w:szCs w:val="22"/>
          <w:lang w:eastAsia="ja-JP"/>
        </w:rPr>
        <w:t xml:space="preserve"> includes: motor vehicle-related reporting services, reporting services related to driver, vehicle inspection reports related services, transportation cards and bus services and the related reports of the statements of enforcement-related services;</w:t>
      </w:r>
    </w:p>
    <w:p w:rsidR="0018721D" w:rsidRPr="00C15123" w:rsidRDefault="0018721D" w:rsidP="00746CF0">
      <w:pPr>
        <w:pStyle w:val="NoSpacing"/>
        <w:numPr>
          <w:ilvl w:val="0"/>
          <w:numId w:val="50"/>
        </w:numPr>
        <w:rPr>
          <w:rFonts w:ascii="Times New Roman" w:hAnsi="Times New Roman" w:cs="Times New Roman"/>
        </w:rPr>
      </w:pPr>
      <w:r w:rsidRPr="00C15123">
        <w:rPr>
          <w:rFonts w:ascii="Times New Roman" w:hAnsi="Times New Roman" w:cs="Times New Roman"/>
        </w:rPr>
        <w:t xml:space="preserve">ETL Service Set: </w:t>
      </w:r>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 xml:space="preserve">ETL Service Set mainly focuses on </w:t>
      </w:r>
      <w:r w:rsidRPr="00C15123">
        <w:rPr>
          <w:rFonts w:cs="Times New Roman"/>
        </w:rPr>
        <w:t>the</w:t>
      </w:r>
      <w:r w:rsidRPr="00C15123">
        <w:rPr>
          <w:rFonts w:cs="Times New Roman"/>
          <w:sz w:val="22"/>
          <w:szCs w:val="22"/>
          <w:lang w:eastAsia="ja-JP"/>
        </w:rPr>
        <w:t xml:space="preserve"> conversion and processing for the Motor Vehicle Details, Driver / Conductor Details, TLB Data Details, MVIU data Detail, to guarantee data quality and integrity, to achieve the uniform information, to achieve the target of single data source.</w:t>
      </w:r>
    </w:p>
    <w:p w:rsidR="0018721D" w:rsidRPr="00C15123" w:rsidRDefault="0018721D" w:rsidP="00746CF0">
      <w:pPr>
        <w:pStyle w:val="NoSpacing"/>
        <w:numPr>
          <w:ilvl w:val="0"/>
          <w:numId w:val="50"/>
        </w:numPr>
        <w:rPr>
          <w:rFonts w:ascii="Times New Roman" w:hAnsi="Times New Roman" w:cs="Times New Roman"/>
        </w:rPr>
      </w:pPr>
      <w:bookmarkStart w:id="67" w:name="_Toc372010779"/>
      <w:r w:rsidRPr="00C15123">
        <w:rPr>
          <w:rFonts w:ascii="Times New Roman" w:hAnsi="Times New Roman" w:cs="Times New Roman"/>
        </w:rPr>
        <w:t>Service API and Application System</w:t>
      </w:r>
      <w:bookmarkEnd w:id="67"/>
    </w:p>
    <w:p w:rsidR="0018721D" w:rsidRPr="00C15123" w:rsidRDefault="0018721D" w:rsidP="009551CF">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Services in system are all registered in the ESB (ENTERPRISE SERVICE BUS), and let the ESB (ENTERPRISE SERVICE BUS) to manage and give authorization to the appropriate users. These services collections or services are released as API by ESB (ENTERPRISE SERVICE BUS), these API includes: motor vehicle service set API for vehicle registration module, driver service set API for driver testing, vehicle inspection service set API, bus transport service set API, law enforcement services API, as well as the report analysis service set API. These API are integrated together for the self-service portal, for relevant public API to achieve a portal business functions. The isolation between internal API and external API ensures the safety.</w:t>
      </w:r>
    </w:p>
    <w:p w:rsidR="0018721D" w:rsidRPr="00C15123" w:rsidRDefault="0018721D" w:rsidP="00746CF0">
      <w:pPr>
        <w:pStyle w:val="NoSpacing"/>
        <w:numPr>
          <w:ilvl w:val="0"/>
          <w:numId w:val="50"/>
        </w:numPr>
        <w:rPr>
          <w:rFonts w:ascii="Times New Roman" w:hAnsi="Times New Roman" w:cs="Times New Roman"/>
        </w:rPr>
      </w:pPr>
      <w:bookmarkStart w:id="68" w:name="_Toc372010780"/>
      <w:r w:rsidRPr="00C15123">
        <w:rPr>
          <w:rFonts w:ascii="Times New Roman" w:hAnsi="Times New Roman" w:cs="Times New Roman"/>
        </w:rPr>
        <w:t>Third-Party Systems</w:t>
      </w:r>
      <w:bookmarkEnd w:id="68"/>
    </w:p>
    <w:p w:rsidR="0018721D" w:rsidRPr="00C15123" w:rsidRDefault="0018721D" w:rsidP="00187AF2">
      <w:pPr>
        <w:pStyle w:val="ItemStep"/>
        <w:tabs>
          <w:tab w:val="clear" w:pos="2126"/>
        </w:tabs>
        <w:ind w:left="992" w:firstLine="0"/>
        <w:outlineLvl w:val="9"/>
        <w:rPr>
          <w:rFonts w:cs="Times New Roman"/>
          <w:sz w:val="22"/>
          <w:szCs w:val="22"/>
          <w:lang w:eastAsia="ja-JP"/>
        </w:rPr>
      </w:pPr>
      <w:r w:rsidRPr="00C15123">
        <w:rPr>
          <w:rFonts w:cs="Times New Roman"/>
          <w:sz w:val="22"/>
          <w:szCs w:val="22"/>
          <w:lang w:eastAsia="ja-JP"/>
        </w:rPr>
        <w:t>All the third-party systems and related data sharing and integration are in charge by ESB(ENTERPRISE SERVICE BUS), which including: Motor vehicle registration module integrated part, driving licensing examinations and driving license information sharing module, vehicle inspection module integrated part, transport permit system bus management module integrated part, law enforcement information sharing module is part. ESB (ENTERPRISE SERVICE BUS) will be responsible for third party systems products, and is responsible for release the data out in the form of internal or external API.</w:t>
      </w:r>
    </w:p>
    <w:p w:rsidR="0018721D" w:rsidRPr="00C15123" w:rsidRDefault="0018721D" w:rsidP="0018721D">
      <w:pPr>
        <w:pStyle w:val="ListParagraph"/>
        <w:ind w:left="1325"/>
        <w:rPr>
          <w:rFonts w:ascii="Times New Roman" w:hAnsi="Times New Roman" w:cs="Times New Roman"/>
        </w:rPr>
      </w:pPr>
    </w:p>
    <w:p w:rsidR="007A4B34" w:rsidRPr="00C15123" w:rsidRDefault="007A4B34" w:rsidP="00187AF2">
      <w:pPr>
        <w:pStyle w:val="Heading3"/>
        <w:rPr>
          <w:rFonts w:ascii="Times New Roman" w:hAnsi="Times New Roman" w:cs="Times New Roman"/>
        </w:rPr>
      </w:pPr>
      <w:bookmarkStart w:id="69" w:name="_Toc479540342"/>
      <w:r w:rsidRPr="00C15123">
        <w:rPr>
          <w:rFonts w:ascii="Times New Roman" w:hAnsi="Times New Roman" w:cs="Times New Roman"/>
        </w:rPr>
        <w:t>API specification</w:t>
      </w:r>
      <w:bookmarkEnd w:id="69"/>
    </w:p>
    <w:p w:rsidR="009551CF" w:rsidRPr="00C15123" w:rsidRDefault="009551CF" w:rsidP="009551CF">
      <w:pPr>
        <w:rPr>
          <w:rFonts w:ascii="Times New Roman" w:hAnsi="Times New Roman" w:cs="Times New Roman"/>
        </w:rPr>
      </w:pPr>
    </w:p>
    <w:tbl>
      <w:tblPr>
        <w:tblW w:w="8680" w:type="dxa"/>
        <w:tblInd w:w="350" w:type="dxa"/>
        <w:tblLayout w:type="fixed"/>
        <w:tblLook w:val="04A0" w:firstRow="1" w:lastRow="0" w:firstColumn="1" w:lastColumn="0" w:noHBand="0" w:noVBand="1"/>
      </w:tblPr>
      <w:tblGrid>
        <w:gridCol w:w="1184"/>
        <w:gridCol w:w="1606"/>
        <w:gridCol w:w="1080"/>
        <w:gridCol w:w="1080"/>
        <w:gridCol w:w="3730"/>
      </w:tblGrid>
      <w:tr w:rsidR="007A4B34" w:rsidRPr="00C15123" w:rsidTr="0018721D">
        <w:tc>
          <w:tcPr>
            <w:tcW w:w="1184"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7A4B34" w:rsidRPr="00C15123" w:rsidRDefault="007A4B34" w:rsidP="0018721D">
            <w:pPr>
              <w:spacing w:line="240" w:lineRule="auto"/>
              <w:jc w:val="both"/>
              <w:rPr>
                <w:rFonts w:ascii="Times New Roman" w:eastAsia="Times New Roman" w:hAnsi="Times New Roman" w:cs="Times New Roman"/>
                <w:b/>
                <w:bCs/>
                <w:color w:val="000000"/>
                <w:sz w:val="18"/>
                <w:szCs w:val="24"/>
              </w:rPr>
            </w:pPr>
            <w:r w:rsidRPr="00C15123">
              <w:rPr>
                <w:rFonts w:ascii="Times New Roman" w:eastAsia="Times New Roman" w:hAnsi="Times New Roman" w:cs="Times New Roman"/>
                <w:b/>
                <w:bCs/>
                <w:color w:val="000000"/>
                <w:sz w:val="18"/>
                <w:szCs w:val="24"/>
              </w:rPr>
              <w:t>API name</w:t>
            </w:r>
          </w:p>
        </w:tc>
        <w:tc>
          <w:tcPr>
            <w:tcW w:w="1606" w:type="dxa"/>
            <w:tcBorders>
              <w:top w:val="single" w:sz="8" w:space="0" w:color="auto"/>
              <w:left w:val="nil"/>
              <w:bottom w:val="single" w:sz="8" w:space="0" w:color="auto"/>
              <w:right w:val="single" w:sz="8" w:space="0" w:color="auto"/>
            </w:tcBorders>
            <w:shd w:val="clear" w:color="000000" w:fill="D9D9D9"/>
            <w:vAlign w:val="center"/>
            <w:hideMark/>
          </w:tcPr>
          <w:p w:rsidR="007A4B34" w:rsidRPr="00C15123" w:rsidRDefault="007A4B34" w:rsidP="0018721D">
            <w:pPr>
              <w:spacing w:line="240" w:lineRule="auto"/>
              <w:jc w:val="both"/>
              <w:rPr>
                <w:rFonts w:ascii="Times New Roman" w:eastAsia="Times New Roman" w:hAnsi="Times New Roman" w:cs="Times New Roman"/>
                <w:b/>
                <w:bCs/>
                <w:color w:val="000000"/>
                <w:sz w:val="18"/>
                <w:szCs w:val="24"/>
              </w:rPr>
            </w:pPr>
            <w:r w:rsidRPr="00C15123">
              <w:rPr>
                <w:rFonts w:ascii="Times New Roman" w:eastAsia="Times New Roman" w:hAnsi="Times New Roman" w:cs="Times New Roman"/>
                <w:b/>
                <w:bCs/>
                <w:color w:val="000000"/>
                <w:sz w:val="18"/>
                <w:szCs w:val="24"/>
              </w:rPr>
              <w:t>API definition</w:t>
            </w:r>
          </w:p>
        </w:tc>
        <w:tc>
          <w:tcPr>
            <w:tcW w:w="1080" w:type="dxa"/>
            <w:tcBorders>
              <w:top w:val="single" w:sz="8" w:space="0" w:color="auto"/>
              <w:left w:val="nil"/>
              <w:bottom w:val="single" w:sz="8" w:space="0" w:color="auto"/>
              <w:right w:val="single" w:sz="8" w:space="0" w:color="auto"/>
            </w:tcBorders>
            <w:shd w:val="clear" w:color="000000" w:fill="D9D9D9"/>
            <w:vAlign w:val="center"/>
            <w:hideMark/>
          </w:tcPr>
          <w:p w:rsidR="007A4B34" w:rsidRPr="00C15123" w:rsidRDefault="007A4B34" w:rsidP="0018721D">
            <w:pPr>
              <w:spacing w:line="240" w:lineRule="auto"/>
              <w:jc w:val="both"/>
              <w:rPr>
                <w:rFonts w:ascii="Times New Roman" w:eastAsia="Times New Roman" w:hAnsi="Times New Roman" w:cs="Times New Roman"/>
                <w:b/>
                <w:bCs/>
                <w:color w:val="000000"/>
                <w:sz w:val="18"/>
                <w:szCs w:val="24"/>
              </w:rPr>
            </w:pPr>
            <w:r w:rsidRPr="00C15123">
              <w:rPr>
                <w:rFonts w:ascii="Times New Roman" w:eastAsia="Times New Roman" w:hAnsi="Times New Roman" w:cs="Times New Roman"/>
                <w:b/>
                <w:bCs/>
                <w:color w:val="000000"/>
                <w:sz w:val="18"/>
                <w:szCs w:val="24"/>
              </w:rPr>
              <w:t>Module</w:t>
            </w:r>
          </w:p>
        </w:tc>
        <w:tc>
          <w:tcPr>
            <w:tcW w:w="1080" w:type="dxa"/>
            <w:tcBorders>
              <w:top w:val="single" w:sz="8" w:space="0" w:color="auto"/>
              <w:left w:val="nil"/>
              <w:bottom w:val="single" w:sz="8" w:space="0" w:color="auto"/>
              <w:right w:val="single" w:sz="8" w:space="0" w:color="auto"/>
            </w:tcBorders>
            <w:shd w:val="clear" w:color="000000" w:fill="D9D9D9"/>
            <w:vAlign w:val="center"/>
            <w:hideMark/>
          </w:tcPr>
          <w:p w:rsidR="007A4B34" w:rsidRPr="00C15123" w:rsidRDefault="007A4B34" w:rsidP="0018721D">
            <w:pPr>
              <w:spacing w:line="240" w:lineRule="auto"/>
              <w:jc w:val="both"/>
              <w:rPr>
                <w:rFonts w:ascii="Times New Roman" w:eastAsia="Times New Roman" w:hAnsi="Times New Roman" w:cs="Times New Roman"/>
                <w:b/>
                <w:bCs/>
                <w:color w:val="000000"/>
                <w:sz w:val="18"/>
                <w:szCs w:val="24"/>
              </w:rPr>
            </w:pPr>
            <w:r w:rsidRPr="00C15123">
              <w:rPr>
                <w:rFonts w:ascii="Times New Roman" w:eastAsia="Times New Roman" w:hAnsi="Times New Roman" w:cs="Times New Roman"/>
                <w:b/>
                <w:bCs/>
                <w:color w:val="000000"/>
                <w:sz w:val="18"/>
                <w:szCs w:val="24"/>
              </w:rPr>
              <w:t>Type</w:t>
            </w:r>
          </w:p>
        </w:tc>
        <w:tc>
          <w:tcPr>
            <w:tcW w:w="3730" w:type="dxa"/>
            <w:tcBorders>
              <w:top w:val="single" w:sz="8" w:space="0" w:color="auto"/>
              <w:left w:val="nil"/>
              <w:bottom w:val="single" w:sz="8" w:space="0" w:color="auto"/>
              <w:right w:val="single" w:sz="8" w:space="0" w:color="auto"/>
            </w:tcBorders>
            <w:shd w:val="clear" w:color="000000" w:fill="D9D9D9"/>
            <w:vAlign w:val="center"/>
            <w:hideMark/>
          </w:tcPr>
          <w:p w:rsidR="007A4B34" w:rsidRPr="00C15123" w:rsidRDefault="007A4B34" w:rsidP="0018721D">
            <w:pPr>
              <w:spacing w:line="240" w:lineRule="auto"/>
              <w:jc w:val="both"/>
              <w:rPr>
                <w:rFonts w:ascii="Times New Roman" w:eastAsia="Times New Roman" w:hAnsi="Times New Roman" w:cs="Times New Roman"/>
                <w:b/>
                <w:bCs/>
                <w:color w:val="000000"/>
                <w:sz w:val="18"/>
                <w:szCs w:val="24"/>
              </w:rPr>
            </w:pPr>
            <w:r w:rsidRPr="00C15123">
              <w:rPr>
                <w:rFonts w:ascii="Times New Roman" w:eastAsia="Times New Roman" w:hAnsi="Times New Roman" w:cs="Times New Roman"/>
                <w:b/>
                <w:bCs/>
                <w:color w:val="000000"/>
                <w:sz w:val="18"/>
                <w:szCs w:val="24"/>
              </w:rPr>
              <w:t>Invoking Method</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information read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read vehicle basic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Vehicle queryVeh(String plateType,Sring plateNo)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read vehicle under handling services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VehBiz queryVehBiz(String 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 read vehicle information through serial number</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 VehOperatin queryVehOperatinBySn(String 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[4] read vehicle information through vehicle plate number</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4.VehOperatin queryVehOperatin(String sn,String plateType,Sring plateNo)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[5] read vehicle services log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5.VehBizLog queryVehBizLog(String 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[6] read vehicle paper printing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6.VehCertificatePrint queryVehCertificatePrint(String 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[7] read vehicle which is transferred out or cancelled</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7.VehCancel queryVehCancel(String plateType,Sring plateNo)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[8] read vehicle sealed up</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8.VehSeizure queryVehSeizure(String 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[9] read new vehicle sequential number</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9.String queryVehNo(String departNo)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[10] acquire new vehicle service serial number </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10.String queryVehSn()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[11] acquire vehicle’s next expiration date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11.String queryVehNextCheckEnd(String validityEnd,String VehType,String useage,String registrationDate)</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inspection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write vehicle inspection result information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wtiteVehCheckResult((String plateType,Sring plateNo,String VIN,String checkResult,String checkDate,String checkDepart )</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number selected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write vehicle number selected information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wtiteVehNumberSelect(String sn,String plateType,String operator,String no,String printTempPlate)</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charging information</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write vehicle charging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wtiteVehCharge(String sn,String plateType,Sring plateNo,String remark)</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delete vehicle charging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2.ResultMessage deleteVehCharge(String sn,String plateType,Sring plateNo,String remark)</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pre-input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writeVehPreRecord(VehPreRecord  record)</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mid-table information</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write vehicle insurance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writeVehInsurance(Insurance insurance)</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write vehicle mortgage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2.ResultMessage writeVehMortgage(Mortgage mortgage)</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 write vehicle paying-tax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3.ResultMessage writeVehPayTaxes(PayTaxes paytaxes)</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archive number</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write vehicle temporary archive number</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writeVehTempArchives(String sn,String archivesNo)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write vehicle main archive number</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2.ResultMessage writeVehMainArchives(String xh,String archivesNo)</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photo information</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write vehicle photo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writeVehPhoto(VehPhoto photo)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write vehicle photo mid-table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2.ResultMessage writeVehPhotoTemp(VehPhoto photo)</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service hand-over information</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write vehicle services log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writeVehBizLog(VehBizLog log)</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update vehicle service table management department</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2.ResultMessage updateVehBizDepart(String sn,String departNo)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owner’s contact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writeVehOwnerContact(OwnerCantact contact)</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temporary plate number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writeVehTempPlate(VehTempPlate tempPlate)</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queue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writeVehQueue(VehQueue queue)</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scrap mid-table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registration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writeVehScrap(VehScrap scrap)</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driving license information read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read driving school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Driver licensing</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1.List&lt;DrivingSchool&gt;queryDrivingSchool(String issuingOrgan)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read learner-driven vehicle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2.List&lt;CoachCar&gt; queryCoachCar(String drivingSchoolNo)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 read examination places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3.List&lt;ExamPlace&gt; queryExamPlace(String issuingOrgan,String departNo,String examSubject)</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[4] read examinees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 4.List&lt;Examiner&gt; queryExaminer(String issuingOrgan,String departNo) </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[5] read examinee photo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5.String queryExaminerPhoto(String identityNo)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[6] read examination plan groups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6.List&lt;ExamGroup&gt;queryExamGroup(ExamGroupConcon)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[7] read examination plan group details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7.List&lt;ExamGroupDetail&gt; queryExamGroupDetail(String groupNo)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[8] read examination appointment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8.ExamAppointment  queryExamAppointment(String  identityNo,String examSubject,String  orderDate,String examPlace)</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[9] read driving license basic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9.DrivingLicense queryDrivingLicense(String identityNo)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[10]  read driving license service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10.DrivingBizFlow queryDrivingBizFlow(String 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[11]  read driving license under-handle service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11.DrivingBizFlow queryDrivingBizFlowOn(String sn,String identityNo,String archivesNo)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[12] read test card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12.TestCard queryTestCard(String sn,String identityNo)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[13] read service log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13.BizLogInfo queryBizLogInfo(String 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[14] read historic printing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14.PrintHistory queryPrintHistory(String sn)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[15] read driver basic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15.DriverBaseInfo queryDriverBaseInfo(String identityNo)</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pre-input information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first claim service pre-input interface</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Driver licensing</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writeFirstClaimBiz(ClaimBiz biz)</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physical examination pre-input interface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2.writePhysicalExamination(PhysicalExamination exam)</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examination information write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appointment information input interface</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Driver licensing</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writeExamAppointment(ExamAppointmen appointment)</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examination result input interface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 2.ResultMessage writeExamResult(ExamResult result)</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Driver licensing service </w:t>
            </w:r>
            <w:r w:rsidRPr="00C15123">
              <w:rPr>
                <w:rFonts w:ascii="Times New Roman" w:eastAsia="Times New Roman" w:hAnsi="Times New Roman" w:cs="Times New Roman"/>
                <w:color w:val="000000"/>
                <w:sz w:val="18"/>
                <w:szCs w:val="20"/>
              </w:rPr>
              <w:lastRenderedPageBreak/>
              <w:t>information input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lastRenderedPageBreak/>
              <w:t>[1] charging information input interface</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Driver licensing</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writeChargeInfo(String sn,String checkItem,String remark)</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service log input interface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2.ResultMessage writeBizLogInfo(BizLogInfo info)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 service hand-over information input interface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3.ResultMessage writeBizTransfer(String sn,String  departNo)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[4] service warning information input interface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4.ResultMessage writeBizWarning(BizWarning warning)</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Driver licensing information update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driver photo input interface</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Driver licensing</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1.ResultMessage writeDriverPhoto(String indentityNo,String photo)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driver contact information update interface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2.ResultMessage writeDriverContactInfo(DriverContactInfo info)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single result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vehSingleCheckResult(VehSingleCheckResult result)</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 decided result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vehDecideResult(VehDecideResult result)</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 organization information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vehCheckOrganize(VehCheckOrganize info)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detection line information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vehDetectionLine(VehDetectionLine line)</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accident forced insurance record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vehAccidentForcedInsurance(VehAccidentForcedInsurance insurance)</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 result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vehCheckResult(VehCheckResult result)</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check braking force curve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vehCheckBraking ForceCurve(VehCheckBrakingForceCurve curve)</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lastRenderedPageBreak/>
              <w:t>vehicle check photo upload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vehCheckPhoto(VehCheckPhoto photo)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lang w:val="en-GB"/>
              </w:rPr>
              <w:t>vehicle check data result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VehCheckDataResult queryVehCheckDataResult(String sn)</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lang w:val="en-GB"/>
              </w:rPr>
              <w:t xml:space="preserve">vehicle check result interface </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Vehicle inspection</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VehCheckResult queryVehCheckResult(String sn)</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violation service information query interface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query violation basic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1.ViolationBaseInfo queryViolationBaseInfo (ViolationQueryCon con )</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query forced measure voucher (violation handling notice)</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2.ForcedMeasure queryForcedMeasure(ForcedMeasureQueryCon  con)</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 query electronic monitor text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3.ElectronicMonitorText queryElectronicMonitorText(Sring palteType,String PlateNo,String no,String decisionFlag) </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[4] query electronic monitor photo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4..ElectronicMonitorPhoto queryElectronicMonitorPhoto(Sring no) </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[5] query log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5.ViolationLogInfo queryViolationLogInfo(String no,String decisionNo,String forcedMeasureNo)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[6] query bank reconciliation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6. BankReconciliation queryBankReconciliation (,String decisionNo)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Bank reconciliation information input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writeBankReconciliationInfo(BankReconciliation  info)</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electronic monitor input interface</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electronic monitor input interface(already review)</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writeElectronicMonitorReview(ElectronicMonitor info)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electronic monitor input interface(without review)</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writeElectronicMonitor(ElectronicMonitor info)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simple decision paper input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writeSimpleDecision(SimpleDecision desicion)</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lastRenderedPageBreak/>
              <w:t>force measurement(violation handling notice) input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writeForcedMeasure(ForcedMeasure measure )</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electronic monitor simple program handle input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writeElectronicMonitorSimpleProgram(ElectronicMonitorSimpleProgram program)</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administrative detention receipt information input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writeAdministrativeDetention(String decisionNo,String delivery,String inDate,String outdate,String manager)</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bank reconciliation fine receipt serial number edit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updateBankReconciliationFine(String decisionNo,String FineReceiptNo)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read incidents of criminal cases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queryIncidentsOfCriminalCases(String incidentesNo, String identificationNo)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alarm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writeAlarmInformation(Alarm alarm)</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easy accident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writeEasyAccidentinformation(EasyAccident easyAccident)</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site map pictures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writeSiteMapPictures(SiteMapPictures siteMapPictures)</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electronic GIS coordinates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writeElectronicGIScoordinates(String incidentNo,String incidentType, String electronicCoordinates)</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basic results in criminal cases</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writeBasicResultsInCriminalCases(BasicResultsInCriminalCases basicResultsInCriminalCases)</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record of inquiry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writeRecordOfInquiry(RecordOfInquiry recordOfInquiry)</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lastRenderedPageBreak/>
              <w:t>write transcript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writeTranscript(Transcript transcript)</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query vehicle decks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queryVehicleDecks(String plateTypes, String plateNo, String SurveillanceRange)</w:t>
            </w:r>
          </w:p>
        </w:tc>
      </w:tr>
      <w:tr w:rsidR="007A4B34" w:rsidRPr="00C15123" w:rsidTr="0018721D">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query inform information</w:t>
            </w: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[1] query vehicle inform information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queryVehicleInform(String plateTypes,String plateNo)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[2] query driver inform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queryDriverInform(String IssuingAuthority, String identificationNo)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[3] query vehicle triple repeatedly and inform information</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nil"/>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queryVehicleTripleRepeatedlyInform(String plateTypes, String plateNo)</w:t>
            </w:r>
          </w:p>
        </w:tc>
      </w:tr>
      <w:tr w:rsidR="007A4B34" w:rsidRPr="00C15123" w:rsidTr="0018721D">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[4] query vehicle offense violation inform information </w:t>
            </w: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queryMotorVehicleOffenseInformOffsite(String plateTypes, String plateNo)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decks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writeVehicleDecks(VehicleDecks vehicleDecks)</w:t>
            </w:r>
          </w:p>
        </w:tc>
      </w:tr>
      <w:tr w:rsidR="007A4B34" w:rsidRPr="00C15123" w:rsidTr="0018721D">
        <w:trPr>
          <w:trHeight w:val="380"/>
        </w:trPr>
        <w:tc>
          <w:tcPr>
            <w:tcW w:w="118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query passenger and freight driver information</w:t>
            </w:r>
          </w:p>
        </w:tc>
        <w:tc>
          <w:tcPr>
            <w:tcW w:w="1606"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queryPassengerAndFreightDriverInformation(String companyNo, String unitName)</w:t>
            </w:r>
          </w:p>
        </w:tc>
      </w:tr>
      <w:tr w:rsidR="007A4B34" w:rsidRPr="00C15123" w:rsidTr="0018721D">
        <w:trPr>
          <w:trHeight w:val="380"/>
        </w:trPr>
        <w:tc>
          <w:tcPr>
            <w:tcW w:w="1184"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606"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108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c>
          <w:tcPr>
            <w:tcW w:w="3730" w:type="dxa"/>
            <w:vMerge/>
            <w:tcBorders>
              <w:top w:val="nil"/>
              <w:left w:val="single" w:sz="8" w:space="0" w:color="000000"/>
              <w:bottom w:val="single" w:sz="8" w:space="0" w:color="000000"/>
              <w:right w:val="single" w:sz="8" w:space="0" w:color="000000"/>
            </w:tcBorders>
            <w:vAlign w:val="center"/>
            <w:hideMark/>
          </w:tcPr>
          <w:p w:rsidR="007A4B34" w:rsidRPr="00C15123" w:rsidRDefault="007A4B34" w:rsidP="0018721D">
            <w:pPr>
              <w:spacing w:line="240" w:lineRule="auto"/>
              <w:rPr>
                <w:rFonts w:ascii="Times New Roman" w:eastAsia="Times New Roman" w:hAnsi="Times New Roman" w:cs="Times New Roman"/>
                <w:color w:val="000000"/>
                <w:sz w:val="18"/>
                <w:szCs w:val="20"/>
              </w:rPr>
            </w:pP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write vehicle pending business informed </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writeMotorVehiclePendingBusinessInformed(String informNo, String informUnit)</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driver pending business informed</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writeDriverPendingBusinessInformed(String informNo, String informAuthorities)</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triple repeatedly violation informed</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writeVehicleTripleRepeatedlyInform(String informNo, String informAuthorities)</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offense violation informed</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writeMotorVehicleOffenseInformOffsite(String plateTypes,String plateNo)</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write vehicle deck pictures information</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Law enforcement</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writeMotorCarDeckPictures(String suspectVehicleNo, String no, String picture)</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SACCO/company information </w:t>
            </w:r>
            <w:r w:rsidRPr="00C15123">
              <w:rPr>
                <w:rFonts w:ascii="Times New Roman" w:eastAsia="Times New Roman" w:hAnsi="Times New Roman" w:cs="Times New Roman"/>
                <w:color w:val="000000"/>
                <w:sz w:val="18"/>
                <w:szCs w:val="20"/>
              </w:rPr>
              <w:lastRenderedPageBreak/>
              <w:t>query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lastRenderedPageBreak/>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TLB/PSV</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queryCompanyInform(Company company)</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 TLB license application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TLB/PSV</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writeTlbLicenseApplication(TLBLicenseApplication tlbcenseApplication)</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TLB license information query interface </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TLB/PSV</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querytenseApplication(TLBLicenseApplication tlbcenseApplication)</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bus route information query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TLB/PSV</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queryBusRouteInform(BusRouteInform busRouteInform)</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bus timetable query interface</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TLB/PSV</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reuse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queryBusTimetables(BusTimetables busTimetables)</w:t>
            </w:r>
          </w:p>
        </w:tc>
      </w:tr>
      <w:tr w:rsidR="007A4B34" w:rsidRPr="00C15123" w:rsidTr="0018721D">
        <w:tc>
          <w:tcPr>
            <w:tcW w:w="1184" w:type="dxa"/>
            <w:tcBorders>
              <w:top w:val="nil"/>
              <w:left w:val="single" w:sz="8" w:space="0" w:color="000000"/>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xml:space="preserve">user login confirmation </w:t>
            </w:r>
          </w:p>
        </w:tc>
        <w:tc>
          <w:tcPr>
            <w:tcW w:w="1606"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 </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TIMS</w:t>
            </w:r>
          </w:p>
        </w:tc>
        <w:tc>
          <w:tcPr>
            <w:tcW w:w="108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Information exchange</w:t>
            </w:r>
          </w:p>
        </w:tc>
        <w:tc>
          <w:tcPr>
            <w:tcW w:w="3730" w:type="dxa"/>
            <w:tcBorders>
              <w:top w:val="nil"/>
              <w:left w:val="nil"/>
              <w:bottom w:val="single" w:sz="8" w:space="0" w:color="000000"/>
              <w:right w:val="single" w:sz="8" w:space="0" w:color="000000"/>
            </w:tcBorders>
            <w:shd w:val="clear" w:color="auto" w:fill="auto"/>
            <w:vAlign w:val="center"/>
            <w:hideMark/>
          </w:tcPr>
          <w:p w:rsidR="007A4B34" w:rsidRPr="00C15123" w:rsidRDefault="007A4B34" w:rsidP="0018721D">
            <w:pPr>
              <w:spacing w:line="240" w:lineRule="auto"/>
              <w:jc w:val="both"/>
              <w:rPr>
                <w:rFonts w:ascii="Times New Roman" w:eastAsia="Times New Roman" w:hAnsi="Times New Roman" w:cs="Times New Roman"/>
                <w:color w:val="000000"/>
                <w:sz w:val="18"/>
                <w:szCs w:val="20"/>
              </w:rPr>
            </w:pPr>
            <w:r w:rsidRPr="00C15123">
              <w:rPr>
                <w:rFonts w:ascii="Times New Roman" w:eastAsia="Times New Roman" w:hAnsi="Times New Roman" w:cs="Times New Roman"/>
                <w:color w:val="000000"/>
                <w:sz w:val="18"/>
                <w:szCs w:val="20"/>
              </w:rPr>
              <w:t>ResultMessage queryUserLogin(User user)</w:t>
            </w:r>
          </w:p>
        </w:tc>
      </w:tr>
    </w:tbl>
    <w:p w:rsidR="007A4B34" w:rsidRPr="00C15123" w:rsidRDefault="007A4B34" w:rsidP="007A4B34">
      <w:pPr>
        <w:pStyle w:val="NoSpacing"/>
        <w:rPr>
          <w:rFonts w:ascii="Times New Roman" w:hAnsi="Times New Roman" w:cs="Times New Roman"/>
        </w:rPr>
      </w:pPr>
    </w:p>
    <w:p w:rsidR="007A4B34" w:rsidRPr="00C15123" w:rsidRDefault="007A4B34" w:rsidP="007A4B34">
      <w:pPr>
        <w:rPr>
          <w:rFonts w:ascii="Times New Roman" w:hAnsi="Times New Roman" w:cs="Times New Roman"/>
          <w:lang w:val="fr-FR"/>
        </w:rPr>
      </w:pPr>
    </w:p>
    <w:p w:rsidR="00497C60" w:rsidRPr="00C15123" w:rsidRDefault="009C4EA1" w:rsidP="00497C60">
      <w:pPr>
        <w:pStyle w:val="Heading1"/>
        <w:rPr>
          <w:rFonts w:ascii="Times New Roman" w:hAnsi="Times New Roman"/>
          <w:sz w:val="28"/>
          <w:lang w:val="fr-FR"/>
        </w:rPr>
      </w:pPr>
      <w:bookmarkStart w:id="70" w:name="_Toc479540343"/>
      <w:r w:rsidRPr="00C15123">
        <w:rPr>
          <w:rFonts w:ascii="Times New Roman" w:hAnsi="Times New Roman"/>
          <w:sz w:val="28"/>
          <w:lang w:val="fr-FR"/>
        </w:rPr>
        <w:t>Emergency Communication S</w:t>
      </w:r>
      <w:r w:rsidR="00497C60" w:rsidRPr="00C15123">
        <w:rPr>
          <w:rFonts w:ascii="Times New Roman" w:hAnsi="Times New Roman"/>
          <w:sz w:val="28"/>
          <w:lang w:val="fr-FR"/>
        </w:rPr>
        <w:t xml:space="preserve">ystem </w:t>
      </w:r>
      <w:r w:rsidRPr="00C15123">
        <w:rPr>
          <w:rFonts w:ascii="Times New Roman" w:hAnsi="Times New Roman"/>
          <w:sz w:val="28"/>
          <w:lang w:val="fr-FR"/>
        </w:rPr>
        <w:t>R</w:t>
      </w:r>
      <w:r w:rsidR="00497C60" w:rsidRPr="00C15123">
        <w:rPr>
          <w:rFonts w:ascii="Times New Roman" w:hAnsi="Times New Roman"/>
          <w:sz w:val="28"/>
          <w:lang w:val="fr-FR"/>
        </w:rPr>
        <w:t>equirement</w:t>
      </w:r>
      <w:bookmarkEnd w:id="70"/>
    </w:p>
    <w:p w:rsidR="00497C60" w:rsidRPr="00C15123" w:rsidRDefault="00497C60" w:rsidP="00F00488">
      <w:pPr>
        <w:pStyle w:val="Heading2"/>
        <w:rPr>
          <w:rFonts w:ascii="Times New Roman" w:hAnsi="Times New Roman"/>
        </w:rPr>
      </w:pPr>
      <w:bookmarkStart w:id="71" w:name="_Toc479095438"/>
      <w:bookmarkStart w:id="72" w:name="_Toc479540344"/>
      <w:r w:rsidRPr="00C15123">
        <w:rPr>
          <w:rFonts w:ascii="Times New Roman" w:hAnsi="Times New Roman"/>
        </w:rPr>
        <w:t>Overall requirement</w:t>
      </w:r>
      <w:bookmarkEnd w:id="71"/>
      <w:bookmarkEnd w:id="72"/>
    </w:p>
    <w:p w:rsidR="00497C60" w:rsidRPr="00C15123" w:rsidRDefault="00497C60" w:rsidP="006D2B22">
      <w:pPr>
        <w:pStyle w:val="Heading3"/>
        <w:rPr>
          <w:rFonts w:ascii="Times New Roman" w:hAnsi="Times New Roman" w:cs="Times New Roman"/>
          <w:sz w:val="22"/>
        </w:rPr>
      </w:pPr>
      <w:bookmarkStart w:id="73" w:name="_Toc358977759"/>
      <w:bookmarkStart w:id="74" w:name="_Toc479095439"/>
      <w:bookmarkStart w:id="75" w:name="_Toc479540345"/>
      <w:r w:rsidRPr="00C15123">
        <w:rPr>
          <w:rFonts w:ascii="Times New Roman" w:hAnsi="Times New Roman" w:cs="Times New Roman"/>
          <w:sz w:val="22"/>
        </w:rPr>
        <w:t>Video, Voice, and Data Convergence</w:t>
      </w:r>
      <w:bookmarkEnd w:id="73"/>
      <w:bookmarkEnd w:id="74"/>
      <w:bookmarkEnd w:id="75"/>
    </w:p>
    <w:p w:rsidR="00497C60" w:rsidRPr="00C15123" w:rsidRDefault="00497C60" w:rsidP="00C8428C">
      <w:pPr>
        <w:pStyle w:val="ItemStep"/>
        <w:numPr>
          <w:ilvl w:val="6"/>
          <w:numId w:val="31"/>
        </w:numPr>
        <w:outlineLvl w:val="9"/>
        <w:rPr>
          <w:rFonts w:cs="Times New Roman"/>
          <w:sz w:val="20"/>
        </w:rPr>
      </w:pPr>
      <w:r w:rsidRPr="00C15123">
        <w:rPr>
          <w:rFonts w:cs="Times New Roman"/>
          <w:sz w:val="20"/>
        </w:rPr>
        <w:t>The proposed solution must support data and voice services. Data services must include not only the video service, message service, Internet data service, and location based service but also other application services.</w:t>
      </w:r>
    </w:p>
    <w:p w:rsidR="00497C60" w:rsidRPr="00C15123" w:rsidRDefault="00497C60" w:rsidP="00C8428C">
      <w:pPr>
        <w:pStyle w:val="ItemStep"/>
        <w:numPr>
          <w:ilvl w:val="6"/>
          <w:numId w:val="31"/>
        </w:numPr>
        <w:outlineLvl w:val="9"/>
        <w:rPr>
          <w:rFonts w:cs="Times New Roman"/>
          <w:sz w:val="20"/>
        </w:rPr>
      </w:pPr>
      <w:r w:rsidRPr="00C15123">
        <w:rPr>
          <w:rFonts w:cs="Times New Roman"/>
          <w:sz w:val="20"/>
        </w:rPr>
        <w:t>The proposed solution must support the combination of services, such as video services (video surveillance/distribution/upload) and non-video services (the call from PSTN/PLMN, individual call, and group call) concurrently.</w:t>
      </w:r>
    </w:p>
    <w:p w:rsidR="00497C60" w:rsidRPr="00C15123" w:rsidRDefault="00497C60" w:rsidP="008A64CB">
      <w:pPr>
        <w:pStyle w:val="Heading3"/>
        <w:topLinePunct/>
        <w:adjustRightInd w:val="0"/>
        <w:snapToGrid w:val="0"/>
        <w:spacing w:before="200" w:after="160" w:line="240" w:lineRule="atLeast"/>
        <w:ind w:left="210" w:rightChars="100" w:right="220"/>
        <w:rPr>
          <w:rFonts w:ascii="Times New Roman" w:hAnsi="Times New Roman" w:cs="Times New Roman"/>
          <w:sz w:val="22"/>
        </w:rPr>
      </w:pPr>
      <w:bookmarkStart w:id="76" w:name="_Toc479095441"/>
      <w:bookmarkStart w:id="77" w:name="_Toc479540346"/>
      <w:bookmarkStart w:id="78" w:name="_Toc358977769"/>
      <w:r w:rsidRPr="00C15123">
        <w:rPr>
          <w:rFonts w:ascii="Times New Roman" w:hAnsi="Times New Roman" w:cs="Times New Roman"/>
          <w:sz w:val="22"/>
        </w:rPr>
        <w:t>Authentication</w:t>
      </w:r>
      <w:bookmarkEnd w:id="76"/>
      <w:bookmarkEnd w:id="77"/>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When a user attempts to access the radio system, the system will verify and validate the radio identity number of the user. If the radio identity number of the user is invalid, the user will be barred from accessing the system.</w:t>
      </w:r>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system should support the bidirectional authentication between the network and MS.</w:t>
      </w:r>
    </w:p>
    <w:p w:rsidR="00497C60" w:rsidRPr="00C15123" w:rsidRDefault="00497C60" w:rsidP="008A64CB">
      <w:pPr>
        <w:pStyle w:val="Heading3"/>
        <w:topLinePunct/>
        <w:adjustRightInd w:val="0"/>
        <w:snapToGrid w:val="0"/>
        <w:spacing w:before="200" w:after="160" w:line="240" w:lineRule="atLeast"/>
        <w:ind w:left="210" w:rightChars="100" w:right="220"/>
        <w:rPr>
          <w:rFonts w:ascii="Times New Roman" w:eastAsiaTheme="minorEastAsia" w:hAnsi="Times New Roman" w:cs="Times New Roman"/>
          <w:sz w:val="22"/>
        </w:rPr>
      </w:pPr>
      <w:bookmarkStart w:id="79" w:name="_Toc479095442"/>
      <w:bookmarkStart w:id="80" w:name="_Toc479540347"/>
      <w:bookmarkEnd w:id="78"/>
      <w:r w:rsidRPr="00C15123">
        <w:rPr>
          <w:rFonts w:ascii="Times New Roman" w:hAnsi="Times New Roman" w:cs="Times New Roman"/>
          <w:sz w:val="22"/>
        </w:rPr>
        <w:t xml:space="preserve">IPSec for </w:t>
      </w:r>
      <w:r w:rsidRPr="00C15123">
        <w:rPr>
          <w:rFonts w:ascii="Times New Roman" w:hAnsi="Times New Roman" w:cs="Times New Roman"/>
          <w:sz w:val="22"/>
          <w:szCs w:val="24"/>
        </w:rPr>
        <w:t>Base Station</w:t>
      </w:r>
      <w:bookmarkEnd w:id="79"/>
      <w:bookmarkEnd w:id="80"/>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proposed system must support Internet Protocol Security (IPSec). An IPSec security gateway is added between Base Station and core network. An IPSec tunnel is created between the Base Station and the security gateway to ensure the security of data transmitted between them.</w:t>
      </w:r>
    </w:p>
    <w:p w:rsidR="00497C60" w:rsidRPr="00C15123" w:rsidRDefault="00497C60" w:rsidP="008A64CB">
      <w:pPr>
        <w:pStyle w:val="Heading3"/>
        <w:topLinePunct/>
        <w:adjustRightInd w:val="0"/>
        <w:snapToGrid w:val="0"/>
        <w:spacing w:before="200" w:after="160" w:line="240" w:lineRule="atLeast"/>
        <w:ind w:left="210" w:rightChars="100" w:right="220"/>
        <w:rPr>
          <w:rFonts w:ascii="Times New Roman" w:hAnsi="Times New Roman" w:cs="Times New Roman"/>
          <w:sz w:val="22"/>
        </w:rPr>
      </w:pPr>
      <w:bookmarkStart w:id="81" w:name="_Toc479095443"/>
      <w:bookmarkStart w:id="82" w:name="_Toc479540348"/>
      <w:r w:rsidRPr="00C15123">
        <w:rPr>
          <w:rFonts w:ascii="Times New Roman" w:hAnsi="Times New Roman" w:cs="Times New Roman"/>
          <w:sz w:val="22"/>
        </w:rPr>
        <w:lastRenderedPageBreak/>
        <w:t xml:space="preserve">Remote </w:t>
      </w:r>
      <w:r w:rsidR="00AD13CB" w:rsidRPr="00C15123">
        <w:rPr>
          <w:rFonts w:ascii="Times New Roman" w:hAnsi="Times New Roman" w:cs="Times New Roman"/>
          <w:sz w:val="22"/>
        </w:rPr>
        <w:t>Handset</w:t>
      </w:r>
      <w:r w:rsidRPr="00C15123">
        <w:rPr>
          <w:rFonts w:ascii="Times New Roman" w:hAnsi="Times New Roman" w:cs="Times New Roman"/>
          <w:sz w:val="22"/>
        </w:rPr>
        <w:t xml:space="preserve"> Disable and Enable</w:t>
      </w:r>
      <w:bookmarkEnd w:id="81"/>
      <w:bookmarkEnd w:id="82"/>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proposed system must support the system administrator to remotely temporarily stun a </w:t>
      </w:r>
      <w:r w:rsidR="00AD13CB" w:rsidRPr="00C15123">
        <w:rPr>
          <w:rFonts w:cs="Times New Roman"/>
          <w:noProof/>
          <w:sz w:val="20"/>
        </w:rPr>
        <w:t>handset</w:t>
      </w:r>
      <w:r w:rsidRPr="00C15123">
        <w:rPr>
          <w:rFonts w:cs="Times New Roman"/>
          <w:noProof/>
          <w:sz w:val="20"/>
        </w:rPr>
        <w:t xml:space="preserve"> in the network. If a </w:t>
      </w:r>
      <w:r w:rsidR="00AD13CB" w:rsidRPr="00C15123">
        <w:rPr>
          <w:rFonts w:cs="Times New Roman"/>
          <w:noProof/>
          <w:sz w:val="20"/>
        </w:rPr>
        <w:t>Handset</w:t>
      </w:r>
      <w:r w:rsidRPr="00C15123">
        <w:rPr>
          <w:rFonts w:cs="Times New Roman"/>
          <w:noProof/>
          <w:sz w:val="20"/>
        </w:rPr>
        <w:t xml:space="preserve"> is temporarily stunned, it can only use the services related to mobility management.</w:t>
      </w:r>
    </w:p>
    <w:p w:rsidR="00497C60" w:rsidRPr="00C15123" w:rsidRDefault="00497C60" w:rsidP="008A64CB">
      <w:pPr>
        <w:pStyle w:val="Heading3"/>
        <w:topLinePunct/>
        <w:adjustRightInd w:val="0"/>
        <w:snapToGrid w:val="0"/>
        <w:spacing w:before="200" w:after="160" w:line="240" w:lineRule="atLeast"/>
        <w:ind w:left="210" w:rightChars="100" w:right="220"/>
        <w:rPr>
          <w:rFonts w:ascii="Times New Roman" w:eastAsiaTheme="minorEastAsia" w:hAnsi="Times New Roman" w:cs="Times New Roman"/>
          <w:sz w:val="22"/>
        </w:rPr>
      </w:pPr>
      <w:bookmarkStart w:id="83" w:name="_Toc479095444"/>
      <w:bookmarkStart w:id="84" w:name="_Toc479540349"/>
      <w:r w:rsidRPr="00C15123">
        <w:rPr>
          <w:rFonts w:ascii="Times New Roman" w:hAnsi="Times New Roman" w:cs="Times New Roman"/>
          <w:sz w:val="22"/>
        </w:rPr>
        <w:t>Geographic Redundancy</w:t>
      </w:r>
      <w:bookmarkEnd w:id="83"/>
      <w:bookmarkEnd w:id="84"/>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 xml:space="preserve">The core network, network management system, multimedia dispatching system must support the geographic redundancy function. </w:t>
      </w:r>
    </w:p>
    <w:p w:rsidR="00497C60" w:rsidRPr="00C15123" w:rsidRDefault="00A625B0" w:rsidP="00F00488">
      <w:pPr>
        <w:pStyle w:val="Heading2"/>
        <w:rPr>
          <w:rFonts w:ascii="Times New Roman" w:hAnsi="Times New Roman"/>
        </w:rPr>
      </w:pPr>
      <w:bookmarkStart w:id="85" w:name="_Toc358977774"/>
      <w:bookmarkStart w:id="86" w:name="_Toc479095445"/>
      <w:bookmarkStart w:id="87" w:name="_Toc479540350"/>
      <w:r w:rsidRPr="00C15123">
        <w:rPr>
          <w:rFonts w:ascii="Times New Roman" w:hAnsi="Times New Roman"/>
        </w:rPr>
        <w:t>Broadband Trunking</w:t>
      </w:r>
      <w:r w:rsidR="00497C60" w:rsidRPr="00C15123">
        <w:rPr>
          <w:rFonts w:ascii="Times New Roman" w:hAnsi="Times New Roman"/>
        </w:rPr>
        <w:t xml:space="preserve"> Multimedia Dispatch</w:t>
      </w:r>
      <w:bookmarkEnd w:id="85"/>
      <w:r w:rsidR="00497C60" w:rsidRPr="00C15123">
        <w:rPr>
          <w:rFonts w:ascii="Times New Roman" w:hAnsi="Times New Roman"/>
        </w:rPr>
        <w:t>ing</w:t>
      </w:r>
      <w:bookmarkEnd w:id="86"/>
      <w:bookmarkEnd w:id="87"/>
    </w:p>
    <w:p w:rsidR="00497C60" w:rsidRPr="00C15123" w:rsidRDefault="00497C60" w:rsidP="006D2B22">
      <w:pPr>
        <w:pStyle w:val="Heading3"/>
        <w:rPr>
          <w:rFonts w:ascii="Times New Roman" w:hAnsi="Times New Roman" w:cs="Times New Roman"/>
          <w:sz w:val="22"/>
        </w:rPr>
      </w:pPr>
      <w:bookmarkStart w:id="88" w:name="_Toc479095446"/>
      <w:bookmarkStart w:id="89" w:name="_Toc479540351"/>
      <w:r w:rsidRPr="00C15123">
        <w:rPr>
          <w:rFonts w:ascii="Times New Roman" w:hAnsi="Times New Roman" w:cs="Times New Roman"/>
          <w:sz w:val="22"/>
        </w:rPr>
        <w:t>General Requirements</w:t>
      </w:r>
      <w:bookmarkEnd w:id="88"/>
      <w:bookmarkEnd w:id="89"/>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lang w:val="en-GB"/>
        </w:rPr>
        <w:t xml:space="preserve">The dispatcher is easy-to-use and achieves real-time allocation of personnel and resources. </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lang w:val="en-GB"/>
        </w:rPr>
        <w:t xml:space="preserve">The dispatcher is comprised of the multimedia dispatching and processing center, multimedia recording and playback server, Dispatch Console and </w:t>
      </w:r>
      <w:r w:rsidRPr="00C15123">
        <w:rPr>
          <w:rFonts w:cs="Times New Roman"/>
          <w:sz w:val="20"/>
        </w:rPr>
        <w:t>inter-system connection gateways</w:t>
      </w:r>
      <w:r w:rsidRPr="00C15123">
        <w:rPr>
          <w:rFonts w:cs="Times New Roman"/>
          <w:sz w:val="20"/>
          <w:lang w:val="en-GB"/>
        </w:rPr>
        <w:t xml:space="preserve">. </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lang w:val="en-GB"/>
        </w:rPr>
        <w:t>The MDC (Multimedia Dispatching and processing Center) is a customized server and controls all services and processes media streams. Different dispatching servers apply to different scenarios, including the vehicle scenario, single station scenario, small network scenario, and large network scenario.</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lang w:val="en-GB"/>
        </w:rPr>
        <w:t xml:space="preserve">The DC </w:t>
      </w:r>
      <w:r w:rsidRPr="00C15123">
        <w:rPr>
          <w:rFonts w:cs="Times New Roman"/>
          <w:sz w:val="20"/>
          <w:lang w:val="en-GB"/>
        </w:rPr>
        <w:t>（</w:t>
      </w:r>
      <w:r w:rsidRPr="00C15123">
        <w:rPr>
          <w:rFonts w:cs="Times New Roman"/>
          <w:sz w:val="20"/>
          <w:lang w:val="en-GB"/>
        </w:rPr>
        <w:t>Dispatching Console</w:t>
      </w:r>
      <w:r w:rsidRPr="00C15123">
        <w:rPr>
          <w:rFonts w:cs="Times New Roman"/>
          <w:sz w:val="20"/>
          <w:lang w:val="en-GB"/>
        </w:rPr>
        <w:t>）</w:t>
      </w:r>
      <w:r w:rsidRPr="00C15123">
        <w:rPr>
          <w:rFonts w:cs="Times New Roman"/>
          <w:sz w:val="20"/>
          <w:lang w:val="en-GB"/>
        </w:rPr>
        <w:t xml:space="preserve"> is a terminal platform installed on laptops, desktops, or workstations where dispatchers work. The DC provides man-machine interfaces (MMIs) for dispatching trunking voice services, HD (high definition) videos, and high speed data. The dispatchers can view the user information, the group information, the camera information, the video messages, SMs, and MMs, and can also provide video functions, such as distributing, monitoring, recording, transcoding, and transferring videos to a TV wall. </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lang w:val="en-GB"/>
        </w:rPr>
        <w:t>The MRS (Multimedia Recording and playback Server) provides on-demand services, media recording and media management functions, and access to cameras.</w:t>
      </w:r>
    </w:p>
    <w:p w:rsidR="00497C60" w:rsidRPr="00C15123" w:rsidRDefault="00497C60" w:rsidP="00C8428C">
      <w:pPr>
        <w:pStyle w:val="ItemStep"/>
        <w:numPr>
          <w:ilvl w:val="6"/>
          <w:numId w:val="31"/>
        </w:numPr>
        <w:jc w:val="left"/>
        <w:outlineLvl w:val="9"/>
        <w:rPr>
          <w:rFonts w:cs="Times New Roman"/>
          <w:sz w:val="20"/>
          <w:lang w:val="en-GB"/>
        </w:rPr>
      </w:pPr>
      <w:bookmarkStart w:id="90" w:name="_Toc320955634"/>
      <w:bookmarkStart w:id="91" w:name="_Toc340146448"/>
      <w:r w:rsidRPr="00C15123">
        <w:rPr>
          <w:rFonts w:cs="Times New Roman"/>
          <w:sz w:val="20"/>
          <w:lang w:val="en-GB"/>
        </w:rPr>
        <w:t xml:space="preserve">The </w:t>
      </w:r>
      <w:r w:rsidRPr="00C15123">
        <w:rPr>
          <w:rFonts w:cs="Times New Roman"/>
          <w:sz w:val="20"/>
        </w:rPr>
        <w:t>dispatcher supports hierarchical deployment, with dispatchers serving as either an upper-level dispatcher or a lower-level dispatcher in a network</w:t>
      </w:r>
      <w:r w:rsidRPr="00C15123">
        <w:rPr>
          <w:rFonts w:cs="Times New Roman"/>
          <w:sz w:val="20"/>
          <w:lang w:val="en-GB"/>
        </w:rPr>
        <w:t>.</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rPr>
        <w:t>The dispatcher supports configuration of one or more virtual private networks (VPNs). VPN services are separate from each other. Logically, users, groups, scheduling server, audio and video server, and gateways are divided into own different network permissions.</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noProof/>
          <w:sz w:val="20"/>
          <w:szCs w:val="24"/>
        </w:rPr>
        <w:t>With this feature, dispatching systems work in equipment-level redundancy modes. If the active dispatching system cannot provide services because of power-off or other reasons, the standby dispatching system can still provide services.</w:t>
      </w:r>
    </w:p>
    <w:p w:rsidR="00497C60" w:rsidRPr="00C15123" w:rsidRDefault="00497C60" w:rsidP="00F00488">
      <w:pPr>
        <w:pStyle w:val="Heading2"/>
        <w:rPr>
          <w:rFonts w:ascii="Times New Roman" w:hAnsi="Times New Roman"/>
        </w:rPr>
      </w:pPr>
      <w:bookmarkStart w:id="92" w:name="_Toc358977775"/>
      <w:bookmarkStart w:id="93" w:name="_Toc479095449"/>
      <w:bookmarkStart w:id="94" w:name="_Toc479540352"/>
      <w:bookmarkEnd w:id="90"/>
      <w:bookmarkEnd w:id="91"/>
      <w:r w:rsidRPr="00C15123">
        <w:rPr>
          <w:rFonts w:ascii="Times New Roman" w:hAnsi="Times New Roman"/>
        </w:rPr>
        <w:t>Base Station</w:t>
      </w:r>
      <w:bookmarkEnd w:id="92"/>
      <w:bookmarkEnd w:id="93"/>
      <w:bookmarkEnd w:id="94"/>
    </w:p>
    <w:p w:rsidR="00497C60" w:rsidRPr="00C15123" w:rsidRDefault="00497C60" w:rsidP="008A64CB">
      <w:pPr>
        <w:pStyle w:val="Heading3"/>
        <w:numPr>
          <w:ilvl w:val="2"/>
          <w:numId w:val="32"/>
        </w:numPr>
        <w:topLinePunct/>
        <w:adjustRightInd w:val="0"/>
        <w:snapToGrid w:val="0"/>
        <w:spacing w:before="200" w:after="160" w:line="240" w:lineRule="atLeast"/>
        <w:ind w:left="210" w:rightChars="100" w:right="220"/>
        <w:rPr>
          <w:rFonts w:ascii="Times New Roman" w:hAnsi="Times New Roman" w:cs="Times New Roman"/>
          <w:sz w:val="22"/>
        </w:rPr>
      </w:pPr>
      <w:bookmarkStart w:id="95" w:name="_Toc358977776"/>
      <w:bookmarkStart w:id="96" w:name="_Toc479095450"/>
      <w:bookmarkStart w:id="97" w:name="_Toc479540353"/>
      <w:r w:rsidRPr="00C15123">
        <w:rPr>
          <w:rFonts w:ascii="Times New Roman" w:hAnsi="Times New Roman" w:cs="Times New Roman"/>
          <w:sz w:val="22"/>
        </w:rPr>
        <w:t>General Requiremen</w:t>
      </w:r>
      <w:bookmarkEnd w:id="95"/>
      <w:r w:rsidRPr="00C15123">
        <w:rPr>
          <w:rFonts w:ascii="Times New Roman" w:hAnsi="Times New Roman" w:cs="Times New Roman"/>
          <w:sz w:val="22"/>
        </w:rPr>
        <w:t>ts</w:t>
      </w:r>
      <w:bookmarkEnd w:id="96"/>
      <w:bookmarkEnd w:id="97"/>
    </w:p>
    <w:p w:rsidR="000C76FA" w:rsidRPr="00C15123" w:rsidRDefault="00497C60" w:rsidP="00C8428C">
      <w:pPr>
        <w:pStyle w:val="ItemStep"/>
        <w:numPr>
          <w:ilvl w:val="6"/>
          <w:numId w:val="31"/>
        </w:numPr>
        <w:spacing w:before="240"/>
        <w:jc w:val="left"/>
        <w:outlineLvl w:val="9"/>
        <w:rPr>
          <w:rFonts w:cs="Times New Roman"/>
          <w:sz w:val="20"/>
        </w:rPr>
      </w:pPr>
      <w:bookmarkStart w:id="98" w:name="_Toc357093777"/>
      <w:bookmarkStart w:id="99" w:name="_Toc358977778"/>
      <w:r w:rsidRPr="00C15123">
        <w:rPr>
          <w:rFonts w:cs="Times New Roman"/>
          <w:sz w:val="20"/>
        </w:rPr>
        <w:t>The proposed base station must support a frequency band of</w:t>
      </w:r>
      <w:r w:rsidR="00195D72" w:rsidRPr="00C15123">
        <w:rPr>
          <w:rFonts w:cs="Times New Roman"/>
          <w:sz w:val="20"/>
        </w:rPr>
        <w:t xml:space="preserve"> </w:t>
      </w:r>
      <w:r w:rsidRPr="00C15123">
        <w:rPr>
          <w:rFonts w:cs="Times New Roman"/>
          <w:sz w:val="20"/>
        </w:rPr>
        <w:t>1.4GHz</w:t>
      </w:r>
      <w:r w:rsidRPr="00C15123">
        <w:rPr>
          <w:rFonts w:cs="Times New Roman"/>
          <w:sz w:val="20"/>
        </w:rPr>
        <w:t>（</w:t>
      </w:r>
      <w:r w:rsidRPr="00C15123">
        <w:rPr>
          <w:rFonts w:cs="Times New Roman"/>
          <w:sz w:val="20"/>
        </w:rPr>
        <w:t>1447MHz~1467MHz</w:t>
      </w:r>
      <w:r w:rsidRPr="00C15123">
        <w:rPr>
          <w:rFonts w:cs="Times New Roman"/>
          <w:sz w:val="20"/>
        </w:rPr>
        <w:t>）</w:t>
      </w:r>
      <w:r w:rsidRPr="00C15123">
        <w:rPr>
          <w:rFonts w:cs="Times New Roman"/>
          <w:sz w:val="20"/>
        </w:rPr>
        <w:t>or 400MHz</w:t>
      </w:r>
      <w:r w:rsidRPr="00C15123">
        <w:rPr>
          <w:rFonts w:cs="Times New Roman"/>
          <w:sz w:val="20"/>
        </w:rPr>
        <w:t>（</w:t>
      </w:r>
      <w:r w:rsidRPr="00C15123">
        <w:rPr>
          <w:rFonts w:cs="Times New Roman"/>
          <w:sz w:val="20"/>
        </w:rPr>
        <w:t>380MHz~450MHz</w:t>
      </w:r>
      <w:r w:rsidRPr="00C15123">
        <w:rPr>
          <w:rFonts w:cs="Times New Roman"/>
          <w:sz w:val="20"/>
        </w:rPr>
        <w:t>）</w:t>
      </w:r>
      <w:r w:rsidR="00195D72" w:rsidRPr="00C15123">
        <w:rPr>
          <w:rFonts w:cs="Times New Roman"/>
          <w:sz w:val="20"/>
        </w:rPr>
        <w:t>for TDD</w:t>
      </w:r>
      <w:r w:rsidRPr="00C15123">
        <w:rPr>
          <w:rFonts w:cs="Times New Roman"/>
          <w:sz w:val="20"/>
        </w:rPr>
        <w:t>.</w:t>
      </w:r>
    </w:p>
    <w:p w:rsidR="00497C60" w:rsidRPr="00C15123" w:rsidRDefault="00497C60" w:rsidP="00C8428C">
      <w:pPr>
        <w:pStyle w:val="ItemStep"/>
        <w:numPr>
          <w:ilvl w:val="6"/>
          <w:numId w:val="31"/>
        </w:numPr>
        <w:spacing w:before="240"/>
        <w:jc w:val="left"/>
        <w:outlineLvl w:val="9"/>
        <w:rPr>
          <w:rFonts w:cs="Times New Roman"/>
          <w:sz w:val="20"/>
        </w:rPr>
      </w:pPr>
      <w:r w:rsidRPr="00C15123">
        <w:rPr>
          <w:rFonts w:cs="Times New Roman"/>
        </w:rPr>
        <w:t>The base station must support scalable spectrum bandwidth configuration as below description, for TDD 3 MHz (Supported only by 400M),</w:t>
      </w:r>
      <w:bookmarkStart w:id="100" w:name="OLE_LINK43"/>
      <w:bookmarkStart w:id="101" w:name="OLE_LINK44"/>
      <w:r w:rsidR="00A625B0" w:rsidRPr="00C15123">
        <w:rPr>
          <w:rFonts w:cs="Times New Roman"/>
        </w:rPr>
        <w:t xml:space="preserve"> </w:t>
      </w:r>
      <w:r w:rsidRPr="00C15123">
        <w:rPr>
          <w:rFonts w:cs="Times New Roman"/>
        </w:rPr>
        <w:t>5 MH,</w:t>
      </w:r>
      <w:r w:rsidR="00A625B0" w:rsidRPr="00C15123">
        <w:rPr>
          <w:rFonts w:cs="Times New Roman"/>
        </w:rPr>
        <w:t xml:space="preserve"> </w:t>
      </w:r>
      <w:r w:rsidRPr="00C15123">
        <w:rPr>
          <w:rFonts w:cs="Times New Roman"/>
        </w:rPr>
        <w:t>10 MHz,</w:t>
      </w:r>
      <w:r w:rsidR="00A625B0" w:rsidRPr="00C15123">
        <w:rPr>
          <w:rFonts w:cs="Times New Roman"/>
        </w:rPr>
        <w:t xml:space="preserve"> </w:t>
      </w:r>
      <w:r w:rsidRPr="00C15123">
        <w:rPr>
          <w:rFonts w:cs="Times New Roman"/>
        </w:rPr>
        <w:t>20 MHz</w:t>
      </w:r>
      <w:bookmarkEnd w:id="100"/>
      <w:bookmarkEnd w:id="101"/>
      <w:r w:rsidRPr="00C15123">
        <w:rPr>
          <w:rFonts w:cs="Times New Roman"/>
        </w:rPr>
        <w:t xml:space="preserve"> are supported. </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lastRenderedPageBreak/>
        <w:t>The proposed base station must support the distributed architecture including base band unit (BBUs) and remote radio unit (RRUs). BBUs are connected to RRUs through optical cables over the common public radio interface (CPRI).</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base station must support “Fallback Mode”. When the communication of core network device and base station is failed, the base station starts the “Fallback Mode”. Voice Trunking service under the base station work normally.</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Each base station must support a maximum of 3600 active users at channel bandwidth of 5 MHz/10 MHz/20 MHz.</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 xml:space="preserve">The proposed system must support uplink power control and dynamic downlink power allocation. Vendor must provide detailed information about the power control mechanism. </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base station must support trunking service and the maximum group number per cell needs to be 160 groups (20 MHz channel bandwidth).</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Trunking group call set up time of the base station must be less than 300 ms.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base station must support the redundant and hot swappable power supply modules.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base station must provide alarm notification when the cabinet is open, or overheat occurs.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radio module of proposed BBU must support cascade and the maximum number of cascade is not</w:t>
      </w:r>
      <w:r w:rsidRPr="00C15123">
        <w:rPr>
          <w:rFonts w:cs="Times New Roman"/>
          <w:color w:val="FF0000"/>
          <w:sz w:val="20"/>
        </w:rPr>
        <w:t xml:space="preserve"> </w:t>
      </w:r>
      <w:r w:rsidRPr="00C15123">
        <w:rPr>
          <w:rFonts w:cs="Times New Roman"/>
          <w:sz w:val="20"/>
        </w:rPr>
        <w:t>less than 6.</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base station must support the Fallback Mode, this feature allows the base station disconnected from the CN to support basic functions of PTP calls and group calls within its coverage area.</w:t>
      </w:r>
    </w:p>
    <w:p w:rsidR="00497C60" w:rsidRPr="00C15123" w:rsidRDefault="00497C60" w:rsidP="008A64CB">
      <w:pPr>
        <w:pStyle w:val="Heading3"/>
        <w:numPr>
          <w:ilvl w:val="2"/>
          <w:numId w:val="32"/>
        </w:numPr>
        <w:topLinePunct/>
        <w:adjustRightInd w:val="0"/>
        <w:snapToGrid w:val="0"/>
        <w:spacing w:before="200" w:after="160" w:line="240" w:lineRule="atLeast"/>
        <w:ind w:left="210" w:rightChars="100" w:right="220"/>
        <w:rPr>
          <w:rFonts w:ascii="Times New Roman" w:hAnsi="Times New Roman" w:cs="Times New Roman"/>
          <w:sz w:val="22"/>
        </w:rPr>
      </w:pPr>
      <w:bookmarkStart w:id="102" w:name="_Toc373844478"/>
      <w:bookmarkStart w:id="103" w:name="_Toc357093776"/>
      <w:bookmarkStart w:id="104" w:name="_Toc358977777"/>
      <w:bookmarkStart w:id="105" w:name="_Toc479095451"/>
      <w:bookmarkStart w:id="106" w:name="_Toc479540354"/>
      <w:bookmarkEnd w:id="102"/>
      <w:r w:rsidRPr="00C15123">
        <w:rPr>
          <w:rFonts w:ascii="Times New Roman" w:hAnsi="Times New Roman" w:cs="Times New Roman"/>
          <w:sz w:val="22"/>
        </w:rPr>
        <w:t>BBU Requirement</w:t>
      </w:r>
      <w:bookmarkEnd w:id="103"/>
      <w:bookmarkEnd w:id="104"/>
      <w:r w:rsidRPr="00C15123">
        <w:rPr>
          <w:rFonts w:ascii="Times New Roman" w:hAnsi="Times New Roman" w:cs="Times New Roman"/>
          <w:sz w:val="22"/>
        </w:rPr>
        <w:t>s</w:t>
      </w:r>
      <w:bookmarkEnd w:id="105"/>
      <w:bookmarkEnd w:id="106"/>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BBU must support GPS synchronization.</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BBU must support 12 cells per Base Station.</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BBU must be installed in a free space no more than 19-inch width and 2U height.</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BBU must support</w:t>
      </w:r>
      <w:r w:rsidR="00A625B0" w:rsidRPr="00C15123">
        <w:rPr>
          <w:rFonts w:cs="Times New Roman"/>
          <w:sz w:val="20"/>
        </w:rPr>
        <w:t xml:space="preserve"> two FE/GE optical interfaces.</w:t>
      </w:r>
    </w:p>
    <w:p w:rsidR="00497C60" w:rsidRPr="00C15123" w:rsidRDefault="00497C60" w:rsidP="00C8428C">
      <w:pPr>
        <w:pStyle w:val="ItemStep"/>
        <w:numPr>
          <w:ilvl w:val="6"/>
          <w:numId w:val="31"/>
        </w:numPr>
        <w:jc w:val="left"/>
        <w:outlineLvl w:val="9"/>
        <w:rPr>
          <w:rFonts w:cs="Times New Roman"/>
          <w:sz w:val="20"/>
        </w:rPr>
      </w:pPr>
      <w:bookmarkStart w:id="107" w:name="_Ref259885244"/>
      <w:r w:rsidRPr="00C15123">
        <w:rPr>
          <w:rFonts w:cs="Times New Roman"/>
          <w:sz w:val="20"/>
        </w:rPr>
        <w:t>The proposed BBU must provide an Operate and maintenance</w:t>
      </w:r>
      <w:r w:rsidRPr="00C15123" w:rsidDel="004407E7">
        <w:rPr>
          <w:rFonts w:cs="Times New Roman"/>
          <w:sz w:val="20"/>
        </w:rPr>
        <w:t xml:space="preserve"> </w:t>
      </w:r>
      <w:r w:rsidRPr="00C15123">
        <w:rPr>
          <w:rFonts w:cs="Times New Roman"/>
          <w:sz w:val="20"/>
        </w:rPr>
        <w:t>channel toward</w:t>
      </w:r>
      <w:r w:rsidR="00A625B0" w:rsidRPr="00C15123">
        <w:rPr>
          <w:rFonts w:cs="Times New Roman"/>
          <w:sz w:val="20"/>
        </w:rPr>
        <w:t>s operate and maintenance center</w:t>
      </w:r>
      <w:r w:rsidRPr="00C15123">
        <w:rPr>
          <w:rFonts w:cs="Times New Roman"/>
          <w:sz w:val="20"/>
        </w:rPr>
        <w:t xml:space="preserve"> (OMC).</w:t>
      </w:r>
      <w:bookmarkEnd w:id="107"/>
    </w:p>
    <w:p w:rsidR="00497C60" w:rsidRPr="00C15123" w:rsidRDefault="00497C60" w:rsidP="00C8428C">
      <w:pPr>
        <w:pStyle w:val="ItemStep"/>
        <w:numPr>
          <w:ilvl w:val="6"/>
          <w:numId w:val="31"/>
        </w:numPr>
        <w:jc w:val="left"/>
        <w:outlineLvl w:val="9"/>
        <w:rPr>
          <w:rFonts w:cs="Times New Roman"/>
          <w:sz w:val="20"/>
        </w:rPr>
      </w:pPr>
      <w:bookmarkStart w:id="108" w:name="OLE_LINK16"/>
      <w:bookmarkStart w:id="109" w:name="OLE_LINK17"/>
      <w:bookmarkStart w:id="110" w:name="_Ref259885245"/>
      <w:r w:rsidRPr="00C15123">
        <w:rPr>
          <w:rFonts w:cs="Times New Roman"/>
          <w:sz w:val="20"/>
        </w:rPr>
        <w:t>The proposed BBU must provide clock ports for clock synchronization, alarm monitoring ports</w:t>
      </w:r>
      <w:bookmarkEnd w:id="108"/>
      <w:bookmarkEnd w:id="109"/>
      <w:r w:rsidRPr="00C15123">
        <w:rPr>
          <w:rFonts w:cs="Times New Roman"/>
          <w:sz w:val="20"/>
        </w:rPr>
        <w:t xml:space="preserve"> for environment monitoring, and a Universal Serial Bus (USB) port for commissioning the use of a USB storage device.</w:t>
      </w:r>
      <w:bookmarkEnd w:id="110"/>
    </w:p>
    <w:p w:rsidR="00497C60" w:rsidRPr="00C15123" w:rsidRDefault="00497C60" w:rsidP="00C8428C">
      <w:pPr>
        <w:pStyle w:val="ItemStep"/>
        <w:numPr>
          <w:ilvl w:val="6"/>
          <w:numId w:val="31"/>
        </w:numPr>
        <w:jc w:val="left"/>
        <w:outlineLvl w:val="9"/>
        <w:rPr>
          <w:rFonts w:cs="Times New Roman"/>
          <w:sz w:val="20"/>
        </w:rPr>
      </w:pPr>
      <w:bookmarkStart w:id="111" w:name="_Ref259885243"/>
      <w:r w:rsidRPr="00C15123">
        <w:rPr>
          <w:rFonts w:cs="Times New Roman"/>
          <w:sz w:val="20"/>
        </w:rPr>
        <w:t>The proposed BBU must manage the entire base station by means of operation and maintenance (OM) and signaling message processing.</w:t>
      </w:r>
      <w:bookmarkEnd w:id="111"/>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BBU must support the IP Sec protocol to provide secured backhaul transmission.</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 xml:space="preserve">The proposed BBU must be modularly assembled to meet different requirements of network capacity and faulty board replacement. </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BBU must have an expansion capability by inserting boards without impacting the existing service and system performance.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Normal power supply for the BBU must be -48V DC (-38.4V DC to -57V DC).</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BBU should be support work in environment temperature of -20°C~+50°C.</w:t>
      </w:r>
    </w:p>
    <w:p w:rsidR="00497C60" w:rsidRPr="00C15123" w:rsidRDefault="00497C60" w:rsidP="008A64CB">
      <w:pPr>
        <w:pStyle w:val="Heading3"/>
        <w:topLinePunct/>
        <w:adjustRightInd w:val="0"/>
        <w:snapToGrid w:val="0"/>
        <w:spacing w:before="200" w:after="160" w:line="240" w:lineRule="atLeast"/>
        <w:ind w:left="210" w:rightChars="100" w:right="220"/>
        <w:rPr>
          <w:rFonts w:ascii="Times New Roman" w:hAnsi="Times New Roman" w:cs="Times New Roman"/>
          <w:sz w:val="22"/>
        </w:rPr>
      </w:pPr>
      <w:bookmarkStart w:id="112" w:name="_Toc479095452"/>
      <w:bookmarkStart w:id="113" w:name="_Toc479540355"/>
      <w:bookmarkEnd w:id="98"/>
      <w:bookmarkEnd w:id="99"/>
      <w:r w:rsidRPr="00C15123">
        <w:rPr>
          <w:rFonts w:ascii="Times New Roman" w:hAnsi="Times New Roman" w:cs="Times New Roman"/>
          <w:sz w:val="22"/>
        </w:rPr>
        <w:lastRenderedPageBreak/>
        <w:t>RRU Requirements</w:t>
      </w:r>
      <w:bookmarkEnd w:id="112"/>
      <w:bookmarkEnd w:id="113"/>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RRU can be installed close to the antenna to shorten feeder length, reduce signal loss, and improve system coverage.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color w:val="000000"/>
          <w:sz w:val="20"/>
        </w:rPr>
        <w:t>The RRU must be serve to modulate and demodulate baseband signals and RF signals,</w:t>
      </w:r>
      <w:r w:rsidRPr="00C15123">
        <w:rPr>
          <w:rFonts w:cs="Times New Roman"/>
          <w:sz w:val="20"/>
        </w:rPr>
        <w:t xml:space="preserve"> </w:t>
      </w:r>
      <w:r w:rsidRPr="00C15123">
        <w:rPr>
          <w:rFonts w:cs="Times New Roman"/>
          <w:color w:val="000000"/>
          <w:sz w:val="20"/>
        </w:rPr>
        <w:t>process data, amplify power and detect standing waves.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RRUs must support 40 W output powers per channel.</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 xml:space="preserve">Normal power supply of the RRU must be -48V </w:t>
      </w:r>
      <w:r w:rsidR="00A625B0" w:rsidRPr="00C15123">
        <w:rPr>
          <w:rFonts w:cs="Times New Roman"/>
          <w:sz w:val="20"/>
        </w:rPr>
        <w:t>DC (</w:t>
      </w:r>
      <w:r w:rsidRPr="00C15123">
        <w:rPr>
          <w:rFonts w:cs="Times New Roman"/>
          <w:sz w:val="20"/>
        </w:rPr>
        <w:t>-36V DC to -57V DC).</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RRU must support the natural cooling mechanism instead of a fan.</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RRU can be deployed remotely and the maximum distance between an RRU and a BBU must be no less than 38 km.</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RRU must support environment temperature from -40°C to 55°C</w:t>
      </w:r>
      <w:r w:rsidR="00A625B0" w:rsidRPr="00C15123">
        <w:rPr>
          <w:rFonts w:cs="Times New Roman"/>
          <w:sz w:val="20"/>
        </w:rPr>
        <w:t xml:space="preserve"> </w:t>
      </w:r>
      <w:r w:rsidRPr="00C15123">
        <w:rPr>
          <w:rFonts w:cs="Times New Roman"/>
          <w:sz w:val="20"/>
        </w:rPr>
        <w:t>(without</w:t>
      </w:r>
      <w:r w:rsidRPr="00C15123">
        <w:rPr>
          <w:rFonts w:cs="Times New Roman"/>
          <w:sz w:val="20"/>
          <w:lang w:val="de-DE"/>
        </w:rPr>
        <w:t xml:space="preserve"> solar radiation</w:t>
      </w:r>
      <w:r w:rsidRPr="00C15123">
        <w:rPr>
          <w:rFonts w:cs="Times New Roman"/>
          <w:sz w:val="20"/>
        </w:rPr>
        <w:t>).</w:t>
      </w:r>
    </w:p>
    <w:p w:rsidR="006D2B22" w:rsidRPr="00C15123" w:rsidRDefault="006D2B22" w:rsidP="006D2B22">
      <w:pPr>
        <w:pStyle w:val="a0"/>
        <w:numPr>
          <w:ilvl w:val="0"/>
          <w:numId w:val="0"/>
        </w:numPr>
        <w:spacing w:before="240"/>
        <w:ind w:left="1701"/>
        <w:jc w:val="left"/>
        <w:rPr>
          <w:rFonts w:ascii="Times New Roman" w:hAnsi="Times New Roman"/>
          <w:sz w:val="16"/>
        </w:rPr>
      </w:pPr>
    </w:p>
    <w:p w:rsidR="00497C60" w:rsidRPr="00C15123" w:rsidRDefault="00497C60" w:rsidP="00F00488">
      <w:pPr>
        <w:pStyle w:val="Heading2"/>
        <w:rPr>
          <w:rFonts w:ascii="Times New Roman" w:hAnsi="Times New Roman"/>
          <w:sz w:val="22"/>
        </w:rPr>
      </w:pPr>
      <w:bookmarkStart w:id="114" w:name="_Toc358977781"/>
      <w:bookmarkStart w:id="115" w:name="_Toc479095453"/>
      <w:bookmarkStart w:id="116" w:name="_Toc479540356"/>
      <w:r w:rsidRPr="00C15123">
        <w:rPr>
          <w:rFonts w:ascii="Times New Roman" w:hAnsi="Times New Roman"/>
          <w:sz w:val="22"/>
        </w:rPr>
        <w:t xml:space="preserve">Core </w:t>
      </w:r>
      <w:r w:rsidRPr="00C15123">
        <w:rPr>
          <w:rFonts w:ascii="Times New Roman" w:hAnsi="Times New Roman"/>
        </w:rPr>
        <w:t>Network</w:t>
      </w:r>
      <w:bookmarkEnd w:id="114"/>
      <w:bookmarkEnd w:id="115"/>
      <w:bookmarkEnd w:id="116"/>
    </w:p>
    <w:p w:rsidR="00497C60" w:rsidRPr="00C15123" w:rsidRDefault="00497C60" w:rsidP="006D2B22">
      <w:pPr>
        <w:pStyle w:val="Heading3"/>
        <w:rPr>
          <w:rFonts w:ascii="Times New Roman" w:hAnsi="Times New Roman" w:cs="Times New Roman"/>
          <w:sz w:val="22"/>
        </w:rPr>
      </w:pPr>
      <w:bookmarkStart w:id="117" w:name="_Toc357093780"/>
      <w:bookmarkStart w:id="118" w:name="_Toc358977782"/>
      <w:bookmarkStart w:id="119" w:name="_Toc479095454"/>
      <w:bookmarkStart w:id="120" w:name="_Toc479540357"/>
      <w:r w:rsidRPr="00C15123">
        <w:rPr>
          <w:rFonts w:ascii="Times New Roman" w:hAnsi="Times New Roman" w:cs="Times New Roman"/>
          <w:sz w:val="22"/>
        </w:rPr>
        <w:t>General Requirement</w:t>
      </w:r>
      <w:bookmarkEnd w:id="117"/>
      <w:bookmarkEnd w:id="118"/>
      <w:r w:rsidRPr="00C15123">
        <w:rPr>
          <w:rFonts w:ascii="Times New Roman" w:hAnsi="Times New Roman" w:cs="Times New Roman"/>
          <w:sz w:val="22"/>
        </w:rPr>
        <w:t>s</w:t>
      </w:r>
      <w:bookmarkEnd w:id="119"/>
      <w:bookmarkEnd w:id="120"/>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CN must be modular expandable to increase call capacity, radio site capacity, and gateway capacity. Expansions during the lifetime of the infrastructure must not require replacement of equipment.</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rPr>
        <w:t xml:space="preserve">The </w:t>
      </w:r>
      <w:r w:rsidRPr="00C15123">
        <w:rPr>
          <w:rFonts w:cs="Times New Roman"/>
          <w:sz w:val="20"/>
          <w:lang w:val="en-GB"/>
        </w:rPr>
        <w:t xml:space="preserve">proposed CN must support different services (such as subscriber data management, mobility management, voice trunking, and gateway) with a coherent range of equipment in order to avoid separate and </w:t>
      </w:r>
      <w:r w:rsidRPr="00C15123">
        <w:rPr>
          <w:rFonts w:cs="Times New Roman"/>
          <w:sz w:val="20"/>
        </w:rPr>
        <w:t>unmanageable</w:t>
      </w:r>
      <w:r w:rsidRPr="00C15123">
        <w:rPr>
          <w:rFonts w:cs="Times New Roman"/>
          <w:sz w:val="20"/>
          <w:lang w:val="en-GB"/>
        </w:rPr>
        <w:t xml:space="preserve"> solutions.</w:t>
      </w:r>
    </w:p>
    <w:p w:rsidR="00497C60" w:rsidRPr="00C15123" w:rsidRDefault="00497C60" w:rsidP="00C8428C">
      <w:pPr>
        <w:pStyle w:val="ItemStep"/>
        <w:numPr>
          <w:ilvl w:val="6"/>
          <w:numId w:val="31"/>
        </w:numPr>
        <w:jc w:val="left"/>
        <w:outlineLvl w:val="9"/>
        <w:rPr>
          <w:rFonts w:cs="Times New Roman"/>
          <w:sz w:val="20"/>
          <w:lang w:val="en-GB"/>
        </w:rPr>
      </w:pPr>
      <w:r w:rsidRPr="00C15123">
        <w:rPr>
          <w:rFonts w:cs="Times New Roman"/>
          <w:sz w:val="20"/>
        </w:rPr>
        <w:t xml:space="preserve">The </w:t>
      </w:r>
      <w:r w:rsidRPr="00C15123">
        <w:rPr>
          <w:rFonts w:cs="Times New Roman"/>
          <w:sz w:val="20"/>
          <w:lang w:val="en-GB"/>
        </w:rPr>
        <w:t>proposed CN must use non-proprietary OSs as the basis for all software- and firmware-based components in order to ensure long-term maintenance of the products, and must be certified in real time for carrier grade availability and performance.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 xml:space="preserve">The </w:t>
      </w:r>
      <w:r w:rsidRPr="00C15123">
        <w:rPr>
          <w:rFonts w:cs="Times New Roman"/>
          <w:sz w:val="20"/>
          <w:lang w:val="en-GB"/>
        </w:rPr>
        <w:t xml:space="preserve">proposed </w:t>
      </w:r>
      <w:r w:rsidRPr="00C15123">
        <w:rPr>
          <w:rFonts w:cs="Times New Roman"/>
          <w:sz w:val="20"/>
        </w:rPr>
        <w:t>CN hardware must allow software upgrades during the lifetime of the system in order to deliver new functions and bug fixes, without replacing or upgrading equipment.</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vendor must provide high integrated core network. The hardware solution must be compact. It enables the MME, P-GW, S-GW, and HSS to be deployed in one cabinet.</w:t>
      </w:r>
    </w:p>
    <w:p w:rsidR="00497C60" w:rsidRPr="00C15123" w:rsidRDefault="00497C60" w:rsidP="00F00488">
      <w:pPr>
        <w:pStyle w:val="Heading2"/>
        <w:rPr>
          <w:rFonts w:ascii="Times New Roman" w:hAnsi="Times New Roman"/>
          <w:sz w:val="22"/>
        </w:rPr>
      </w:pPr>
      <w:bookmarkStart w:id="121" w:name="_Toc358977791"/>
      <w:bookmarkStart w:id="122" w:name="_Toc479095457"/>
      <w:bookmarkStart w:id="123" w:name="_Toc479540358"/>
      <w:r w:rsidRPr="00C15123">
        <w:rPr>
          <w:rFonts w:ascii="Times New Roman" w:hAnsi="Times New Roman"/>
        </w:rPr>
        <w:t>Terminal</w:t>
      </w:r>
      <w:bookmarkEnd w:id="121"/>
      <w:bookmarkEnd w:id="122"/>
      <w:bookmarkEnd w:id="123"/>
    </w:p>
    <w:p w:rsidR="00497C60" w:rsidRPr="00C15123" w:rsidRDefault="00497C60" w:rsidP="006C0A3C">
      <w:pPr>
        <w:pStyle w:val="ItemStep"/>
        <w:tabs>
          <w:tab w:val="clear" w:pos="2126"/>
        </w:tabs>
        <w:ind w:left="992" w:firstLine="0"/>
        <w:outlineLvl w:val="9"/>
        <w:rPr>
          <w:rFonts w:cs="Times New Roman"/>
          <w:noProof/>
          <w:sz w:val="20"/>
        </w:rPr>
      </w:pPr>
      <w:r w:rsidRPr="00C15123">
        <w:rPr>
          <w:rFonts w:cs="Times New Roman"/>
          <w:noProof/>
          <w:sz w:val="20"/>
        </w:rPr>
        <w:t>The proposed vendor must provide a series of terminal products, which are not limited to broadband trunked handset terminal, including mobile office terminals, USB dongles, vehicle mounted terminals, broadband access terminals, and mini PCIe LTE cards for customization.</w:t>
      </w:r>
    </w:p>
    <w:p w:rsidR="00497C60" w:rsidRPr="00C15123" w:rsidRDefault="00497C60" w:rsidP="006D2B22">
      <w:pPr>
        <w:pStyle w:val="Heading3"/>
        <w:rPr>
          <w:rFonts w:ascii="Times New Roman" w:hAnsi="Times New Roman" w:cs="Times New Roman"/>
          <w:sz w:val="22"/>
        </w:rPr>
      </w:pPr>
      <w:bookmarkStart w:id="124" w:name="_Toc479095458"/>
      <w:bookmarkStart w:id="125" w:name="_Toc479540359"/>
      <w:r w:rsidRPr="00C15123">
        <w:rPr>
          <w:rFonts w:ascii="Times New Roman" w:hAnsi="Times New Roman" w:cs="Times New Roman"/>
          <w:sz w:val="22"/>
        </w:rPr>
        <w:t>High Class Handset</w:t>
      </w:r>
      <w:bookmarkEnd w:id="124"/>
      <w:bookmarkEnd w:id="125"/>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contractor must provide handset terminal with no less than 4.5 inch touch screen.</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integrate private calls, PTT (with entity PTT button), SMS/MMS, video surveillance, and video dispatching for easy operation and smooth collaboration.</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comply with IP67 protection for dust-proof and waterproof.</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lastRenderedPageBreak/>
        <w:t>The proposed handset terminal must comply with MIL-STD-810G standards for anti-drop. The handheld terminals must be robust, waterproof, and enclosed by a die-cast chassis or can withstand dropping test at 1.2 m above concrete ground without any damage.</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provide emergency buttons on the equipment. The emergency buttons must be designed not to be evoked easily by an inadvertent action.</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 xml:space="preserve">The proposed handset terminal must support dual microphone to guarantee the work in a noisy environment, </w:t>
      </w:r>
      <w:r w:rsidR="00A625B0" w:rsidRPr="00C15123">
        <w:rPr>
          <w:rFonts w:cs="Times New Roman"/>
          <w:color w:val="000000" w:themeColor="text1"/>
          <w:sz w:val="20"/>
          <w:lang w:val="en-GB"/>
        </w:rPr>
        <w:t>and</w:t>
      </w:r>
      <w:r w:rsidRPr="00C15123">
        <w:rPr>
          <w:rFonts w:cs="Times New Roman"/>
          <w:color w:val="000000" w:themeColor="text1"/>
          <w:sz w:val="20"/>
          <w:lang w:val="en-GB"/>
        </w:rPr>
        <w:t xml:space="preserve"> speaker output should not less than 2W.</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802.11b/g and Wi-Fi hot spot.</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and set must support to connect to camera via USB interface and others. Video quality must be up to D1. Video data can be simultaneously displayed in the local and be uploaded to the command center.</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specific interface for connecting to a PC</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the Push To Video(One click Video/ image uploading)</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digital DMO function and can be used for communication when an area has no LTE signal</w:t>
      </w:r>
    </w:p>
    <w:p w:rsidR="00497C60" w:rsidRPr="00C15123" w:rsidRDefault="00497C60" w:rsidP="006D2B22">
      <w:pPr>
        <w:pStyle w:val="Heading3"/>
        <w:rPr>
          <w:rFonts w:ascii="Times New Roman" w:hAnsi="Times New Roman" w:cs="Times New Roman"/>
          <w:sz w:val="22"/>
        </w:rPr>
      </w:pPr>
      <w:bookmarkStart w:id="126" w:name="_Toc479095459"/>
      <w:bookmarkStart w:id="127" w:name="_Toc479540360"/>
      <w:r w:rsidRPr="00C15123">
        <w:rPr>
          <w:rFonts w:ascii="Times New Roman" w:hAnsi="Times New Roman" w:cs="Times New Roman"/>
          <w:sz w:val="22"/>
        </w:rPr>
        <w:t>Medium</w:t>
      </w:r>
      <w:r w:rsidR="00952FD3" w:rsidRPr="00C15123">
        <w:rPr>
          <w:rFonts w:ascii="Times New Roman" w:hAnsi="Times New Roman" w:cs="Times New Roman"/>
          <w:sz w:val="22"/>
        </w:rPr>
        <w:t xml:space="preserve"> </w:t>
      </w:r>
      <w:r w:rsidRPr="00C15123">
        <w:rPr>
          <w:rFonts w:ascii="Times New Roman" w:hAnsi="Times New Roman" w:cs="Times New Roman"/>
          <w:sz w:val="22"/>
        </w:rPr>
        <w:t>Class Handset</w:t>
      </w:r>
      <w:bookmarkEnd w:id="126"/>
      <w:bookmarkEnd w:id="127"/>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integrate private calls, PTT, broadband data, SMS/MMS, video surveillance, and video dispatching for easy operation and smooth collaboration.</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comply with IP67 protection for dust-proof and waterproof.</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comply with MIL-STD-810F standards for anti-drop. The handheld terminals must be robust, waterproof, and enclosed by a die-cast chassis or can withstand dropping test at 1.5 m above concrete ground without any damage.</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provide emergency buttons on the equipment. The emergency buttons must be designed not to be evoked easily by an inadvertent action.</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dual microphone to guarantee the work in a noisy environment.</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802.11b/g and Wi-Fi hot spot.</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two cameras. The rear camera resolution must be no less than 5M pixel and the front camera resolution must be no less than 1.3M pixel.</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to connect to USB camera. Video quality must be up to D1. Video data can be simultaneously displayed in the local and be uploaded to the command center.</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the USB 2.0 interface for connecting to a PC.</w:t>
      </w:r>
    </w:p>
    <w:p w:rsidR="00497C60" w:rsidRPr="00C15123" w:rsidRDefault="00497C60" w:rsidP="00C8428C">
      <w:pPr>
        <w:pStyle w:val="ItemStep"/>
        <w:numPr>
          <w:ilvl w:val="6"/>
          <w:numId w:val="31"/>
        </w:numPr>
        <w:jc w:val="left"/>
        <w:outlineLvl w:val="9"/>
        <w:rPr>
          <w:rFonts w:cs="Times New Roman"/>
          <w:color w:val="000000" w:themeColor="text1"/>
          <w:sz w:val="20"/>
          <w:lang w:val="en-GB"/>
        </w:rPr>
      </w:pPr>
      <w:r w:rsidRPr="00C15123">
        <w:rPr>
          <w:rFonts w:cs="Times New Roman"/>
          <w:color w:val="000000" w:themeColor="text1"/>
          <w:sz w:val="20"/>
          <w:lang w:val="en-GB"/>
        </w:rPr>
        <w:t>The proposed handset terminal must support the One click video/image uploading</w:t>
      </w:r>
    </w:p>
    <w:p w:rsidR="00584C01" w:rsidRPr="00C15123" w:rsidRDefault="00584C01" w:rsidP="00584C01">
      <w:pPr>
        <w:pStyle w:val="ItemStep"/>
        <w:tabs>
          <w:tab w:val="clear" w:pos="2126"/>
        </w:tabs>
        <w:ind w:left="567" w:firstLine="0"/>
        <w:jc w:val="left"/>
        <w:outlineLvl w:val="9"/>
        <w:rPr>
          <w:rFonts w:cs="Times New Roman"/>
          <w:color w:val="000000" w:themeColor="text1"/>
          <w:sz w:val="20"/>
          <w:lang w:val="en-GB"/>
        </w:rPr>
      </w:pPr>
    </w:p>
    <w:p w:rsidR="00497C60" w:rsidRPr="00C15123" w:rsidRDefault="00497C60" w:rsidP="00F00488">
      <w:pPr>
        <w:pStyle w:val="Heading2"/>
        <w:rPr>
          <w:rFonts w:ascii="Times New Roman" w:hAnsi="Times New Roman"/>
        </w:rPr>
      </w:pPr>
      <w:bookmarkStart w:id="128" w:name="_Toc479095460"/>
      <w:bookmarkStart w:id="129" w:name="_Toc479540361"/>
      <w:r w:rsidRPr="00C15123">
        <w:rPr>
          <w:rFonts w:ascii="Times New Roman" w:hAnsi="Times New Roman"/>
        </w:rPr>
        <w:lastRenderedPageBreak/>
        <w:t>Vehicle Mounted Terminal</w:t>
      </w:r>
      <w:bookmarkEnd w:id="128"/>
      <w:bookmarkEnd w:id="129"/>
    </w:p>
    <w:p w:rsidR="00497C60" w:rsidRPr="00C15123" w:rsidRDefault="00497C60" w:rsidP="00BD5EB5">
      <w:pPr>
        <w:pStyle w:val="Heading3"/>
        <w:rPr>
          <w:rFonts w:ascii="Times New Roman" w:hAnsi="Times New Roman" w:cs="Times New Roman"/>
        </w:rPr>
      </w:pPr>
      <w:bookmarkStart w:id="130" w:name="_Toc479095461"/>
      <w:bookmarkStart w:id="131" w:name="_Toc479540362"/>
      <w:r w:rsidRPr="00C15123">
        <w:rPr>
          <w:rFonts w:ascii="Times New Roman" w:hAnsi="Times New Roman" w:cs="Times New Roman"/>
        </w:rPr>
        <w:t>Voice trunking requirements</w:t>
      </w:r>
      <w:bookmarkEnd w:id="130"/>
      <w:bookmarkEnd w:id="131"/>
    </w:p>
    <w:p w:rsidR="00497C60" w:rsidRPr="00C15123" w:rsidRDefault="00497C60" w:rsidP="00C8428C">
      <w:pPr>
        <w:pStyle w:val="ItemStep"/>
        <w:numPr>
          <w:ilvl w:val="6"/>
          <w:numId w:val="31"/>
        </w:numPr>
        <w:jc w:val="left"/>
        <w:outlineLvl w:val="9"/>
        <w:rPr>
          <w:rFonts w:cs="Times New Roman"/>
          <w:color w:val="000000" w:themeColor="text1"/>
          <w:sz w:val="20"/>
          <w:lang w:val="en-GB" w:eastAsia="de-DE"/>
        </w:rPr>
      </w:pPr>
      <w:r w:rsidRPr="00C15123">
        <w:rPr>
          <w:rFonts w:cs="Times New Roman"/>
          <w:color w:val="000000" w:themeColor="text1"/>
          <w:sz w:val="20"/>
          <w:lang w:val="en-GB" w:eastAsia="de-DE"/>
        </w:rPr>
        <w:t>The proposed vehicle mounted terminal must support DMO mode operation.</w:t>
      </w:r>
    </w:p>
    <w:p w:rsidR="00497C60" w:rsidRPr="00C15123" w:rsidRDefault="00497C60" w:rsidP="00BD5EB5">
      <w:pPr>
        <w:pStyle w:val="Heading3"/>
        <w:rPr>
          <w:rFonts w:ascii="Times New Roman" w:hAnsi="Times New Roman" w:cs="Times New Roman"/>
        </w:rPr>
      </w:pPr>
      <w:bookmarkStart w:id="132" w:name="_Toc479095462"/>
      <w:bookmarkStart w:id="133" w:name="_Toc479540363"/>
      <w:r w:rsidRPr="00C15123">
        <w:rPr>
          <w:rFonts w:ascii="Times New Roman" w:hAnsi="Times New Roman" w:cs="Times New Roman"/>
        </w:rPr>
        <w:t>Multimedia dispatching requirements</w:t>
      </w:r>
      <w:bookmarkEnd w:id="132"/>
      <w:bookmarkEnd w:id="133"/>
    </w:p>
    <w:p w:rsidR="00497C60" w:rsidRPr="00C15123" w:rsidRDefault="00497C60" w:rsidP="00C8428C">
      <w:pPr>
        <w:pStyle w:val="ItemStep"/>
        <w:numPr>
          <w:ilvl w:val="6"/>
          <w:numId w:val="31"/>
        </w:numPr>
        <w:jc w:val="left"/>
        <w:outlineLvl w:val="9"/>
        <w:rPr>
          <w:rFonts w:cs="Times New Roman"/>
          <w:color w:val="000000" w:themeColor="text1"/>
          <w:sz w:val="20"/>
          <w:lang w:val="en-GB" w:eastAsia="de-DE"/>
        </w:rPr>
      </w:pPr>
      <w:r w:rsidRPr="00C15123">
        <w:rPr>
          <w:rFonts w:cs="Times New Roman"/>
          <w:color w:val="000000" w:themeColor="text1"/>
          <w:sz w:val="20"/>
          <w:lang w:val="en-GB" w:eastAsia="de-DE"/>
        </w:rPr>
        <w:t>The proposed vehicle mounted terminal must integrate with</w:t>
      </w:r>
      <w:r w:rsidRPr="00C15123">
        <w:rPr>
          <w:rFonts w:cs="Times New Roman"/>
          <w:color w:val="000000" w:themeColor="text1"/>
          <w:sz w:val="20"/>
          <w:lang w:val="en-GB"/>
        </w:rPr>
        <w:t xml:space="preserve"> the following functions</w:t>
      </w:r>
      <w:r w:rsidRPr="00C15123">
        <w:rPr>
          <w:rFonts w:cs="Times New Roman"/>
          <w:color w:val="000000" w:themeColor="text1"/>
          <w:sz w:val="20"/>
          <w:lang w:val="en-GB" w:eastAsia="de-DE"/>
        </w:rPr>
        <w:t xml:space="preserve"> private calls, group calls, SMS, MMS, video uploading.</w:t>
      </w:r>
    </w:p>
    <w:p w:rsidR="00497C60" w:rsidRPr="00C15123" w:rsidRDefault="00497C60" w:rsidP="00C8428C">
      <w:pPr>
        <w:pStyle w:val="ItemStep"/>
        <w:numPr>
          <w:ilvl w:val="6"/>
          <w:numId w:val="31"/>
        </w:numPr>
        <w:jc w:val="left"/>
        <w:outlineLvl w:val="9"/>
        <w:rPr>
          <w:rFonts w:cs="Times New Roman"/>
          <w:color w:val="000000" w:themeColor="text1"/>
          <w:sz w:val="20"/>
          <w:lang w:val="en-GB" w:eastAsia="de-DE"/>
        </w:rPr>
      </w:pPr>
      <w:r w:rsidRPr="00C15123">
        <w:rPr>
          <w:rFonts w:cs="Times New Roman"/>
          <w:color w:val="000000" w:themeColor="text1"/>
          <w:sz w:val="20"/>
          <w:lang w:val="en-GB" w:eastAsia="de-DE"/>
        </w:rPr>
        <w:t>The proposed vehicle mounted terminal must support 1080P 25fps high definition video transmission, dispatching and distribution.</w:t>
      </w:r>
    </w:p>
    <w:p w:rsidR="00497C60" w:rsidRPr="00C15123" w:rsidRDefault="00497C60" w:rsidP="00C8428C">
      <w:pPr>
        <w:pStyle w:val="ItemStep"/>
        <w:numPr>
          <w:ilvl w:val="6"/>
          <w:numId w:val="31"/>
        </w:numPr>
        <w:jc w:val="left"/>
        <w:outlineLvl w:val="9"/>
        <w:rPr>
          <w:rFonts w:cs="Times New Roman"/>
          <w:color w:val="000000" w:themeColor="text1"/>
          <w:sz w:val="20"/>
          <w:lang w:val="en-GB" w:eastAsia="de-DE"/>
        </w:rPr>
      </w:pPr>
      <w:r w:rsidRPr="00C15123">
        <w:rPr>
          <w:rFonts w:cs="Times New Roman"/>
          <w:color w:val="000000" w:themeColor="text1"/>
          <w:sz w:val="20"/>
          <w:lang w:val="en-GB" w:eastAsia="de-DE"/>
        </w:rPr>
        <w:t>The proposed vehicle mounted terminal must support attached FE cameras for applications in complicated environments.</w:t>
      </w:r>
    </w:p>
    <w:p w:rsidR="00497C60" w:rsidRPr="00C15123" w:rsidRDefault="00497C60" w:rsidP="00C8428C">
      <w:pPr>
        <w:pStyle w:val="ItemStep"/>
        <w:numPr>
          <w:ilvl w:val="6"/>
          <w:numId w:val="31"/>
        </w:numPr>
        <w:jc w:val="left"/>
        <w:outlineLvl w:val="9"/>
        <w:rPr>
          <w:rFonts w:cs="Times New Roman"/>
          <w:sz w:val="20"/>
          <w:lang w:val="en-GB" w:eastAsia="de-DE"/>
        </w:rPr>
      </w:pPr>
      <w:r w:rsidRPr="00C15123">
        <w:rPr>
          <w:rFonts w:cs="Times New Roman"/>
          <w:color w:val="000000" w:themeColor="text1"/>
          <w:sz w:val="20"/>
          <w:lang w:val="en-GB" w:eastAsia="de-DE"/>
        </w:rPr>
        <w:t>The proposed vehicle mounted terminal must support one-click video uploading and one-click</w:t>
      </w:r>
      <w:r w:rsidRPr="00C15123">
        <w:rPr>
          <w:rFonts w:cs="Times New Roman"/>
          <w:color w:val="000000" w:themeColor="text1"/>
          <w:sz w:val="20"/>
          <w:lang w:val="en-GB"/>
        </w:rPr>
        <w:t xml:space="preserve"> image</w:t>
      </w:r>
      <w:r w:rsidRPr="00C15123">
        <w:rPr>
          <w:rFonts w:cs="Times New Roman"/>
          <w:color w:val="000000" w:themeColor="text1"/>
          <w:sz w:val="20"/>
          <w:lang w:val="en-GB" w:eastAsia="de-DE"/>
        </w:rPr>
        <w:t xml:space="preserve"> uploadi</w:t>
      </w:r>
      <w:r w:rsidRPr="00C15123">
        <w:rPr>
          <w:rFonts w:cs="Times New Roman"/>
          <w:sz w:val="20"/>
          <w:lang w:val="en-GB" w:eastAsia="de-DE"/>
        </w:rPr>
        <w:t>ng</w:t>
      </w:r>
      <w:r w:rsidRPr="00C15123">
        <w:rPr>
          <w:rFonts w:cs="Times New Roman"/>
          <w:sz w:val="20"/>
          <w:lang w:val="en-GB"/>
        </w:rPr>
        <w:t>.</w:t>
      </w:r>
    </w:p>
    <w:p w:rsidR="00497C60" w:rsidRPr="00C15123" w:rsidRDefault="00497C60" w:rsidP="00BD5EB5">
      <w:pPr>
        <w:pStyle w:val="Heading3"/>
        <w:rPr>
          <w:rFonts w:ascii="Times New Roman" w:hAnsi="Times New Roman" w:cs="Times New Roman"/>
        </w:rPr>
      </w:pPr>
      <w:bookmarkStart w:id="134" w:name="_Toc479095463"/>
      <w:bookmarkStart w:id="135" w:name="_Toc479540364"/>
      <w:r w:rsidRPr="00C15123">
        <w:rPr>
          <w:rFonts w:ascii="Times New Roman" w:hAnsi="Times New Roman" w:cs="Times New Roman"/>
        </w:rPr>
        <w:t>Hardware</w:t>
      </w:r>
      <w:bookmarkEnd w:id="134"/>
      <w:bookmarkEnd w:id="135"/>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must support the operation at 5MHz</w:t>
      </w:r>
      <w:r w:rsidRPr="00C15123">
        <w:rPr>
          <w:rFonts w:cs="Times New Roman"/>
          <w:sz w:val="20"/>
        </w:rPr>
        <w:t>、</w:t>
      </w:r>
      <w:r w:rsidR="00A625B0" w:rsidRPr="00C15123">
        <w:rPr>
          <w:rFonts w:cs="Times New Roman"/>
          <w:sz w:val="20"/>
        </w:rPr>
        <w:t xml:space="preserve">10MHz </w:t>
      </w:r>
      <w:r w:rsidRPr="00C15123">
        <w:rPr>
          <w:rFonts w:cs="Times New Roman"/>
          <w:sz w:val="20"/>
        </w:rPr>
        <w:t>and 20 MHz frequency bandwidth.</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must support</w:t>
      </w:r>
      <w:r w:rsidR="00A625B0" w:rsidRPr="00C15123">
        <w:rPr>
          <w:rFonts w:cs="Times New Roman"/>
          <w:sz w:val="20"/>
          <w:szCs w:val="22"/>
        </w:rPr>
        <w:t xml:space="preserve"> 2.4 inches QVGA resolution (</w:t>
      </w:r>
      <w:r w:rsidRPr="00C15123">
        <w:rPr>
          <w:rFonts w:cs="Times New Roman"/>
          <w:sz w:val="20"/>
          <w:szCs w:val="22"/>
        </w:rPr>
        <w:t>240*320) TFT screen at least</w:t>
      </w:r>
      <w:r w:rsidRPr="00C15123">
        <w:rPr>
          <w:rFonts w:cs="Times New Roman"/>
          <w:sz w:val="20"/>
        </w:rPr>
        <w:t>.</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must support an intelligent operating system that allows customized development based on industry requirements.</w:t>
      </w:r>
    </w:p>
    <w:p w:rsidR="00497C60" w:rsidRPr="00C15123" w:rsidRDefault="00497C60" w:rsidP="00C8428C">
      <w:pPr>
        <w:pStyle w:val="ItemStep"/>
        <w:numPr>
          <w:ilvl w:val="6"/>
          <w:numId w:val="31"/>
        </w:numPr>
        <w:jc w:val="left"/>
        <w:outlineLvl w:val="9"/>
        <w:rPr>
          <w:rFonts w:cs="Times New Roman"/>
          <w:color w:val="000000" w:themeColor="text1"/>
          <w:sz w:val="20"/>
        </w:rPr>
      </w:pPr>
      <w:r w:rsidRPr="00C15123">
        <w:rPr>
          <w:rFonts w:cs="Times New Roman"/>
          <w:color w:val="000000" w:themeColor="text1"/>
          <w:sz w:val="20"/>
        </w:rPr>
        <w:t>The proposed vehicle-mounted terminal must support air interface encryption</w:t>
      </w:r>
      <w:r w:rsidRPr="00C15123" w:rsidDel="004C749B">
        <w:rPr>
          <w:rFonts w:cs="Times New Roman"/>
          <w:color w:val="000000" w:themeColor="text1"/>
          <w:sz w:val="20"/>
        </w:rPr>
        <w:t xml:space="preserve"> </w:t>
      </w:r>
      <w:r w:rsidRPr="00C15123">
        <w:rPr>
          <w:rFonts w:cs="Times New Roman"/>
          <w:color w:val="000000" w:themeColor="text1"/>
          <w:sz w:val="20"/>
        </w:rPr>
        <w:t>and remote activation or deactivation of the terminal.</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 xml:space="preserve">The proposed vehicle-mounted terminal must </w:t>
      </w:r>
      <w:r w:rsidRPr="00C15123">
        <w:rPr>
          <w:rFonts w:cs="Times New Roman"/>
          <w:sz w:val="20"/>
          <w:szCs w:val="22"/>
        </w:rPr>
        <w:t>comply with IP54 protection for dust-proof and waterproof.</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must support the external antenna interface for better coverage.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must support 802.11b/g and Wi-Fi hot spot.</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should support the operating temperature from -20°C to 60°C.</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must support the 12V DC power supply from vehicle.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 xml:space="preserve">The proposed vehicle-mounted terminal must support </w:t>
      </w:r>
      <w:r w:rsidRPr="00C15123">
        <w:rPr>
          <w:rFonts w:cs="Times New Roman"/>
          <w:bCs/>
          <w:noProof/>
          <w:sz w:val="20"/>
        </w:rPr>
        <w:t>USB 2.0</w:t>
      </w:r>
      <w:r w:rsidRPr="00C15123">
        <w:rPr>
          <w:rFonts w:cs="Times New Roman"/>
          <w:sz w:val="20"/>
        </w:rPr>
        <w:t>.</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vehicle-mounted terminal must support the hot MIC function for user's emergency call.</w:t>
      </w:r>
    </w:p>
    <w:p w:rsidR="00497C60" w:rsidRPr="00C15123" w:rsidRDefault="00497C60" w:rsidP="00F00488">
      <w:pPr>
        <w:pStyle w:val="Heading2"/>
        <w:rPr>
          <w:rFonts w:ascii="Times New Roman" w:hAnsi="Times New Roman"/>
          <w:sz w:val="22"/>
        </w:rPr>
      </w:pPr>
      <w:bookmarkStart w:id="136" w:name="_Toc479095469"/>
      <w:bookmarkStart w:id="137" w:name="_Toc479540365"/>
      <w:r w:rsidRPr="00C15123">
        <w:rPr>
          <w:rFonts w:ascii="Times New Roman" w:hAnsi="Times New Roman"/>
        </w:rPr>
        <w:t>Telephony</w:t>
      </w:r>
      <w:r w:rsidRPr="00C15123">
        <w:rPr>
          <w:rFonts w:ascii="Times New Roman" w:hAnsi="Times New Roman"/>
          <w:sz w:val="22"/>
        </w:rPr>
        <w:t xml:space="preserve"> Gateway</w:t>
      </w:r>
      <w:bookmarkEnd w:id="136"/>
      <w:bookmarkEnd w:id="137"/>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telephony gateway needs to provide the cross communication between the digital trunking radio subscribers and an existing telephony system.</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lastRenderedPageBreak/>
        <w:t>The telephony gateway needs to provide required interfaces for existing and legacy telephony systems.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telephony gateway needs to provide required interfaces for existing wireless and wired telephony systems, namely, the PSTN, GSM networks.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telephony gateway needs to provide feature transparency between two networks.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telephony gateway needs to be integrated into the switch itself.</w:t>
      </w:r>
    </w:p>
    <w:p w:rsidR="00497C60" w:rsidRPr="00C15123" w:rsidRDefault="00497C60" w:rsidP="00F00488">
      <w:pPr>
        <w:pStyle w:val="Heading2"/>
        <w:rPr>
          <w:rFonts w:ascii="Times New Roman" w:hAnsi="Times New Roman"/>
        </w:rPr>
      </w:pPr>
      <w:bookmarkStart w:id="138" w:name="_Toc373844554"/>
      <w:bookmarkStart w:id="139" w:name="_Toc373844555"/>
      <w:bookmarkStart w:id="140" w:name="_Toc373844556"/>
      <w:bookmarkStart w:id="141" w:name="_Toc373844557"/>
      <w:bookmarkStart w:id="142" w:name="_Toc373844558"/>
      <w:bookmarkStart w:id="143" w:name="_Toc373844559"/>
      <w:bookmarkStart w:id="144" w:name="_Toc373844560"/>
      <w:bookmarkStart w:id="145" w:name="_Toc373844561"/>
      <w:bookmarkStart w:id="146" w:name="_Toc373844562"/>
      <w:bookmarkStart w:id="147" w:name="_Toc373844563"/>
      <w:bookmarkStart w:id="148" w:name="_Toc373844564"/>
      <w:bookmarkStart w:id="149" w:name="_Toc373844565"/>
      <w:bookmarkStart w:id="150" w:name="_Toc479095470"/>
      <w:bookmarkStart w:id="151" w:name="_Toc479540366"/>
      <w:bookmarkEnd w:id="138"/>
      <w:bookmarkEnd w:id="139"/>
      <w:bookmarkEnd w:id="140"/>
      <w:bookmarkEnd w:id="141"/>
      <w:bookmarkEnd w:id="142"/>
      <w:bookmarkEnd w:id="143"/>
      <w:bookmarkEnd w:id="144"/>
      <w:bookmarkEnd w:id="145"/>
      <w:bookmarkEnd w:id="146"/>
      <w:bookmarkEnd w:id="147"/>
      <w:bookmarkEnd w:id="148"/>
      <w:bookmarkEnd w:id="149"/>
      <w:r w:rsidRPr="00C15123">
        <w:rPr>
          <w:rFonts w:ascii="Times New Roman" w:hAnsi="Times New Roman"/>
        </w:rPr>
        <w:t>Trunking Gateway</w:t>
      </w:r>
      <w:bookmarkEnd w:id="150"/>
      <w:bookmarkEnd w:id="151"/>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telephony gateway needs to provide trunking communications between the digital trunking radio subscribers and an existing trunking system.</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telephony gateway needs to provide required interfaces for existing wireless trunking systems including the analog trunking, TETRA and so on.</w:t>
      </w:r>
    </w:p>
    <w:p w:rsidR="00497C60" w:rsidRPr="00C15123" w:rsidRDefault="00497C60" w:rsidP="00F00488">
      <w:pPr>
        <w:pStyle w:val="Heading2"/>
        <w:rPr>
          <w:rFonts w:ascii="Times New Roman" w:hAnsi="Times New Roman"/>
        </w:rPr>
      </w:pPr>
      <w:bookmarkStart w:id="152" w:name="_Toc479095472"/>
      <w:bookmarkStart w:id="153" w:name="_Toc479540367"/>
      <w:r w:rsidRPr="00C15123">
        <w:rPr>
          <w:rFonts w:ascii="Times New Roman" w:hAnsi="Times New Roman"/>
        </w:rPr>
        <w:t>SIP/SDK Interface</w:t>
      </w:r>
      <w:bookmarkEnd w:id="152"/>
      <w:bookmarkEnd w:id="153"/>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shall support SIP interface for 2</w:t>
      </w:r>
      <w:r w:rsidRPr="00C15123">
        <w:rPr>
          <w:rFonts w:cs="Times New Roman"/>
          <w:sz w:val="20"/>
          <w:vertAlign w:val="superscript"/>
        </w:rPr>
        <w:t>nd</w:t>
      </w:r>
      <w:r w:rsidRPr="00C15123">
        <w:rPr>
          <w:rFonts w:cs="Times New Roman"/>
          <w:sz w:val="20"/>
        </w:rPr>
        <w:t xml:space="preserve"> development of gateway to other systems. </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shall support SDK interface for 2</w:t>
      </w:r>
      <w:r w:rsidRPr="00C15123">
        <w:rPr>
          <w:rFonts w:cs="Times New Roman"/>
          <w:sz w:val="20"/>
          <w:vertAlign w:val="superscript"/>
        </w:rPr>
        <w:t>nd</w:t>
      </w:r>
      <w:r w:rsidRPr="00C15123">
        <w:rPr>
          <w:rFonts w:cs="Times New Roman"/>
          <w:sz w:val="20"/>
        </w:rPr>
        <w:t xml:space="preserve"> development of dispatching console or gateway to other systems. </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heart beat detection mechanism.</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interface shall be based on SIP, SDP, TCP/UDP/IP, and RTP/RCTP.</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PCM voice based on G.711 A-Law/U-Law.</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point to point call with others systems through SIP interface.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point to point video call with others systems through SIP interface.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push to talk with others systems through SIP interface.</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provide the interface include user management, group management, terminal management, global parameter management, section management, voice VPN account information management etc.</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provide the interfaces for voice (P2P and group), video, SMS, and MMS services, and bi-directional service interconnection.</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report GIS positioning information to third-party systems.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pan-tilt-zoom (PTZ) control on fixed cameras in the LTE system can be performed by third-party systems.</w:t>
      </w:r>
    </w:p>
    <w:p w:rsidR="00497C60" w:rsidRPr="00C15123" w:rsidRDefault="00497C60" w:rsidP="00C8428C">
      <w:pPr>
        <w:pStyle w:val="ItemStep"/>
        <w:numPr>
          <w:ilvl w:val="6"/>
          <w:numId w:val="31"/>
        </w:numPr>
        <w:jc w:val="left"/>
        <w:outlineLvl w:val="9"/>
        <w:rPr>
          <w:rFonts w:cs="Times New Roman"/>
          <w:sz w:val="20"/>
        </w:rPr>
      </w:pPr>
      <w:r w:rsidRPr="00C15123">
        <w:rPr>
          <w:rFonts w:cs="Times New Roman"/>
          <w:sz w:val="20"/>
        </w:rPr>
        <w:t>The proposed system supports third-party systems to obtain information and status about the user, group, and camera</w:t>
      </w:r>
    </w:p>
    <w:p w:rsidR="00F00488" w:rsidRPr="00C15123" w:rsidRDefault="00497C60" w:rsidP="00F00488">
      <w:pPr>
        <w:pStyle w:val="ItemStep"/>
        <w:numPr>
          <w:ilvl w:val="6"/>
          <w:numId w:val="31"/>
        </w:numPr>
        <w:jc w:val="left"/>
        <w:outlineLvl w:val="9"/>
        <w:rPr>
          <w:rFonts w:cs="Times New Roman"/>
          <w:sz w:val="20"/>
        </w:rPr>
      </w:pPr>
      <w:r w:rsidRPr="00C15123">
        <w:rPr>
          <w:rFonts w:cs="Times New Roman"/>
          <w:sz w:val="20"/>
        </w:rPr>
        <w:t>The proposed system supports provide the SDK development manual to the third party.</w:t>
      </w:r>
    </w:p>
    <w:p w:rsidR="00F00488" w:rsidRPr="00C15123" w:rsidRDefault="00F00488" w:rsidP="00F00488">
      <w:pPr>
        <w:pStyle w:val="a0"/>
        <w:numPr>
          <w:ilvl w:val="0"/>
          <w:numId w:val="0"/>
        </w:numPr>
        <w:spacing w:before="240"/>
        <w:jc w:val="left"/>
        <w:rPr>
          <w:rFonts w:ascii="Times New Roman" w:hAnsi="Times New Roman"/>
          <w:sz w:val="20"/>
        </w:rPr>
      </w:pPr>
    </w:p>
    <w:p w:rsidR="00F00488" w:rsidRPr="00C15123" w:rsidRDefault="00F00488" w:rsidP="00F00488">
      <w:pPr>
        <w:pStyle w:val="a0"/>
        <w:numPr>
          <w:ilvl w:val="0"/>
          <w:numId w:val="0"/>
        </w:numPr>
        <w:spacing w:before="240"/>
        <w:jc w:val="left"/>
        <w:rPr>
          <w:rFonts w:ascii="Times New Roman" w:hAnsi="Times New Roman"/>
          <w:sz w:val="20"/>
        </w:rPr>
      </w:pPr>
    </w:p>
    <w:p w:rsidR="00F00488" w:rsidRPr="00C15123" w:rsidRDefault="00F00488" w:rsidP="00F00488">
      <w:pPr>
        <w:pStyle w:val="Heading2"/>
        <w:rPr>
          <w:rFonts w:ascii="Times New Roman" w:hAnsi="Times New Roman"/>
        </w:rPr>
      </w:pPr>
      <w:bookmarkStart w:id="154" w:name="_Toc479540368"/>
      <w:r w:rsidRPr="00C15123">
        <w:rPr>
          <w:rFonts w:ascii="Times New Roman" w:hAnsi="Times New Roman"/>
        </w:rPr>
        <w:lastRenderedPageBreak/>
        <w:t>Aerial surveillance (UAV)</w:t>
      </w:r>
      <w:bookmarkEnd w:id="154"/>
    </w:p>
    <w:p w:rsidR="009551CF" w:rsidRPr="00C15123" w:rsidRDefault="009551CF" w:rsidP="009551CF">
      <w:pPr>
        <w:pStyle w:val="Heading3"/>
        <w:rPr>
          <w:rFonts w:ascii="Times New Roman" w:hAnsi="Times New Roman" w:cs="Times New Roman"/>
        </w:rPr>
      </w:pPr>
      <w:bookmarkStart w:id="155" w:name="_Toc479540369"/>
      <w:r w:rsidRPr="00C15123">
        <w:rPr>
          <w:rFonts w:ascii="Times New Roman" w:hAnsi="Times New Roman" w:cs="Times New Roman"/>
        </w:rPr>
        <w:t>Overall requirement</w:t>
      </w:r>
      <w:bookmarkEnd w:id="155"/>
    </w:p>
    <w:p w:rsidR="009551CF" w:rsidRPr="00C15123" w:rsidRDefault="009551CF" w:rsidP="00260053">
      <w:pPr>
        <w:pStyle w:val="ItemStep"/>
        <w:tabs>
          <w:tab w:val="clear" w:pos="2126"/>
        </w:tabs>
        <w:ind w:left="992" w:firstLine="0"/>
        <w:outlineLvl w:val="9"/>
        <w:rPr>
          <w:rFonts w:cs="Times New Roman"/>
        </w:rPr>
      </w:pPr>
      <w:r w:rsidRPr="00C15123">
        <w:rPr>
          <w:rFonts w:cs="Times New Roman"/>
        </w:rPr>
        <w:t xml:space="preserve">UAV should </w:t>
      </w:r>
      <w:r w:rsidR="00260053" w:rsidRPr="00C15123">
        <w:rPr>
          <w:rFonts w:cs="Times New Roman"/>
        </w:rPr>
        <w:t xml:space="preserve">support </w:t>
      </w:r>
      <w:r w:rsidR="0057456C" w:rsidRPr="00C15123">
        <w:rPr>
          <w:rFonts w:cs="Times New Roman"/>
        </w:rPr>
        <w:t xml:space="preserve">police wireless </w:t>
      </w:r>
      <w:r w:rsidR="00260053" w:rsidRPr="00C15123">
        <w:rPr>
          <w:rFonts w:cs="Times New Roman"/>
        </w:rPr>
        <w:t>broadband network</w:t>
      </w:r>
      <w:r w:rsidR="0057456C" w:rsidRPr="00C15123">
        <w:rPr>
          <w:rFonts w:cs="Times New Roman"/>
        </w:rPr>
        <w:t xml:space="preserve"> above</w:t>
      </w:r>
      <w:r w:rsidR="00260053" w:rsidRPr="00C15123">
        <w:rPr>
          <w:rFonts w:cs="Times New Roman"/>
        </w:rPr>
        <w:t xml:space="preserve">, integrate to multimedia dispatching system and video surveillance system, and then upload video to command </w:t>
      </w:r>
      <w:r w:rsidR="0057456C" w:rsidRPr="00C15123">
        <w:rPr>
          <w:rFonts w:cs="Times New Roman"/>
        </w:rPr>
        <w:t xml:space="preserve">center </w:t>
      </w:r>
      <w:r w:rsidR="00260053" w:rsidRPr="00C15123">
        <w:rPr>
          <w:rFonts w:cs="Times New Roman"/>
        </w:rPr>
        <w:t xml:space="preserve">via </w:t>
      </w:r>
      <w:r w:rsidR="0057456C" w:rsidRPr="00C15123">
        <w:rPr>
          <w:rFonts w:cs="Times New Roman"/>
        </w:rPr>
        <w:t xml:space="preserve">wireless </w:t>
      </w:r>
      <w:r w:rsidR="00260053" w:rsidRPr="00C15123">
        <w:rPr>
          <w:rFonts w:cs="Times New Roman"/>
        </w:rPr>
        <w:t xml:space="preserve">broadband network directly. </w:t>
      </w:r>
      <w:r w:rsidR="0057456C" w:rsidRPr="00C15123">
        <w:rPr>
          <w:rFonts w:cs="Times New Roman"/>
        </w:rPr>
        <w:t>At the same time, it</w:t>
      </w:r>
      <w:r w:rsidR="00260053" w:rsidRPr="00C15123">
        <w:rPr>
          <w:rFonts w:cs="Times New Roman"/>
        </w:rPr>
        <w:t xml:space="preserve"> is able to upload video to dedicated portable notebook when UAV is out of broadband wireless network coverage.</w:t>
      </w:r>
    </w:p>
    <w:p w:rsidR="00260053" w:rsidRPr="00C15123" w:rsidRDefault="00260053" w:rsidP="00260053">
      <w:pPr>
        <w:pStyle w:val="ItemStep"/>
        <w:tabs>
          <w:tab w:val="clear" w:pos="2126"/>
        </w:tabs>
        <w:ind w:left="992" w:firstLine="0"/>
        <w:outlineLvl w:val="9"/>
        <w:rPr>
          <w:rFonts w:cs="Times New Roman"/>
        </w:rPr>
      </w:pPr>
    </w:p>
    <w:p w:rsidR="00260053" w:rsidRPr="00C15123" w:rsidRDefault="00260053" w:rsidP="00260053">
      <w:pPr>
        <w:pStyle w:val="ItemStep"/>
        <w:tabs>
          <w:tab w:val="clear" w:pos="2126"/>
        </w:tabs>
        <w:ind w:left="992" w:firstLine="0"/>
        <w:outlineLvl w:val="9"/>
        <w:rPr>
          <w:rFonts w:cs="Times New Roman"/>
        </w:rPr>
      </w:pPr>
      <w:r w:rsidRPr="00C15123">
        <w:rPr>
          <w:rFonts w:cs="Times New Roman"/>
          <w:noProof/>
          <w:lang w:eastAsia="en-US"/>
        </w:rPr>
        <w:drawing>
          <wp:inline distT="0" distB="0" distL="0" distR="0">
            <wp:extent cx="5740400" cy="2428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40400" cy="2428875"/>
                    </a:xfrm>
                    <a:prstGeom prst="rect">
                      <a:avLst/>
                    </a:prstGeom>
                  </pic:spPr>
                </pic:pic>
              </a:graphicData>
            </a:graphic>
          </wp:inline>
        </w:drawing>
      </w:r>
    </w:p>
    <w:p w:rsidR="009551CF" w:rsidRPr="00C15123" w:rsidRDefault="009551CF" w:rsidP="009551CF">
      <w:pPr>
        <w:pStyle w:val="Heading3"/>
        <w:rPr>
          <w:rFonts w:ascii="Times New Roman" w:hAnsi="Times New Roman" w:cs="Times New Roman"/>
        </w:rPr>
      </w:pPr>
      <w:bookmarkStart w:id="156" w:name="_Toc479540370"/>
      <w:r w:rsidRPr="00C15123">
        <w:rPr>
          <w:rFonts w:ascii="Times New Roman" w:hAnsi="Times New Roman" w:cs="Times New Roman"/>
        </w:rPr>
        <w:t>Technical requirement</w:t>
      </w:r>
      <w:bookmarkEnd w:id="156"/>
    </w:p>
    <w:p w:rsidR="00260053" w:rsidRPr="00C15123" w:rsidRDefault="00260053" w:rsidP="00F00488">
      <w:pPr>
        <w:pStyle w:val="ItemStep"/>
        <w:numPr>
          <w:ilvl w:val="6"/>
          <w:numId w:val="31"/>
        </w:numPr>
        <w:jc w:val="left"/>
        <w:outlineLvl w:val="9"/>
        <w:rPr>
          <w:rFonts w:cs="Times New Roman"/>
        </w:rPr>
      </w:pPr>
      <w:r w:rsidRPr="00C15123">
        <w:rPr>
          <w:rFonts w:cs="Times New Roman"/>
        </w:rPr>
        <w:t>Integrate wireless model</w:t>
      </w:r>
    </w:p>
    <w:p w:rsidR="00260053" w:rsidRPr="00C15123" w:rsidRDefault="00260053" w:rsidP="00F00488">
      <w:pPr>
        <w:pStyle w:val="ItemStep"/>
        <w:numPr>
          <w:ilvl w:val="6"/>
          <w:numId w:val="31"/>
        </w:numPr>
        <w:jc w:val="left"/>
        <w:outlineLvl w:val="9"/>
        <w:rPr>
          <w:rFonts w:cs="Times New Roman"/>
        </w:rPr>
      </w:pPr>
      <w:r w:rsidRPr="00C15123">
        <w:rPr>
          <w:rFonts w:cs="Times New Roman"/>
        </w:rPr>
        <w:t>Integrate HD/4K camera</w:t>
      </w:r>
    </w:p>
    <w:p w:rsidR="00F00488" w:rsidRPr="00C15123" w:rsidRDefault="00F00488" w:rsidP="00F00488">
      <w:pPr>
        <w:pStyle w:val="ItemStep"/>
        <w:numPr>
          <w:ilvl w:val="6"/>
          <w:numId w:val="31"/>
        </w:numPr>
        <w:jc w:val="left"/>
        <w:outlineLvl w:val="9"/>
        <w:rPr>
          <w:rFonts w:cs="Times New Roman"/>
        </w:rPr>
      </w:pPr>
      <w:r w:rsidRPr="00C15123">
        <w:rPr>
          <w:rFonts w:cs="Times New Roman"/>
        </w:rPr>
        <w:t>Pin sharp digital images at day and night</w:t>
      </w:r>
    </w:p>
    <w:p w:rsidR="00F00488" w:rsidRPr="00C15123" w:rsidRDefault="00F00488" w:rsidP="00F00488">
      <w:pPr>
        <w:pStyle w:val="ItemStep"/>
        <w:numPr>
          <w:ilvl w:val="6"/>
          <w:numId w:val="31"/>
        </w:numPr>
        <w:jc w:val="left"/>
        <w:outlineLvl w:val="9"/>
        <w:rPr>
          <w:rFonts w:cs="Times New Roman"/>
        </w:rPr>
      </w:pPr>
      <w:r w:rsidRPr="00C15123">
        <w:rPr>
          <w:rFonts w:cs="Times New Roman"/>
        </w:rPr>
        <w:t xml:space="preserve">Payload </w:t>
      </w:r>
      <w:r w:rsidRPr="00C15123">
        <w:rPr>
          <w:rFonts w:cs="Times New Roman"/>
          <w:sz w:val="20"/>
        </w:rPr>
        <w:t>up</w:t>
      </w:r>
      <w:r w:rsidRPr="00C15123">
        <w:rPr>
          <w:rFonts w:cs="Times New Roman"/>
        </w:rPr>
        <w:t xml:space="preserve"> to 1200 grams</w:t>
      </w:r>
    </w:p>
    <w:p w:rsidR="00F00488" w:rsidRPr="00C15123" w:rsidRDefault="00F00488" w:rsidP="00F00488">
      <w:pPr>
        <w:pStyle w:val="ItemStep"/>
        <w:numPr>
          <w:ilvl w:val="6"/>
          <w:numId w:val="31"/>
        </w:numPr>
        <w:jc w:val="left"/>
        <w:outlineLvl w:val="9"/>
        <w:rPr>
          <w:rFonts w:cs="Times New Roman"/>
        </w:rPr>
      </w:pPr>
      <w:r w:rsidRPr="00C15123">
        <w:rPr>
          <w:rFonts w:cs="Times New Roman"/>
        </w:rPr>
        <w:t>Flight time up to 88 minutes</w:t>
      </w:r>
    </w:p>
    <w:p w:rsidR="00F00488" w:rsidRPr="00C15123" w:rsidRDefault="00F00488" w:rsidP="00F00488">
      <w:pPr>
        <w:pStyle w:val="ItemStep"/>
        <w:numPr>
          <w:ilvl w:val="6"/>
          <w:numId w:val="31"/>
        </w:numPr>
        <w:jc w:val="left"/>
        <w:outlineLvl w:val="9"/>
        <w:rPr>
          <w:rFonts w:cs="Times New Roman"/>
        </w:rPr>
      </w:pPr>
      <w:r w:rsidRPr="00C15123">
        <w:rPr>
          <w:rFonts w:cs="Times New Roman"/>
        </w:rPr>
        <w:t xml:space="preserve">Service </w:t>
      </w:r>
      <w:r w:rsidRPr="00C15123">
        <w:rPr>
          <w:rFonts w:cs="Times New Roman"/>
          <w:sz w:val="20"/>
        </w:rPr>
        <w:t>ceiling</w:t>
      </w:r>
      <w:r w:rsidRPr="00C15123">
        <w:rPr>
          <w:rFonts w:cs="Times New Roman"/>
        </w:rPr>
        <w:t xml:space="preserve"> up to 4500 meters absolute altitude</w:t>
      </w:r>
    </w:p>
    <w:p w:rsidR="00F00488" w:rsidRPr="00C15123" w:rsidRDefault="00F00488" w:rsidP="00F00488">
      <w:pPr>
        <w:pStyle w:val="ItemStep"/>
        <w:numPr>
          <w:ilvl w:val="6"/>
          <w:numId w:val="31"/>
        </w:numPr>
        <w:jc w:val="left"/>
        <w:outlineLvl w:val="9"/>
        <w:rPr>
          <w:rFonts w:cs="Times New Roman"/>
        </w:rPr>
      </w:pPr>
      <w:r w:rsidRPr="00C15123">
        <w:rPr>
          <w:rFonts w:cs="Times New Roman"/>
          <w:sz w:val="20"/>
        </w:rPr>
        <w:t>Measurement</w:t>
      </w:r>
      <w:r w:rsidRPr="00C15123">
        <w:rPr>
          <w:rFonts w:cs="Times New Roman"/>
        </w:rPr>
        <w:t xml:space="preserve"> devices for thermography, gas, and radiation</w:t>
      </w:r>
    </w:p>
    <w:p w:rsidR="00F00488" w:rsidRPr="00C15123" w:rsidRDefault="00F00488" w:rsidP="00F00488">
      <w:pPr>
        <w:pStyle w:val="ItemStep"/>
        <w:numPr>
          <w:ilvl w:val="6"/>
          <w:numId w:val="31"/>
        </w:numPr>
        <w:jc w:val="left"/>
        <w:outlineLvl w:val="9"/>
        <w:rPr>
          <w:rFonts w:cs="Times New Roman"/>
        </w:rPr>
      </w:pPr>
      <w:r w:rsidRPr="00C15123">
        <w:rPr>
          <w:rFonts w:cs="Times New Roman"/>
        </w:rPr>
        <w:t>Configuration flexible according to user‘s requirements</w:t>
      </w:r>
    </w:p>
    <w:p w:rsidR="00F00488" w:rsidRPr="00C15123" w:rsidRDefault="00F00488" w:rsidP="00F00488">
      <w:pPr>
        <w:pStyle w:val="ItemStep"/>
        <w:numPr>
          <w:ilvl w:val="6"/>
          <w:numId w:val="31"/>
        </w:numPr>
        <w:jc w:val="left"/>
        <w:outlineLvl w:val="9"/>
        <w:rPr>
          <w:rFonts w:cs="Times New Roman"/>
        </w:rPr>
      </w:pPr>
      <w:r w:rsidRPr="00C15123">
        <w:rPr>
          <w:rFonts w:cs="Times New Roman"/>
        </w:rPr>
        <w:t>Flight by remote control or autonomously by means of GPS</w:t>
      </w:r>
    </w:p>
    <w:p w:rsidR="00F00488" w:rsidRPr="00C15123" w:rsidRDefault="00F00488" w:rsidP="00F00488">
      <w:pPr>
        <w:pStyle w:val="ItemStep"/>
        <w:numPr>
          <w:ilvl w:val="6"/>
          <w:numId w:val="31"/>
        </w:numPr>
        <w:jc w:val="left"/>
        <w:outlineLvl w:val="9"/>
        <w:rPr>
          <w:rFonts w:cs="Times New Roman"/>
        </w:rPr>
      </w:pPr>
      <w:r w:rsidRPr="00C15123">
        <w:rPr>
          <w:rFonts w:cs="Times New Roman"/>
        </w:rPr>
        <w:t xml:space="preserve">Waypoint </w:t>
      </w:r>
      <w:r w:rsidRPr="00C15123">
        <w:rPr>
          <w:rFonts w:cs="Times New Roman"/>
          <w:sz w:val="20"/>
        </w:rPr>
        <w:t>Navigation</w:t>
      </w:r>
    </w:p>
    <w:p w:rsidR="00F00488" w:rsidRPr="00C15123" w:rsidRDefault="00F00488" w:rsidP="00F00488">
      <w:pPr>
        <w:pStyle w:val="ItemStep"/>
        <w:numPr>
          <w:ilvl w:val="6"/>
          <w:numId w:val="31"/>
        </w:numPr>
        <w:jc w:val="left"/>
        <w:outlineLvl w:val="9"/>
        <w:rPr>
          <w:rFonts w:cs="Times New Roman"/>
        </w:rPr>
      </w:pPr>
      <w:r w:rsidRPr="00C15123">
        <w:rPr>
          <w:rFonts w:cs="Times New Roman"/>
        </w:rPr>
        <w:t>Technically most advanced control system for position, height, and direction</w:t>
      </w:r>
    </w:p>
    <w:p w:rsidR="00F00488" w:rsidRPr="00C15123" w:rsidRDefault="00F00488" w:rsidP="00F00488">
      <w:pPr>
        <w:pStyle w:val="ItemStep"/>
        <w:numPr>
          <w:ilvl w:val="6"/>
          <w:numId w:val="31"/>
        </w:numPr>
        <w:jc w:val="left"/>
        <w:outlineLvl w:val="9"/>
        <w:rPr>
          <w:rFonts w:cs="Times New Roman"/>
        </w:rPr>
      </w:pPr>
      <w:r w:rsidRPr="00C15123">
        <w:rPr>
          <w:rFonts w:cs="Times New Roman"/>
        </w:rPr>
        <w:t xml:space="preserve">Integrated flight </w:t>
      </w:r>
      <w:r w:rsidRPr="00C15123">
        <w:rPr>
          <w:rFonts w:cs="Times New Roman"/>
          <w:sz w:val="20"/>
        </w:rPr>
        <w:t>data</w:t>
      </w:r>
      <w:r w:rsidRPr="00C15123">
        <w:rPr>
          <w:rFonts w:cs="Times New Roman"/>
        </w:rPr>
        <w:t xml:space="preserve"> recorder for documentation and analysis</w:t>
      </w:r>
    </w:p>
    <w:p w:rsidR="00F00488" w:rsidRPr="00C15123" w:rsidRDefault="00F00488" w:rsidP="00F00488">
      <w:pPr>
        <w:pStyle w:val="ItemStep"/>
        <w:numPr>
          <w:ilvl w:val="6"/>
          <w:numId w:val="31"/>
        </w:numPr>
        <w:jc w:val="left"/>
        <w:outlineLvl w:val="9"/>
        <w:rPr>
          <w:rFonts w:cs="Times New Roman"/>
        </w:rPr>
      </w:pPr>
      <w:r w:rsidRPr="00C15123">
        <w:rPr>
          <w:rFonts w:cs="Times New Roman"/>
        </w:rPr>
        <w:t>Base station user-</w:t>
      </w:r>
      <w:r w:rsidRPr="00C15123">
        <w:rPr>
          <w:rFonts w:cs="Times New Roman"/>
          <w:sz w:val="20"/>
        </w:rPr>
        <w:t>friendly</w:t>
      </w:r>
      <w:r w:rsidRPr="00C15123">
        <w:rPr>
          <w:rFonts w:cs="Times New Roman"/>
        </w:rPr>
        <w:t>, with live broadcast</w:t>
      </w:r>
    </w:p>
    <w:p w:rsidR="00F00488" w:rsidRPr="00C15123" w:rsidRDefault="00F00488" w:rsidP="00F00488">
      <w:pPr>
        <w:pStyle w:val="ItemStep"/>
        <w:numPr>
          <w:ilvl w:val="6"/>
          <w:numId w:val="31"/>
        </w:numPr>
        <w:jc w:val="left"/>
        <w:outlineLvl w:val="9"/>
        <w:rPr>
          <w:rFonts w:cs="Times New Roman"/>
        </w:rPr>
      </w:pPr>
      <w:r w:rsidRPr="00C15123">
        <w:rPr>
          <w:rFonts w:cs="Times New Roman"/>
        </w:rPr>
        <w:t xml:space="preserve">Extremely low </w:t>
      </w:r>
      <w:r w:rsidRPr="00C15123">
        <w:rPr>
          <w:rFonts w:cs="Times New Roman"/>
          <w:sz w:val="20"/>
        </w:rPr>
        <w:t>noise</w:t>
      </w:r>
    </w:p>
    <w:p w:rsidR="009C4EA1" w:rsidRPr="00C15123" w:rsidRDefault="00F00488" w:rsidP="00F00488">
      <w:pPr>
        <w:pStyle w:val="ItemStep"/>
        <w:numPr>
          <w:ilvl w:val="6"/>
          <w:numId w:val="31"/>
        </w:numPr>
        <w:jc w:val="left"/>
        <w:outlineLvl w:val="9"/>
        <w:rPr>
          <w:rFonts w:cs="Times New Roman"/>
          <w:sz w:val="20"/>
        </w:rPr>
      </w:pPr>
      <w:r w:rsidRPr="00C15123">
        <w:rPr>
          <w:rFonts w:cs="Times New Roman"/>
        </w:rPr>
        <w:t xml:space="preserve">Low </w:t>
      </w:r>
      <w:r w:rsidRPr="00C15123">
        <w:rPr>
          <w:rFonts w:cs="Times New Roman"/>
          <w:sz w:val="20"/>
        </w:rPr>
        <w:t>maintenance</w:t>
      </w:r>
      <w:r w:rsidRPr="00C15123">
        <w:rPr>
          <w:rFonts w:cs="Times New Roman"/>
        </w:rPr>
        <w:t xml:space="preserve"> </w:t>
      </w:r>
      <w:r w:rsidR="009C4EA1" w:rsidRPr="00C15123">
        <w:rPr>
          <w:rFonts w:cs="Times New Roman"/>
        </w:rPr>
        <w:br w:type="page"/>
      </w:r>
    </w:p>
    <w:p w:rsidR="006D2B22" w:rsidRPr="00C15123" w:rsidRDefault="006D2B22" w:rsidP="006D2B22">
      <w:pPr>
        <w:rPr>
          <w:rFonts w:ascii="Times New Roman" w:hAnsi="Times New Roman" w:cs="Times New Roman"/>
          <w:sz w:val="20"/>
        </w:rPr>
      </w:pPr>
    </w:p>
    <w:p w:rsidR="006D2B22" w:rsidRPr="00C15123" w:rsidRDefault="001D393E" w:rsidP="006D2B22">
      <w:pPr>
        <w:pStyle w:val="Heading1"/>
        <w:rPr>
          <w:rFonts w:ascii="Times New Roman" w:hAnsi="Times New Roman"/>
          <w:sz w:val="28"/>
        </w:rPr>
      </w:pPr>
      <w:bookmarkStart w:id="157" w:name="_Toc479540371"/>
      <w:r w:rsidRPr="00C15123">
        <w:rPr>
          <w:rFonts w:ascii="Times New Roman" w:hAnsi="Times New Roman"/>
          <w:sz w:val="28"/>
        </w:rPr>
        <w:t>Command center technical requirement</w:t>
      </w:r>
      <w:bookmarkEnd w:id="157"/>
    </w:p>
    <w:p w:rsidR="001D393E" w:rsidRPr="00C15123" w:rsidRDefault="00C4520B" w:rsidP="00F00488">
      <w:pPr>
        <w:pStyle w:val="Heading2"/>
        <w:rPr>
          <w:rFonts w:ascii="Times New Roman" w:hAnsi="Times New Roman"/>
          <w:sz w:val="22"/>
        </w:rPr>
      </w:pPr>
      <w:bookmarkStart w:id="158" w:name="_Toc479540372"/>
      <w:r w:rsidRPr="00C15123">
        <w:rPr>
          <w:rFonts w:ascii="Times New Roman" w:hAnsi="Times New Roman"/>
          <w:sz w:val="22"/>
        </w:rPr>
        <w:t xml:space="preserve">Overall </w:t>
      </w:r>
      <w:r w:rsidRPr="00C15123">
        <w:rPr>
          <w:rFonts w:ascii="Times New Roman" w:hAnsi="Times New Roman"/>
        </w:rPr>
        <w:t>Requirement</w:t>
      </w:r>
      <w:bookmarkEnd w:id="158"/>
    </w:p>
    <w:p w:rsidR="00114ED0" w:rsidRPr="00C15123" w:rsidRDefault="00114ED0" w:rsidP="00114ED0">
      <w:pPr>
        <w:pStyle w:val="Heading3"/>
        <w:topLinePunct/>
        <w:adjustRightInd w:val="0"/>
        <w:snapToGrid w:val="0"/>
        <w:spacing w:before="200" w:after="160" w:line="240" w:lineRule="atLeast"/>
        <w:ind w:left="852"/>
        <w:rPr>
          <w:rFonts w:ascii="Times New Roman" w:hAnsi="Times New Roman" w:cs="Times New Roman"/>
        </w:rPr>
      </w:pPr>
      <w:bookmarkStart w:id="159" w:name="_Toc479540373"/>
      <w:r w:rsidRPr="00C15123">
        <w:rPr>
          <w:rFonts w:ascii="Times New Roman" w:hAnsi="Times New Roman" w:cs="Times New Roman"/>
        </w:rPr>
        <w:t>Command Center Overview</w:t>
      </w:r>
      <w:bookmarkEnd w:id="159"/>
    </w:p>
    <w:p w:rsidR="00114ED0" w:rsidRPr="00C15123" w:rsidRDefault="00114ED0" w:rsidP="009C4EA1">
      <w:pPr>
        <w:pStyle w:val="ItemStep"/>
        <w:tabs>
          <w:tab w:val="clear" w:pos="2126"/>
        </w:tabs>
        <w:ind w:left="992" w:firstLine="0"/>
        <w:outlineLvl w:val="9"/>
        <w:rPr>
          <w:rFonts w:cs="Times New Roman"/>
        </w:rPr>
      </w:pPr>
      <w:r w:rsidRPr="00C15123">
        <w:rPr>
          <w:rFonts w:cs="Times New Roman"/>
        </w:rPr>
        <w:t xml:space="preserve">The Main Command Center shall be located at the Client headquarter. A new Emergency Call Center for calltaking </w:t>
      </w:r>
      <w:r w:rsidR="009C4EA1" w:rsidRPr="00C15123">
        <w:rPr>
          <w:rFonts w:cs="Times New Roman"/>
        </w:rPr>
        <w:t>operations</w:t>
      </w:r>
      <w:r w:rsidRPr="00C15123">
        <w:rPr>
          <w:rFonts w:cs="Times New Roman"/>
        </w:rPr>
        <w:t xml:space="preserve">, Dispatch Control Center for dispatch </w:t>
      </w:r>
      <w:r w:rsidR="009C4EA1" w:rsidRPr="00C15123">
        <w:rPr>
          <w:rFonts w:cs="Times New Roman"/>
        </w:rPr>
        <w:t>operations</w:t>
      </w:r>
      <w:r w:rsidRPr="00C15123">
        <w:rPr>
          <w:rFonts w:cs="Times New Roman"/>
        </w:rPr>
        <w:t>, Supervisor operation, Trai</w:t>
      </w:r>
      <w:r w:rsidR="009C4EA1" w:rsidRPr="00C15123">
        <w:rPr>
          <w:rFonts w:cs="Times New Roman"/>
        </w:rPr>
        <w:t>ni</w:t>
      </w:r>
      <w:r w:rsidRPr="00C15123">
        <w:rPr>
          <w:rFonts w:cs="Times New Roman"/>
        </w:rPr>
        <w:t xml:space="preserve">ng center and a meeting room shall be built on a turnkey all inclusive basis. Layout samples suggested below shown as </w:t>
      </w:r>
      <w:r w:rsidR="009C4EA1" w:rsidRPr="00C15123">
        <w:rPr>
          <w:rFonts w:cs="Times New Roman"/>
          <w:noProof/>
          <w:sz w:val="20"/>
        </w:rPr>
        <w:t>Figure</w:t>
      </w:r>
      <w:r w:rsidR="0066307E" w:rsidRPr="00C15123">
        <w:rPr>
          <w:rFonts w:cs="Times New Roman"/>
          <w:noProof/>
          <w:sz w:val="20"/>
        </w:rPr>
        <w:t xml:space="preserve"> 5-1 </w:t>
      </w:r>
      <w:r w:rsidRPr="00C15123">
        <w:rPr>
          <w:rFonts w:cs="Times New Roman"/>
        </w:rPr>
        <w:t>shall be discussed with client to come up with most ergonomic design based on client provided space at Client premises.</w:t>
      </w:r>
    </w:p>
    <w:p w:rsidR="00114ED0" w:rsidRPr="00C15123" w:rsidRDefault="00114ED0" w:rsidP="009C4EA1">
      <w:pPr>
        <w:keepNext/>
        <w:jc w:val="center"/>
        <w:rPr>
          <w:rFonts w:ascii="Times New Roman" w:hAnsi="Times New Roman" w:cs="Times New Roman"/>
        </w:rPr>
      </w:pPr>
      <w:r w:rsidRPr="00C15123">
        <w:rPr>
          <w:rFonts w:ascii="Times New Roman" w:hAnsi="Times New Roman" w:cs="Times New Roman"/>
          <w:noProof/>
        </w:rPr>
        <w:drawing>
          <wp:inline distT="0" distB="0" distL="0" distR="0">
            <wp:extent cx="4937859" cy="3338623"/>
            <wp:effectExtent l="0" t="0" r="0" b="0"/>
            <wp:docPr id="8" name="图片 8" descr="D:\work\企业通信\市场项目\科威特\MOI\标书写作\设计图例\综合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企业通信\市场项目\科威特\MOI\标书写作\设计图例\综合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5715" cy="3343935"/>
                    </a:xfrm>
                    <a:prstGeom prst="rect">
                      <a:avLst/>
                    </a:prstGeom>
                    <a:noFill/>
                    <a:ln>
                      <a:noFill/>
                    </a:ln>
                  </pic:spPr>
                </pic:pic>
              </a:graphicData>
            </a:graphic>
          </wp:inline>
        </w:drawing>
      </w:r>
    </w:p>
    <w:p w:rsidR="00114ED0" w:rsidRPr="00C15123" w:rsidRDefault="00114ED0" w:rsidP="00114ED0">
      <w:pPr>
        <w:jc w:val="center"/>
        <w:rPr>
          <w:rFonts w:ascii="Times New Roman" w:hAnsi="Times New Roman" w:cs="Times New Roman"/>
        </w:rPr>
      </w:pPr>
      <w:bookmarkStart w:id="160" w:name="_Ref468785106"/>
      <w:bookmarkStart w:id="161" w:name="_Toc469563725"/>
      <w:r w:rsidRPr="00C15123">
        <w:rPr>
          <w:rFonts w:ascii="Times New Roman" w:hAnsi="Times New Roman" w:cs="Times New Roman"/>
        </w:rPr>
        <w:t xml:space="preserve">Figure </w:t>
      </w:r>
      <w:bookmarkEnd w:id="160"/>
      <w:r w:rsidR="0066307E" w:rsidRPr="00C15123">
        <w:rPr>
          <w:rFonts w:ascii="Times New Roman" w:hAnsi="Times New Roman" w:cs="Times New Roman"/>
        </w:rPr>
        <w:t xml:space="preserve">5-1 </w:t>
      </w:r>
      <w:r w:rsidRPr="00C15123">
        <w:rPr>
          <w:rFonts w:ascii="Times New Roman" w:hAnsi="Times New Roman" w:cs="Times New Roman"/>
        </w:rPr>
        <w:t>Client Main Command Center room layout options</w:t>
      </w:r>
      <w:bookmarkEnd w:id="161"/>
    </w:p>
    <w:p w:rsidR="00114ED0" w:rsidRPr="00C15123" w:rsidRDefault="00114ED0" w:rsidP="00114ED0">
      <w:pPr>
        <w:pStyle w:val="Heading3"/>
        <w:topLinePunct/>
        <w:adjustRightInd w:val="0"/>
        <w:snapToGrid w:val="0"/>
        <w:spacing w:before="200" w:after="160" w:line="240" w:lineRule="atLeast"/>
        <w:ind w:left="852"/>
        <w:rPr>
          <w:rFonts w:ascii="Times New Roman" w:hAnsi="Times New Roman" w:cs="Times New Roman"/>
        </w:rPr>
      </w:pPr>
      <w:bookmarkStart w:id="162" w:name="_Toc479540374"/>
      <w:bookmarkStart w:id="163" w:name="OLE_LINK3"/>
      <w:r w:rsidRPr="00C15123">
        <w:rPr>
          <w:rFonts w:ascii="Times New Roman" w:hAnsi="Times New Roman" w:cs="Times New Roman"/>
        </w:rPr>
        <w:t>Emergency Call Centre (ECC)</w:t>
      </w:r>
      <w:bookmarkEnd w:id="162"/>
    </w:p>
    <w:bookmarkEnd w:id="163"/>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Emergency Call Centre (ECC) function is primary point of contact for responding to 999/112 telephony and electronic emergency requests from members of the public, external stakeholders and UPF personnel as illustrated in </w:t>
      </w:r>
      <w:r w:rsidR="009C4EA1" w:rsidRPr="00C15123">
        <w:rPr>
          <w:rFonts w:cs="Times New Roman"/>
        </w:rPr>
        <w:t xml:space="preserve">Figure </w:t>
      </w:r>
      <w:r w:rsidRPr="00C15123">
        <w:rPr>
          <w:rFonts w:cs="Times New Roman"/>
        </w:rPr>
        <w:t xml:space="preserve">below. </w:t>
      </w:r>
    </w:p>
    <w:p w:rsidR="00114ED0" w:rsidRPr="00C15123" w:rsidRDefault="00114ED0" w:rsidP="0066307E">
      <w:pPr>
        <w:keepNext/>
        <w:jc w:val="center"/>
        <w:rPr>
          <w:rFonts w:ascii="Times New Roman" w:hAnsi="Times New Roman" w:cs="Times New Roman"/>
        </w:rPr>
      </w:pPr>
      <w:r w:rsidRPr="00C15123">
        <w:rPr>
          <w:rFonts w:ascii="Times New Roman" w:hAnsi="Times New Roman" w:cs="Times New Roman"/>
        </w:rPr>
        <w:object w:dxaOrig="14610" w:dyaOrig="4335">
          <v:shape id="_x0000_i1027" type="#_x0000_t75" style="width:378pt;height:112.5pt" o:ole="">
            <v:imagedata r:id="rId21" o:title=""/>
          </v:shape>
          <o:OLEObject Type="Embed" ProgID="Visio.Drawing.15" ShapeID="_x0000_i1027" DrawAspect="Content" ObjectID="_1553776422" r:id="rId22"/>
        </w:object>
      </w:r>
    </w:p>
    <w:p w:rsidR="00114ED0" w:rsidRPr="00C15123" w:rsidRDefault="00114ED0" w:rsidP="00114ED0">
      <w:pPr>
        <w:jc w:val="center"/>
        <w:rPr>
          <w:rFonts w:ascii="Times New Roman" w:hAnsi="Times New Roman" w:cs="Times New Roman"/>
          <w:b/>
          <w:i/>
          <w:color w:val="0070C0"/>
        </w:rPr>
      </w:pPr>
      <w:bookmarkStart w:id="164" w:name="_Ref468785165"/>
      <w:bookmarkStart w:id="165" w:name="_Toc469563726"/>
      <w:r w:rsidRPr="00C15123">
        <w:rPr>
          <w:rFonts w:ascii="Times New Roman" w:hAnsi="Times New Roman" w:cs="Times New Roman"/>
        </w:rPr>
        <w:t xml:space="preserve">Figure </w:t>
      </w:r>
      <w:bookmarkEnd w:id="164"/>
      <w:r w:rsidR="0066307E" w:rsidRPr="00C15123">
        <w:rPr>
          <w:rFonts w:ascii="Times New Roman" w:hAnsi="Times New Roman" w:cs="Times New Roman"/>
        </w:rPr>
        <w:t>5-2</w:t>
      </w:r>
      <w:r w:rsidRPr="00C15123">
        <w:rPr>
          <w:rFonts w:ascii="Times New Roman" w:hAnsi="Times New Roman" w:cs="Times New Roman"/>
        </w:rPr>
        <w:t xml:space="preserve"> ECC Task</w:t>
      </w:r>
      <w:r w:rsidRPr="00C15123">
        <w:rPr>
          <w:rFonts w:ascii="Times New Roman" w:hAnsi="Times New Roman" w:cs="Times New Roman"/>
          <w:i/>
          <w:color w:val="0070C0"/>
        </w:rPr>
        <w:t>.</w:t>
      </w:r>
      <w:bookmarkEnd w:id="165"/>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aim of ECC is to provide support for every emergency request that is received. The service provided by ECC is essentially outward facing, with trained call taking operators handling requests for service from the public and other stakeholders. Calls will either be dealt with and actions completed by ECC operators or they will be transferred, to the appropriate department. The </w:t>
      </w:r>
      <w:r w:rsidR="0066307E" w:rsidRPr="00C15123">
        <w:rPr>
          <w:rFonts w:cs="Times New Roman"/>
        </w:rPr>
        <w:t xml:space="preserve">Figure 5-3 </w:t>
      </w:r>
      <w:r w:rsidRPr="00C15123">
        <w:rPr>
          <w:rFonts w:cs="Times New Roman"/>
        </w:rPr>
        <w:t xml:space="preserve">below, shows a suggested Call taking and </w:t>
      </w:r>
      <w:r w:rsidR="009C4EA1" w:rsidRPr="00C15123">
        <w:rPr>
          <w:rFonts w:cs="Times New Roman"/>
        </w:rPr>
        <w:t>supervisor</w:t>
      </w:r>
      <w:r w:rsidRPr="00C15123">
        <w:rPr>
          <w:rFonts w:cs="Times New Roman"/>
        </w:rPr>
        <w:t xml:space="preserve"> layout. The Bidder may suggest alternative layout for better and more effective operation. </w:t>
      </w:r>
    </w:p>
    <w:p w:rsidR="00114ED0" w:rsidRPr="00C15123" w:rsidRDefault="00114ED0" w:rsidP="0066307E">
      <w:pPr>
        <w:keepNext/>
        <w:jc w:val="center"/>
        <w:rPr>
          <w:rFonts w:ascii="Times New Roman" w:hAnsi="Times New Roman" w:cs="Times New Roman"/>
        </w:rPr>
      </w:pPr>
      <w:r w:rsidRPr="00C15123">
        <w:rPr>
          <w:rFonts w:ascii="Times New Roman" w:hAnsi="Times New Roman" w:cs="Times New Roman"/>
          <w:noProof/>
        </w:rPr>
        <w:drawing>
          <wp:inline distT="0" distB="0" distL="0" distR="0">
            <wp:extent cx="5077221" cy="2524125"/>
            <wp:effectExtent l="0" t="0" r="952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101067" cy="2535980"/>
                    </a:xfrm>
                    <a:prstGeom prst="rect">
                      <a:avLst/>
                    </a:prstGeom>
                  </pic:spPr>
                </pic:pic>
              </a:graphicData>
            </a:graphic>
          </wp:inline>
        </w:drawing>
      </w:r>
    </w:p>
    <w:p w:rsidR="00114ED0" w:rsidRPr="00C15123" w:rsidRDefault="00114ED0" w:rsidP="00114ED0">
      <w:pPr>
        <w:jc w:val="center"/>
        <w:rPr>
          <w:rFonts w:ascii="Times New Roman" w:hAnsi="Times New Roman" w:cs="Times New Roman"/>
        </w:rPr>
      </w:pPr>
      <w:bookmarkStart w:id="166" w:name="_Ref468785252"/>
      <w:bookmarkStart w:id="167" w:name="_Toc469563727"/>
      <w:r w:rsidRPr="00C15123">
        <w:rPr>
          <w:rFonts w:ascii="Times New Roman" w:hAnsi="Times New Roman" w:cs="Times New Roman"/>
        </w:rPr>
        <w:t xml:space="preserve">Figure </w:t>
      </w:r>
      <w:bookmarkEnd w:id="166"/>
      <w:r w:rsidR="0066307E" w:rsidRPr="00C15123">
        <w:rPr>
          <w:rFonts w:ascii="Times New Roman" w:hAnsi="Times New Roman" w:cs="Times New Roman"/>
        </w:rPr>
        <w:t>5-3</w:t>
      </w:r>
      <w:r w:rsidRPr="00C15123">
        <w:rPr>
          <w:rFonts w:ascii="Times New Roman" w:hAnsi="Times New Roman" w:cs="Times New Roman"/>
        </w:rPr>
        <w:t xml:space="preserve"> ECC room layout example, outlines the layout for the ECC</w:t>
      </w:r>
      <w:bookmarkEnd w:id="167"/>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requests to the ECC will come from a number of sources and are routed by the Integrated </w:t>
      </w:r>
      <w:r w:rsidRPr="00C15123">
        <w:rPr>
          <w:rFonts w:cs="Times New Roman"/>
          <w:noProof/>
          <w:sz w:val="20"/>
        </w:rPr>
        <w:t>Communication</w:t>
      </w:r>
      <w:r w:rsidRPr="00C15123">
        <w:rPr>
          <w:rFonts w:cs="Times New Roman"/>
        </w:rPr>
        <w:t xml:space="preserve"> Platform Call Centre (</w:t>
      </w:r>
      <w:r w:rsidR="009C4EA1" w:rsidRPr="00C15123">
        <w:rPr>
          <w:rFonts w:cs="Times New Roman"/>
        </w:rPr>
        <w:t>ICP)</w:t>
      </w:r>
      <w:r w:rsidRPr="00C15123">
        <w:rPr>
          <w:rFonts w:cs="Times New Roman"/>
        </w:rPr>
        <w:t xml:space="preserve"> system to the ECC. These are: </w:t>
      </w:r>
    </w:p>
    <w:p w:rsidR="00114ED0" w:rsidRPr="00C15123" w:rsidRDefault="00114ED0" w:rsidP="00746CF0">
      <w:pPr>
        <w:pStyle w:val="ListParagraph"/>
        <w:numPr>
          <w:ilvl w:val="0"/>
          <w:numId w:val="38"/>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A </w:t>
      </w:r>
      <w:r w:rsidRPr="00C15123">
        <w:rPr>
          <w:rFonts w:ascii="Times New Roman" w:hAnsi="Times New Roman" w:cs="Times New Roman"/>
          <w:sz w:val="20"/>
          <w:szCs w:val="24"/>
        </w:rPr>
        <w:t>Public</w:t>
      </w:r>
      <w:r w:rsidRPr="00C15123">
        <w:rPr>
          <w:rFonts w:ascii="Times New Roman" w:hAnsi="Times New Roman" w:cs="Times New Roman"/>
        </w:rPr>
        <w:t xml:space="preserve"> Emergency Call – members of the public calling the emergency phone number for the UPF, 999/112. </w:t>
      </w:r>
    </w:p>
    <w:p w:rsidR="00114ED0" w:rsidRPr="00C15123" w:rsidRDefault="00114ED0" w:rsidP="00746CF0">
      <w:pPr>
        <w:pStyle w:val="ListParagraph"/>
        <w:numPr>
          <w:ilvl w:val="0"/>
          <w:numId w:val="38"/>
        </w:numPr>
        <w:spacing w:line="240" w:lineRule="auto"/>
        <w:contextualSpacing w:val="0"/>
        <w:jc w:val="both"/>
        <w:rPr>
          <w:rFonts w:ascii="Times New Roman" w:hAnsi="Times New Roman" w:cs="Times New Roman"/>
        </w:rPr>
      </w:pPr>
      <w:r w:rsidRPr="00C15123">
        <w:rPr>
          <w:rFonts w:ascii="Times New Roman" w:hAnsi="Times New Roman" w:cs="Times New Roman"/>
        </w:rPr>
        <w:t>A UPF Internal call – members of the UPF calling the ECC from Police premises.</w:t>
      </w:r>
      <w:r w:rsidRPr="00C15123">
        <w:rPr>
          <w:rFonts w:ascii="Times New Roman" w:hAnsi="Times New Roman" w:cs="Times New Roman"/>
          <w:vertAlign w:val="superscript"/>
        </w:rPr>
        <w:t xml:space="preserve"> </w:t>
      </w:r>
    </w:p>
    <w:p w:rsidR="00114ED0" w:rsidRPr="00C15123" w:rsidRDefault="00114ED0" w:rsidP="00746CF0">
      <w:pPr>
        <w:pStyle w:val="ListParagraph"/>
        <w:numPr>
          <w:ilvl w:val="0"/>
          <w:numId w:val="38"/>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Dedicated Voice Calls – these calls are directed straight to the ECC e.g. VIP emergency calls. </w:t>
      </w:r>
    </w:p>
    <w:p w:rsidR="00114ED0" w:rsidRPr="00C15123" w:rsidRDefault="00114ED0" w:rsidP="00746CF0">
      <w:pPr>
        <w:pStyle w:val="ListParagraph"/>
        <w:numPr>
          <w:ilvl w:val="0"/>
          <w:numId w:val="38"/>
        </w:numPr>
        <w:spacing w:line="240" w:lineRule="auto"/>
        <w:contextualSpacing w:val="0"/>
        <w:jc w:val="both"/>
        <w:rPr>
          <w:rFonts w:ascii="Times New Roman" w:hAnsi="Times New Roman" w:cs="Times New Roman"/>
        </w:rPr>
      </w:pPr>
      <w:r w:rsidRPr="00C15123">
        <w:rPr>
          <w:rFonts w:ascii="Times New Roman" w:hAnsi="Times New Roman" w:cs="Times New Roman"/>
        </w:rPr>
        <w:t>Calls from Tetra communication platform provided by field officers (Existing).</w:t>
      </w:r>
    </w:p>
    <w:p w:rsidR="00114ED0" w:rsidRPr="00C15123" w:rsidRDefault="00114ED0" w:rsidP="00746CF0">
      <w:pPr>
        <w:pStyle w:val="ListParagraph"/>
        <w:numPr>
          <w:ilvl w:val="0"/>
          <w:numId w:val="38"/>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Possible </w:t>
      </w:r>
      <w:r w:rsidRPr="00C15123">
        <w:rPr>
          <w:rFonts w:ascii="Times New Roman" w:hAnsi="Times New Roman" w:cs="Times New Roman"/>
          <w:sz w:val="20"/>
          <w:szCs w:val="24"/>
        </w:rPr>
        <w:t>future</w:t>
      </w:r>
      <w:r w:rsidRPr="00C15123">
        <w:rPr>
          <w:rFonts w:ascii="Times New Roman" w:hAnsi="Times New Roman" w:cs="Times New Roman"/>
        </w:rPr>
        <w:t xml:space="preserve"> (Voice and Video) calls coming from LTE based mission critical communications with video reporting, and video conferencing capabilities.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lastRenderedPageBreak/>
        <w:t xml:space="preserve">Once the ECC Operator or Supervisor has received the emergency request, as defined above, an </w:t>
      </w:r>
      <w:r w:rsidRPr="00C15123">
        <w:rPr>
          <w:rFonts w:cs="Times New Roman"/>
          <w:noProof/>
          <w:sz w:val="20"/>
        </w:rPr>
        <w:t>assessment</w:t>
      </w:r>
      <w:r w:rsidRPr="00C15123">
        <w:rPr>
          <w:rFonts w:cs="Times New Roman"/>
        </w:rPr>
        <w:t xml:space="preserve"> will be carried out using SOPs and FAQs, and an action shall be decided upon. The actions that shall be carried out are: </w:t>
      </w:r>
    </w:p>
    <w:p w:rsidR="00114ED0" w:rsidRPr="00C15123" w:rsidRDefault="00114ED0" w:rsidP="00746CF0">
      <w:pPr>
        <w:pStyle w:val="ListParagraph"/>
        <w:numPr>
          <w:ilvl w:val="0"/>
          <w:numId w:val="40"/>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Provide advice and support, with information from FAQs, after which the </w:t>
      </w:r>
      <w:r w:rsidRPr="00C15123">
        <w:rPr>
          <w:rFonts w:ascii="Times New Roman" w:hAnsi="Times New Roman" w:cs="Times New Roman"/>
          <w:sz w:val="20"/>
          <w:szCs w:val="24"/>
        </w:rPr>
        <w:t>request</w:t>
      </w:r>
      <w:r w:rsidRPr="00C15123">
        <w:rPr>
          <w:rFonts w:ascii="Times New Roman" w:hAnsi="Times New Roman" w:cs="Times New Roman"/>
        </w:rPr>
        <w:t xml:space="preserve"> will be completed.</w:t>
      </w:r>
    </w:p>
    <w:p w:rsidR="00114ED0" w:rsidRPr="00C15123" w:rsidRDefault="00114ED0" w:rsidP="00746CF0">
      <w:pPr>
        <w:pStyle w:val="ListParagraph"/>
        <w:numPr>
          <w:ilvl w:val="0"/>
          <w:numId w:val="40"/>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Create a </w:t>
      </w:r>
      <w:r w:rsidRPr="00C15123">
        <w:rPr>
          <w:rFonts w:ascii="Times New Roman" w:hAnsi="Times New Roman" w:cs="Times New Roman"/>
          <w:sz w:val="20"/>
          <w:szCs w:val="24"/>
        </w:rPr>
        <w:t>report</w:t>
      </w:r>
      <w:r w:rsidRPr="00C15123">
        <w:rPr>
          <w:rFonts w:ascii="Times New Roman" w:hAnsi="Times New Roman" w:cs="Times New Roman"/>
        </w:rPr>
        <w:t xml:space="preserve"> that shall be forwarded for action i.e. dispatch may not be required but maybe a visit to the caller number later on if needed. </w:t>
      </w:r>
    </w:p>
    <w:p w:rsidR="00114ED0" w:rsidRPr="00C15123" w:rsidRDefault="00114ED0" w:rsidP="00746CF0">
      <w:pPr>
        <w:pStyle w:val="ListParagraph"/>
        <w:numPr>
          <w:ilvl w:val="0"/>
          <w:numId w:val="40"/>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Create a CAD Event </w:t>
      </w:r>
      <w:r w:rsidR="0066307E" w:rsidRPr="00C15123">
        <w:rPr>
          <w:rFonts w:ascii="Times New Roman" w:hAnsi="Times New Roman" w:cs="Times New Roman"/>
        </w:rPr>
        <w:t>Information</w:t>
      </w:r>
      <w:r w:rsidRPr="00C15123">
        <w:rPr>
          <w:rFonts w:ascii="Times New Roman" w:hAnsi="Times New Roman" w:cs="Times New Roman"/>
        </w:rPr>
        <w:t xml:space="preserve"> ticket or report which will be automatically forwarded to the Dispatch Operator by the CAD system.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In the event that an ECC Operator cannot make a decision as to the appropriate action to take he shall send a message through the CAD system to escalate the request to an ECC Supervisor.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In the event that an ECC Supervisor cannot make a decision as to the appropriate action to take he shall notify by sending a message to escalate the request to a DCC Supervisor.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All contacts, either telephony or electronic shall be logged and recorded automatically and annotated with the type of call information.</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ECC shall have the following systems available for the Operator’s use: </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ICP system - will integrate the telephony system with the external telephony </w:t>
      </w:r>
      <w:r w:rsidRPr="00C15123">
        <w:rPr>
          <w:rFonts w:ascii="Times New Roman" w:hAnsi="Times New Roman" w:cs="Times New Roman"/>
          <w:sz w:val="20"/>
          <w:szCs w:val="24"/>
        </w:rPr>
        <w:t>systems</w:t>
      </w:r>
      <w:r w:rsidRPr="00C15123">
        <w:rPr>
          <w:rFonts w:ascii="Times New Roman" w:hAnsi="Times New Roman" w:cs="Times New Roman"/>
        </w:rPr>
        <w:t xml:space="preserve"> used within Uganda and will automatically distribute all incoming telephony to the relevant ECC Control Centre. </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CAD – will receive and deal with all calls / events distributed from the ICP system </w:t>
      </w:r>
      <w:r w:rsidRPr="00C15123">
        <w:rPr>
          <w:rFonts w:ascii="Times New Roman" w:hAnsi="Times New Roman" w:cs="Times New Roman"/>
          <w:sz w:val="20"/>
          <w:szCs w:val="24"/>
        </w:rPr>
        <w:t>using</w:t>
      </w:r>
      <w:r w:rsidRPr="00C15123">
        <w:rPr>
          <w:rFonts w:ascii="Times New Roman" w:hAnsi="Times New Roman" w:cs="Times New Roman"/>
        </w:rPr>
        <w:t xml:space="preserve"> information provided by the following systems:</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SOPs/FAQs;</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ANI/</w:t>
      </w:r>
      <w:r w:rsidRPr="00C15123">
        <w:rPr>
          <w:rFonts w:ascii="Times New Roman" w:hAnsi="Times New Roman" w:cs="Times New Roman"/>
          <w:sz w:val="20"/>
          <w:szCs w:val="24"/>
        </w:rPr>
        <w:t>LBS</w:t>
      </w:r>
      <w:r w:rsidRPr="00C15123">
        <w:rPr>
          <w:rFonts w:ascii="Times New Roman" w:hAnsi="Times New Roman" w:cs="Times New Roman"/>
        </w:rPr>
        <w:t>/ALI (PACI)/AML (and future eCall)</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GIS. </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SOPs/FAQs – shall be the ECC Centre’s repository of procedures and frequently asked questions and answers that will describe how event management, incident management, call receipt, Health and Safety etc. are dealt with. </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ANI/ALI (PACI) – shall provide location information based on address and shall populate the fields within the CAD.</w:t>
      </w:r>
    </w:p>
    <w:p w:rsidR="00114ED0" w:rsidRPr="00C15123" w:rsidRDefault="00114ED0" w:rsidP="00746CF0">
      <w:pPr>
        <w:pStyle w:val="ListParagraph"/>
        <w:numPr>
          <w:ilvl w:val="0"/>
          <w:numId w:val="41"/>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GIS - shall provide a single integrated map of Uganda for the operator and shall integrate with the GAZ i.e. Provide location based information for the CAD </w:t>
      </w:r>
      <w:r w:rsidRPr="00C15123">
        <w:rPr>
          <w:rFonts w:ascii="Times New Roman" w:hAnsi="Times New Roman" w:cs="Times New Roman"/>
          <w:sz w:val="20"/>
          <w:szCs w:val="24"/>
        </w:rPr>
        <w:t>and</w:t>
      </w:r>
      <w:r w:rsidRPr="00C15123">
        <w:rPr>
          <w:rFonts w:ascii="Times New Roman" w:hAnsi="Times New Roman" w:cs="Times New Roman"/>
        </w:rPr>
        <w:t xml:space="preserve"> ECC operator showing the event location on a map display screen.</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Emergency Call </w:t>
      </w:r>
      <w:r w:rsidRPr="00C15123">
        <w:rPr>
          <w:rFonts w:cs="Times New Roman"/>
          <w:noProof/>
          <w:sz w:val="20"/>
        </w:rPr>
        <w:t>Centre</w:t>
      </w:r>
      <w:r w:rsidRPr="00C15123">
        <w:rPr>
          <w:rFonts w:cs="Times New Roman"/>
        </w:rPr>
        <w:t xml:space="preserve"> desktop shall be as shown in </w:t>
      </w:r>
      <w:r w:rsidR="0066307E" w:rsidRPr="00C15123">
        <w:rPr>
          <w:rFonts w:cs="Times New Roman"/>
        </w:rPr>
        <w:t xml:space="preserve">Figure 5-5 </w:t>
      </w:r>
      <w:r w:rsidRPr="00C15123">
        <w:rPr>
          <w:rFonts w:cs="Times New Roman"/>
        </w:rPr>
        <w:t>below:</w:t>
      </w:r>
    </w:p>
    <w:p w:rsidR="00114ED0" w:rsidRPr="00C15123" w:rsidRDefault="00114ED0" w:rsidP="0066307E">
      <w:pPr>
        <w:keepNext/>
        <w:jc w:val="center"/>
        <w:rPr>
          <w:rFonts w:ascii="Times New Roman" w:hAnsi="Times New Roman" w:cs="Times New Roman"/>
        </w:rPr>
      </w:pPr>
      <w:r w:rsidRPr="00C15123">
        <w:rPr>
          <w:rFonts w:ascii="Times New Roman" w:hAnsi="Times New Roman" w:cs="Times New Roman"/>
          <w:noProof/>
        </w:rPr>
        <w:lastRenderedPageBreak/>
        <w:drawing>
          <wp:inline distT="0" distB="0" distL="0" distR="0">
            <wp:extent cx="4798060" cy="1530350"/>
            <wp:effectExtent l="0" t="0" r="254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8060" cy="1530350"/>
                    </a:xfrm>
                    <a:prstGeom prst="rect">
                      <a:avLst/>
                    </a:prstGeom>
                    <a:noFill/>
                  </pic:spPr>
                </pic:pic>
              </a:graphicData>
            </a:graphic>
          </wp:inline>
        </w:drawing>
      </w:r>
    </w:p>
    <w:p w:rsidR="00114ED0" w:rsidRPr="00C15123" w:rsidRDefault="00114ED0" w:rsidP="00114ED0">
      <w:pPr>
        <w:jc w:val="center"/>
        <w:rPr>
          <w:rFonts w:ascii="Times New Roman" w:hAnsi="Times New Roman" w:cs="Times New Roman"/>
        </w:rPr>
      </w:pPr>
      <w:bookmarkStart w:id="168" w:name="_Ref468793469"/>
      <w:bookmarkStart w:id="169" w:name="_Toc469563728"/>
      <w:r w:rsidRPr="00C15123">
        <w:rPr>
          <w:rFonts w:ascii="Times New Roman" w:hAnsi="Times New Roman" w:cs="Times New Roman"/>
        </w:rPr>
        <w:t xml:space="preserve">Figure </w:t>
      </w:r>
      <w:bookmarkEnd w:id="168"/>
      <w:r w:rsidR="0066307E" w:rsidRPr="00C15123">
        <w:rPr>
          <w:rFonts w:ascii="Times New Roman" w:hAnsi="Times New Roman" w:cs="Times New Roman"/>
        </w:rPr>
        <w:t>5-5</w:t>
      </w:r>
      <w:r w:rsidRPr="00C15123">
        <w:rPr>
          <w:rFonts w:ascii="Times New Roman" w:hAnsi="Times New Roman" w:cs="Times New Roman"/>
        </w:rPr>
        <w:t>: ECC Desktop Layout</w:t>
      </w:r>
      <w:bookmarkEnd w:id="169"/>
    </w:p>
    <w:p w:rsidR="00114ED0" w:rsidRPr="00C15123" w:rsidRDefault="00114ED0" w:rsidP="00746CF0">
      <w:pPr>
        <w:pStyle w:val="ListParagraph"/>
        <w:numPr>
          <w:ilvl w:val="0"/>
          <w:numId w:val="42"/>
        </w:numPr>
        <w:spacing w:line="240" w:lineRule="auto"/>
        <w:contextualSpacing w:val="0"/>
        <w:jc w:val="both"/>
        <w:rPr>
          <w:rFonts w:ascii="Times New Roman" w:hAnsi="Times New Roman" w:cs="Times New Roman"/>
        </w:rPr>
      </w:pPr>
      <w:r w:rsidRPr="00C15123">
        <w:rPr>
          <w:rFonts w:ascii="Times New Roman" w:hAnsi="Times New Roman" w:cs="Times New Roman"/>
        </w:rPr>
        <w:t>Monitor 1 shall display the CAD system Event Module;</w:t>
      </w:r>
    </w:p>
    <w:p w:rsidR="00114ED0" w:rsidRPr="00C15123" w:rsidRDefault="00114ED0" w:rsidP="00746CF0">
      <w:pPr>
        <w:pStyle w:val="ListParagraph"/>
        <w:numPr>
          <w:ilvl w:val="0"/>
          <w:numId w:val="42"/>
        </w:numPr>
        <w:spacing w:line="240" w:lineRule="auto"/>
        <w:contextualSpacing w:val="0"/>
        <w:jc w:val="both"/>
        <w:rPr>
          <w:rFonts w:ascii="Times New Roman" w:hAnsi="Times New Roman" w:cs="Times New Roman"/>
        </w:rPr>
      </w:pPr>
      <w:r w:rsidRPr="00C15123">
        <w:rPr>
          <w:rFonts w:ascii="Times New Roman" w:hAnsi="Times New Roman" w:cs="Times New Roman"/>
        </w:rPr>
        <w:t>Monitor 2 shall display the GIS system Map screen;</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Contractor Shall also provide Video wall (2 Col X 2 row) i.e. 4 discrete LED screens which can display </w:t>
      </w:r>
      <w:r w:rsidRPr="00C15123">
        <w:rPr>
          <w:rFonts w:cs="Times New Roman"/>
          <w:noProof/>
          <w:sz w:val="20"/>
        </w:rPr>
        <w:t>either</w:t>
      </w:r>
      <w:r w:rsidRPr="00C15123">
        <w:rPr>
          <w:rFonts w:cs="Times New Roman"/>
        </w:rPr>
        <w:t xml:space="preserve"> 1 or 8 </w:t>
      </w:r>
      <w:r w:rsidRPr="00C15123">
        <w:rPr>
          <w:rFonts w:cs="Times New Roman"/>
          <w:noProof/>
          <w:sz w:val="20"/>
        </w:rPr>
        <w:t>images</w:t>
      </w:r>
      <w:r w:rsidRPr="00C15123">
        <w:rPr>
          <w:rFonts w:cs="Times New Roman"/>
        </w:rPr>
        <w:t xml:space="preserve"> and any supported number in between, for the ECC Supervisors tactical use. </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55” </w:t>
      </w:r>
      <w:r w:rsidRPr="00C15123">
        <w:rPr>
          <w:rFonts w:ascii="Times New Roman" w:hAnsi="Times New Roman" w:cs="Times New Roman"/>
          <w:sz w:val="20"/>
          <w:szCs w:val="24"/>
        </w:rPr>
        <w:t>Diagonal</w:t>
      </w:r>
      <w:r w:rsidRPr="00C15123">
        <w:rPr>
          <w:rFonts w:ascii="Times New Roman" w:hAnsi="Times New Roman" w:cs="Times New Roman"/>
        </w:rPr>
        <w:t xml:space="preserve"> or higher </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High definition (1080p) </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No </w:t>
      </w:r>
      <w:r w:rsidRPr="00C15123">
        <w:rPr>
          <w:rFonts w:ascii="Times New Roman" w:hAnsi="Times New Roman" w:cs="Times New Roman"/>
          <w:sz w:val="20"/>
          <w:szCs w:val="24"/>
        </w:rPr>
        <w:t>granular</w:t>
      </w:r>
      <w:r w:rsidRPr="00C15123">
        <w:rPr>
          <w:rFonts w:ascii="Times New Roman" w:hAnsi="Times New Roman" w:cs="Times New Roman"/>
        </w:rPr>
        <w:t xml:space="preserve"> sensation</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sz w:val="20"/>
          <w:szCs w:val="24"/>
        </w:rPr>
        <w:t>700Nit</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rPr>
        <w:t>Suitable for long term view</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7*24 </w:t>
      </w:r>
      <w:r w:rsidRPr="00C15123">
        <w:rPr>
          <w:rFonts w:ascii="Times New Roman" w:hAnsi="Times New Roman" w:cs="Times New Roman"/>
          <w:sz w:val="20"/>
          <w:szCs w:val="24"/>
        </w:rPr>
        <w:t>hours</w:t>
      </w:r>
      <w:r w:rsidRPr="00C15123">
        <w:rPr>
          <w:rFonts w:ascii="Times New Roman" w:hAnsi="Times New Roman" w:cs="Times New Roman"/>
        </w:rPr>
        <w:t xml:space="preserve"> display</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05 years </w:t>
      </w:r>
      <w:r w:rsidRPr="00C15123">
        <w:rPr>
          <w:rFonts w:ascii="Times New Roman" w:hAnsi="Times New Roman" w:cs="Times New Roman"/>
          <w:sz w:val="20"/>
          <w:szCs w:val="24"/>
        </w:rPr>
        <w:t>continuous</w:t>
      </w:r>
      <w:r w:rsidRPr="00C15123">
        <w:rPr>
          <w:rFonts w:ascii="Times New Roman" w:hAnsi="Times New Roman" w:cs="Times New Roman"/>
        </w:rPr>
        <w:t xml:space="preserve"> operation</w:t>
      </w:r>
    </w:p>
    <w:p w:rsidR="00114ED0" w:rsidRPr="00C15123" w:rsidRDefault="00114ED0" w:rsidP="00746CF0">
      <w:pPr>
        <w:pStyle w:val="ListParagraph"/>
        <w:numPr>
          <w:ilvl w:val="0"/>
          <w:numId w:val="43"/>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Video wall </w:t>
      </w:r>
      <w:r w:rsidRPr="00C15123">
        <w:rPr>
          <w:rFonts w:ascii="Times New Roman" w:hAnsi="Times New Roman" w:cs="Times New Roman"/>
          <w:sz w:val="20"/>
          <w:szCs w:val="24"/>
        </w:rPr>
        <w:t>controllers</w:t>
      </w:r>
      <w:r w:rsidRPr="00C15123">
        <w:rPr>
          <w:rFonts w:ascii="Times New Roman" w:hAnsi="Times New Roman" w:cs="Times New Roman"/>
        </w:rPr>
        <w:t xml:space="preserve"> for each display area</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number of ECC positions required are 7 Call Takers Supervisor positions and 32 call Takers </w:t>
      </w:r>
      <w:r w:rsidR="009C4EA1" w:rsidRPr="00C15123">
        <w:rPr>
          <w:rFonts w:cs="Times New Roman"/>
        </w:rPr>
        <w:t>operators</w:t>
      </w:r>
      <w:r w:rsidRPr="00C15123">
        <w:rPr>
          <w:rFonts w:cs="Times New Roman"/>
        </w:rPr>
        <w:t xml:space="preserve"> ECC Operator positions per shift.</w:t>
      </w:r>
    </w:p>
    <w:p w:rsidR="00114ED0" w:rsidRPr="00C15123" w:rsidRDefault="00114ED0" w:rsidP="009C4EA1">
      <w:pPr>
        <w:pStyle w:val="ItemStep"/>
        <w:tabs>
          <w:tab w:val="clear" w:pos="2126"/>
        </w:tabs>
        <w:ind w:left="992" w:firstLine="0"/>
        <w:outlineLvl w:val="9"/>
        <w:rPr>
          <w:rFonts w:cs="Times New Roman"/>
        </w:rPr>
      </w:pPr>
      <w:r w:rsidRPr="00C15123">
        <w:rPr>
          <w:rFonts w:cs="Times New Roman"/>
        </w:rPr>
        <w:t xml:space="preserve">The Contractor shall </w:t>
      </w:r>
      <w:r w:rsidRPr="00C15123">
        <w:rPr>
          <w:rFonts w:cs="Times New Roman"/>
          <w:noProof/>
          <w:sz w:val="20"/>
        </w:rPr>
        <w:t>provide</w:t>
      </w:r>
      <w:r w:rsidRPr="00C15123">
        <w:rPr>
          <w:rFonts w:cs="Times New Roman"/>
        </w:rPr>
        <w:t xml:space="preserve"> turnkey furniture for the Control Centre that suits the best possible operation for the call takers and their supervisors. </w:t>
      </w:r>
    </w:p>
    <w:p w:rsidR="00114ED0" w:rsidRPr="00C15123" w:rsidRDefault="00114ED0" w:rsidP="00114ED0">
      <w:pPr>
        <w:pStyle w:val="Heading3"/>
        <w:topLinePunct/>
        <w:adjustRightInd w:val="0"/>
        <w:snapToGrid w:val="0"/>
        <w:spacing w:before="200" w:after="160" w:line="240" w:lineRule="atLeast"/>
        <w:ind w:left="852"/>
        <w:rPr>
          <w:rFonts w:ascii="Times New Roman" w:hAnsi="Times New Roman" w:cs="Times New Roman"/>
        </w:rPr>
      </w:pPr>
      <w:bookmarkStart w:id="170" w:name="_Toc479540375"/>
      <w:r w:rsidRPr="00C15123">
        <w:rPr>
          <w:rFonts w:ascii="Times New Roman" w:hAnsi="Times New Roman" w:cs="Times New Roman"/>
        </w:rPr>
        <w:t>Dispatch Control Centre (DCC)</w:t>
      </w:r>
      <w:bookmarkEnd w:id="170"/>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DCC will provide full primary dispatch and command and control capabilities for the UPF resources that are dispatched to reported events. The Dispatch Operator will </w:t>
      </w:r>
      <w:r w:rsidRPr="00C15123">
        <w:rPr>
          <w:rFonts w:cs="Times New Roman"/>
          <w:noProof/>
          <w:sz w:val="20"/>
        </w:rPr>
        <w:t>organise</w:t>
      </w:r>
      <w:r w:rsidRPr="00C15123">
        <w:rPr>
          <w:rFonts w:cs="Times New Roman"/>
        </w:rPr>
        <w:t xml:space="preserve"> the dispatch of the resources and will provide support to, and monitoring of, dispatched operational Officers via voice radio and Mobile Data Systems (MDS). A typical DCC is shown </w:t>
      </w:r>
      <w:r w:rsidR="009C4EA1" w:rsidRPr="00C15123">
        <w:rPr>
          <w:rFonts w:cs="Times New Roman"/>
        </w:rPr>
        <w:t>in Figure</w:t>
      </w:r>
      <w:r w:rsidR="0066307E" w:rsidRPr="00C15123">
        <w:rPr>
          <w:rFonts w:cs="Times New Roman"/>
        </w:rPr>
        <w:t xml:space="preserve"> 5-6</w:t>
      </w:r>
      <w:r w:rsidRPr="00C15123">
        <w:rPr>
          <w:rFonts w:cs="Times New Roman"/>
        </w:rPr>
        <w:t xml:space="preserve"> below. The Bidder may suggest </w:t>
      </w:r>
      <w:r w:rsidR="009C4EA1" w:rsidRPr="00C15123">
        <w:rPr>
          <w:rFonts w:cs="Times New Roman"/>
        </w:rPr>
        <w:t>alternative</w:t>
      </w:r>
      <w:r w:rsidRPr="00C15123">
        <w:rPr>
          <w:rFonts w:cs="Times New Roman"/>
        </w:rPr>
        <w:t xml:space="preserve"> layout for better and more effective operation.</w:t>
      </w:r>
    </w:p>
    <w:p w:rsidR="00114ED0" w:rsidRPr="00C15123" w:rsidRDefault="00114ED0" w:rsidP="0066307E">
      <w:pPr>
        <w:keepNext/>
        <w:jc w:val="center"/>
        <w:rPr>
          <w:rFonts w:ascii="Times New Roman" w:hAnsi="Times New Roman" w:cs="Times New Roman"/>
        </w:rPr>
      </w:pPr>
      <w:r w:rsidRPr="00C15123">
        <w:rPr>
          <w:rFonts w:ascii="Times New Roman" w:hAnsi="Times New Roman" w:cs="Times New Roman"/>
          <w:noProof/>
        </w:rPr>
        <w:lastRenderedPageBreak/>
        <w:drawing>
          <wp:inline distT="0" distB="0" distL="0" distR="0">
            <wp:extent cx="4829175" cy="32855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833039" cy="3288211"/>
                    </a:xfrm>
                    <a:prstGeom prst="rect">
                      <a:avLst/>
                    </a:prstGeom>
                  </pic:spPr>
                </pic:pic>
              </a:graphicData>
            </a:graphic>
          </wp:inline>
        </w:drawing>
      </w:r>
    </w:p>
    <w:p w:rsidR="00114ED0" w:rsidRPr="00C15123" w:rsidRDefault="00114ED0" w:rsidP="00114ED0">
      <w:pPr>
        <w:jc w:val="center"/>
        <w:rPr>
          <w:rFonts w:ascii="Times New Roman" w:hAnsi="Times New Roman" w:cs="Times New Roman"/>
        </w:rPr>
      </w:pPr>
      <w:bookmarkStart w:id="171" w:name="_Ref468794176"/>
      <w:bookmarkStart w:id="172" w:name="_Toc469563729"/>
      <w:r w:rsidRPr="00C15123">
        <w:rPr>
          <w:rFonts w:ascii="Times New Roman" w:hAnsi="Times New Roman" w:cs="Times New Roman"/>
        </w:rPr>
        <w:t xml:space="preserve">Figure </w:t>
      </w:r>
      <w:bookmarkEnd w:id="171"/>
      <w:r w:rsidR="0066307E" w:rsidRPr="00C15123">
        <w:rPr>
          <w:rFonts w:ascii="Times New Roman" w:hAnsi="Times New Roman" w:cs="Times New Roman"/>
        </w:rPr>
        <w:t>5-6</w:t>
      </w:r>
      <w:r w:rsidRPr="00C15123">
        <w:rPr>
          <w:rFonts w:ascii="Times New Roman" w:hAnsi="Times New Roman" w:cs="Times New Roman"/>
        </w:rPr>
        <w:t xml:space="preserve"> Typical DCC room layout example</w:t>
      </w:r>
      <w:bookmarkEnd w:id="172"/>
    </w:p>
    <w:p w:rsidR="00114ED0" w:rsidRPr="00C15123" w:rsidRDefault="00114ED0" w:rsidP="009C4EA1">
      <w:pPr>
        <w:pStyle w:val="ItemStep"/>
        <w:tabs>
          <w:tab w:val="clear" w:pos="2126"/>
        </w:tabs>
        <w:ind w:left="992" w:firstLine="0"/>
        <w:outlineLvl w:val="9"/>
        <w:rPr>
          <w:rFonts w:cs="Times New Roman"/>
          <w:b/>
          <w:iCs/>
        </w:rPr>
      </w:pPr>
      <w:r w:rsidRPr="00C15123">
        <w:rPr>
          <w:rFonts w:cs="Times New Roman"/>
          <w:iCs/>
        </w:rPr>
        <w:t xml:space="preserve">The DCC workflow. The primary task workflow is shown in </w:t>
      </w:r>
      <w:r w:rsidR="0066307E" w:rsidRPr="00C15123">
        <w:rPr>
          <w:rFonts w:cs="Times New Roman"/>
          <w:iCs/>
        </w:rPr>
        <w:t xml:space="preserve">Figure 5-7 </w:t>
      </w:r>
      <w:r w:rsidRPr="00C15123">
        <w:rPr>
          <w:rFonts w:cs="Times New Roman"/>
          <w:iCs/>
        </w:rPr>
        <w:t xml:space="preserve">below. The </w:t>
      </w:r>
      <w:r w:rsidR="0066307E" w:rsidRPr="00C15123">
        <w:rPr>
          <w:rFonts w:cs="Times New Roman"/>
          <w:iCs/>
        </w:rPr>
        <w:t>opened</w:t>
      </w:r>
      <w:r w:rsidRPr="00C15123">
        <w:rPr>
          <w:rFonts w:cs="Times New Roman"/>
          <w:iCs/>
        </w:rPr>
        <w:t xml:space="preserve"> </w:t>
      </w:r>
      <w:r w:rsidR="0066307E" w:rsidRPr="00C15123">
        <w:rPr>
          <w:rFonts w:cs="Times New Roman"/>
          <w:iCs/>
        </w:rPr>
        <w:t>Evened</w:t>
      </w:r>
      <w:r w:rsidRPr="00C15123">
        <w:rPr>
          <w:rFonts w:cs="Times New Roman"/>
          <w:iCs/>
        </w:rPr>
        <w:t xml:space="preserve"> ticket in the CAD system will automatically sent to the Dispatch operator where </w:t>
      </w:r>
      <w:r w:rsidRPr="00C15123">
        <w:rPr>
          <w:rFonts w:cs="Times New Roman"/>
          <w:noProof/>
          <w:sz w:val="20"/>
        </w:rPr>
        <w:t>according</w:t>
      </w:r>
      <w:r w:rsidRPr="00C15123">
        <w:rPr>
          <w:rFonts w:cs="Times New Roman"/>
          <w:iCs/>
        </w:rPr>
        <w:t xml:space="preserve"> to the event types and sub-type the CAD system will define the required security resources types based on certain criteria. The </w:t>
      </w:r>
      <w:r w:rsidR="0066307E" w:rsidRPr="00C15123">
        <w:rPr>
          <w:rFonts w:cs="Times New Roman"/>
          <w:iCs/>
        </w:rPr>
        <w:t>Dispatch</w:t>
      </w:r>
      <w:r w:rsidRPr="00C15123">
        <w:rPr>
          <w:rFonts w:cs="Times New Roman"/>
          <w:iCs/>
        </w:rPr>
        <w:t xml:space="preserve"> </w:t>
      </w:r>
      <w:r w:rsidR="0066307E" w:rsidRPr="00C15123">
        <w:rPr>
          <w:rFonts w:cs="Times New Roman"/>
          <w:iCs/>
        </w:rPr>
        <w:t>operator</w:t>
      </w:r>
      <w:r w:rsidRPr="00C15123">
        <w:rPr>
          <w:rFonts w:cs="Times New Roman"/>
          <w:iCs/>
        </w:rPr>
        <w:t xml:space="preserve"> will be able to quickly dispatch the required resources and follow up with them until the closer of the event. </w:t>
      </w:r>
    </w:p>
    <w:p w:rsidR="00114ED0" w:rsidRPr="00C15123" w:rsidRDefault="00114ED0" w:rsidP="0066307E">
      <w:pPr>
        <w:keepNext/>
        <w:jc w:val="center"/>
        <w:rPr>
          <w:rFonts w:ascii="Times New Roman" w:hAnsi="Times New Roman" w:cs="Times New Roman"/>
        </w:rPr>
      </w:pPr>
      <w:r w:rsidRPr="00C15123">
        <w:rPr>
          <w:rFonts w:ascii="Times New Roman" w:hAnsi="Times New Roman" w:cs="Times New Roman"/>
        </w:rPr>
        <w:object w:dxaOrig="15390" w:dyaOrig="5220">
          <v:shape id="_x0000_i1028" type="#_x0000_t75" style="width:384pt;height:131.25pt" o:ole="">
            <v:imagedata r:id="rId26" o:title=""/>
          </v:shape>
          <o:OLEObject Type="Embed" ProgID="Visio.Drawing.15" ShapeID="_x0000_i1028" DrawAspect="Content" ObjectID="_1553776423" r:id="rId27"/>
        </w:object>
      </w:r>
    </w:p>
    <w:p w:rsidR="00114ED0" w:rsidRPr="00C15123" w:rsidRDefault="00114ED0" w:rsidP="00114ED0">
      <w:pPr>
        <w:jc w:val="center"/>
        <w:rPr>
          <w:rFonts w:ascii="Times New Roman" w:hAnsi="Times New Roman" w:cs="Times New Roman"/>
        </w:rPr>
      </w:pPr>
      <w:bookmarkStart w:id="173" w:name="_Ref468794224"/>
      <w:bookmarkStart w:id="174" w:name="_Toc469563730"/>
      <w:r w:rsidRPr="00C15123">
        <w:rPr>
          <w:rFonts w:ascii="Times New Roman" w:hAnsi="Times New Roman" w:cs="Times New Roman"/>
        </w:rPr>
        <w:t xml:space="preserve">Figure </w:t>
      </w:r>
      <w:r w:rsidR="0066307E" w:rsidRPr="00C15123">
        <w:rPr>
          <w:rFonts w:ascii="Times New Roman" w:hAnsi="Times New Roman" w:cs="Times New Roman"/>
        </w:rPr>
        <w:t>5</w:t>
      </w:r>
      <w:r w:rsidRPr="00C15123">
        <w:rPr>
          <w:rFonts w:ascii="Times New Roman" w:hAnsi="Times New Roman" w:cs="Times New Roman"/>
        </w:rPr>
        <w:noBreakHyphen/>
      </w:r>
      <w:bookmarkEnd w:id="173"/>
      <w:r w:rsidR="0066307E" w:rsidRPr="00C15123">
        <w:rPr>
          <w:rFonts w:ascii="Times New Roman" w:hAnsi="Times New Roman" w:cs="Times New Roman"/>
        </w:rPr>
        <w:t>7</w:t>
      </w:r>
      <w:r w:rsidRPr="00C15123">
        <w:rPr>
          <w:rFonts w:ascii="Times New Roman" w:hAnsi="Times New Roman" w:cs="Times New Roman"/>
        </w:rPr>
        <w:t xml:space="preserve"> DCC Layout</w:t>
      </w:r>
      <w:bookmarkEnd w:id="174"/>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Dispatch Operator </w:t>
      </w:r>
      <w:r w:rsidRPr="00C15123">
        <w:rPr>
          <w:rFonts w:cs="Times New Roman"/>
          <w:noProof/>
          <w:sz w:val="20"/>
        </w:rPr>
        <w:t>shall</w:t>
      </w:r>
      <w:r w:rsidRPr="00C15123">
        <w:rPr>
          <w:rFonts w:cs="Times New Roman"/>
        </w:rPr>
        <w:t xml:space="preserve"> have access to the Tetra radio network and the IP telephone system.</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In the event that a Dispatch Operator is unable to make a decision as to how a CAD event shall be </w:t>
      </w:r>
      <w:r w:rsidRPr="00C15123">
        <w:rPr>
          <w:rFonts w:cs="Times New Roman"/>
          <w:noProof/>
          <w:sz w:val="20"/>
        </w:rPr>
        <w:t>handled</w:t>
      </w:r>
      <w:r w:rsidRPr="00C15123">
        <w:rPr>
          <w:rFonts w:cs="Times New Roman"/>
        </w:rPr>
        <w:t>, he shall sent a message through the CAD system to escalate the event case to a DCC Supervisor.</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DCC operator will </w:t>
      </w:r>
      <w:r w:rsidRPr="00C15123">
        <w:rPr>
          <w:rFonts w:cs="Times New Roman"/>
          <w:noProof/>
          <w:sz w:val="20"/>
        </w:rPr>
        <w:t>have</w:t>
      </w:r>
      <w:r w:rsidRPr="00C15123">
        <w:rPr>
          <w:rFonts w:cs="Times New Roman"/>
        </w:rPr>
        <w:t xml:space="preserve"> the following systems for the required </w:t>
      </w:r>
      <w:r w:rsidR="009C4EA1" w:rsidRPr="00C15123">
        <w:rPr>
          <w:rFonts w:cs="Times New Roman"/>
        </w:rPr>
        <w:t>operation</w:t>
      </w:r>
      <w:r w:rsidRPr="00C15123">
        <w:rPr>
          <w:rFonts w:cs="Times New Roman"/>
        </w:rPr>
        <w:t xml:space="preserve">: </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CAD Dispatch Module – will receive and deal with all Events / incidents , forwarded from the ECC Call Taker and other CAD creating areas, using information provided by the following systems: </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rPr>
        <w:lastRenderedPageBreak/>
        <w:t>SOPs/FAQs.</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rPr>
        <w:t>ANI/LBS/</w:t>
      </w:r>
      <w:proofErr w:type="gramStart"/>
      <w:r w:rsidRPr="00C15123">
        <w:rPr>
          <w:rFonts w:ascii="Times New Roman" w:hAnsi="Times New Roman" w:cs="Times New Roman"/>
          <w:sz w:val="20"/>
          <w:szCs w:val="24"/>
        </w:rPr>
        <w:t>ALI</w:t>
      </w:r>
      <w:r w:rsidRPr="00C15123">
        <w:rPr>
          <w:rFonts w:ascii="Times New Roman" w:hAnsi="Times New Roman" w:cs="Times New Roman"/>
        </w:rPr>
        <w:t>(</w:t>
      </w:r>
      <w:proofErr w:type="gramEnd"/>
      <w:r w:rsidRPr="00C15123">
        <w:rPr>
          <w:rFonts w:ascii="Times New Roman" w:hAnsi="Times New Roman" w:cs="Times New Roman"/>
        </w:rPr>
        <w:t>PACI)/AML and future eCall.</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sz w:val="20"/>
          <w:szCs w:val="24"/>
        </w:rPr>
        <w:t>GIS</w:t>
      </w:r>
      <w:r w:rsidRPr="00C15123">
        <w:rPr>
          <w:rFonts w:ascii="Times New Roman" w:hAnsi="Times New Roman" w:cs="Times New Roman"/>
        </w:rPr>
        <w:t>.</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ICP – will provide </w:t>
      </w:r>
      <w:r w:rsidRPr="00C15123">
        <w:rPr>
          <w:rFonts w:ascii="Times New Roman" w:hAnsi="Times New Roman" w:cs="Times New Roman"/>
          <w:sz w:val="20"/>
          <w:szCs w:val="24"/>
        </w:rPr>
        <w:t>access</w:t>
      </w:r>
      <w:r w:rsidRPr="00C15123">
        <w:rPr>
          <w:rFonts w:ascii="Times New Roman" w:hAnsi="Times New Roman" w:cs="Times New Roman"/>
        </w:rPr>
        <w:t xml:space="preserve"> to the Operational resources that are available to the Dispatch Operator.</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SOPs – shall be the Command Centre’s repository of procedures that will describe how event </w:t>
      </w:r>
      <w:r w:rsidRPr="00C15123">
        <w:rPr>
          <w:rFonts w:ascii="Times New Roman" w:hAnsi="Times New Roman" w:cs="Times New Roman"/>
          <w:sz w:val="20"/>
          <w:szCs w:val="24"/>
        </w:rPr>
        <w:t>management</w:t>
      </w:r>
      <w:r w:rsidRPr="00C15123">
        <w:rPr>
          <w:rFonts w:ascii="Times New Roman" w:hAnsi="Times New Roman" w:cs="Times New Roman"/>
        </w:rPr>
        <w:t>, incident management, call receipt, Health and Safety etc. will be dealt with.</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rPr>
        <w:t>ANI/ ALI (PACI) – shall provide location information based on address and shall deliver the information to the GIS when requested by an operator action e.g. a mouse pointer overlaying an address.</w:t>
      </w:r>
    </w:p>
    <w:p w:rsidR="00114ED0" w:rsidRPr="00C15123" w:rsidRDefault="00114ED0" w:rsidP="00746CF0">
      <w:pPr>
        <w:pStyle w:val="ListParagraph"/>
        <w:numPr>
          <w:ilvl w:val="0"/>
          <w:numId w:val="44"/>
        </w:numPr>
        <w:spacing w:line="240" w:lineRule="auto"/>
        <w:contextualSpacing w:val="0"/>
        <w:jc w:val="both"/>
        <w:rPr>
          <w:rFonts w:ascii="Times New Roman" w:hAnsi="Times New Roman" w:cs="Times New Roman"/>
        </w:rPr>
      </w:pPr>
      <w:r w:rsidRPr="00C15123">
        <w:rPr>
          <w:rFonts w:ascii="Times New Roman" w:hAnsi="Times New Roman" w:cs="Times New Roman"/>
        </w:rPr>
        <w:t>GIS - shall prov</w:t>
      </w:r>
      <w:r w:rsidRPr="00C15123">
        <w:rPr>
          <w:rFonts w:ascii="Times New Roman" w:hAnsi="Times New Roman" w:cs="Times New Roman"/>
          <w:sz w:val="20"/>
          <w:szCs w:val="24"/>
        </w:rPr>
        <w:t>i</w:t>
      </w:r>
      <w:r w:rsidRPr="00C15123">
        <w:rPr>
          <w:rFonts w:ascii="Times New Roman" w:hAnsi="Times New Roman" w:cs="Times New Roman"/>
        </w:rPr>
        <w:t>de a single integrated map for the operator and shall integrate with the ANI/LBS/</w:t>
      </w:r>
      <w:proofErr w:type="gramStart"/>
      <w:r w:rsidRPr="00C15123">
        <w:rPr>
          <w:rFonts w:ascii="Times New Roman" w:hAnsi="Times New Roman" w:cs="Times New Roman"/>
        </w:rPr>
        <w:t>ALI(</w:t>
      </w:r>
      <w:proofErr w:type="gramEnd"/>
      <w:r w:rsidRPr="00C15123">
        <w:rPr>
          <w:rFonts w:ascii="Times New Roman" w:hAnsi="Times New Roman" w:cs="Times New Roman"/>
        </w:rPr>
        <w:t xml:space="preserve">PACI)/AML.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The Dispatch Operator desktop shall have the screens shown in</w:t>
      </w:r>
      <w:r w:rsidR="0066307E" w:rsidRPr="00C15123">
        <w:rPr>
          <w:rFonts w:cs="Times New Roman"/>
        </w:rPr>
        <w:t xml:space="preserve"> Figure 5-8</w:t>
      </w:r>
      <w:r w:rsidRPr="00C15123">
        <w:rPr>
          <w:rFonts w:cs="Times New Roman"/>
        </w:rPr>
        <w:t>below:</w:t>
      </w:r>
    </w:p>
    <w:p w:rsidR="00114ED0" w:rsidRPr="00C15123" w:rsidRDefault="00114ED0" w:rsidP="0066307E">
      <w:pPr>
        <w:keepNext/>
        <w:jc w:val="center"/>
        <w:rPr>
          <w:rFonts w:ascii="Times New Roman" w:hAnsi="Times New Roman" w:cs="Times New Roman"/>
        </w:rPr>
      </w:pPr>
      <w:r w:rsidRPr="00C15123">
        <w:rPr>
          <w:rFonts w:ascii="Times New Roman" w:hAnsi="Times New Roman" w:cs="Times New Roman"/>
          <w:noProof/>
        </w:rPr>
        <w:drawing>
          <wp:inline distT="0" distB="0" distL="0" distR="0">
            <wp:extent cx="4371975" cy="10077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6777" cy="1018118"/>
                    </a:xfrm>
                    <a:prstGeom prst="rect">
                      <a:avLst/>
                    </a:prstGeom>
                  </pic:spPr>
                </pic:pic>
              </a:graphicData>
            </a:graphic>
          </wp:inline>
        </w:drawing>
      </w:r>
    </w:p>
    <w:p w:rsidR="00114ED0" w:rsidRPr="00C15123" w:rsidRDefault="00114ED0" w:rsidP="00114ED0">
      <w:pPr>
        <w:jc w:val="center"/>
        <w:rPr>
          <w:rFonts w:ascii="Times New Roman" w:hAnsi="Times New Roman" w:cs="Times New Roman"/>
        </w:rPr>
      </w:pPr>
      <w:bookmarkStart w:id="175" w:name="_Ref468794444"/>
      <w:bookmarkStart w:id="176" w:name="_Toc469563731"/>
      <w:r w:rsidRPr="00C15123">
        <w:rPr>
          <w:rFonts w:ascii="Times New Roman" w:hAnsi="Times New Roman" w:cs="Times New Roman"/>
        </w:rPr>
        <w:t xml:space="preserve">Figure </w:t>
      </w:r>
      <w:r w:rsidR="0066307E" w:rsidRPr="00C15123">
        <w:rPr>
          <w:rFonts w:ascii="Times New Roman" w:hAnsi="Times New Roman" w:cs="Times New Roman"/>
        </w:rPr>
        <w:t>5</w:t>
      </w:r>
      <w:r w:rsidRPr="00C15123">
        <w:rPr>
          <w:rFonts w:ascii="Times New Roman" w:hAnsi="Times New Roman" w:cs="Times New Roman"/>
        </w:rPr>
        <w:noBreakHyphen/>
      </w:r>
      <w:bookmarkEnd w:id="175"/>
      <w:r w:rsidR="0066307E" w:rsidRPr="00C15123">
        <w:rPr>
          <w:rFonts w:ascii="Times New Roman" w:hAnsi="Times New Roman" w:cs="Times New Roman"/>
        </w:rPr>
        <w:t>8</w:t>
      </w:r>
      <w:r w:rsidRPr="00C15123">
        <w:rPr>
          <w:rFonts w:ascii="Times New Roman" w:hAnsi="Times New Roman" w:cs="Times New Roman"/>
        </w:rPr>
        <w:t xml:space="preserve"> DCC Desktop Layout</w:t>
      </w:r>
      <w:bookmarkEnd w:id="176"/>
    </w:p>
    <w:p w:rsidR="00114ED0" w:rsidRPr="00C15123" w:rsidRDefault="00114ED0" w:rsidP="00746CF0">
      <w:pPr>
        <w:pStyle w:val="ListParagraph"/>
        <w:numPr>
          <w:ilvl w:val="0"/>
          <w:numId w:val="45"/>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Monitor 1 to </w:t>
      </w:r>
      <w:r w:rsidR="009C4EA1" w:rsidRPr="00C15123">
        <w:rPr>
          <w:rFonts w:ascii="Times New Roman" w:hAnsi="Times New Roman" w:cs="Times New Roman"/>
        </w:rPr>
        <w:t>display</w:t>
      </w:r>
      <w:r w:rsidRPr="00C15123">
        <w:rPr>
          <w:rFonts w:ascii="Times New Roman" w:hAnsi="Times New Roman" w:cs="Times New Roman"/>
        </w:rPr>
        <w:t xml:space="preserve"> the </w:t>
      </w:r>
      <w:r w:rsidR="009C4EA1" w:rsidRPr="00C15123">
        <w:rPr>
          <w:rFonts w:ascii="Times New Roman" w:hAnsi="Times New Roman" w:cs="Times New Roman"/>
        </w:rPr>
        <w:t>related</w:t>
      </w:r>
      <w:r w:rsidRPr="00C15123">
        <w:rPr>
          <w:rFonts w:ascii="Times New Roman" w:hAnsi="Times New Roman" w:cs="Times New Roman"/>
        </w:rPr>
        <w:t xml:space="preserve"> informations system that the Client already </w:t>
      </w:r>
      <w:r w:rsidRPr="00C15123">
        <w:rPr>
          <w:rFonts w:ascii="Times New Roman" w:hAnsi="Times New Roman" w:cs="Times New Roman"/>
          <w:sz w:val="20"/>
          <w:szCs w:val="24"/>
        </w:rPr>
        <w:t>have</w:t>
      </w:r>
      <w:r w:rsidRPr="00C15123">
        <w:rPr>
          <w:rFonts w:ascii="Times New Roman" w:hAnsi="Times New Roman" w:cs="Times New Roman"/>
        </w:rPr>
        <w:t xml:space="preserve"> built.</w:t>
      </w:r>
    </w:p>
    <w:p w:rsidR="00114ED0" w:rsidRPr="00C15123" w:rsidRDefault="00114ED0" w:rsidP="00746CF0">
      <w:pPr>
        <w:pStyle w:val="ListParagraph"/>
        <w:numPr>
          <w:ilvl w:val="0"/>
          <w:numId w:val="45"/>
        </w:numPr>
        <w:spacing w:line="240" w:lineRule="auto"/>
        <w:contextualSpacing w:val="0"/>
        <w:jc w:val="both"/>
        <w:rPr>
          <w:rFonts w:ascii="Times New Roman" w:hAnsi="Times New Roman" w:cs="Times New Roman"/>
        </w:rPr>
      </w:pPr>
      <w:r w:rsidRPr="00C15123">
        <w:rPr>
          <w:rFonts w:ascii="Times New Roman" w:hAnsi="Times New Roman" w:cs="Times New Roman"/>
        </w:rPr>
        <w:t>Monitor 2 to display the CAD console (</w:t>
      </w:r>
      <w:r w:rsidR="009C4EA1" w:rsidRPr="00C15123">
        <w:rPr>
          <w:rFonts w:ascii="Times New Roman" w:hAnsi="Times New Roman" w:cs="Times New Roman"/>
        </w:rPr>
        <w:t>Dispatch</w:t>
      </w:r>
      <w:r w:rsidRPr="00C15123">
        <w:rPr>
          <w:rFonts w:ascii="Times New Roman" w:hAnsi="Times New Roman" w:cs="Times New Roman"/>
        </w:rPr>
        <w:t xml:space="preserve"> Module) with SOPs and FAQs, Resources Management System integrated.</w:t>
      </w:r>
    </w:p>
    <w:p w:rsidR="00114ED0" w:rsidRPr="00C15123" w:rsidRDefault="00114ED0" w:rsidP="00746CF0">
      <w:pPr>
        <w:pStyle w:val="ListParagraph"/>
        <w:numPr>
          <w:ilvl w:val="0"/>
          <w:numId w:val="45"/>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Monitor 3 to </w:t>
      </w:r>
      <w:r w:rsidRPr="00C15123">
        <w:rPr>
          <w:rFonts w:ascii="Times New Roman" w:hAnsi="Times New Roman" w:cs="Times New Roman"/>
          <w:sz w:val="20"/>
          <w:szCs w:val="24"/>
        </w:rPr>
        <w:t>display</w:t>
      </w:r>
      <w:r w:rsidRPr="00C15123">
        <w:rPr>
          <w:rFonts w:ascii="Times New Roman" w:hAnsi="Times New Roman" w:cs="Times New Roman"/>
        </w:rPr>
        <w:t xml:space="preserve"> the GIS Map screen.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number of Dispatch Operator positions required are 7 Supervisor positions and 35 dispatch Operator positions. 1 Supervisor positions and 7 dispatch Operator positions for each agency: </w:t>
      </w:r>
      <w:r w:rsidRPr="00C15123">
        <w:rPr>
          <w:rFonts w:cs="Times New Roman"/>
          <w:noProof/>
          <w:sz w:val="20"/>
        </w:rPr>
        <w:t>Traffic</w:t>
      </w:r>
      <w:r w:rsidRPr="00C15123">
        <w:rPr>
          <w:rFonts w:cs="Times New Roman"/>
        </w:rPr>
        <w:t xml:space="preserve">, GPD, Fire National Security, </w:t>
      </w:r>
      <w:r w:rsidR="009C4EA1" w:rsidRPr="00C15123">
        <w:rPr>
          <w:rFonts w:cs="Times New Roman"/>
        </w:rPr>
        <w:t>and Criminal</w:t>
      </w:r>
      <w:r w:rsidRPr="00C15123">
        <w:rPr>
          <w:rFonts w:cs="Times New Roman"/>
        </w:rPr>
        <w:t xml:space="preserve"> Investigation CID. EMS has existing </w:t>
      </w:r>
      <w:r w:rsidR="009C4EA1" w:rsidRPr="00C15123">
        <w:rPr>
          <w:rFonts w:cs="Times New Roman"/>
        </w:rPr>
        <w:t>dispatch</w:t>
      </w:r>
      <w:r w:rsidRPr="00C15123">
        <w:rPr>
          <w:rFonts w:cs="Times New Roman"/>
        </w:rPr>
        <w:t xml:space="preserve"> operators.</w:t>
      </w:r>
      <w:r w:rsidRPr="00C15123">
        <w:rPr>
          <w:rFonts w:cs="Times New Roman"/>
          <w:vertAlign w:val="superscript"/>
        </w:rPr>
        <w:t xml:space="preserve">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Contractor Shall also provide Video wall (Left: 5 Col X 2 row, Middle: 10 Col X 2 row, Right: 5 Col X 2 row) i.e. 40 discrete LED screens which can display either 1 or 24 images and any supported number in between, for the DCC Supervisors tactical use. </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55” </w:t>
      </w:r>
      <w:r w:rsidRPr="00C15123">
        <w:rPr>
          <w:rFonts w:ascii="Times New Roman" w:hAnsi="Times New Roman" w:cs="Times New Roman"/>
          <w:sz w:val="20"/>
          <w:szCs w:val="24"/>
        </w:rPr>
        <w:t>Diagonal</w:t>
      </w:r>
      <w:r w:rsidRPr="00C15123">
        <w:rPr>
          <w:rFonts w:ascii="Times New Roman" w:hAnsi="Times New Roman" w:cs="Times New Roman"/>
        </w:rPr>
        <w:t xml:space="preserve"> or higher </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High </w:t>
      </w:r>
      <w:r w:rsidRPr="00C15123">
        <w:rPr>
          <w:rFonts w:ascii="Times New Roman" w:hAnsi="Times New Roman" w:cs="Times New Roman"/>
          <w:sz w:val="20"/>
          <w:szCs w:val="24"/>
        </w:rPr>
        <w:t>definition</w:t>
      </w:r>
      <w:r w:rsidRPr="00C15123">
        <w:rPr>
          <w:rFonts w:ascii="Times New Roman" w:hAnsi="Times New Roman" w:cs="Times New Roman"/>
        </w:rPr>
        <w:t xml:space="preserve"> (1080p)</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No </w:t>
      </w:r>
      <w:r w:rsidRPr="00C15123">
        <w:rPr>
          <w:rFonts w:ascii="Times New Roman" w:hAnsi="Times New Roman" w:cs="Times New Roman"/>
          <w:sz w:val="20"/>
          <w:szCs w:val="24"/>
        </w:rPr>
        <w:t>granular</w:t>
      </w:r>
      <w:r w:rsidRPr="00C15123">
        <w:rPr>
          <w:rFonts w:ascii="Times New Roman" w:hAnsi="Times New Roman" w:cs="Times New Roman"/>
        </w:rPr>
        <w:t xml:space="preserve"> sensation</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sz w:val="20"/>
          <w:szCs w:val="24"/>
        </w:rPr>
        <w:t>700Nit</w:t>
      </w:r>
      <w:r w:rsidRPr="00C15123">
        <w:rPr>
          <w:rFonts w:ascii="Times New Roman" w:hAnsi="Times New Roman" w:cs="Times New Roman"/>
        </w:rPr>
        <w:t xml:space="preserve"> </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Suitable </w:t>
      </w:r>
      <w:r w:rsidRPr="00C15123">
        <w:rPr>
          <w:rFonts w:ascii="Times New Roman" w:hAnsi="Times New Roman" w:cs="Times New Roman"/>
          <w:sz w:val="20"/>
          <w:szCs w:val="24"/>
        </w:rPr>
        <w:t>for</w:t>
      </w:r>
      <w:r w:rsidRPr="00C15123">
        <w:rPr>
          <w:rFonts w:ascii="Times New Roman" w:hAnsi="Times New Roman" w:cs="Times New Roman"/>
        </w:rPr>
        <w:t xml:space="preserve"> long term view</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7*24 </w:t>
      </w:r>
      <w:r w:rsidRPr="00C15123">
        <w:rPr>
          <w:rFonts w:ascii="Times New Roman" w:hAnsi="Times New Roman" w:cs="Times New Roman"/>
          <w:sz w:val="20"/>
          <w:szCs w:val="24"/>
        </w:rPr>
        <w:t>hours</w:t>
      </w:r>
      <w:r w:rsidRPr="00C15123">
        <w:rPr>
          <w:rFonts w:ascii="Times New Roman" w:hAnsi="Times New Roman" w:cs="Times New Roman"/>
        </w:rPr>
        <w:t xml:space="preserve"> display</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lastRenderedPageBreak/>
        <w:t xml:space="preserve">05 years </w:t>
      </w:r>
      <w:r w:rsidRPr="00C15123">
        <w:rPr>
          <w:rFonts w:ascii="Times New Roman" w:hAnsi="Times New Roman" w:cs="Times New Roman"/>
          <w:sz w:val="20"/>
          <w:szCs w:val="24"/>
        </w:rPr>
        <w:t>continuous</w:t>
      </w:r>
      <w:r w:rsidRPr="00C15123">
        <w:rPr>
          <w:rFonts w:ascii="Times New Roman" w:hAnsi="Times New Roman" w:cs="Times New Roman"/>
        </w:rPr>
        <w:t xml:space="preserve"> operation</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Video wall controllers </w:t>
      </w:r>
    </w:p>
    <w:p w:rsidR="00114ED0" w:rsidRPr="00C15123" w:rsidRDefault="00114ED0" w:rsidP="00746CF0">
      <w:pPr>
        <w:pStyle w:val="ListParagraph"/>
        <w:numPr>
          <w:ilvl w:val="0"/>
          <w:numId w:val="46"/>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The video wall controller software should take the function to dispatch control </w:t>
      </w:r>
      <w:r w:rsidR="009C4EA1" w:rsidRPr="00C15123">
        <w:rPr>
          <w:rFonts w:ascii="Times New Roman" w:hAnsi="Times New Roman" w:cs="Times New Roman"/>
          <w:sz w:val="20"/>
          <w:szCs w:val="24"/>
        </w:rPr>
        <w:t>video wall</w:t>
      </w:r>
      <w:r w:rsidRPr="00C15123">
        <w:rPr>
          <w:rFonts w:ascii="Times New Roman" w:hAnsi="Times New Roman" w:cs="Times New Roman"/>
        </w:rPr>
        <w:t xml:space="preserve"> system and dispatch </w:t>
      </w:r>
      <w:r w:rsidR="009C4EA1" w:rsidRPr="00C15123">
        <w:rPr>
          <w:rFonts w:ascii="Times New Roman" w:hAnsi="Times New Roman" w:cs="Times New Roman"/>
        </w:rPr>
        <w:t>surveillance</w:t>
      </w:r>
      <w:r w:rsidRPr="00C15123">
        <w:rPr>
          <w:rFonts w:ascii="Times New Roman" w:hAnsi="Times New Roman" w:cs="Times New Roman"/>
        </w:rPr>
        <w:t xml:space="preserve"> system at one software interface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Contractor shall provide the furniture for the Control Centre that suits the best possible operation for the </w:t>
      </w:r>
      <w:r w:rsidRPr="00C15123">
        <w:rPr>
          <w:rFonts w:cs="Times New Roman"/>
          <w:noProof/>
          <w:sz w:val="20"/>
        </w:rPr>
        <w:t>Dispatch</w:t>
      </w:r>
      <w:r w:rsidRPr="00C15123">
        <w:rPr>
          <w:rFonts w:cs="Times New Roman"/>
        </w:rPr>
        <w:t xml:space="preserve"> </w:t>
      </w:r>
      <w:r w:rsidR="009C4EA1" w:rsidRPr="00C15123">
        <w:rPr>
          <w:rFonts w:cs="Times New Roman"/>
        </w:rPr>
        <w:t>operators</w:t>
      </w:r>
      <w:r w:rsidRPr="00C15123">
        <w:rPr>
          <w:rFonts w:cs="Times New Roman"/>
        </w:rPr>
        <w:t xml:space="preserve"> and their supervisors. </w:t>
      </w:r>
    </w:p>
    <w:p w:rsidR="00114ED0" w:rsidRPr="00C15123" w:rsidRDefault="00114ED0" w:rsidP="00114ED0">
      <w:pPr>
        <w:pStyle w:val="Heading3"/>
        <w:topLinePunct/>
        <w:adjustRightInd w:val="0"/>
        <w:snapToGrid w:val="0"/>
        <w:spacing w:before="200" w:after="160" w:line="240" w:lineRule="atLeast"/>
        <w:ind w:left="852"/>
        <w:rPr>
          <w:rFonts w:ascii="Times New Roman" w:hAnsi="Times New Roman" w:cs="Times New Roman"/>
        </w:rPr>
      </w:pPr>
      <w:bookmarkStart w:id="177" w:name="_Toc479540376"/>
      <w:r w:rsidRPr="00C15123">
        <w:rPr>
          <w:rFonts w:ascii="Times New Roman" w:hAnsi="Times New Roman" w:cs="Times New Roman"/>
        </w:rPr>
        <w:t>Meeting Room</w:t>
      </w:r>
      <w:bookmarkEnd w:id="177"/>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Meeting Room shall be </w:t>
      </w:r>
      <w:r w:rsidRPr="00C15123">
        <w:rPr>
          <w:rFonts w:cs="Times New Roman"/>
          <w:noProof/>
          <w:sz w:val="20"/>
        </w:rPr>
        <w:t>equipped</w:t>
      </w:r>
      <w:r w:rsidRPr="00C15123">
        <w:rPr>
          <w:rFonts w:cs="Times New Roman"/>
        </w:rPr>
        <w:t xml:space="preserve"> but not </w:t>
      </w:r>
      <w:r w:rsidR="009C4EA1" w:rsidRPr="00C15123">
        <w:rPr>
          <w:rFonts w:cs="Times New Roman"/>
        </w:rPr>
        <w:t>limited</w:t>
      </w:r>
      <w:r w:rsidRPr="00C15123">
        <w:rPr>
          <w:rFonts w:cs="Times New Roman"/>
        </w:rPr>
        <w:t xml:space="preserve"> with the following:</w:t>
      </w:r>
    </w:p>
    <w:p w:rsidR="00114ED0" w:rsidRPr="00C15123" w:rsidRDefault="00114ED0" w:rsidP="00746CF0">
      <w:pPr>
        <w:pStyle w:val="ListParagraph"/>
        <w:numPr>
          <w:ilvl w:val="0"/>
          <w:numId w:val="47"/>
        </w:numPr>
        <w:spacing w:line="240" w:lineRule="auto"/>
        <w:contextualSpacing w:val="0"/>
        <w:jc w:val="both"/>
        <w:rPr>
          <w:rFonts w:ascii="Times New Roman" w:hAnsi="Times New Roman" w:cs="Times New Roman"/>
        </w:rPr>
      </w:pPr>
      <w:r w:rsidRPr="00C15123">
        <w:rPr>
          <w:rFonts w:ascii="Times New Roman" w:hAnsi="Times New Roman" w:cs="Times New Roman"/>
          <w:iCs/>
        </w:rPr>
        <w:t xml:space="preserve">Dedicated </w:t>
      </w:r>
      <w:r w:rsidRPr="00C15123">
        <w:rPr>
          <w:rFonts w:ascii="Times New Roman" w:hAnsi="Times New Roman" w:cs="Times New Roman"/>
          <w:sz w:val="20"/>
          <w:szCs w:val="24"/>
        </w:rPr>
        <w:t>VOIP</w:t>
      </w:r>
      <w:r w:rsidRPr="00C15123">
        <w:rPr>
          <w:rFonts w:ascii="Times New Roman" w:hAnsi="Times New Roman" w:cs="Times New Roman"/>
          <w:iCs/>
        </w:rPr>
        <w:t>/Video Conference facility</w:t>
      </w:r>
    </w:p>
    <w:p w:rsidR="00114ED0" w:rsidRPr="00C15123" w:rsidRDefault="00114ED0" w:rsidP="00746CF0">
      <w:pPr>
        <w:pStyle w:val="ListParagraph"/>
        <w:numPr>
          <w:ilvl w:val="0"/>
          <w:numId w:val="47"/>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Adequate </w:t>
      </w:r>
      <w:r w:rsidRPr="00C15123">
        <w:rPr>
          <w:rFonts w:ascii="Times New Roman" w:hAnsi="Times New Roman" w:cs="Times New Roman"/>
          <w:sz w:val="20"/>
          <w:szCs w:val="24"/>
        </w:rPr>
        <w:t>sitting</w:t>
      </w:r>
      <w:r w:rsidRPr="00C15123">
        <w:rPr>
          <w:rFonts w:ascii="Times New Roman" w:hAnsi="Times New Roman" w:cs="Times New Roman"/>
        </w:rPr>
        <w:t xml:space="preserve"> capacity with training aids like white board and Projectors</w:t>
      </w:r>
    </w:p>
    <w:p w:rsidR="00114ED0" w:rsidRPr="00C15123" w:rsidRDefault="00114ED0" w:rsidP="00746CF0">
      <w:pPr>
        <w:pStyle w:val="ListParagraph"/>
        <w:numPr>
          <w:ilvl w:val="0"/>
          <w:numId w:val="47"/>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Video Wall </w:t>
      </w:r>
      <w:r w:rsidRPr="00C15123">
        <w:rPr>
          <w:rFonts w:ascii="Times New Roman" w:hAnsi="Times New Roman" w:cs="Times New Roman"/>
          <w:sz w:val="20"/>
          <w:szCs w:val="24"/>
        </w:rPr>
        <w:t>display</w:t>
      </w:r>
      <w:r w:rsidRPr="00C15123">
        <w:rPr>
          <w:rFonts w:ascii="Times New Roman" w:hAnsi="Times New Roman" w:cs="Times New Roman"/>
        </w:rPr>
        <w:t xml:space="preserve"> of 55” with 2x 2 screens</w:t>
      </w:r>
    </w:p>
    <w:p w:rsidR="00114ED0" w:rsidRPr="00C15123" w:rsidRDefault="00114ED0" w:rsidP="00746CF0">
      <w:pPr>
        <w:pStyle w:val="ListParagraph"/>
        <w:numPr>
          <w:ilvl w:val="0"/>
          <w:numId w:val="47"/>
        </w:numPr>
        <w:spacing w:line="240" w:lineRule="auto"/>
        <w:contextualSpacing w:val="0"/>
        <w:jc w:val="both"/>
        <w:rPr>
          <w:rFonts w:ascii="Times New Roman" w:hAnsi="Times New Roman" w:cs="Times New Roman"/>
        </w:rPr>
      </w:pPr>
      <w:r w:rsidRPr="00C15123">
        <w:rPr>
          <w:rFonts w:ascii="Times New Roman" w:hAnsi="Times New Roman" w:cs="Times New Roman"/>
        </w:rPr>
        <w:t xml:space="preserve">Required </w:t>
      </w:r>
      <w:r w:rsidRPr="00C15123">
        <w:rPr>
          <w:rFonts w:ascii="Times New Roman" w:hAnsi="Times New Roman" w:cs="Times New Roman"/>
          <w:sz w:val="20"/>
          <w:szCs w:val="24"/>
        </w:rPr>
        <w:t>furniture</w:t>
      </w:r>
      <w:r w:rsidRPr="00C15123">
        <w:rPr>
          <w:rFonts w:ascii="Times New Roman" w:hAnsi="Times New Roman" w:cs="Times New Roman"/>
        </w:rPr>
        <w:t xml:space="preserve"> for the best possible operation of the meeting room </w:t>
      </w:r>
    </w:p>
    <w:p w:rsidR="00114ED0" w:rsidRPr="00C15123" w:rsidRDefault="00114ED0" w:rsidP="009C4EA1">
      <w:pPr>
        <w:pStyle w:val="ItemStep"/>
        <w:tabs>
          <w:tab w:val="clear" w:pos="2126"/>
        </w:tabs>
        <w:ind w:left="992" w:firstLine="0"/>
        <w:outlineLvl w:val="9"/>
        <w:rPr>
          <w:rFonts w:cs="Times New Roman"/>
          <w:b/>
        </w:rPr>
      </w:pPr>
      <w:r w:rsidRPr="00C15123">
        <w:rPr>
          <w:rFonts w:cs="Times New Roman"/>
        </w:rPr>
        <w:t xml:space="preserve">The suggested layout of the meeting room is shown in </w:t>
      </w:r>
      <w:r w:rsidR="0066307E" w:rsidRPr="00C15123">
        <w:rPr>
          <w:rFonts w:cs="Times New Roman"/>
        </w:rPr>
        <w:t xml:space="preserve">Figure 5-9 </w:t>
      </w:r>
      <w:r w:rsidRPr="00C15123">
        <w:rPr>
          <w:rFonts w:cs="Times New Roman"/>
        </w:rPr>
        <w:t xml:space="preserve">below. The Bidder may suggest </w:t>
      </w:r>
      <w:r w:rsidR="009C4EA1" w:rsidRPr="00C15123">
        <w:rPr>
          <w:rFonts w:cs="Times New Roman"/>
        </w:rPr>
        <w:t>alternative</w:t>
      </w:r>
      <w:r w:rsidRPr="00C15123">
        <w:rPr>
          <w:rFonts w:cs="Times New Roman"/>
        </w:rPr>
        <w:t xml:space="preserve"> layout for better and more effective operation. </w:t>
      </w:r>
    </w:p>
    <w:p w:rsidR="00114ED0" w:rsidRPr="00C15123" w:rsidRDefault="00114ED0" w:rsidP="0066307E">
      <w:pPr>
        <w:keepNext/>
        <w:jc w:val="center"/>
        <w:rPr>
          <w:rFonts w:ascii="Times New Roman" w:hAnsi="Times New Roman" w:cs="Times New Roman"/>
        </w:rPr>
      </w:pPr>
      <w:r w:rsidRPr="00C15123">
        <w:rPr>
          <w:rFonts w:ascii="Times New Roman" w:hAnsi="Times New Roman" w:cs="Times New Roman"/>
          <w:noProof/>
        </w:rPr>
        <w:drawing>
          <wp:inline distT="0" distB="0" distL="0" distR="0">
            <wp:extent cx="4662569" cy="32385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668774" cy="3242810"/>
                    </a:xfrm>
                    <a:prstGeom prst="rect">
                      <a:avLst/>
                    </a:prstGeom>
                  </pic:spPr>
                </pic:pic>
              </a:graphicData>
            </a:graphic>
          </wp:inline>
        </w:drawing>
      </w:r>
    </w:p>
    <w:p w:rsidR="00114ED0" w:rsidRPr="00C15123" w:rsidRDefault="0066307E" w:rsidP="00114ED0">
      <w:pPr>
        <w:jc w:val="center"/>
        <w:rPr>
          <w:rFonts w:ascii="Times New Roman" w:hAnsi="Times New Roman" w:cs="Times New Roman"/>
        </w:rPr>
      </w:pPr>
      <w:bookmarkStart w:id="178" w:name="_Toc469563732"/>
      <w:r w:rsidRPr="00C15123">
        <w:rPr>
          <w:rFonts w:ascii="Times New Roman" w:hAnsi="Times New Roman" w:cs="Times New Roman"/>
        </w:rPr>
        <w:t>Figure 5-6 Suggested</w:t>
      </w:r>
      <w:r w:rsidR="00114ED0" w:rsidRPr="00C15123">
        <w:rPr>
          <w:rFonts w:ascii="Times New Roman" w:hAnsi="Times New Roman" w:cs="Times New Roman"/>
        </w:rPr>
        <w:t xml:space="preserve"> layout of the Meeting Room.</w:t>
      </w:r>
      <w:bookmarkEnd w:id="178"/>
    </w:p>
    <w:p w:rsidR="00114ED0" w:rsidRPr="00C15123" w:rsidRDefault="009C4EA1" w:rsidP="009C4EA1">
      <w:pPr>
        <w:pStyle w:val="ItemStep"/>
        <w:tabs>
          <w:tab w:val="clear" w:pos="2126"/>
        </w:tabs>
        <w:ind w:left="992" w:firstLine="0"/>
        <w:outlineLvl w:val="9"/>
        <w:rPr>
          <w:rFonts w:cs="Times New Roman"/>
          <w:b/>
        </w:rPr>
      </w:pPr>
      <w:r w:rsidRPr="00C15123">
        <w:rPr>
          <w:rFonts w:cs="Times New Roman"/>
        </w:rPr>
        <w:t>Meeting</w:t>
      </w:r>
      <w:r w:rsidR="00114ED0" w:rsidRPr="00C15123">
        <w:rPr>
          <w:rFonts w:cs="Times New Roman"/>
        </w:rPr>
        <w:t xml:space="preserve"> Room shall have one section for Video wall (2 Col X 2 row) i.e. 4 discrete LED screens which can </w:t>
      </w:r>
      <w:r w:rsidR="00114ED0" w:rsidRPr="00C15123">
        <w:rPr>
          <w:rFonts w:cs="Times New Roman"/>
          <w:noProof/>
          <w:sz w:val="20"/>
        </w:rPr>
        <w:t>display</w:t>
      </w:r>
      <w:r w:rsidR="00114ED0" w:rsidRPr="00C15123">
        <w:rPr>
          <w:rFonts w:cs="Times New Roman"/>
        </w:rPr>
        <w:t xml:space="preserve"> either 1 or 8 images and any supported number in between, for the conference use.</w:t>
      </w:r>
    </w:p>
    <w:p w:rsidR="001D393E" w:rsidRPr="00C15123" w:rsidRDefault="00C4520B" w:rsidP="00F00488">
      <w:pPr>
        <w:pStyle w:val="Heading2"/>
        <w:rPr>
          <w:rFonts w:ascii="Times New Roman" w:hAnsi="Times New Roman"/>
          <w:sz w:val="22"/>
        </w:rPr>
      </w:pPr>
      <w:bookmarkStart w:id="179" w:name="_Toc479540377"/>
      <w:r w:rsidRPr="00C15123">
        <w:rPr>
          <w:rFonts w:ascii="Times New Roman" w:hAnsi="Times New Roman"/>
          <w:sz w:val="22"/>
        </w:rPr>
        <w:lastRenderedPageBreak/>
        <w:t xml:space="preserve">Technical </w:t>
      </w:r>
      <w:r w:rsidRPr="00C15123">
        <w:rPr>
          <w:rFonts w:ascii="Times New Roman" w:hAnsi="Times New Roman"/>
        </w:rPr>
        <w:t>Specifications</w:t>
      </w:r>
      <w:bookmarkEnd w:id="179"/>
    </w:p>
    <w:p w:rsidR="001D393E" w:rsidRPr="00C15123" w:rsidRDefault="00B50C83" w:rsidP="002168C6">
      <w:pPr>
        <w:pStyle w:val="Heading3"/>
        <w:spacing w:before="0" w:after="0" w:line="240" w:lineRule="auto"/>
        <w:ind w:left="187"/>
        <w:rPr>
          <w:rFonts w:ascii="Times New Roman" w:hAnsi="Times New Roman" w:cs="Times New Roman"/>
          <w:sz w:val="22"/>
        </w:rPr>
      </w:pPr>
      <w:bookmarkStart w:id="180" w:name="_Toc479540378"/>
      <w:r w:rsidRPr="00C15123">
        <w:rPr>
          <w:rFonts w:ascii="Times New Roman" w:hAnsi="Times New Roman" w:cs="Times New Roman"/>
          <w:sz w:val="22"/>
        </w:rPr>
        <w:t>Integrated communication platform</w:t>
      </w:r>
      <w:bookmarkEnd w:id="180"/>
    </w:p>
    <w:p w:rsidR="001D393E" w:rsidRPr="00C15123" w:rsidRDefault="001D393E" w:rsidP="001D393E">
      <w:pPr>
        <w:rPr>
          <w:rFonts w:ascii="Times New Roman" w:hAnsi="Times New Roman" w:cs="Times New Roman"/>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44"/>
        <w:gridCol w:w="7186"/>
      </w:tblGrid>
      <w:tr w:rsidR="001D393E" w:rsidRPr="00C15123" w:rsidTr="002168C6">
        <w:trPr>
          <w:trHeight w:val="429"/>
        </w:trPr>
        <w:tc>
          <w:tcPr>
            <w:tcW w:w="1021" w:type="pct"/>
            <w:vMerge w:val="restart"/>
            <w:shd w:val="clear" w:color="auto" w:fill="A6A6A6" w:themeFill="background1" w:themeFillShade="A6"/>
            <w:tcMar>
              <w:top w:w="15" w:type="dxa"/>
              <w:left w:w="15" w:type="dxa"/>
              <w:bottom w:w="0" w:type="dxa"/>
              <w:right w:w="15" w:type="dxa"/>
            </w:tcMar>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Multi-channel Alarm Report</w:t>
            </w:r>
          </w:p>
        </w:tc>
        <w:tc>
          <w:tcPr>
            <w:tcW w:w="3979" w:type="pct"/>
            <w:vMerge w:val="restart"/>
            <w:shd w:val="clear" w:color="auto" w:fill="auto"/>
            <w:tcMar>
              <w:top w:w="15" w:type="dxa"/>
              <w:left w:w="15" w:type="dxa"/>
              <w:bottom w:w="0" w:type="dxa"/>
              <w:right w:w="15" w:type="dxa"/>
            </w:tcMar>
            <w:vAlign w:val="center"/>
          </w:tcPr>
          <w:p w:rsidR="001D393E" w:rsidRPr="00C15123" w:rsidRDefault="001D393E" w:rsidP="002168C6">
            <w:pPr>
              <w:spacing w:before="100" w:beforeAutospacing="1" w:after="100" w:afterAutospacing="1" w:line="240" w:lineRule="auto"/>
              <w:rPr>
                <w:rFonts w:ascii="Times New Roman" w:hAnsi="Times New Roman" w:cs="Times New Roman"/>
                <w:szCs w:val="24"/>
              </w:rPr>
            </w:pPr>
            <w:r w:rsidRPr="00C15123">
              <w:rPr>
                <w:rFonts w:ascii="Times New Roman" w:eastAsia="SimSun" w:hAnsi="Times New Roman" w:cs="Times New Roman"/>
                <w:szCs w:val="24"/>
              </w:rPr>
              <w:t>The proposed system should control and distribute calls of different media; it must have the capability to support voice, SMS, and so on.</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One call taker can answer all the alarm channels, such as voice, SMS and so on. Administrator can easily change the multi-channel as their skill.</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 xml:space="preserve">All channel alarms will be in one queue, call takers will answer all the alarms depend on priority and reason not only channel. </w:t>
            </w:r>
          </w:p>
        </w:tc>
      </w:tr>
      <w:tr w:rsidR="001D393E" w:rsidRPr="00C15123" w:rsidTr="002168C6">
        <w:trPr>
          <w:trHeight w:val="429"/>
        </w:trPr>
        <w:tc>
          <w:tcPr>
            <w:tcW w:w="1021" w:type="pct"/>
            <w:vMerge w:val="restart"/>
            <w:shd w:val="clear" w:color="auto" w:fill="A6A6A6" w:themeFill="background1" w:themeFillShade="A6"/>
            <w:tcMar>
              <w:top w:w="15" w:type="dxa"/>
              <w:left w:w="15" w:type="dxa"/>
              <w:bottom w:w="0" w:type="dxa"/>
              <w:right w:w="15" w:type="dxa"/>
            </w:tcMar>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Voice &amp; Video Record</w:t>
            </w:r>
          </w:p>
        </w:tc>
        <w:tc>
          <w:tcPr>
            <w:tcW w:w="3979" w:type="pct"/>
            <w:vMerge w:val="restart"/>
            <w:shd w:val="clear" w:color="auto" w:fill="auto"/>
            <w:tcMar>
              <w:top w:w="15" w:type="dxa"/>
              <w:left w:w="15" w:type="dxa"/>
              <w:bottom w:w="0" w:type="dxa"/>
              <w:right w:w="15" w:type="dxa"/>
            </w:tcMar>
            <w:vAlign w:val="center"/>
          </w:tcPr>
          <w:p w:rsidR="001D393E" w:rsidRPr="00C15123" w:rsidRDefault="001D393E" w:rsidP="002168C6">
            <w:pPr>
              <w:spacing w:line="240" w:lineRule="auto"/>
              <w:rPr>
                <w:rFonts w:ascii="Times New Roman" w:hAnsi="Times New Roman" w:cs="Times New Roman"/>
                <w:szCs w:val="24"/>
              </w:rPr>
            </w:pPr>
            <w:r w:rsidRPr="00C15123">
              <w:rPr>
                <w:rFonts w:ascii="Times New Roman" w:eastAsia="SimSun" w:hAnsi="Times New Roman" w:cs="Times New Roman"/>
                <w:szCs w:val="24"/>
              </w:rPr>
              <w:t>Should support voice conference record</w:t>
            </w:r>
            <w:r w:rsidRPr="00C15123">
              <w:rPr>
                <w:rFonts w:ascii="Times New Roman" w:eastAsia="SimSun" w:hAnsi="Times New Roman" w:cs="Times New Roman"/>
                <w:szCs w:val="24"/>
              </w:rPr>
              <w:t>，</w:t>
            </w:r>
            <w:r w:rsidRPr="00C15123">
              <w:rPr>
                <w:rFonts w:ascii="Times New Roman" w:eastAsia="SimSun" w:hAnsi="Times New Roman" w:cs="Times New Roman"/>
                <w:szCs w:val="24"/>
              </w:rPr>
              <w:t xml:space="preserve"> for high recording quality and more safety.</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hideMark/>
          </w:tcPr>
          <w:p w:rsidR="001D393E" w:rsidRPr="00C15123" w:rsidRDefault="001D393E" w:rsidP="002168C6">
            <w:pPr>
              <w:spacing w:line="240" w:lineRule="auto"/>
              <w:rPr>
                <w:rFonts w:ascii="Times New Roman" w:hAnsi="Times New Roman" w:cs="Times New Roman"/>
                <w:szCs w:val="24"/>
              </w:rPr>
            </w:pP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tcPr>
          <w:p w:rsidR="001D393E" w:rsidRPr="00C15123" w:rsidRDefault="001D393E" w:rsidP="002168C6">
            <w:pPr>
              <w:spacing w:line="240" w:lineRule="auto"/>
              <w:rPr>
                <w:rFonts w:ascii="Times New Roman" w:hAnsi="Times New Roman" w:cs="Times New Roman"/>
                <w:szCs w:val="24"/>
              </w:rPr>
            </w:pP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tcPr>
          <w:p w:rsidR="001D393E" w:rsidRPr="00C15123" w:rsidRDefault="001D393E" w:rsidP="002168C6">
            <w:pPr>
              <w:spacing w:line="240" w:lineRule="auto"/>
              <w:rPr>
                <w:rFonts w:ascii="Times New Roman" w:hAnsi="Times New Roman" w:cs="Times New Roman"/>
                <w:szCs w:val="24"/>
              </w:rPr>
            </w:pP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val="restart"/>
            <w:shd w:val="clear" w:color="auto" w:fill="auto"/>
            <w:tcMar>
              <w:top w:w="15" w:type="dxa"/>
              <w:left w:w="15" w:type="dxa"/>
              <w:bottom w:w="0" w:type="dxa"/>
              <w:right w:w="15" w:type="dxa"/>
            </w:tcMar>
            <w:vAlign w:val="center"/>
            <w:hideMark/>
          </w:tcPr>
          <w:p w:rsidR="001D393E" w:rsidRPr="00C15123" w:rsidRDefault="001D393E" w:rsidP="002168C6">
            <w:pPr>
              <w:spacing w:line="240" w:lineRule="auto"/>
              <w:rPr>
                <w:rFonts w:ascii="Times New Roman" w:hAnsi="Times New Roman" w:cs="Times New Roman"/>
                <w:szCs w:val="24"/>
              </w:rPr>
            </w:pPr>
            <w:r w:rsidRPr="00C15123">
              <w:rPr>
                <w:rFonts w:ascii="Times New Roman" w:eastAsia="SimSun" w:hAnsi="Times New Roman" w:cs="Times New Roman"/>
                <w:szCs w:val="24"/>
              </w:rPr>
              <w:t>One voice record system should support all the call take/dispatch/trunking voice, and have a platform to management all the voice communication.</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c>
          <w:tcPr>
            <w:tcW w:w="1021" w:type="pct"/>
            <w:vMerge w:val="restart"/>
            <w:shd w:val="clear" w:color="auto" w:fill="A6A6A6" w:themeFill="background1" w:themeFillShade="A6"/>
            <w:tcMar>
              <w:top w:w="15" w:type="dxa"/>
              <w:left w:w="15" w:type="dxa"/>
              <w:bottom w:w="0" w:type="dxa"/>
              <w:right w:w="15" w:type="dxa"/>
            </w:tcMar>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Converge Call Take &amp; Dispatch</w:t>
            </w:r>
          </w:p>
        </w:tc>
        <w:tc>
          <w:tcPr>
            <w:tcW w:w="3979" w:type="pct"/>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The proposed system should support call taking and dispatching at the same time and in one meeting, so in emergency cases alarm people and call taker/call dispatcher can talk together and communicate quickly and accurately.</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B50C83">
            <w:pPr>
              <w:spacing w:line="240" w:lineRule="auto"/>
              <w:rPr>
                <w:rFonts w:ascii="Times New Roman" w:hAnsi="Times New Roman" w:cs="Times New Roman"/>
                <w:szCs w:val="24"/>
              </w:rPr>
            </w:pPr>
            <w:r w:rsidRPr="00C15123">
              <w:rPr>
                <w:rFonts w:ascii="Times New Roman" w:eastAsia="SimSun" w:hAnsi="Times New Roman" w:cs="Times New Roman"/>
                <w:szCs w:val="24"/>
              </w:rPr>
              <w:t>All voice terminals can be inducted seamlessl</w:t>
            </w:r>
            <w:r w:rsidR="00A625B0" w:rsidRPr="00C15123">
              <w:rPr>
                <w:rFonts w:ascii="Times New Roman" w:eastAsia="SimSun" w:hAnsi="Times New Roman" w:cs="Times New Roman"/>
                <w:szCs w:val="24"/>
              </w:rPr>
              <w:t>y into one</w:t>
            </w:r>
            <w:r w:rsidR="00A625B0" w:rsidRPr="00C15123">
              <w:rPr>
                <w:rFonts w:ascii="Times New Roman" w:eastAsia="SimSun" w:hAnsi="Times New Roman" w:cs="Times New Roman"/>
                <w:szCs w:val="24"/>
              </w:rPr>
              <w:br/>
              <w:t xml:space="preserve">conference </w:t>
            </w:r>
            <w:r w:rsidR="00B50C83" w:rsidRPr="00C15123">
              <w:rPr>
                <w:rFonts w:ascii="Times New Roman" w:eastAsia="SimSun" w:hAnsi="Times New Roman" w:cs="Times New Roman"/>
                <w:szCs w:val="24"/>
              </w:rPr>
              <w:t xml:space="preserve">Integrated communication platform </w:t>
            </w:r>
            <w:r w:rsidRPr="00C15123">
              <w:rPr>
                <w:rFonts w:ascii="Times New Roman" w:eastAsia="SimSun" w:hAnsi="Times New Roman" w:cs="Times New Roman"/>
                <w:szCs w:val="24"/>
              </w:rPr>
              <w:t xml:space="preserve">and in this regards, the </w:t>
            </w:r>
            <w:r w:rsidR="00B50C83" w:rsidRPr="00C15123">
              <w:rPr>
                <w:rFonts w:ascii="Times New Roman" w:eastAsia="SimSun" w:hAnsi="Times New Roman" w:cs="Times New Roman"/>
                <w:szCs w:val="24"/>
              </w:rPr>
              <w:t>1.1.1 Integrated communication platform</w:t>
            </w:r>
            <w:r w:rsidRPr="00C15123">
              <w:rPr>
                <w:rFonts w:ascii="Times New Roman" w:eastAsia="SimSun" w:hAnsi="Times New Roman" w:cs="Times New Roman"/>
                <w:szCs w:val="24"/>
              </w:rPr>
              <w:t xml:space="preserve"> </w:t>
            </w:r>
            <w:r w:rsidR="00B50C83" w:rsidRPr="00C15123">
              <w:rPr>
                <w:rFonts w:ascii="Times New Roman" w:eastAsia="SimSun" w:hAnsi="Times New Roman" w:cs="Times New Roman"/>
                <w:szCs w:val="24"/>
              </w:rPr>
              <w:t xml:space="preserve">shall </w:t>
            </w:r>
            <w:r w:rsidRPr="00C15123">
              <w:rPr>
                <w:rFonts w:ascii="Times New Roman" w:eastAsia="SimSun" w:hAnsi="Times New Roman" w:cs="Times New Roman"/>
                <w:szCs w:val="24"/>
              </w:rPr>
              <w:t xml:space="preserve">support and integrate the following; </w:t>
            </w:r>
            <w:r w:rsidRPr="00C15123">
              <w:rPr>
                <w:rFonts w:ascii="Times New Roman" w:eastAsia="SimSun" w:hAnsi="Times New Roman" w:cs="Times New Roman"/>
                <w:szCs w:val="24"/>
              </w:rPr>
              <w:br/>
              <w:t xml:space="preserve">i. PLMN (Public Land Mobile Network), </w:t>
            </w:r>
            <w:r w:rsidRPr="00C15123">
              <w:rPr>
                <w:rFonts w:ascii="Times New Roman" w:eastAsia="SimSun" w:hAnsi="Times New Roman" w:cs="Times New Roman"/>
                <w:szCs w:val="24"/>
              </w:rPr>
              <w:br/>
              <w:t xml:space="preserve">ii. PSTN (Public Switched Telephone Network), </w:t>
            </w:r>
            <w:r w:rsidRPr="00C15123">
              <w:rPr>
                <w:rFonts w:ascii="Times New Roman" w:eastAsia="SimSun" w:hAnsi="Times New Roman" w:cs="Times New Roman"/>
                <w:szCs w:val="24"/>
              </w:rPr>
              <w:br/>
              <w:t xml:space="preserve">iii. TETRA Group call (Terrestrial Trunked Radio), </w:t>
            </w:r>
            <w:r w:rsidRPr="00C15123">
              <w:rPr>
                <w:rFonts w:ascii="Times New Roman" w:eastAsia="SimSun" w:hAnsi="Times New Roman" w:cs="Times New Roman"/>
                <w:szCs w:val="24"/>
              </w:rPr>
              <w:br/>
              <w:t>iv. P25 Group call (P25 is a suite of standards involves digital land mobile</w:t>
            </w:r>
            <w:r w:rsidRPr="00C15123">
              <w:rPr>
                <w:rFonts w:ascii="Times New Roman" w:eastAsia="SimSun" w:hAnsi="Times New Roman" w:cs="Times New Roman"/>
                <w:szCs w:val="24"/>
              </w:rPr>
              <w:br/>
              <w:t>radio (LMR) services for public safety organizations and</w:t>
            </w:r>
            <w:r w:rsidRPr="00C15123">
              <w:rPr>
                <w:rFonts w:ascii="Times New Roman" w:eastAsia="SimSun" w:hAnsi="Times New Roman" w:cs="Times New Roman"/>
                <w:szCs w:val="24"/>
              </w:rPr>
              <w:br/>
              <w:t xml:space="preserve">agencies), </w:t>
            </w:r>
            <w:r w:rsidRPr="00C15123">
              <w:rPr>
                <w:rFonts w:ascii="Times New Roman" w:eastAsia="SimSun" w:hAnsi="Times New Roman" w:cs="Times New Roman"/>
                <w:szCs w:val="24"/>
              </w:rPr>
              <w:br/>
              <w:t xml:space="preserve">v. SIP Telephony System, analog phone system. </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val="restart"/>
            <w:shd w:val="clear" w:color="auto" w:fill="auto"/>
            <w:tcMar>
              <w:top w:w="15" w:type="dxa"/>
              <w:left w:w="15" w:type="dxa"/>
              <w:bottom w:w="0" w:type="dxa"/>
              <w:right w:w="15" w:type="dxa"/>
            </w:tcMar>
            <w:vAlign w:val="center"/>
            <w:hideMark/>
          </w:tcPr>
          <w:p w:rsidR="001D393E" w:rsidRPr="00C15123" w:rsidRDefault="001D393E" w:rsidP="00B50C83">
            <w:pPr>
              <w:spacing w:line="240" w:lineRule="auto"/>
              <w:rPr>
                <w:rFonts w:ascii="Times New Roman" w:hAnsi="Times New Roman" w:cs="Times New Roman"/>
                <w:szCs w:val="24"/>
              </w:rPr>
            </w:pPr>
            <w:r w:rsidRPr="00C15123">
              <w:rPr>
                <w:rFonts w:ascii="Times New Roman" w:eastAsia="SimSun" w:hAnsi="Times New Roman" w:cs="Times New Roman"/>
                <w:szCs w:val="24"/>
              </w:rPr>
              <w:t>All of the above systems shall be seamlessly inducted into</w:t>
            </w:r>
            <w:r w:rsidRPr="00C15123">
              <w:rPr>
                <w:rFonts w:ascii="Times New Roman" w:eastAsia="SimSun" w:hAnsi="Times New Roman" w:cs="Times New Roman"/>
                <w:szCs w:val="24"/>
              </w:rPr>
              <w:br/>
              <w:t xml:space="preserve">group talking, multiple parties’ conference and other collaboration via </w:t>
            </w:r>
            <w:r w:rsidR="00B50C83" w:rsidRPr="00C15123">
              <w:rPr>
                <w:rFonts w:ascii="Times New Roman" w:eastAsia="SimSun" w:hAnsi="Times New Roman" w:cs="Times New Roman"/>
                <w:szCs w:val="24"/>
              </w:rPr>
              <w:t>integrated communication platform</w:t>
            </w:r>
            <w:r w:rsidRPr="00C15123">
              <w:rPr>
                <w:rFonts w:ascii="Times New Roman" w:eastAsia="SimSun" w:hAnsi="Times New Roman" w:cs="Times New Roman"/>
                <w:szCs w:val="24"/>
              </w:rPr>
              <w:t>. For example, a Dispatcher s</w:t>
            </w:r>
            <w:r w:rsidR="00B50C83" w:rsidRPr="00C15123">
              <w:rPr>
                <w:rFonts w:ascii="Times New Roman" w:eastAsia="SimSun" w:hAnsi="Times New Roman" w:cs="Times New Roman"/>
                <w:szCs w:val="24"/>
              </w:rPr>
              <w:t xml:space="preserve">hall be able to reach all above </w:t>
            </w:r>
            <w:r w:rsidRPr="00C15123">
              <w:rPr>
                <w:rFonts w:ascii="Times New Roman" w:eastAsia="SimSun" w:hAnsi="Times New Roman" w:cs="Times New Roman"/>
                <w:szCs w:val="24"/>
              </w:rPr>
              <w:t>types of voice terminals in one single conference so that all related</w:t>
            </w:r>
            <w:r w:rsidRPr="00C15123">
              <w:rPr>
                <w:rFonts w:ascii="Times New Roman" w:eastAsia="SimSun" w:hAnsi="Times New Roman" w:cs="Times New Roman"/>
                <w:szCs w:val="24"/>
              </w:rPr>
              <w:br/>
              <w:t>officers can discuss emergency situations together and the</w:t>
            </w:r>
            <w:r w:rsidRPr="00C15123">
              <w:rPr>
                <w:rFonts w:ascii="Times New Roman" w:eastAsia="SimSun" w:hAnsi="Times New Roman" w:cs="Times New Roman"/>
                <w:szCs w:val="24"/>
              </w:rPr>
              <w:br/>
            </w:r>
            <w:r w:rsidRPr="00C15123">
              <w:rPr>
                <w:rFonts w:ascii="Times New Roman" w:eastAsia="SimSun" w:hAnsi="Times New Roman" w:cs="Times New Roman"/>
                <w:szCs w:val="24"/>
              </w:rPr>
              <w:lastRenderedPageBreak/>
              <w:t>Dispatcher can perform one single dispatch to different end</w:t>
            </w:r>
            <w:r w:rsidRPr="00C15123">
              <w:rPr>
                <w:rFonts w:ascii="Times New Roman" w:eastAsia="SimSun" w:hAnsi="Times New Roman" w:cs="Times New Roman"/>
                <w:szCs w:val="24"/>
              </w:rPr>
              <w:br/>
              <w:t>recipient source having different voice terminals</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c>
          <w:tcPr>
            <w:tcW w:w="1021" w:type="pct"/>
            <w:vMerge w:val="restart"/>
            <w:shd w:val="clear" w:color="auto" w:fill="A6A6A6" w:themeFill="background1" w:themeFillShade="A6"/>
            <w:tcMar>
              <w:top w:w="15" w:type="dxa"/>
              <w:left w:w="15" w:type="dxa"/>
              <w:bottom w:w="0" w:type="dxa"/>
              <w:right w:w="15" w:type="dxa"/>
            </w:tcMar>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Trunking Integrated</w:t>
            </w: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The proposed solution should support link to Trunking group, Tetra, LTE, IP Phone, outside terminal can communicate in one meeting. And communication should support PTT function of trunking.</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val="restart"/>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The proposed solution should support peer to peer call to LTE trunking group, and answer peer to peer call form LTE.</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c>
          <w:tcPr>
            <w:tcW w:w="1021" w:type="pct"/>
            <w:vMerge w:val="restart"/>
            <w:shd w:val="clear" w:color="auto" w:fill="A6A6A6" w:themeFill="background1" w:themeFillShade="A6"/>
            <w:tcMar>
              <w:top w:w="15" w:type="dxa"/>
              <w:left w:w="15" w:type="dxa"/>
              <w:bottom w:w="0" w:type="dxa"/>
              <w:right w:w="15" w:type="dxa"/>
            </w:tcMar>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Converge Video Dispatch</w:t>
            </w: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In addition, the converged video management and display</w:t>
            </w:r>
            <w:r w:rsidRPr="00C15123">
              <w:rPr>
                <w:rFonts w:ascii="Times New Roman" w:eastAsia="SimSun" w:hAnsi="Times New Roman" w:cs="Times New Roman"/>
                <w:szCs w:val="24"/>
              </w:rPr>
              <w:br/>
              <w:t>platform shall be able to show video conferences to allow decision</w:t>
            </w:r>
            <w:r w:rsidRPr="00C15123">
              <w:rPr>
                <w:rFonts w:ascii="Times New Roman" w:eastAsia="SimSun" w:hAnsi="Times New Roman" w:cs="Times New Roman"/>
                <w:szCs w:val="24"/>
              </w:rPr>
              <w:br/>
              <w:t>making in conjunction with all video from IP NV and / or LTE</w:t>
            </w:r>
            <w:r w:rsidRPr="00C15123">
              <w:rPr>
                <w:rFonts w:ascii="Times New Roman" w:eastAsia="SimSun" w:hAnsi="Times New Roman" w:cs="Times New Roman"/>
                <w:szCs w:val="24"/>
              </w:rPr>
              <w:br/>
              <w:t>being displayed simultaneously along with the video conference.</w:t>
            </w:r>
            <w:r w:rsidRPr="00C15123">
              <w:rPr>
                <w:rFonts w:ascii="Times New Roman" w:eastAsia="SimSun" w:hAnsi="Times New Roman" w:cs="Times New Roman"/>
                <w:szCs w:val="24"/>
              </w:rPr>
              <w:br/>
              <w:t>The video conferencing system shall be part of telephony</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Additional requirements of the converged application</w:t>
            </w:r>
            <w:r w:rsidRPr="00C15123">
              <w:rPr>
                <w:rFonts w:ascii="Times New Roman" w:eastAsia="SimSun" w:hAnsi="Times New Roman" w:cs="Times New Roman"/>
                <w:szCs w:val="24"/>
              </w:rPr>
              <w:br/>
              <w:t xml:space="preserve">platform to support video conferencing is that the </w:t>
            </w:r>
            <w:r w:rsidR="00B50C83" w:rsidRPr="00C15123">
              <w:rPr>
                <w:rFonts w:ascii="Times New Roman" w:eastAsia="SimSun" w:hAnsi="Times New Roman" w:cs="Times New Roman"/>
                <w:szCs w:val="24"/>
              </w:rPr>
              <w:t>integrated communication platform</w:t>
            </w:r>
            <w:r w:rsidR="00A625B0" w:rsidRPr="00C15123">
              <w:rPr>
                <w:rFonts w:ascii="Times New Roman" w:eastAsia="SimSun" w:hAnsi="Times New Roman" w:cs="Times New Roman"/>
                <w:szCs w:val="24"/>
              </w:rPr>
              <w:t xml:space="preserve"> </w:t>
            </w:r>
            <w:r w:rsidR="00B50C83" w:rsidRPr="00C15123">
              <w:rPr>
                <w:rFonts w:ascii="Times New Roman" w:eastAsia="SimSun" w:hAnsi="Times New Roman" w:cs="Times New Roman"/>
                <w:szCs w:val="24"/>
              </w:rPr>
              <w:t xml:space="preserve">shall </w:t>
            </w:r>
            <w:r w:rsidRPr="00C15123">
              <w:rPr>
                <w:rFonts w:ascii="Times New Roman" w:eastAsia="SimSun" w:hAnsi="Times New Roman" w:cs="Times New Roman"/>
                <w:szCs w:val="24"/>
              </w:rPr>
              <w:t>provide video conference capability, LTE video, IP NV video and</w:t>
            </w:r>
            <w:r w:rsidRPr="00C15123">
              <w:rPr>
                <w:rFonts w:ascii="Times New Roman" w:eastAsia="SimSun" w:hAnsi="Times New Roman" w:cs="Times New Roman"/>
                <w:szCs w:val="24"/>
              </w:rPr>
              <w:br/>
              <w:t>other video terminal (sip or H. 323 based) video in one video</w:t>
            </w:r>
            <w:r w:rsidRPr="00C15123">
              <w:rPr>
                <w:rFonts w:ascii="Times New Roman" w:eastAsia="SimSun" w:hAnsi="Times New Roman" w:cs="Times New Roman"/>
                <w:szCs w:val="24"/>
              </w:rPr>
              <w:br/>
              <w:t>conference.</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B50C83"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INTEGRATED COMMUNICATION PALTFORM</w:t>
            </w:r>
            <w:r w:rsidR="00A625B0" w:rsidRPr="00C15123">
              <w:rPr>
                <w:rFonts w:ascii="Times New Roman" w:eastAsia="SimSun" w:hAnsi="Times New Roman" w:cs="Times New Roman"/>
                <w:szCs w:val="24"/>
              </w:rPr>
              <w:t xml:space="preserve"> </w:t>
            </w:r>
            <w:r w:rsidR="001D393E" w:rsidRPr="00C15123">
              <w:rPr>
                <w:rFonts w:ascii="Times New Roman" w:eastAsia="SimSun" w:hAnsi="Times New Roman" w:cs="Times New Roman"/>
                <w:szCs w:val="24"/>
              </w:rPr>
              <w:t>functions to administer t</w:t>
            </w:r>
            <w:r w:rsidRPr="00C15123">
              <w:rPr>
                <w:rFonts w:ascii="Times New Roman" w:eastAsia="SimSun" w:hAnsi="Times New Roman" w:cs="Times New Roman"/>
                <w:szCs w:val="24"/>
              </w:rPr>
              <w:t xml:space="preserve">he video conference shall be at </w:t>
            </w:r>
            <w:r w:rsidR="001D393E" w:rsidRPr="00C15123">
              <w:rPr>
                <w:rFonts w:ascii="Times New Roman" w:eastAsia="SimSun" w:hAnsi="Times New Roman" w:cs="Times New Roman"/>
                <w:szCs w:val="24"/>
              </w:rPr>
              <w:t xml:space="preserve">a minimum the following; </w:t>
            </w:r>
            <w:r w:rsidR="001D393E" w:rsidRPr="00C15123">
              <w:rPr>
                <w:rFonts w:ascii="Times New Roman" w:eastAsia="SimSun" w:hAnsi="Times New Roman" w:cs="Times New Roman"/>
                <w:szCs w:val="24"/>
              </w:rPr>
              <w:br/>
              <w:t xml:space="preserve">i. Display surveillance camera list or LTE handset list; </w:t>
            </w:r>
            <w:r w:rsidR="001D393E" w:rsidRPr="00C15123">
              <w:rPr>
                <w:rFonts w:ascii="Times New Roman" w:eastAsia="SimSun" w:hAnsi="Times New Roman" w:cs="Times New Roman"/>
                <w:szCs w:val="24"/>
              </w:rPr>
              <w:br/>
              <w:t xml:space="preserve">ii. Initiate video conference; </w:t>
            </w:r>
            <w:r w:rsidR="001D393E" w:rsidRPr="00C15123">
              <w:rPr>
                <w:rFonts w:ascii="Times New Roman" w:eastAsia="SimSun" w:hAnsi="Times New Roman" w:cs="Times New Roman"/>
                <w:szCs w:val="24"/>
              </w:rPr>
              <w:br/>
              <w:t xml:space="preserve">iii. End video conference; </w:t>
            </w:r>
            <w:r w:rsidR="001D393E" w:rsidRPr="00C15123">
              <w:rPr>
                <w:rFonts w:ascii="Times New Roman" w:eastAsia="SimSun" w:hAnsi="Times New Roman" w:cs="Times New Roman"/>
                <w:szCs w:val="24"/>
              </w:rPr>
              <w:br/>
              <w:t xml:space="preserve">iv. Preview surveillance or LTE videos; </w:t>
            </w:r>
            <w:r w:rsidR="001D393E" w:rsidRPr="00C15123">
              <w:rPr>
                <w:rFonts w:ascii="Times New Roman" w:eastAsia="SimSun" w:hAnsi="Times New Roman" w:cs="Times New Roman"/>
                <w:szCs w:val="24"/>
              </w:rPr>
              <w:br/>
              <w:t xml:space="preserve">v. Broadcast Media Channel surveillance or LTE videos; </w:t>
            </w:r>
            <w:r w:rsidR="001D393E" w:rsidRPr="00C15123">
              <w:rPr>
                <w:rFonts w:ascii="Times New Roman" w:eastAsia="SimSun" w:hAnsi="Times New Roman" w:cs="Times New Roman"/>
                <w:szCs w:val="24"/>
              </w:rPr>
              <w:br/>
              <w:t xml:space="preserve">vi. Perform camera control of PTZ cameras; </w:t>
            </w:r>
            <w:r w:rsidR="001D393E" w:rsidRPr="00C15123">
              <w:rPr>
                <w:rFonts w:ascii="Times New Roman" w:eastAsia="SimSun" w:hAnsi="Times New Roman" w:cs="Times New Roman"/>
                <w:szCs w:val="24"/>
              </w:rPr>
              <w:br/>
              <w:t xml:space="preserve">vii. Mute/unmute microphones and speakers; and </w:t>
            </w:r>
            <w:r w:rsidR="001D393E" w:rsidRPr="00C15123">
              <w:rPr>
                <w:rFonts w:ascii="Times New Roman" w:eastAsia="SimSun" w:hAnsi="Times New Roman" w:cs="Times New Roman"/>
                <w:szCs w:val="24"/>
              </w:rPr>
              <w:br/>
              <w:t>viii. Display a Social Media Screen in the Video Conference or on</w:t>
            </w:r>
            <w:r w:rsidR="001D393E" w:rsidRPr="00C15123">
              <w:rPr>
                <w:rFonts w:ascii="Times New Roman" w:eastAsia="SimSun" w:hAnsi="Times New Roman" w:cs="Times New Roman"/>
                <w:szCs w:val="24"/>
              </w:rPr>
              <w:br/>
              <w:t>the Video</w:t>
            </w:r>
            <w:r w:rsidR="00A625B0" w:rsidRPr="00C15123">
              <w:rPr>
                <w:rFonts w:ascii="Times New Roman" w:eastAsia="SimSun" w:hAnsi="Times New Roman" w:cs="Times New Roman"/>
                <w:szCs w:val="24"/>
              </w:rPr>
              <w:t xml:space="preserve"> </w:t>
            </w:r>
            <w:r w:rsidR="001D393E" w:rsidRPr="00C15123">
              <w:rPr>
                <w:rFonts w:ascii="Times New Roman" w:eastAsia="SimSun" w:hAnsi="Times New Roman" w:cs="Times New Roman"/>
                <w:szCs w:val="24"/>
              </w:rPr>
              <w:t xml:space="preserve">wall </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The converged video can be displayed on the Video</w:t>
            </w:r>
            <w:r w:rsidR="00A625B0" w:rsidRPr="00C15123">
              <w:rPr>
                <w:rFonts w:ascii="Times New Roman" w:eastAsia="SimSun" w:hAnsi="Times New Roman" w:cs="Times New Roman"/>
                <w:szCs w:val="24"/>
              </w:rPr>
              <w:t xml:space="preserve"> </w:t>
            </w:r>
            <w:r w:rsidRPr="00C15123">
              <w:rPr>
                <w:rFonts w:ascii="Times New Roman" w:eastAsia="SimSun" w:hAnsi="Times New Roman" w:cs="Times New Roman"/>
                <w:szCs w:val="24"/>
              </w:rPr>
              <w:t>walls, operators can change the video</w:t>
            </w:r>
            <w:r w:rsidR="00A625B0" w:rsidRPr="00C15123">
              <w:rPr>
                <w:rFonts w:ascii="Times New Roman" w:eastAsia="SimSun" w:hAnsi="Times New Roman" w:cs="Times New Roman"/>
                <w:szCs w:val="24"/>
              </w:rPr>
              <w:t xml:space="preserve"> </w:t>
            </w:r>
            <w:r w:rsidRPr="00C15123">
              <w:rPr>
                <w:rFonts w:ascii="Times New Roman" w:eastAsia="SimSun" w:hAnsi="Times New Roman" w:cs="Times New Roman"/>
                <w:szCs w:val="24"/>
              </w:rPr>
              <w:t>wall display in one software platform, and easily do the change.</w:t>
            </w:r>
            <w:r w:rsidR="00A625B0" w:rsidRPr="00C15123">
              <w:rPr>
                <w:rFonts w:ascii="Times New Roman" w:eastAsia="SimSun" w:hAnsi="Times New Roman" w:cs="Times New Roman"/>
                <w:szCs w:val="24"/>
              </w:rPr>
              <w:t xml:space="preserve"> S</w:t>
            </w:r>
            <w:r w:rsidRPr="00C15123">
              <w:rPr>
                <w:rFonts w:ascii="Times New Roman" w:eastAsia="SimSun" w:hAnsi="Times New Roman" w:cs="Times New Roman"/>
                <w:szCs w:val="24"/>
              </w:rPr>
              <w:t xml:space="preserve">hall be at a minimum the following; </w:t>
            </w:r>
            <w:r w:rsidRPr="00C15123">
              <w:rPr>
                <w:rFonts w:ascii="Times New Roman" w:eastAsia="SimSun" w:hAnsi="Times New Roman" w:cs="Times New Roman"/>
                <w:szCs w:val="24"/>
              </w:rPr>
              <w:br/>
              <w:t>1.plays video sources from surveillance, trunking, and videoconferencing systems, on video walls by one click.</w:t>
            </w:r>
            <w:r w:rsidRPr="00C15123">
              <w:rPr>
                <w:rFonts w:ascii="Times New Roman" w:eastAsia="SimSun" w:hAnsi="Times New Roman" w:cs="Times New Roman"/>
                <w:szCs w:val="24"/>
              </w:rPr>
              <w:br/>
              <w:t>2.</w:t>
            </w:r>
            <w:r w:rsidR="00A625B0" w:rsidRPr="00C15123">
              <w:rPr>
                <w:rFonts w:ascii="Times New Roman" w:eastAsia="SimSun" w:hAnsi="Times New Roman" w:cs="Times New Roman"/>
                <w:szCs w:val="24"/>
              </w:rPr>
              <w:t xml:space="preserve"> P</w:t>
            </w:r>
            <w:r w:rsidRPr="00C15123">
              <w:rPr>
                <w:rFonts w:ascii="Times New Roman" w:eastAsia="SimSun" w:hAnsi="Times New Roman" w:cs="Times New Roman"/>
                <w:szCs w:val="24"/>
              </w:rPr>
              <w:t>lays video sources from service systems on video walls by one click.</w:t>
            </w:r>
            <w:r w:rsidRPr="00C15123">
              <w:rPr>
                <w:rFonts w:ascii="Times New Roman" w:eastAsia="SimSun" w:hAnsi="Times New Roman" w:cs="Times New Roman"/>
                <w:szCs w:val="24"/>
              </w:rPr>
              <w:br/>
              <w:t>3.</w:t>
            </w:r>
            <w:r w:rsidR="00A625B0" w:rsidRPr="00C15123">
              <w:rPr>
                <w:rFonts w:ascii="Times New Roman" w:eastAsia="SimSun" w:hAnsi="Times New Roman" w:cs="Times New Roman"/>
                <w:szCs w:val="24"/>
              </w:rPr>
              <w:t xml:space="preserve"> </w:t>
            </w:r>
            <w:r w:rsidRPr="00C15123">
              <w:rPr>
                <w:rFonts w:ascii="Times New Roman" w:eastAsia="SimSun" w:hAnsi="Times New Roman" w:cs="Times New Roman"/>
                <w:szCs w:val="24"/>
              </w:rPr>
              <w:t>Provided the unified operation page for video sources and devices of which video is played on video walls, and supports unified management and control.</w:t>
            </w:r>
            <w:r w:rsidRPr="00C15123">
              <w:rPr>
                <w:rFonts w:ascii="Times New Roman" w:eastAsia="SimSun" w:hAnsi="Times New Roman" w:cs="Times New Roman"/>
                <w:szCs w:val="24"/>
              </w:rPr>
              <w:br/>
              <w:t>4.</w:t>
            </w:r>
            <w:r w:rsidR="00A625B0" w:rsidRPr="00C15123">
              <w:rPr>
                <w:rFonts w:ascii="Times New Roman" w:eastAsia="SimSun" w:hAnsi="Times New Roman" w:cs="Times New Roman"/>
                <w:szCs w:val="24"/>
              </w:rPr>
              <w:t xml:space="preserve"> </w:t>
            </w:r>
            <w:r w:rsidRPr="00C15123">
              <w:rPr>
                <w:rFonts w:ascii="Times New Roman" w:eastAsia="SimSun" w:hAnsi="Times New Roman" w:cs="Times New Roman"/>
                <w:szCs w:val="24"/>
              </w:rPr>
              <w:t xml:space="preserve">Provides </w:t>
            </w:r>
            <w:r w:rsidR="00A625B0" w:rsidRPr="00C15123">
              <w:rPr>
                <w:rFonts w:ascii="Times New Roman" w:eastAsia="SimSun" w:hAnsi="Times New Roman" w:cs="Times New Roman"/>
                <w:szCs w:val="24"/>
              </w:rPr>
              <w:t>SDK</w:t>
            </w:r>
            <w:r w:rsidRPr="00C15123">
              <w:rPr>
                <w:rFonts w:ascii="Times New Roman" w:eastAsia="SimSun" w:hAnsi="Times New Roman" w:cs="Times New Roman"/>
                <w:szCs w:val="24"/>
              </w:rPr>
              <w:t xml:space="preserve"> that is easy to integrate with GIS and CAD service systems.</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The proposed solution shall have a converged video platform</w:t>
            </w:r>
            <w:r w:rsidRPr="00C15123">
              <w:rPr>
                <w:rFonts w:ascii="Times New Roman" w:eastAsia="SimSun" w:hAnsi="Times New Roman" w:cs="Times New Roman"/>
                <w:szCs w:val="24"/>
              </w:rPr>
              <w:br/>
              <w:t xml:space="preserve">which integrates video from following sources: </w:t>
            </w:r>
            <w:r w:rsidRPr="00C15123">
              <w:rPr>
                <w:rFonts w:ascii="Times New Roman" w:eastAsia="SimSun" w:hAnsi="Times New Roman" w:cs="Times New Roman"/>
                <w:szCs w:val="24"/>
              </w:rPr>
              <w:br/>
              <w:t xml:space="preserve">i. IP NV sources, </w:t>
            </w:r>
            <w:r w:rsidRPr="00C15123">
              <w:rPr>
                <w:rFonts w:ascii="Times New Roman" w:eastAsia="SimSun" w:hAnsi="Times New Roman" w:cs="Times New Roman"/>
                <w:szCs w:val="24"/>
              </w:rPr>
              <w:br/>
              <w:t xml:space="preserve">ii. Video conference Channels, </w:t>
            </w:r>
            <w:r w:rsidRPr="00C15123">
              <w:rPr>
                <w:rFonts w:ascii="Times New Roman" w:eastAsia="SimSun" w:hAnsi="Times New Roman" w:cs="Times New Roman"/>
                <w:szCs w:val="24"/>
              </w:rPr>
              <w:br/>
              <w:t xml:space="preserve">iii. IP Video from Internet, </w:t>
            </w:r>
            <w:r w:rsidRPr="00C15123">
              <w:rPr>
                <w:rFonts w:ascii="Times New Roman" w:eastAsia="SimSun" w:hAnsi="Times New Roman" w:cs="Times New Roman"/>
                <w:szCs w:val="24"/>
              </w:rPr>
              <w:br/>
            </w:r>
            <w:r w:rsidRPr="00C15123">
              <w:rPr>
                <w:rFonts w:ascii="Times New Roman" w:eastAsia="SimSun" w:hAnsi="Times New Roman" w:cs="Times New Roman"/>
                <w:szCs w:val="24"/>
              </w:rPr>
              <w:lastRenderedPageBreak/>
              <w:t xml:space="preserve">iv. 4G/LTE video sources and </w:t>
            </w:r>
            <w:r w:rsidRPr="00C15123">
              <w:rPr>
                <w:rFonts w:ascii="Times New Roman" w:eastAsia="SimSun" w:hAnsi="Times New Roman" w:cs="Times New Roman"/>
                <w:szCs w:val="24"/>
              </w:rPr>
              <w:br/>
              <w:t>v. Any other Video Transmission systems being proposed.</w:t>
            </w:r>
          </w:p>
        </w:tc>
      </w:tr>
      <w:tr w:rsidR="001D393E" w:rsidRPr="00C15123" w:rsidTr="002168C6">
        <w:trPr>
          <w:trHeight w:val="429"/>
        </w:trPr>
        <w:tc>
          <w:tcPr>
            <w:tcW w:w="1021" w:type="pct"/>
            <w:vMerge w:val="restart"/>
            <w:shd w:val="clear" w:color="auto" w:fill="A6A6A6" w:themeFill="background1" w:themeFillShade="A6"/>
            <w:tcMar>
              <w:top w:w="15" w:type="dxa"/>
              <w:left w:w="15" w:type="dxa"/>
              <w:bottom w:w="0" w:type="dxa"/>
              <w:right w:w="15" w:type="dxa"/>
            </w:tcMar>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lastRenderedPageBreak/>
              <w:t>Reliability And Performance</w:t>
            </w:r>
          </w:p>
        </w:tc>
        <w:tc>
          <w:tcPr>
            <w:tcW w:w="3979" w:type="pct"/>
            <w:vMerge w:val="restart"/>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Any part of our system should run in HA or LB model, so any single point of failure will not affect our business.</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For more maintainability and reliability</w:t>
            </w:r>
            <w:r w:rsidRPr="00C15123">
              <w:rPr>
                <w:rFonts w:ascii="Times New Roman" w:eastAsia="SimSun" w:hAnsi="Times New Roman" w:cs="Times New Roman"/>
                <w:szCs w:val="24"/>
              </w:rPr>
              <w:t>，</w:t>
            </w:r>
            <w:r w:rsidRPr="00C15123">
              <w:rPr>
                <w:rFonts w:ascii="Times New Roman" w:eastAsia="SimSun" w:hAnsi="Times New Roman" w:cs="Times New Roman"/>
                <w:szCs w:val="24"/>
              </w:rPr>
              <w:t xml:space="preserve"> every core part of communication platform should be supplied by one company.</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The proposed system should support different overload control mechanism for rejecting the surge traffic.</w:t>
            </w:r>
          </w:p>
        </w:tc>
      </w:tr>
      <w:tr w:rsidR="001D393E" w:rsidRPr="00C15123" w:rsidTr="002168C6">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 xml:space="preserve">The system should support high and large traffic capacity.  </w:t>
            </w:r>
            <w:r w:rsidRPr="00C15123">
              <w:rPr>
                <w:rFonts w:ascii="Times New Roman" w:eastAsia="SimSun" w:hAnsi="Times New Roman" w:cs="Times New Roman"/>
                <w:szCs w:val="24"/>
              </w:rPr>
              <w:br/>
              <w:t>For one ACD</w:t>
            </w:r>
            <w:r w:rsidR="00A625B0" w:rsidRPr="00C15123">
              <w:rPr>
                <w:rFonts w:ascii="Times New Roman" w:eastAsia="SimSun" w:hAnsi="Times New Roman" w:cs="Times New Roman"/>
                <w:szCs w:val="24"/>
              </w:rPr>
              <w:t xml:space="preserve"> (Automatic Call Distribution)</w:t>
            </w:r>
            <w:r w:rsidRPr="00C15123">
              <w:rPr>
                <w:rFonts w:ascii="Times New Roman" w:eastAsia="SimSun" w:hAnsi="Times New Roman" w:cs="Times New Roman"/>
                <w:szCs w:val="24"/>
              </w:rPr>
              <w:t xml:space="preserve"> the system should supports the traffic for more than 1000K </w:t>
            </w:r>
            <w:r w:rsidR="00A625B0" w:rsidRPr="00C15123">
              <w:rPr>
                <w:rFonts w:ascii="Times New Roman" w:eastAsia="SimSun" w:hAnsi="Times New Roman" w:cs="Times New Roman"/>
                <w:szCs w:val="24"/>
              </w:rPr>
              <w:t>BHCA (Busy Hour Calling Amount).</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val="restart"/>
            <w:shd w:val="clear" w:color="auto" w:fill="auto"/>
            <w:tcMar>
              <w:top w:w="15" w:type="dxa"/>
              <w:left w:w="15" w:type="dxa"/>
              <w:bottom w:w="0" w:type="dxa"/>
              <w:right w:w="15" w:type="dxa"/>
            </w:tcMar>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ACD and record system should support TLS/SRTP.</w:t>
            </w:r>
          </w:p>
        </w:tc>
      </w:tr>
      <w:tr w:rsidR="001D393E" w:rsidRPr="00C15123" w:rsidTr="002168C6">
        <w:trPr>
          <w:trHeight w:val="429"/>
        </w:trPr>
        <w:tc>
          <w:tcPr>
            <w:tcW w:w="1021" w:type="pct"/>
            <w:vMerge/>
            <w:shd w:val="clear" w:color="auto" w:fill="A6A6A6" w:themeFill="background1" w:themeFillShade="A6"/>
            <w:vAlign w:val="center"/>
            <w:hideMark/>
          </w:tcPr>
          <w:p w:rsidR="001D393E" w:rsidRPr="00C15123" w:rsidRDefault="001D393E" w:rsidP="00F05154">
            <w:pPr>
              <w:spacing w:line="240" w:lineRule="auto"/>
              <w:rPr>
                <w:rFonts w:ascii="Times New Roman" w:hAnsi="Times New Roman" w:cs="Times New Roman"/>
                <w:b/>
                <w:bCs/>
                <w:szCs w:val="24"/>
              </w:rPr>
            </w:pPr>
          </w:p>
        </w:tc>
        <w:tc>
          <w:tcPr>
            <w:tcW w:w="3979" w:type="pct"/>
            <w:vMerge/>
            <w:shd w:val="clear" w:color="auto" w:fill="auto"/>
            <w:tcMar>
              <w:top w:w="15" w:type="dxa"/>
              <w:left w:w="15" w:type="dxa"/>
              <w:bottom w:w="0" w:type="dxa"/>
              <w:right w:w="15" w:type="dxa"/>
            </w:tcMar>
            <w:vAlign w:val="center"/>
          </w:tcPr>
          <w:p w:rsidR="001D393E" w:rsidRPr="00C15123" w:rsidRDefault="001D393E" w:rsidP="00F05154">
            <w:pPr>
              <w:spacing w:line="240" w:lineRule="auto"/>
              <w:rPr>
                <w:rFonts w:ascii="Times New Roman" w:hAnsi="Times New Roman" w:cs="Times New Roman"/>
                <w:szCs w:val="24"/>
              </w:rPr>
            </w:pPr>
          </w:p>
        </w:tc>
      </w:tr>
    </w:tbl>
    <w:p w:rsidR="001D393E" w:rsidRPr="00C15123" w:rsidRDefault="001D393E" w:rsidP="001D393E">
      <w:pPr>
        <w:rPr>
          <w:rFonts w:ascii="Times New Roman" w:hAnsi="Times New Roman" w:cs="Times New Roman"/>
          <w:sz w:val="20"/>
        </w:rPr>
      </w:pPr>
    </w:p>
    <w:p w:rsidR="001D393E" w:rsidRPr="00C15123" w:rsidRDefault="001D393E" w:rsidP="001D393E">
      <w:pPr>
        <w:pStyle w:val="Heading3"/>
        <w:rPr>
          <w:rFonts w:ascii="Times New Roman" w:hAnsi="Times New Roman" w:cs="Times New Roman"/>
          <w:sz w:val="22"/>
        </w:rPr>
      </w:pPr>
      <w:bookmarkStart w:id="181" w:name="_Toc450644567"/>
      <w:bookmarkStart w:id="182" w:name="_Toc479540379"/>
      <w:r w:rsidRPr="00C15123">
        <w:rPr>
          <w:rFonts w:ascii="Times New Roman" w:hAnsi="Times New Roman" w:cs="Times New Roman"/>
          <w:sz w:val="22"/>
        </w:rPr>
        <w:t>Computer Aided Dispatch System</w:t>
      </w:r>
      <w:bookmarkEnd w:id="181"/>
      <w:bookmarkEnd w:id="182"/>
      <w:r w:rsidRPr="00C15123">
        <w:rPr>
          <w:rFonts w:ascii="Times New Roman" w:hAnsi="Times New Roman" w:cs="Times New Roman"/>
          <w:sz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70"/>
        <w:gridCol w:w="2068"/>
        <w:gridCol w:w="5492"/>
      </w:tblGrid>
      <w:tr w:rsidR="001D393E" w:rsidRPr="00C15123" w:rsidTr="002168C6">
        <w:tc>
          <w:tcPr>
            <w:tcW w:w="0" w:type="auto"/>
            <w:vMerge w:val="restart"/>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CAD</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Non-voice incident reporting</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bookmarkStart w:id="183" w:name="RANGE!E6"/>
            <w:r w:rsidRPr="00C15123">
              <w:rPr>
                <w:rFonts w:ascii="Times New Roman" w:eastAsia="SimSun" w:hAnsi="Times New Roman" w:cs="Times New Roman"/>
                <w:szCs w:val="24"/>
              </w:rPr>
              <w:t>Allows citizens to report incidents through non-voice means such as SMS messages, and external alarm systems.</w:t>
            </w:r>
            <w:bookmarkEnd w:id="183"/>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Integrated incident receiving and handling</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Allows call takers to directly dispatch resources without hanging up emergency calls.</w:t>
            </w:r>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Wired and wireless incident handling</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Adds fixed-line users and trunking users to the same call and supports floor preemption and release.</w:t>
            </w:r>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Resting functions for agents</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Allows call takers and dispatcher agents to enable and disable suspension or hibernation.</w:t>
            </w:r>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Extended incident reception and handling functions</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Provides incident takeover request, active incident takeover, incident information update, feedback timeout notification, and SMS message sending functions.</w:t>
            </w:r>
          </w:p>
        </w:tc>
      </w:tr>
      <w:tr w:rsidR="001D393E" w:rsidRPr="00C15123" w:rsidTr="002168C6">
        <w:tc>
          <w:tcPr>
            <w:tcW w:w="0" w:type="auto"/>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Dispatch system</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Converged commanding</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Supports converged commanding and dispatching that integrates wired, mobile, and radio trunk services.</w:t>
            </w:r>
          </w:p>
        </w:tc>
      </w:tr>
      <w:tr w:rsidR="001D393E" w:rsidRPr="00C15123" w:rsidTr="002168C6">
        <w:tc>
          <w:tcPr>
            <w:tcW w:w="0" w:type="auto"/>
            <w:vMerge w:val="restart"/>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Case analysis system</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Multi-dimensional analysis</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bookmarkStart w:id="184" w:name="RANGE!E51"/>
            <w:r w:rsidRPr="00C15123">
              <w:rPr>
                <w:rFonts w:ascii="Times New Roman" w:eastAsia="SimSun" w:hAnsi="Times New Roman" w:cs="Times New Roman"/>
                <w:szCs w:val="24"/>
              </w:rPr>
              <w:t>Collects statistics on incident reception, handling, and feedback based on multiple dimensions such as incident type, incident severity, incident reporting mode, handling type, jurisdiction, and time.</w:t>
            </w:r>
            <w:bookmarkEnd w:id="184"/>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Statistical analysis</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Supports overall analysis, criminal incident analysis, public security incident analysis, and key incident analysis.</w:t>
            </w:r>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Full-text retrieval</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Supports multi-keyword and multi-database synchronous retrieval and allows users to group and filter retrieval results by time, unit, and cause of action.</w:t>
            </w:r>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Incident information reporting</w:t>
            </w:r>
          </w:p>
        </w:tc>
        <w:tc>
          <w:tcPr>
            <w:tcW w:w="0" w:type="auto"/>
            <w:shd w:val="clear" w:color="auto" w:fill="auto"/>
            <w:vAlign w:val="center"/>
            <w:hideMark/>
          </w:tcPr>
          <w:p w:rsidR="001D393E" w:rsidRPr="00C15123" w:rsidRDefault="001D393E" w:rsidP="00F05154">
            <w:pPr>
              <w:spacing w:line="240" w:lineRule="auto"/>
              <w:rPr>
                <w:rFonts w:ascii="Times New Roman" w:hAnsi="Times New Roman" w:cs="Times New Roman"/>
                <w:szCs w:val="24"/>
              </w:rPr>
            </w:pPr>
            <w:bookmarkStart w:id="185" w:name="RANGE!E54"/>
            <w:r w:rsidRPr="00C15123">
              <w:rPr>
                <w:rFonts w:ascii="Times New Roman" w:eastAsia="SimSun" w:hAnsi="Times New Roman" w:cs="Times New Roman"/>
                <w:szCs w:val="24"/>
              </w:rPr>
              <w:t>Reports incident information daily, weekly, and monthly.</w:t>
            </w:r>
            <w:bookmarkEnd w:id="185"/>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Warning analysis</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Displays incident trend in an area by different cycles in four colors red, orange, yellow, and green.</w:t>
            </w:r>
          </w:p>
        </w:tc>
      </w:tr>
      <w:tr w:rsidR="001D393E" w:rsidRPr="00C15123" w:rsidTr="002168C6">
        <w:tc>
          <w:tcPr>
            <w:tcW w:w="0" w:type="auto"/>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Research report library</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Allows users to upload, download, and query documents.</w:t>
            </w:r>
          </w:p>
        </w:tc>
      </w:tr>
      <w:tr w:rsidR="001D393E" w:rsidRPr="00C15123" w:rsidTr="002168C6">
        <w:tc>
          <w:tcPr>
            <w:tcW w:w="0" w:type="auto"/>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Integration and connection</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Connection to wireless interface</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Allows the ECC software to connect to the radio trunk system.</w:t>
            </w:r>
          </w:p>
        </w:tc>
      </w:tr>
    </w:tbl>
    <w:p w:rsidR="001D393E" w:rsidRPr="00C15123" w:rsidRDefault="001D393E" w:rsidP="001D393E">
      <w:pPr>
        <w:rPr>
          <w:rFonts w:ascii="Times New Roman" w:hAnsi="Times New Roman" w:cs="Times New Roman"/>
          <w:sz w:val="20"/>
        </w:rPr>
      </w:pPr>
    </w:p>
    <w:p w:rsidR="001D393E" w:rsidRPr="00C15123" w:rsidRDefault="001D393E" w:rsidP="001D393E">
      <w:pPr>
        <w:pStyle w:val="Heading3"/>
        <w:rPr>
          <w:rFonts w:ascii="Times New Roman" w:hAnsi="Times New Roman" w:cs="Times New Roman"/>
          <w:sz w:val="22"/>
        </w:rPr>
      </w:pPr>
      <w:bookmarkStart w:id="186" w:name="_Toc450644568"/>
      <w:bookmarkStart w:id="187" w:name="_Toc479540380"/>
      <w:r w:rsidRPr="00C15123">
        <w:rPr>
          <w:rFonts w:ascii="Times New Roman" w:hAnsi="Times New Roman" w:cs="Times New Roman"/>
          <w:sz w:val="22"/>
        </w:rPr>
        <w:t>Geographic Information System (GIS)</w:t>
      </w:r>
      <w:bookmarkEnd w:id="186"/>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5"/>
        <w:gridCol w:w="1920"/>
        <w:gridCol w:w="5945"/>
      </w:tblGrid>
      <w:tr w:rsidR="001D393E" w:rsidRPr="00C15123" w:rsidTr="00377B35">
        <w:tc>
          <w:tcPr>
            <w:tcW w:w="1165" w:type="dxa"/>
            <w:vMerge w:val="restart"/>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r w:rsidRPr="00C15123">
              <w:rPr>
                <w:rFonts w:ascii="Times New Roman" w:eastAsia="SimSun" w:hAnsi="Times New Roman" w:cs="Times New Roman"/>
                <w:b/>
                <w:bCs/>
                <w:szCs w:val="24"/>
              </w:rPr>
              <w:t>GIS</w:t>
            </w:r>
          </w:p>
        </w:tc>
        <w:tc>
          <w:tcPr>
            <w:tcW w:w="1920" w:type="dxa"/>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Advanced functions</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color w:val="000000"/>
                <w:szCs w:val="24"/>
              </w:rPr>
              <w:t>1. Users can add, modify, and delete vehicles.</w:t>
            </w:r>
            <w:r w:rsidRPr="00C15123">
              <w:rPr>
                <w:rFonts w:ascii="Times New Roman" w:eastAsia="SimSun" w:hAnsi="Times New Roman" w:cs="Times New Roman"/>
                <w:color w:val="000000"/>
                <w:szCs w:val="24"/>
              </w:rPr>
              <w:br/>
              <w:t>2. The system can analyze the road network to obtain the shortest route between two points.</w:t>
            </w:r>
            <w:r w:rsidRPr="00C15123">
              <w:rPr>
                <w:rFonts w:ascii="Times New Roman" w:eastAsia="SimSun" w:hAnsi="Times New Roman" w:cs="Times New Roman"/>
                <w:color w:val="000000"/>
                <w:szCs w:val="24"/>
              </w:rPr>
              <w:br/>
              <w:t>3. The system allows users to display the real-time police force distribution in an area on the map.</w:t>
            </w:r>
            <w:r w:rsidRPr="00C15123">
              <w:rPr>
                <w:rFonts w:ascii="Times New Roman" w:eastAsia="SimSun" w:hAnsi="Times New Roman" w:cs="Times New Roman"/>
                <w:color w:val="000000"/>
                <w:szCs w:val="24"/>
              </w:rPr>
              <w:br/>
              <w:t>4. The system allows users to specify one or more GPS terminals as key targets to track.</w:t>
            </w:r>
            <w:r w:rsidRPr="00C15123">
              <w:rPr>
                <w:rFonts w:ascii="Times New Roman" w:eastAsia="SimSun" w:hAnsi="Times New Roman" w:cs="Times New Roman"/>
                <w:color w:val="000000"/>
                <w:szCs w:val="24"/>
              </w:rPr>
              <w:br/>
              <w:t>5. The system allows users to display basic information about GPS terminals directly on the map.</w:t>
            </w:r>
          </w:p>
        </w:tc>
      </w:tr>
      <w:tr w:rsidR="001D393E" w:rsidRPr="00C15123" w:rsidTr="00377B35">
        <w:tc>
          <w:tcPr>
            <w:tcW w:w="1165" w:type="dxa"/>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1920" w:type="dxa"/>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Radio trunk integration</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Supports single call, group call, video call, and SMS message scheduling.</w:t>
            </w:r>
          </w:p>
        </w:tc>
      </w:tr>
      <w:tr w:rsidR="001D393E" w:rsidRPr="00C15123" w:rsidTr="00377B35">
        <w:tc>
          <w:tcPr>
            <w:tcW w:w="1165" w:type="dxa"/>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1920" w:type="dxa"/>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Box-select</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Users can draw a box on the map to select fixed-line phones and radio trunking terminals in the box to initiate a multi-party call.</w:t>
            </w:r>
          </w:p>
        </w:tc>
      </w:tr>
      <w:tr w:rsidR="001D393E" w:rsidRPr="00C15123" w:rsidTr="00377B35">
        <w:tc>
          <w:tcPr>
            <w:tcW w:w="1165" w:type="dxa"/>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1920" w:type="dxa"/>
            <w:shd w:val="clear" w:color="auto" w:fill="auto"/>
            <w:vAlign w:val="center"/>
          </w:tcPr>
          <w:p w:rsidR="001D393E" w:rsidRPr="00C15123" w:rsidRDefault="001D393E" w:rsidP="00952FD3">
            <w:pPr>
              <w:spacing w:line="240" w:lineRule="auto"/>
              <w:rPr>
                <w:rFonts w:ascii="Times New Roman" w:hAnsi="Times New Roman" w:cs="Times New Roman"/>
                <w:szCs w:val="24"/>
              </w:rPr>
            </w:pPr>
            <w:r w:rsidRPr="00C15123">
              <w:rPr>
                <w:rFonts w:ascii="Times New Roman" w:eastAsia="SimSun" w:hAnsi="Times New Roman" w:cs="Times New Roman"/>
                <w:szCs w:val="24"/>
              </w:rPr>
              <w:t xml:space="preserve">Box-select </w:t>
            </w:r>
            <w:r w:rsidR="00952FD3" w:rsidRPr="00C15123">
              <w:rPr>
                <w:rFonts w:ascii="Times New Roman" w:eastAsia="SimSun" w:hAnsi="Times New Roman" w:cs="Times New Roman"/>
                <w:szCs w:val="24"/>
              </w:rPr>
              <w:t>Radio</w:t>
            </w:r>
            <w:r w:rsidRPr="00C15123">
              <w:rPr>
                <w:rFonts w:ascii="Times New Roman" w:eastAsia="SimSun" w:hAnsi="Times New Roman" w:cs="Times New Roman"/>
                <w:szCs w:val="24"/>
              </w:rPr>
              <w:t xml:space="preserve"> terminals to initiate a dynamic group</w:t>
            </w:r>
          </w:p>
        </w:tc>
        <w:tc>
          <w:tcPr>
            <w:tcW w:w="0" w:type="auto"/>
            <w:shd w:val="clear" w:color="auto" w:fill="auto"/>
            <w:vAlign w:val="center"/>
          </w:tcPr>
          <w:p w:rsidR="001D393E" w:rsidRPr="00C15123" w:rsidRDefault="001D393E" w:rsidP="00952FD3">
            <w:pPr>
              <w:spacing w:line="240" w:lineRule="auto"/>
              <w:rPr>
                <w:rFonts w:ascii="Times New Roman" w:hAnsi="Times New Roman" w:cs="Times New Roman"/>
                <w:szCs w:val="24"/>
              </w:rPr>
            </w:pPr>
            <w:r w:rsidRPr="00C15123">
              <w:rPr>
                <w:rFonts w:ascii="Times New Roman" w:eastAsia="SimSun" w:hAnsi="Times New Roman" w:cs="Times New Roman"/>
                <w:szCs w:val="24"/>
              </w:rPr>
              <w:t xml:space="preserve">Users can box-select </w:t>
            </w:r>
            <w:r w:rsidR="00952FD3" w:rsidRPr="00C15123">
              <w:rPr>
                <w:rFonts w:ascii="Times New Roman" w:eastAsia="SimSun" w:hAnsi="Times New Roman" w:cs="Times New Roman"/>
                <w:szCs w:val="24"/>
              </w:rPr>
              <w:t>Radio</w:t>
            </w:r>
            <w:r w:rsidRPr="00C15123">
              <w:rPr>
                <w:rFonts w:ascii="Times New Roman" w:eastAsia="SimSun" w:hAnsi="Times New Roman" w:cs="Times New Roman"/>
                <w:szCs w:val="24"/>
              </w:rPr>
              <w:t xml:space="preserve"> terminals and add the terminals to a dynamic group that supports voice calling and floor preemption and release. </w:t>
            </w:r>
          </w:p>
        </w:tc>
      </w:tr>
      <w:tr w:rsidR="001D393E" w:rsidRPr="00C15123" w:rsidTr="00377B35">
        <w:tc>
          <w:tcPr>
            <w:tcW w:w="1165" w:type="dxa"/>
            <w:vMerge/>
            <w:shd w:val="clear" w:color="auto" w:fill="A6A6A6" w:themeFill="background1" w:themeFillShade="A6"/>
            <w:vAlign w:val="center"/>
            <w:hideMark/>
          </w:tcPr>
          <w:p w:rsidR="001D393E" w:rsidRPr="00C15123" w:rsidRDefault="001D393E" w:rsidP="00F05154">
            <w:pPr>
              <w:spacing w:line="240" w:lineRule="auto"/>
              <w:jc w:val="center"/>
              <w:rPr>
                <w:rFonts w:ascii="Times New Roman" w:hAnsi="Times New Roman" w:cs="Times New Roman"/>
                <w:b/>
                <w:bCs/>
                <w:szCs w:val="24"/>
              </w:rPr>
            </w:pPr>
          </w:p>
        </w:tc>
        <w:tc>
          <w:tcPr>
            <w:tcW w:w="1920" w:type="dxa"/>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Video surveillance</w:t>
            </w:r>
          </w:p>
        </w:tc>
        <w:tc>
          <w:tcPr>
            <w:tcW w:w="0" w:type="auto"/>
            <w:shd w:val="clear" w:color="auto" w:fill="auto"/>
            <w:vAlign w:val="center"/>
          </w:tcPr>
          <w:p w:rsidR="001D393E" w:rsidRPr="00C15123" w:rsidRDefault="001D393E" w:rsidP="00F05154">
            <w:pPr>
              <w:spacing w:line="240" w:lineRule="auto"/>
              <w:rPr>
                <w:rFonts w:ascii="Times New Roman" w:hAnsi="Times New Roman" w:cs="Times New Roman"/>
                <w:szCs w:val="24"/>
              </w:rPr>
            </w:pPr>
            <w:r w:rsidRPr="00C15123">
              <w:rPr>
                <w:rFonts w:ascii="Times New Roman" w:eastAsia="SimSun" w:hAnsi="Times New Roman" w:cs="Times New Roman"/>
                <w:szCs w:val="24"/>
              </w:rPr>
              <w:t xml:space="preserve">1. Supports connection to the IVS system that implements the following functions: </w:t>
            </w:r>
            <w:r w:rsidRPr="00C15123">
              <w:rPr>
                <w:rFonts w:ascii="Times New Roman" w:eastAsia="SimSun" w:hAnsi="Times New Roman" w:cs="Times New Roman"/>
                <w:szCs w:val="24"/>
              </w:rPr>
              <w:br/>
              <w:t>2. Displays video surveillance device locations by device type on maps.</w:t>
            </w:r>
            <w:r w:rsidRPr="00C15123">
              <w:rPr>
                <w:rFonts w:ascii="Times New Roman" w:eastAsia="SimSun" w:hAnsi="Times New Roman" w:cs="Times New Roman"/>
                <w:szCs w:val="24"/>
              </w:rPr>
              <w:br/>
              <w:t>3. Allows users to view live video of cameras on maps.</w:t>
            </w:r>
            <w:r w:rsidRPr="00C15123">
              <w:rPr>
                <w:rFonts w:ascii="Times New Roman" w:eastAsia="SimSun" w:hAnsi="Times New Roman" w:cs="Times New Roman"/>
                <w:szCs w:val="24"/>
              </w:rPr>
              <w:br/>
              <w:t>4. Allows users to control PTZ cameras on maps.</w:t>
            </w:r>
          </w:p>
        </w:tc>
      </w:tr>
    </w:tbl>
    <w:p w:rsidR="00C927B8" w:rsidRPr="00C15123" w:rsidRDefault="00C927B8" w:rsidP="00C927B8">
      <w:pPr>
        <w:pStyle w:val="NoSpacing"/>
        <w:rPr>
          <w:rFonts w:ascii="Times New Roman" w:hAnsi="Times New Roman" w:cs="Times New Roman"/>
        </w:rPr>
      </w:pPr>
      <w:bookmarkStart w:id="188" w:name="_Toc479412872"/>
    </w:p>
    <w:p w:rsidR="00C927B8" w:rsidRPr="00C15123" w:rsidRDefault="00C927B8" w:rsidP="00C927B8">
      <w:pPr>
        <w:spacing w:line="240" w:lineRule="auto"/>
        <w:rPr>
          <w:rFonts w:ascii="Times New Roman" w:hAnsi="Times New Roman" w:cs="Times New Roman"/>
        </w:rPr>
      </w:pPr>
      <w:r w:rsidRPr="00C15123">
        <w:rPr>
          <w:rFonts w:ascii="Times New Roman" w:hAnsi="Times New Roman" w:cs="Times New Roman"/>
        </w:rPr>
        <w:br w:type="page"/>
      </w:r>
    </w:p>
    <w:p w:rsidR="00C927B8" w:rsidRPr="00C15123" w:rsidRDefault="00C927B8" w:rsidP="00C927B8">
      <w:pPr>
        <w:pStyle w:val="Heading1"/>
        <w:rPr>
          <w:rFonts w:ascii="Times New Roman" w:hAnsi="Times New Roman"/>
        </w:rPr>
      </w:pPr>
      <w:bookmarkStart w:id="189" w:name="_Toc479540381"/>
      <w:r w:rsidRPr="00C15123">
        <w:rPr>
          <w:rFonts w:ascii="Times New Roman" w:hAnsi="Times New Roman"/>
        </w:rPr>
        <w:lastRenderedPageBreak/>
        <w:t>Data Center</w:t>
      </w:r>
      <w:bookmarkEnd w:id="188"/>
      <w:bookmarkEnd w:id="189"/>
    </w:p>
    <w:p w:rsidR="00C927B8" w:rsidRPr="00C15123" w:rsidRDefault="00C927B8" w:rsidP="00C927B8">
      <w:pPr>
        <w:pStyle w:val="Heading2"/>
        <w:ind w:left="0"/>
        <w:rPr>
          <w:rFonts w:ascii="Times New Roman" w:hAnsi="Times New Roman"/>
        </w:rPr>
      </w:pPr>
      <w:bookmarkStart w:id="190" w:name="_Toc479540382"/>
      <w:r w:rsidRPr="00C15123">
        <w:rPr>
          <w:rFonts w:ascii="Times New Roman" w:hAnsi="Times New Roman"/>
        </w:rPr>
        <w:t>Data Center (Layer1)</w:t>
      </w:r>
      <w:bookmarkEnd w:id="190"/>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191" w:name="_Toc479540383"/>
      <w:r w:rsidRPr="00C15123">
        <w:rPr>
          <w:rFonts w:ascii="Times New Roman" w:hAnsi="Times New Roman" w:cs="Times New Roman"/>
        </w:rPr>
        <w:t>General Description</w:t>
      </w:r>
      <w:bookmarkEnd w:id="191"/>
    </w:p>
    <w:p w:rsidR="00C927B8" w:rsidRPr="00C15123" w:rsidRDefault="00C927B8" w:rsidP="00C927B8">
      <w:pPr>
        <w:rPr>
          <w:rFonts w:ascii="Times New Roman" w:hAnsi="Times New Roman" w:cs="Times New Roman"/>
        </w:rPr>
      </w:pPr>
      <w:r w:rsidRPr="00C15123">
        <w:rPr>
          <w:rFonts w:ascii="Times New Roman" w:hAnsi="Times New Roman" w:cs="Times New Roman"/>
        </w:rPr>
        <w:t xml:space="preserve">Bidders shall provide </w:t>
      </w:r>
      <w:r w:rsidRPr="00C15123">
        <w:rPr>
          <w:rFonts w:ascii="Times New Roman" w:hAnsi="Times New Roman" w:cs="Times New Roman"/>
          <w:color w:val="000000" w:themeColor="text1"/>
        </w:rPr>
        <w:t xml:space="preserve">two sets of modular data centers </w:t>
      </w:r>
      <w:r w:rsidRPr="00C15123">
        <w:rPr>
          <w:rFonts w:ascii="Times New Roman" w:hAnsi="Times New Roman" w:cs="Times New Roman"/>
        </w:rPr>
        <w:t>for Primary Control Room. For better maintenance and operation, the core components in modular data center must be sourced from one brand, such as modular UPS, precision air conditioner, cabinets, aisle containment and Data Center Infrastructure Management (DCIM) system.</w:t>
      </w:r>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192" w:name="_Toc479540384"/>
      <w:r w:rsidRPr="00C15123">
        <w:rPr>
          <w:rFonts w:ascii="Times New Roman" w:hAnsi="Times New Roman" w:cs="Times New Roman"/>
        </w:rPr>
        <w:t>Racks and Aisle Containment</w:t>
      </w:r>
      <w:bookmarkEnd w:id="192"/>
    </w:p>
    <w:p w:rsidR="00C927B8" w:rsidRPr="00C15123" w:rsidRDefault="00C927B8" w:rsidP="00746CF0">
      <w:pPr>
        <w:pStyle w:val="ListParagraph"/>
        <w:numPr>
          <w:ilvl w:val="0"/>
          <w:numId w:val="59"/>
        </w:numPr>
        <w:spacing w:line="240" w:lineRule="auto"/>
        <w:contextualSpacing w:val="0"/>
        <w:jc w:val="both"/>
        <w:rPr>
          <w:rFonts w:ascii="Times New Roman" w:hAnsi="Times New Roman" w:cs="Times New Roman"/>
        </w:rPr>
      </w:pPr>
      <w:r w:rsidRPr="00C15123">
        <w:rPr>
          <w:rFonts w:ascii="Times New Roman" w:hAnsi="Times New Roman" w:cs="Times New Roman"/>
        </w:rPr>
        <w:t>Proposed solution shall support cold/hot aisle containment.</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9"/>
        </w:numPr>
        <w:spacing w:line="240" w:lineRule="auto"/>
        <w:contextualSpacing w:val="0"/>
        <w:jc w:val="both"/>
        <w:rPr>
          <w:rFonts w:ascii="Times New Roman" w:hAnsi="Times New Roman" w:cs="Times New Roman"/>
        </w:rPr>
      </w:pPr>
      <w:r w:rsidRPr="00C15123">
        <w:rPr>
          <w:rFonts w:ascii="Times New Roman" w:hAnsi="Times New Roman" w:cs="Times New Roman"/>
        </w:rPr>
        <w:t>Proposed solution shall support single row or double rows deployment.</w:t>
      </w:r>
    </w:p>
    <w:p w:rsidR="00C927B8" w:rsidRPr="00C15123" w:rsidRDefault="00C927B8" w:rsidP="00746CF0">
      <w:pPr>
        <w:pStyle w:val="ListParagraph"/>
        <w:numPr>
          <w:ilvl w:val="0"/>
          <w:numId w:val="59"/>
        </w:numPr>
        <w:spacing w:line="240" w:lineRule="auto"/>
        <w:contextualSpacing w:val="0"/>
        <w:jc w:val="both"/>
        <w:rPr>
          <w:rFonts w:ascii="Times New Roman" w:hAnsi="Times New Roman" w:cs="Times New Roman"/>
        </w:rPr>
      </w:pPr>
      <w:r w:rsidRPr="00C15123">
        <w:rPr>
          <w:rFonts w:ascii="Times New Roman" w:hAnsi="Times New Roman" w:cs="Times New Roman"/>
        </w:rPr>
        <w:t>The power density for each rack shall not be less than 6 kW/rack.</w:t>
      </w:r>
    </w:p>
    <w:p w:rsidR="00C927B8" w:rsidRPr="00C15123" w:rsidRDefault="00C927B8" w:rsidP="00746CF0">
      <w:pPr>
        <w:pStyle w:val="ListParagraph"/>
        <w:numPr>
          <w:ilvl w:val="0"/>
          <w:numId w:val="59"/>
        </w:numPr>
        <w:spacing w:line="240" w:lineRule="auto"/>
        <w:contextualSpacing w:val="0"/>
        <w:jc w:val="both"/>
        <w:rPr>
          <w:rFonts w:ascii="Times New Roman" w:hAnsi="Times New Roman" w:cs="Times New Roman"/>
        </w:rPr>
      </w:pPr>
      <w:r w:rsidRPr="00C15123">
        <w:rPr>
          <w:rFonts w:ascii="Times New Roman" w:hAnsi="Times New Roman" w:cs="Times New Roman"/>
        </w:rPr>
        <w:t>All racks shall be 42U. The racks shall be used for Servers, Storage, Cabling or networking equipment.</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9"/>
        </w:numPr>
        <w:spacing w:line="240" w:lineRule="auto"/>
        <w:contextualSpacing w:val="0"/>
        <w:jc w:val="both"/>
        <w:rPr>
          <w:rFonts w:ascii="Times New Roman" w:hAnsi="Times New Roman" w:cs="Times New Roman"/>
        </w:rPr>
      </w:pPr>
      <w:r w:rsidRPr="00C15123">
        <w:rPr>
          <w:rFonts w:ascii="Times New Roman" w:hAnsi="Times New Roman" w:cs="Times New Roman"/>
        </w:rPr>
        <w:t>Each Rack shall be powered with redundant power supplies.</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9"/>
        </w:numPr>
        <w:spacing w:line="240" w:lineRule="auto"/>
        <w:contextualSpacing w:val="0"/>
        <w:jc w:val="both"/>
        <w:rPr>
          <w:rFonts w:ascii="Times New Roman" w:hAnsi="Times New Roman" w:cs="Times New Roman"/>
        </w:rPr>
      </w:pPr>
      <w:r w:rsidRPr="00C15123">
        <w:rPr>
          <w:rFonts w:ascii="Times New Roman" w:hAnsi="Times New Roman" w:cs="Times New Roman"/>
        </w:rPr>
        <w:t>Containment skylight shall be made of toughened glass, and light transmittance shall not be less than 90%. Skylight shall support electromagnetic control, which will be open automatically or manually in case of fire.</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9"/>
        </w:numPr>
        <w:spacing w:line="240" w:lineRule="auto"/>
        <w:contextualSpacing w:val="0"/>
        <w:jc w:val="both"/>
        <w:rPr>
          <w:rFonts w:ascii="Times New Roman" w:hAnsi="Times New Roman" w:cs="Times New Roman"/>
        </w:rPr>
      </w:pPr>
      <w:r w:rsidRPr="00C15123">
        <w:rPr>
          <w:rFonts w:ascii="Times New Roman" w:hAnsi="Times New Roman" w:cs="Times New Roman"/>
        </w:rPr>
        <w:t>Internal frame of end door shall be made of toughened glass, toughened glass area shall not be less than 98%, and the thickness of glass shall not be less than 5 mm, and the light transmittance shall not be less than 90%.</w:t>
      </w:r>
      <w:r w:rsidRPr="00C15123">
        <w:rPr>
          <w:rFonts w:ascii="Times New Roman" w:hAnsi="Times New Roman" w:cs="Times New Roman"/>
          <w:vertAlign w:val="superscript"/>
        </w:rPr>
        <w:t xml:space="preserve"> </w:t>
      </w:r>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193" w:name="_Toc479540385"/>
      <w:r w:rsidRPr="00C15123">
        <w:rPr>
          <w:rFonts w:ascii="Times New Roman" w:hAnsi="Times New Roman" w:cs="Times New Roman"/>
        </w:rPr>
        <w:t>Uninterruptable Power Supply (UPS)</w:t>
      </w:r>
      <w:bookmarkEnd w:id="193"/>
    </w:p>
    <w:p w:rsidR="00C927B8" w:rsidRPr="00C15123" w:rsidRDefault="00C927B8" w:rsidP="00746CF0">
      <w:pPr>
        <w:pStyle w:val="ListParagraph"/>
        <w:numPr>
          <w:ilvl w:val="0"/>
          <w:numId w:val="58"/>
        </w:numPr>
        <w:spacing w:line="240" w:lineRule="auto"/>
        <w:contextualSpacing w:val="0"/>
        <w:jc w:val="both"/>
        <w:rPr>
          <w:rFonts w:ascii="Times New Roman" w:eastAsia="SimHei" w:hAnsi="Times New Roman" w:cs="Times New Roman"/>
          <w:b/>
          <w:noProof/>
        </w:rPr>
      </w:pPr>
      <w:r w:rsidRPr="00C15123">
        <w:rPr>
          <w:rFonts w:ascii="Times New Roman" w:eastAsia="SimHei" w:hAnsi="Times New Roman" w:cs="Times New Roman"/>
          <w:noProof/>
        </w:rPr>
        <w:t>Technical</w:t>
      </w:r>
      <w:r w:rsidRPr="00C15123">
        <w:rPr>
          <w:rFonts w:ascii="Times New Roman" w:eastAsia="SimHei" w:hAnsi="Times New Roman" w:cs="Times New Roman"/>
          <w:b/>
          <w:noProof/>
        </w:rPr>
        <w:t xml:space="preserve"> </w:t>
      </w:r>
      <w:r w:rsidRPr="00C15123">
        <w:rPr>
          <w:rFonts w:ascii="Times New Roman" w:hAnsi="Times New Roman" w:cs="Times New Roman"/>
        </w:rPr>
        <w:t>Requirement</w:t>
      </w:r>
    </w:p>
    <w:p w:rsidR="00C927B8" w:rsidRPr="00C15123" w:rsidRDefault="00C927B8" w:rsidP="00C927B8">
      <w:pPr>
        <w:pStyle w:val="ItemStep"/>
        <w:tabs>
          <w:tab w:val="clear" w:pos="2126"/>
        </w:tabs>
        <w:ind w:left="992" w:firstLine="0"/>
        <w:outlineLvl w:val="9"/>
        <w:rPr>
          <w:rFonts w:eastAsia="SimHei" w:cs="Times New Roman"/>
          <w:noProof/>
        </w:rPr>
      </w:pPr>
      <w:r w:rsidRPr="00C15123">
        <w:rPr>
          <w:rFonts w:cs="Times New Roman"/>
        </w:rPr>
        <w:t xml:space="preserve">Bidders shall provide two sets of modular UPS system for Primary Control Room and Disaster Recovery Room. Each UPS shall be sized for suitable operation of the proposed system, and batteries shall provide at least 30 minutes back-up time. Bidders shall provide the specific data of the proposed UPS. The power module shall be hot swappable as well as the controller module. The Proposed UPS shall </w:t>
      </w:r>
      <w:r w:rsidR="0057456C" w:rsidRPr="00C15123">
        <w:rPr>
          <w:rFonts w:cs="Times New Roman"/>
        </w:rPr>
        <w:t>support</w:t>
      </w:r>
      <w:r w:rsidRPr="00C15123">
        <w:rPr>
          <w:rFonts w:cs="Times New Roman"/>
        </w:rPr>
        <w:t xml:space="preserve"> the followin</w:t>
      </w:r>
      <w:r w:rsidRPr="00C15123">
        <w:rPr>
          <w:rFonts w:eastAsia="SimHei" w:cs="Times New Roman"/>
          <w:noProof/>
        </w:rPr>
        <w:t>g:</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Online double-conversion modular UPS with 3 phase input and 3 phase output.</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High efficiency of up to 96% and the efficiency of commonly used load rate (20%-40%) is no less than 95%.</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High ECO mode efficiency of up to 99%.</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Front maintenance design and possible wall mounted installation.</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Modular design and all the modules shall be hot-swappable, to facilitates capacity expansion and maintenance.</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Wide input voltage and frequency ranges.</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Redundant design for energy controlling module to improve the reliability.</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Output power factor of up to 1, and no derating for capacitive load and inductive load.</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lastRenderedPageBreak/>
        <w:t>Intelligent battery management to expand battery lifespan not less than 50%.</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6"/>
        </w:numPr>
        <w:topLinePunct/>
        <w:snapToGrid w:val="0"/>
        <w:spacing w:before="200" w:line="240" w:lineRule="atLeast"/>
        <w:rPr>
          <w:rFonts w:ascii="Times New Roman" w:hAnsi="Times New Roman" w:cs="Times New Roman"/>
        </w:rPr>
      </w:pPr>
      <w:r w:rsidRPr="00C15123">
        <w:rPr>
          <w:rFonts w:ascii="Times New Roman" w:hAnsi="Times New Roman" w:cs="Times New Roman"/>
        </w:rPr>
        <w:t>Redundant fan system, and each fan can support 30% load.</w:t>
      </w:r>
    </w:p>
    <w:p w:rsidR="00C927B8" w:rsidRPr="00C15123" w:rsidRDefault="00C927B8" w:rsidP="00C927B8">
      <w:pPr>
        <w:pStyle w:val="ListParagraph"/>
        <w:topLinePunct/>
        <w:snapToGrid w:val="0"/>
        <w:spacing w:before="200" w:line="240" w:lineRule="atLeast"/>
        <w:ind w:left="1680"/>
        <w:rPr>
          <w:rFonts w:ascii="Times New Roman" w:hAnsi="Times New Roman" w:cs="Times New Roman"/>
        </w:rPr>
      </w:pPr>
    </w:p>
    <w:p w:rsidR="00C927B8" w:rsidRPr="00C15123" w:rsidRDefault="00C927B8" w:rsidP="00746CF0">
      <w:pPr>
        <w:pStyle w:val="ListParagraph"/>
        <w:numPr>
          <w:ilvl w:val="0"/>
          <w:numId w:val="58"/>
        </w:numPr>
        <w:spacing w:line="240" w:lineRule="auto"/>
        <w:contextualSpacing w:val="0"/>
        <w:jc w:val="both"/>
        <w:rPr>
          <w:rFonts w:ascii="Times New Roman" w:eastAsia="SimHei" w:hAnsi="Times New Roman" w:cs="Times New Roman"/>
          <w:b/>
          <w:noProof/>
        </w:rPr>
      </w:pPr>
      <w:r w:rsidRPr="00C15123">
        <w:rPr>
          <w:rFonts w:ascii="Times New Roman" w:eastAsia="SimHei" w:hAnsi="Times New Roman" w:cs="Times New Roman"/>
          <w:noProof/>
        </w:rPr>
        <w:t xml:space="preserve">Electrical </w:t>
      </w:r>
      <w:r w:rsidRPr="00C15123">
        <w:rPr>
          <w:rFonts w:ascii="Times New Roman" w:hAnsi="Times New Roman" w:cs="Times New Roman"/>
        </w:rPr>
        <w:t>Characteristics</w:t>
      </w:r>
    </w:p>
    <w:p w:rsidR="00C927B8" w:rsidRPr="00C15123" w:rsidRDefault="00C927B8" w:rsidP="00C927B8">
      <w:pPr>
        <w:pStyle w:val="ItemStep"/>
        <w:tabs>
          <w:tab w:val="clear" w:pos="2126"/>
        </w:tabs>
        <w:ind w:left="992" w:firstLine="0"/>
        <w:outlineLvl w:val="9"/>
        <w:rPr>
          <w:rFonts w:cs="Times New Roman"/>
        </w:rPr>
      </w:pPr>
      <w:r w:rsidRPr="00C15123">
        <w:rPr>
          <w:rFonts w:cs="Times New Roman"/>
        </w:rPr>
        <w:t>The following electrical specifications shall be supported:</w:t>
      </w:r>
    </w:p>
    <w:p w:rsidR="00C927B8" w:rsidRPr="00C15123" w:rsidRDefault="00C927B8" w:rsidP="00746CF0">
      <w:pPr>
        <w:pStyle w:val="ListParagraph"/>
        <w:numPr>
          <w:ilvl w:val="0"/>
          <w:numId w:val="51"/>
        </w:numPr>
        <w:topLinePunct/>
        <w:snapToGrid w:val="0"/>
        <w:spacing w:before="200" w:line="240" w:lineRule="atLeast"/>
        <w:rPr>
          <w:rFonts w:ascii="Times New Roman" w:eastAsia="SimHei" w:hAnsi="Times New Roman" w:cs="Times New Roman"/>
          <w:noProof/>
        </w:rPr>
      </w:pPr>
      <w:r w:rsidRPr="00C15123">
        <w:rPr>
          <w:rFonts w:ascii="Times New Roman" w:eastAsia="SimHei" w:hAnsi="Times New Roman" w:cs="Times New Roman"/>
          <w:noProof/>
        </w:rPr>
        <w:t>Input wiring: 3Ph (L1, L2, L3) +N+PE.</w:t>
      </w:r>
    </w:p>
    <w:p w:rsidR="00C927B8" w:rsidRPr="00C15123" w:rsidRDefault="00C927B8" w:rsidP="00746CF0">
      <w:pPr>
        <w:pStyle w:val="ListParagraph"/>
        <w:numPr>
          <w:ilvl w:val="0"/>
          <w:numId w:val="51"/>
        </w:numPr>
        <w:topLinePunct/>
        <w:snapToGrid w:val="0"/>
        <w:spacing w:before="200" w:line="240" w:lineRule="atLeast"/>
        <w:rPr>
          <w:rFonts w:ascii="Times New Roman" w:eastAsia="SimHei" w:hAnsi="Times New Roman" w:cs="Times New Roman"/>
          <w:noProof/>
        </w:rPr>
      </w:pPr>
      <w:r w:rsidRPr="00C15123">
        <w:rPr>
          <w:rFonts w:ascii="Times New Roman" w:hAnsi="Times New Roman" w:cs="Times New Roman"/>
        </w:rPr>
        <w:t>Input voltage range (Vac): 140-480VAC.</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1"/>
        </w:numPr>
        <w:topLinePunct/>
        <w:snapToGrid w:val="0"/>
        <w:spacing w:before="200" w:line="240" w:lineRule="atLeast"/>
        <w:rPr>
          <w:rFonts w:ascii="Times New Roman" w:eastAsia="SimHei" w:hAnsi="Times New Roman" w:cs="Times New Roman"/>
          <w:noProof/>
        </w:rPr>
      </w:pPr>
      <w:r w:rsidRPr="00C15123">
        <w:rPr>
          <w:rFonts w:ascii="Times New Roman" w:hAnsi="Times New Roman" w:cs="Times New Roman"/>
        </w:rPr>
        <w:t>Input frequency range (Hz): 40Hz-70Hz.</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1"/>
        </w:numPr>
        <w:topLinePunct/>
        <w:snapToGrid w:val="0"/>
        <w:spacing w:before="200" w:line="240" w:lineRule="atLeast"/>
        <w:rPr>
          <w:rFonts w:ascii="Times New Roman" w:eastAsia="SimHei" w:hAnsi="Times New Roman" w:cs="Times New Roman"/>
          <w:noProof/>
        </w:rPr>
      </w:pPr>
      <w:r w:rsidRPr="00C15123">
        <w:rPr>
          <w:rFonts w:ascii="Times New Roman" w:eastAsia="SimHei" w:hAnsi="Times New Roman" w:cs="Times New Roman"/>
          <w:noProof/>
        </w:rPr>
        <w:t>Input power factor: &gt;0.99 at rated load.</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1"/>
        </w:numPr>
        <w:topLinePunct/>
        <w:snapToGrid w:val="0"/>
        <w:spacing w:before="200" w:line="240" w:lineRule="atLeast"/>
        <w:rPr>
          <w:rFonts w:ascii="Times New Roman" w:eastAsia="SimHei" w:hAnsi="Times New Roman" w:cs="Times New Roman"/>
          <w:noProof/>
        </w:rPr>
      </w:pPr>
      <w:r w:rsidRPr="00C15123">
        <w:rPr>
          <w:rFonts w:ascii="Times New Roman" w:eastAsia="SimHei" w:hAnsi="Times New Roman" w:cs="Times New Roman"/>
          <w:noProof/>
        </w:rPr>
        <w:t>Output Rated voltage: 380V AC/400V AC/415V AC±1%.</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1"/>
        </w:numPr>
        <w:topLinePunct/>
        <w:snapToGrid w:val="0"/>
        <w:spacing w:before="200" w:line="240" w:lineRule="atLeast"/>
        <w:rPr>
          <w:rFonts w:ascii="Times New Roman" w:eastAsia="SimHei" w:hAnsi="Times New Roman" w:cs="Times New Roman"/>
          <w:noProof/>
        </w:rPr>
      </w:pPr>
      <w:r w:rsidRPr="00C15123">
        <w:rPr>
          <w:rFonts w:ascii="Times New Roman" w:eastAsia="SimHei" w:hAnsi="Times New Roman" w:cs="Times New Roman"/>
          <w:noProof/>
        </w:rPr>
        <w:t>Overload capacity: 110% overload for 60min; 125% over load for 10min; 150% overload for 1min.</w:t>
      </w:r>
    </w:p>
    <w:p w:rsidR="00C927B8" w:rsidRPr="00C15123" w:rsidRDefault="00C927B8" w:rsidP="00746CF0">
      <w:pPr>
        <w:pStyle w:val="ListParagraph"/>
        <w:numPr>
          <w:ilvl w:val="0"/>
          <w:numId w:val="58"/>
        </w:numPr>
        <w:spacing w:line="240" w:lineRule="auto"/>
        <w:contextualSpacing w:val="0"/>
        <w:jc w:val="both"/>
        <w:rPr>
          <w:rFonts w:ascii="Times New Roman" w:eastAsia="SimHei" w:hAnsi="Times New Roman" w:cs="Times New Roman"/>
          <w:noProof/>
        </w:rPr>
      </w:pPr>
      <w:r w:rsidRPr="00C15123">
        <w:rPr>
          <w:rFonts w:ascii="Times New Roman" w:eastAsia="SimHei" w:hAnsi="Times New Roman" w:cs="Times New Roman"/>
          <w:noProof/>
        </w:rPr>
        <w:t>Battery</w:t>
      </w:r>
    </w:p>
    <w:p w:rsidR="00C927B8" w:rsidRPr="00C15123" w:rsidRDefault="00C927B8" w:rsidP="00C927B8">
      <w:pPr>
        <w:pStyle w:val="ItemStep"/>
        <w:tabs>
          <w:tab w:val="clear" w:pos="2126"/>
        </w:tabs>
        <w:ind w:left="992" w:firstLine="0"/>
        <w:outlineLvl w:val="9"/>
        <w:rPr>
          <w:rFonts w:cs="Times New Roman"/>
        </w:rPr>
      </w:pPr>
      <w:r w:rsidRPr="00C15123">
        <w:rPr>
          <w:rFonts w:cs="Times New Roman"/>
        </w:rPr>
        <w:t>The following Battery specifications shall be supported:</w:t>
      </w:r>
    </w:p>
    <w:p w:rsidR="00C927B8" w:rsidRPr="00C15123" w:rsidRDefault="00C927B8" w:rsidP="00746CF0">
      <w:pPr>
        <w:pStyle w:val="ListParagraph"/>
        <w:numPr>
          <w:ilvl w:val="0"/>
          <w:numId w:val="52"/>
        </w:numPr>
        <w:topLinePunct/>
        <w:snapToGrid w:val="0"/>
        <w:spacing w:before="200" w:line="240" w:lineRule="atLeast"/>
        <w:rPr>
          <w:rFonts w:ascii="Times New Roman" w:eastAsia="SimHei" w:hAnsi="Times New Roman" w:cs="Times New Roman"/>
          <w:noProof/>
        </w:rPr>
      </w:pPr>
      <w:r w:rsidRPr="00C15123">
        <w:rPr>
          <w:rFonts w:ascii="Times New Roman" w:eastAsia="SimHei" w:hAnsi="Times New Roman" w:cs="Times New Roman"/>
          <w:noProof/>
        </w:rPr>
        <w:t>Battery type: VRLA.</w:t>
      </w:r>
    </w:p>
    <w:p w:rsidR="00C927B8" w:rsidRPr="00C15123" w:rsidRDefault="00C927B8" w:rsidP="00746CF0">
      <w:pPr>
        <w:pStyle w:val="ListParagraph"/>
        <w:numPr>
          <w:ilvl w:val="0"/>
          <w:numId w:val="52"/>
        </w:numPr>
        <w:topLinePunct/>
        <w:snapToGrid w:val="0"/>
        <w:spacing w:before="200" w:line="240" w:lineRule="atLeast"/>
        <w:rPr>
          <w:rFonts w:ascii="Times New Roman" w:eastAsia="SimHei" w:hAnsi="Times New Roman" w:cs="Times New Roman"/>
          <w:noProof/>
        </w:rPr>
      </w:pPr>
      <w:r w:rsidRPr="00C15123">
        <w:rPr>
          <w:rFonts w:ascii="Times New Roman" w:hAnsi="Times New Roman" w:cs="Times New Roman"/>
        </w:rPr>
        <w:t>Intelligent battery management.</w:t>
      </w:r>
      <w:r w:rsidRPr="00C15123">
        <w:rPr>
          <w:rFonts w:ascii="Times New Roman" w:eastAsia="SimHei" w:hAnsi="Times New Roman" w:cs="Times New Roman"/>
          <w:noProof/>
        </w:rPr>
        <w:t xml:space="preserve"> Moreover, the UPS shall monitor the remaining battery capacity, and predicts the backup time in the case of a mains outage.</w:t>
      </w:r>
    </w:p>
    <w:p w:rsidR="00C927B8" w:rsidRPr="00C15123" w:rsidRDefault="00C927B8" w:rsidP="00746CF0">
      <w:pPr>
        <w:pStyle w:val="ListParagraph"/>
        <w:numPr>
          <w:ilvl w:val="0"/>
          <w:numId w:val="52"/>
        </w:numPr>
        <w:topLinePunct/>
        <w:snapToGrid w:val="0"/>
        <w:spacing w:before="200" w:line="240" w:lineRule="atLeast"/>
        <w:rPr>
          <w:rFonts w:ascii="Times New Roman" w:eastAsia="SimHei" w:hAnsi="Times New Roman" w:cs="Times New Roman"/>
          <w:noProof/>
        </w:rPr>
      </w:pPr>
      <w:r w:rsidRPr="00C15123">
        <w:rPr>
          <w:rFonts w:ascii="Times New Roman" w:eastAsia="SimHei" w:hAnsi="Times New Roman" w:cs="Times New Roman"/>
          <w:noProof/>
        </w:rPr>
        <w:t>Automatically adjust the minimum battery discharge voltage based on the ambient temperature and takes a battery self-check every 24 hours.</w:t>
      </w:r>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194" w:name="_Toc479540386"/>
      <w:r w:rsidRPr="00C15123">
        <w:rPr>
          <w:rFonts w:ascii="Times New Roman" w:hAnsi="Times New Roman" w:cs="Times New Roman"/>
        </w:rPr>
        <w:t>Cooling System</w:t>
      </w:r>
      <w:bookmarkEnd w:id="194"/>
    </w:p>
    <w:p w:rsidR="00C927B8" w:rsidRPr="00C15123" w:rsidRDefault="00C927B8" w:rsidP="00746CF0">
      <w:pPr>
        <w:pStyle w:val="ListParagraph"/>
        <w:numPr>
          <w:ilvl w:val="0"/>
          <w:numId w:val="53"/>
        </w:numPr>
        <w:topLinePunct/>
        <w:snapToGrid w:val="0"/>
        <w:spacing w:before="160" w:line="240" w:lineRule="atLeast"/>
        <w:rPr>
          <w:rFonts w:ascii="Times New Roman" w:hAnsi="Times New Roman" w:cs="Times New Roman"/>
        </w:rPr>
      </w:pPr>
      <w:r w:rsidRPr="00C15123">
        <w:rPr>
          <w:rFonts w:ascii="Times New Roman" w:hAnsi="Times New Roman" w:cs="Times New Roman"/>
        </w:rPr>
        <w:t>Bidders shall provide in-row precision air conditioner.</w:t>
      </w:r>
    </w:p>
    <w:p w:rsidR="00C927B8" w:rsidRPr="00C15123" w:rsidRDefault="00C927B8" w:rsidP="00746CF0">
      <w:pPr>
        <w:pStyle w:val="ListParagraph"/>
        <w:numPr>
          <w:ilvl w:val="0"/>
          <w:numId w:val="53"/>
        </w:numPr>
        <w:topLinePunct/>
        <w:snapToGrid w:val="0"/>
        <w:spacing w:before="160" w:line="240" w:lineRule="atLeast"/>
        <w:rPr>
          <w:rFonts w:ascii="Times New Roman" w:hAnsi="Times New Roman" w:cs="Times New Roman"/>
        </w:rPr>
      </w:pPr>
      <w:r w:rsidRPr="00C15123">
        <w:rPr>
          <w:rFonts w:ascii="Times New Roman" w:hAnsi="Times New Roman" w:cs="Times New Roman"/>
        </w:rPr>
        <w:t>Cooling system shall be operated in high temperature environment (53 degrees).</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3"/>
        </w:numPr>
        <w:topLinePunct/>
        <w:snapToGrid w:val="0"/>
        <w:spacing w:before="160" w:line="240" w:lineRule="atLeast"/>
        <w:rPr>
          <w:rFonts w:ascii="Times New Roman" w:hAnsi="Times New Roman" w:cs="Times New Roman"/>
        </w:rPr>
      </w:pPr>
      <w:r w:rsidRPr="00C15123">
        <w:rPr>
          <w:rFonts w:ascii="Times New Roman" w:hAnsi="Times New Roman" w:cs="Times New Roman"/>
        </w:rPr>
        <w:t>Specific cooling design for racks consuming above 6kW.</w:t>
      </w:r>
    </w:p>
    <w:p w:rsidR="00C927B8" w:rsidRPr="00C15123" w:rsidRDefault="00C927B8" w:rsidP="00746CF0">
      <w:pPr>
        <w:pStyle w:val="ListParagraph"/>
        <w:numPr>
          <w:ilvl w:val="0"/>
          <w:numId w:val="53"/>
        </w:numPr>
        <w:topLinePunct/>
        <w:snapToGrid w:val="0"/>
        <w:spacing w:before="160" w:line="240" w:lineRule="atLeast"/>
        <w:rPr>
          <w:rFonts w:ascii="Times New Roman" w:hAnsi="Times New Roman" w:cs="Times New Roman"/>
        </w:rPr>
      </w:pPr>
      <w:r w:rsidRPr="00C15123">
        <w:rPr>
          <w:rFonts w:ascii="Times New Roman" w:hAnsi="Times New Roman" w:cs="Times New Roman"/>
        </w:rPr>
        <w:t>Precision Air Conditioner unit shall be equipped with high efficiency DC inverter scroll compressor.</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3"/>
        </w:numPr>
        <w:topLinePunct/>
        <w:snapToGrid w:val="0"/>
        <w:spacing w:before="160" w:line="240" w:lineRule="atLeast"/>
        <w:rPr>
          <w:rFonts w:ascii="Times New Roman" w:hAnsi="Times New Roman" w:cs="Times New Roman"/>
        </w:rPr>
      </w:pPr>
      <w:r w:rsidRPr="00C15123">
        <w:rPr>
          <w:rFonts w:ascii="Times New Roman" w:hAnsi="Times New Roman" w:cs="Times New Roman"/>
        </w:rPr>
        <w:t>Refrigerant of air conditioner shall be R410A.</w:t>
      </w:r>
      <w:r w:rsidRPr="00C15123">
        <w:rPr>
          <w:rFonts w:ascii="Times New Roman" w:hAnsi="Times New Roman" w:cs="Times New Roman"/>
          <w:vertAlign w:val="superscript"/>
        </w:rPr>
        <w:t xml:space="preserve"> </w:t>
      </w:r>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195" w:name="_Toc479540387"/>
      <w:r w:rsidRPr="00C15123">
        <w:rPr>
          <w:rFonts w:ascii="Times New Roman" w:hAnsi="Times New Roman" w:cs="Times New Roman"/>
        </w:rPr>
        <w:t>Door Access System</w:t>
      </w:r>
      <w:bookmarkEnd w:id="195"/>
    </w:p>
    <w:p w:rsidR="00C927B8" w:rsidRPr="00C15123" w:rsidRDefault="00C927B8" w:rsidP="00746CF0">
      <w:pPr>
        <w:pStyle w:val="ListParagraph"/>
        <w:numPr>
          <w:ilvl w:val="0"/>
          <w:numId w:val="55"/>
        </w:numPr>
        <w:topLinePunct/>
        <w:snapToGrid w:val="0"/>
        <w:spacing w:before="160" w:line="240" w:lineRule="atLeast"/>
        <w:rPr>
          <w:rFonts w:ascii="Times New Roman" w:hAnsi="Times New Roman" w:cs="Times New Roman"/>
        </w:rPr>
      </w:pPr>
      <w:r w:rsidRPr="00C15123">
        <w:rPr>
          <w:rFonts w:ascii="Times New Roman" w:hAnsi="Times New Roman" w:cs="Times New Roman"/>
        </w:rPr>
        <w:t>Access control system shall be auditable and records shall be kept for 6 months.</w:t>
      </w:r>
    </w:p>
    <w:p w:rsidR="00C927B8" w:rsidRPr="00C15123" w:rsidRDefault="00C927B8" w:rsidP="00746CF0">
      <w:pPr>
        <w:pStyle w:val="ListParagraph"/>
        <w:numPr>
          <w:ilvl w:val="0"/>
          <w:numId w:val="55"/>
        </w:numPr>
        <w:topLinePunct/>
        <w:snapToGrid w:val="0"/>
        <w:spacing w:before="160" w:line="240" w:lineRule="atLeast"/>
        <w:rPr>
          <w:rFonts w:ascii="Times New Roman" w:hAnsi="Times New Roman" w:cs="Times New Roman"/>
        </w:rPr>
      </w:pPr>
      <w:r w:rsidRPr="00C15123">
        <w:rPr>
          <w:rFonts w:ascii="Times New Roman" w:hAnsi="Times New Roman" w:cs="Times New Roman"/>
        </w:rPr>
        <w:t>Support both biometric and access card.</w:t>
      </w:r>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196" w:name="_Toc479540388"/>
      <w:r w:rsidRPr="00C15123">
        <w:rPr>
          <w:rFonts w:ascii="Times New Roman" w:hAnsi="Times New Roman" w:cs="Times New Roman"/>
        </w:rPr>
        <w:t>DCIM (Data Center Infrastructure Management)</w:t>
      </w:r>
      <w:bookmarkEnd w:id="196"/>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t>DCIM shall be a unified platform to monitor and manage the data center facilities including power, environment, video, access, and fire alarm.</w:t>
      </w:r>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t>DCIM shall have full functions for operation and maintenance, including management of rights, alarms, logs, reports, views, capacity, power usage effectiveness (PUE), access control and sensors.</w:t>
      </w:r>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t>Support Monitoring, record, and analysis of power usage condition of data center, air conditioners, and power systems.</w:t>
      </w:r>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t>Support raising alarms about capacity thresholds and outages.</w:t>
      </w:r>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t>Support displaying of physical space, load, power and cooling capacity for each cabinet.</w:t>
      </w:r>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t>Support 2-D &amp; 3-D view of the facility including Power distribution schematics.</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t>Support real time efficiency monitoring including PUE.</w:t>
      </w:r>
      <w:r w:rsidRPr="00C15123">
        <w:rPr>
          <w:rFonts w:ascii="Times New Roman" w:hAnsi="Times New Roman" w:cs="Times New Roman"/>
          <w:vertAlign w:val="superscript"/>
        </w:rPr>
        <w:t xml:space="preserve"> </w:t>
      </w:r>
    </w:p>
    <w:p w:rsidR="00C927B8" w:rsidRPr="00C15123" w:rsidRDefault="00C927B8" w:rsidP="00746CF0">
      <w:pPr>
        <w:pStyle w:val="ListParagraph"/>
        <w:numPr>
          <w:ilvl w:val="0"/>
          <w:numId w:val="54"/>
        </w:numPr>
        <w:topLinePunct/>
        <w:snapToGrid w:val="0"/>
        <w:spacing w:before="160" w:line="240" w:lineRule="atLeast"/>
        <w:rPr>
          <w:rFonts w:ascii="Times New Roman" w:hAnsi="Times New Roman" w:cs="Times New Roman"/>
        </w:rPr>
      </w:pPr>
      <w:r w:rsidRPr="00C15123">
        <w:rPr>
          <w:rFonts w:ascii="Times New Roman" w:hAnsi="Times New Roman" w:cs="Times New Roman"/>
        </w:rPr>
        <w:lastRenderedPageBreak/>
        <w:t>Support customizable reports for viewing and export.</w:t>
      </w:r>
    </w:p>
    <w:p w:rsidR="00C927B8" w:rsidRPr="00C15123" w:rsidRDefault="00C927B8" w:rsidP="00C927B8">
      <w:pPr>
        <w:rPr>
          <w:rFonts w:ascii="Times New Roman" w:hAnsi="Times New Roman" w:cs="Times New Roman"/>
        </w:rPr>
      </w:pPr>
    </w:p>
    <w:p w:rsidR="00C927B8" w:rsidRPr="00C15123" w:rsidRDefault="00C927B8" w:rsidP="00C927B8">
      <w:pPr>
        <w:pStyle w:val="Heading2"/>
        <w:ind w:left="0"/>
        <w:rPr>
          <w:rFonts w:ascii="Times New Roman" w:hAnsi="Times New Roman"/>
        </w:rPr>
      </w:pPr>
      <w:bookmarkStart w:id="197" w:name="_Toc479540389"/>
      <w:r w:rsidRPr="00C15123">
        <w:rPr>
          <w:rFonts w:ascii="Times New Roman" w:hAnsi="Times New Roman"/>
        </w:rPr>
        <w:t>Data Center (Layer2 &amp; Layer3)</w:t>
      </w:r>
      <w:bookmarkEnd w:id="197"/>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198" w:name="_Toc479412875"/>
      <w:bookmarkStart w:id="199" w:name="_Toc479540390"/>
      <w:r w:rsidRPr="00C15123">
        <w:rPr>
          <w:rFonts w:ascii="Times New Roman" w:hAnsi="Times New Roman" w:cs="Times New Roman"/>
        </w:rPr>
        <w:t>Intelligence Analysis System</w:t>
      </w:r>
      <w:bookmarkEnd w:id="198"/>
      <w:bookmarkEnd w:id="199"/>
    </w:p>
    <w:p w:rsidR="00C927B8" w:rsidRPr="00C15123" w:rsidRDefault="00C927B8" w:rsidP="00746CF0">
      <w:pPr>
        <w:pStyle w:val="ItemListText"/>
        <w:numPr>
          <w:ilvl w:val="0"/>
          <w:numId w:val="57"/>
        </w:numPr>
      </w:pPr>
      <w:r w:rsidRPr="00C15123">
        <w:t>Vehicle Query with License Plate can track or find the suspects position or activities</w:t>
      </w:r>
    </w:p>
    <w:p w:rsidR="00C927B8" w:rsidRPr="00C15123" w:rsidRDefault="00C927B8" w:rsidP="00746CF0">
      <w:pPr>
        <w:pStyle w:val="ItemListText"/>
        <w:numPr>
          <w:ilvl w:val="0"/>
          <w:numId w:val="57"/>
        </w:numPr>
      </w:pPr>
      <w:r w:rsidRPr="00C15123">
        <w:t>Support tens of million records can loaded to the analysis platform every day.</w:t>
      </w:r>
    </w:p>
    <w:p w:rsidR="00C927B8" w:rsidRPr="00C15123" w:rsidRDefault="00C927B8" w:rsidP="00746CF0">
      <w:pPr>
        <w:pStyle w:val="ItemListText"/>
        <w:numPr>
          <w:ilvl w:val="0"/>
          <w:numId w:val="57"/>
        </w:numPr>
      </w:pPr>
      <w:r w:rsidRPr="00C15123">
        <w:t>Support tens of billion records interactive query and analysis from total hundreds of TB data.</w:t>
      </w:r>
    </w:p>
    <w:p w:rsidR="00C927B8" w:rsidRPr="00C15123" w:rsidRDefault="00C927B8" w:rsidP="00746CF0">
      <w:pPr>
        <w:pStyle w:val="ItemListText"/>
        <w:numPr>
          <w:ilvl w:val="0"/>
          <w:numId w:val="57"/>
        </w:numPr>
      </w:pPr>
      <w:r w:rsidRPr="00C15123">
        <w:t>Thousands cameras provide real-time surveillance of the area. The alarms can be triggered.</w:t>
      </w:r>
    </w:p>
    <w:p w:rsidR="00C927B8" w:rsidRPr="00C15123" w:rsidRDefault="00C927B8" w:rsidP="00746CF0">
      <w:pPr>
        <w:pStyle w:val="ItemListText"/>
        <w:numPr>
          <w:ilvl w:val="0"/>
          <w:numId w:val="57"/>
        </w:numPr>
      </w:pPr>
      <w:r w:rsidRPr="00C15123">
        <w:t>Video resource sharing effectively supports large-scale video analysis tasks.</w:t>
      </w:r>
    </w:p>
    <w:p w:rsidR="00C927B8" w:rsidRPr="00C15123" w:rsidRDefault="00C927B8" w:rsidP="00746CF0">
      <w:pPr>
        <w:pStyle w:val="ItemListText"/>
        <w:numPr>
          <w:ilvl w:val="0"/>
          <w:numId w:val="57"/>
        </w:numPr>
      </w:pPr>
      <w:r w:rsidRPr="00C15123">
        <w:t>Dynamic workload awareness of video analysis tasks.</w:t>
      </w:r>
    </w:p>
    <w:p w:rsidR="00C927B8" w:rsidRPr="00C15123" w:rsidRDefault="00C927B8" w:rsidP="00C927B8">
      <w:pPr>
        <w:pStyle w:val="ItemListText"/>
        <w:ind w:left="0"/>
      </w:pPr>
    </w:p>
    <w:p w:rsidR="00C927B8" w:rsidRPr="00C15123" w:rsidRDefault="00C927B8" w:rsidP="008A64CB">
      <w:pPr>
        <w:pStyle w:val="Heading3"/>
        <w:topLinePunct/>
        <w:adjustRightInd w:val="0"/>
        <w:snapToGrid w:val="0"/>
        <w:spacing w:before="200" w:after="160" w:line="240" w:lineRule="atLeast"/>
        <w:ind w:left="210" w:rightChars="100" w:right="220"/>
        <w:rPr>
          <w:rFonts w:ascii="Times New Roman" w:hAnsi="Times New Roman" w:cs="Times New Roman"/>
        </w:rPr>
      </w:pPr>
      <w:bookmarkStart w:id="200" w:name="_Toc479540391"/>
      <w:r w:rsidRPr="00C15123">
        <w:rPr>
          <w:rFonts w:ascii="Times New Roman" w:hAnsi="Times New Roman" w:cs="Times New Roman"/>
        </w:rPr>
        <w:t>Video Management Platform</w:t>
      </w:r>
      <w:bookmarkEnd w:id="200"/>
    </w:p>
    <w:p w:rsidR="00C927B8" w:rsidRPr="00C15123" w:rsidRDefault="00C927B8" w:rsidP="00516297">
      <w:pPr>
        <w:pStyle w:val="ItemStep"/>
        <w:tabs>
          <w:tab w:val="clear" w:pos="2126"/>
        </w:tabs>
        <w:ind w:left="992" w:firstLine="0"/>
        <w:outlineLvl w:val="9"/>
        <w:rPr>
          <w:rFonts w:cs="Times New Roman"/>
          <w:highlight w:val="yellow"/>
        </w:rPr>
      </w:pPr>
      <w:r w:rsidRPr="00C15123">
        <w:rPr>
          <w:rFonts w:cs="Times New Roman"/>
        </w:rPr>
        <w:t xml:space="preserve">Video </w:t>
      </w:r>
      <w:r w:rsidR="008103B5" w:rsidRPr="00C15123">
        <w:rPr>
          <w:rFonts w:cs="Times New Roman"/>
        </w:rPr>
        <w:t>Management Platform is</w:t>
      </w:r>
      <w:r w:rsidRPr="00C15123">
        <w:rPr>
          <w:rFonts w:cs="Times New Roman"/>
        </w:rPr>
        <w:t xml:space="preserve"> designed as an Open Infrastructure Platform for video management system and video content analytics system. It consist of </w:t>
      </w:r>
      <w:r w:rsidR="008103B5" w:rsidRPr="00C15123">
        <w:rPr>
          <w:rFonts w:cs="Times New Roman"/>
        </w:rPr>
        <w:t>Virtualization</w:t>
      </w:r>
      <w:r w:rsidRPr="00C15123">
        <w:rPr>
          <w:rFonts w:cs="Times New Roman"/>
        </w:rPr>
        <w:t xml:space="preserve"> operating system, server and storage system. It is recommended that the video </w:t>
      </w:r>
      <w:r w:rsidR="008103B5" w:rsidRPr="00C15123">
        <w:rPr>
          <w:rFonts w:cs="Times New Roman"/>
        </w:rPr>
        <w:t>management</w:t>
      </w:r>
      <w:r w:rsidRPr="00C15123">
        <w:rPr>
          <w:rFonts w:cs="Times New Roman"/>
        </w:rPr>
        <w:t xml:space="preserve"> system comply with the following rules.</w:t>
      </w:r>
    </w:p>
    <w:p w:rsidR="00C927B8" w:rsidRPr="00C15123" w:rsidRDefault="00A6572F" w:rsidP="00746CF0">
      <w:pPr>
        <w:pStyle w:val="NoSpacing"/>
        <w:numPr>
          <w:ilvl w:val="0"/>
          <w:numId w:val="65"/>
        </w:numPr>
        <w:rPr>
          <w:rFonts w:ascii="Times New Roman" w:hAnsi="Times New Roman" w:cs="Times New Roman"/>
        </w:rPr>
      </w:pPr>
      <w:r w:rsidRPr="00C15123">
        <w:rPr>
          <w:rFonts w:ascii="Times New Roman" w:hAnsi="Times New Roman" w:cs="Times New Roman"/>
        </w:rPr>
        <w:t>Virtualization</w:t>
      </w:r>
      <w:r w:rsidR="00C927B8" w:rsidRPr="00C15123">
        <w:rPr>
          <w:rFonts w:ascii="Times New Roman" w:hAnsi="Times New Roman" w:cs="Times New Roman"/>
        </w:rPr>
        <w:t xml:space="preserve"> OS</w:t>
      </w:r>
    </w:p>
    <w:p w:rsidR="00C927B8" w:rsidRPr="00C15123" w:rsidRDefault="00C927B8" w:rsidP="00516297">
      <w:pPr>
        <w:pStyle w:val="ItemStep"/>
        <w:tabs>
          <w:tab w:val="clear" w:pos="2126"/>
        </w:tabs>
        <w:ind w:left="992" w:firstLine="0"/>
        <w:outlineLvl w:val="9"/>
        <w:rPr>
          <w:rFonts w:cs="Times New Roman"/>
        </w:rPr>
      </w:pPr>
      <w:r w:rsidRPr="00C15123">
        <w:rPr>
          <w:rFonts w:cs="Times New Roman"/>
        </w:rPr>
        <w:t xml:space="preserve">Cloud computing platform has the characteristics of on demand service, network access, virtual resource pool, fast flexible architecture, on-demand service and multi-tenant, </w:t>
      </w:r>
      <w:r w:rsidRPr="00C15123">
        <w:rPr>
          <w:rFonts w:cs="Times New Roman"/>
          <w:kern w:val="28"/>
        </w:rPr>
        <w:t xml:space="preserve">the </w:t>
      </w:r>
      <w:r w:rsidRPr="00C15123">
        <w:rPr>
          <w:rFonts w:cs="Times New Roman"/>
        </w:rPr>
        <w:t>cloud computing platform shall satisfy the below requirements.</w:t>
      </w:r>
    </w:p>
    <w:p w:rsidR="00C927B8" w:rsidRPr="00C15123" w:rsidRDefault="00C927B8" w:rsidP="00C927B8">
      <w:pPr>
        <w:rPr>
          <w:rFonts w:ascii="Times New Roman" w:hAnsi="Times New Roman" w:cs="Times New Roman"/>
          <w:b/>
        </w:rPr>
      </w:pPr>
      <w:bookmarkStart w:id="201" w:name="_Toc470791845"/>
      <w:r w:rsidRPr="00C15123">
        <w:rPr>
          <w:rFonts w:ascii="Times New Roman" w:hAnsi="Times New Roman" w:cs="Times New Roman"/>
          <w:b/>
        </w:rPr>
        <w:t>Computing Virtualization</w:t>
      </w:r>
      <w:bookmarkEnd w:id="201"/>
    </w:p>
    <w:tbl>
      <w:tblPr>
        <w:tblW w:w="78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162"/>
        <w:gridCol w:w="6644"/>
      </w:tblGrid>
      <w:tr w:rsidR="00C927B8" w:rsidRPr="00C15123" w:rsidTr="00095BDD">
        <w:trPr>
          <w:tblHeader/>
          <w:jc w:val="center"/>
        </w:trPr>
        <w:tc>
          <w:tcPr>
            <w:tcW w:w="116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hAnsi="Times New Roman" w:cs="Times New Roman"/>
              </w:rPr>
            </w:pPr>
            <w:r w:rsidRPr="00C15123">
              <w:rPr>
                <w:rFonts w:ascii="Times New Roman" w:hAnsi="Times New Roman" w:cs="Times New Roman"/>
              </w:rPr>
              <w:t>SN.</w:t>
            </w:r>
          </w:p>
        </w:tc>
        <w:tc>
          <w:tcPr>
            <w:tcW w:w="6644"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eastAsia="SimSun" w:hAnsi="Times New Roman" w:cs="Times New Roman"/>
              </w:rPr>
            </w:pPr>
            <w:r w:rsidRPr="00C15123">
              <w:rPr>
                <w:rFonts w:ascii="Times New Roman" w:hAnsi="Times New Roman" w:cs="Times New Roman"/>
              </w:rPr>
              <w:t>Requirement</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be based on the bare metal architecture. System must make full use of the hardware virtualization technologies of Intel VT and AMD-V and support Intel page expansion. Furthermore, System must be installed on the server hardware that does not have an operating system (OS) installed, </w:t>
            </w:r>
            <w:r w:rsidRPr="00C15123">
              <w:rPr>
                <w:rFonts w:ascii="Times New Roman" w:hAnsi="Times New Roman" w:cs="Times New Roman"/>
              </w:rPr>
              <w:t>and the virtualization software must be able to manage hardware resources</w:t>
            </w:r>
            <w:r w:rsidRPr="00C15123">
              <w:rPr>
                <w:rFonts w:ascii="Times New Roman" w:hAnsi="Times New Roman" w:cs="Times New Roman"/>
                <w:szCs w:val="24"/>
              </w:rPr>
              <w:t>.</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SAN boot, host OS can boot from FCSAN.</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CPU QoS configuration to control the minimum and maximum computing capabilities of a VM.</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memory QoS configuration to control the minimum physical memory to be obtained by a VM.</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Different models of CPUs from the same vendor can be grouped into the same logical cluster, which facilitates cluster capacity expansion after the server CPUs are upgraded.</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VM life cycle management, including querying, creating, deleting, starting, stopping, restarting, hibernating, waking up, and cloning VMs.</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secure VM volume deletion that allows users to thoroughly delete all bits of a VM volume, thereby preventing a deleted VM volume from being restored for malicious purposes.</w:t>
            </w:r>
          </w:p>
        </w:tc>
      </w:tr>
      <w:tr w:rsidR="00C927B8" w:rsidRPr="00C15123" w:rsidTr="00095BDD">
        <w:trPr>
          <w:jc w:val="center"/>
        </w:trPr>
        <w:tc>
          <w:tcPr>
            <w:tcW w:w="1162" w:type="dxa"/>
            <w:shd w:val="clear" w:color="auto" w:fill="auto"/>
          </w:tcPr>
          <w:p w:rsidR="00C927B8" w:rsidRPr="00C15123" w:rsidRDefault="00C927B8" w:rsidP="00746CF0">
            <w:pPr>
              <w:pStyle w:val="TableText"/>
              <w:numPr>
                <w:ilvl w:val="0"/>
                <w:numId w:val="60"/>
              </w:numPr>
              <w:rPr>
                <w:rFonts w:ascii="Times New Roman" w:hAnsi="Times New Roman" w:cs="Times New Roman"/>
              </w:rPr>
            </w:pPr>
          </w:p>
        </w:tc>
        <w:tc>
          <w:tcPr>
            <w:tcW w:w="6644"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provide the system running recorder function that can automatically store fault information, such as Baseboard Management Controller (BMC) screenshots, CPU sensors, and BMC logs, when the system crashes. The information can be used for fault locating.</w:t>
            </w:r>
          </w:p>
        </w:tc>
      </w:tr>
      <w:tr w:rsidR="00C927B8" w:rsidRPr="00C15123" w:rsidTr="00095BDD">
        <w:trPr>
          <w:jc w:val="center"/>
        </w:trPr>
        <w:tc>
          <w:tcPr>
            <w:tcW w:w="1162" w:type="dxa"/>
            <w:shd w:val="clear" w:color="auto" w:fill="auto"/>
            <w:vAlign w:val="center"/>
          </w:tcPr>
          <w:p w:rsidR="00C927B8" w:rsidRPr="00C15123" w:rsidDel="00730195" w:rsidRDefault="00C927B8" w:rsidP="00746CF0">
            <w:pPr>
              <w:pStyle w:val="TableText"/>
              <w:numPr>
                <w:ilvl w:val="0"/>
                <w:numId w:val="60"/>
              </w:numPr>
              <w:rPr>
                <w:rFonts w:ascii="Times New Roman" w:hAnsi="Times New Roman" w:cs="Times New Roman"/>
              </w:rPr>
            </w:pPr>
          </w:p>
        </w:tc>
        <w:tc>
          <w:tcPr>
            <w:tcW w:w="6644"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VM affinity rules. VMs that apply the Keep VMs Together rule must run on the same host. VMs that apply the Mutually Exclusive rule must run on different hosts. </w:t>
            </w:r>
          </w:p>
        </w:tc>
      </w:tr>
      <w:tr w:rsidR="00C927B8" w:rsidRPr="00C15123" w:rsidTr="00095BDD">
        <w:trPr>
          <w:jc w:val="center"/>
        </w:trPr>
        <w:tc>
          <w:tcPr>
            <w:tcW w:w="1162" w:type="dxa"/>
            <w:shd w:val="clear" w:color="auto" w:fill="auto"/>
            <w:vAlign w:val="center"/>
          </w:tcPr>
          <w:p w:rsidR="00C927B8" w:rsidRPr="00C15123" w:rsidDel="00730195" w:rsidRDefault="00C927B8" w:rsidP="00746CF0">
            <w:pPr>
              <w:pStyle w:val="TableText"/>
              <w:numPr>
                <w:ilvl w:val="0"/>
                <w:numId w:val="60"/>
              </w:numPr>
              <w:rPr>
                <w:rFonts w:ascii="Times New Roman" w:hAnsi="Times New Roman" w:cs="Times New Roman"/>
              </w:rPr>
            </w:pPr>
          </w:p>
        </w:tc>
        <w:tc>
          <w:tcPr>
            <w:tcW w:w="6644"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VM </w:t>
            </w:r>
            <w:r w:rsidRPr="00C15123">
              <w:rPr>
                <w:rFonts w:ascii="Times New Roman" w:hAnsi="Times New Roman" w:cs="Times New Roman"/>
              </w:rPr>
              <w:t>HA.</w:t>
            </w:r>
            <w:r w:rsidRPr="00C15123">
              <w:rPr>
                <w:rFonts w:ascii="Times New Roman" w:hAnsi="Times New Roman" w:cs="Times New Roman"/>
                <w:szCs w:val="24"/>
              </w:rPr>
              <w:t xml:space="preserve"> </w:t>
            </w:r>
          </w:p>
        </w:tc>
      </w:tr>
      <w:tr w:rsidR="00C927B8" w:rsidRPr="00C15123" w:rsidTr="00095BDD">
        <w:trPr>
          <w:jc w:val="center"/>
        </w:trPr>
        <w:tc>
          <w:tcPr>
            <w:tcW w:w="1162" w:type="dxa"/>
            <w:shd w:val="clear" w:color="auto" w:fill="auto"/>
            <w:vAlign w:val="center"/>
          </w:tcPr>
          <w:p w:rsidR="00C927B8" w:rsidRPr="00C15123" w:rsidDel="00730195" w:rsidRDefault="00C927B8" w:rsidP="00746CF0">
            <w:pPr>
              <w:pStyle w:val="TableText"/>
              <w:numPr>
                <w:ilvl w:val="0"/>
                <w:numId w:val="60"/>
              </w:numPr>
              <w:rPr>
                <w:rFonts w:ascii="Times New Roman" w:hAnsi="Times New Roman" w:cs="Times New Roman"/>
              </w:rPr>
            </w:pPr>
          </w:p>
        </w:tc>
        <w:tc>
          <w:tcPr>
            <w:tcW w:w="6644"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dynamic power management (DPM) by detecting server load. The system can migrate VMs with light load to other servers and power off the idle servers to save energy, or power on idle servers and migrate VMs from heavy-load servers to the new servers for load balancing.</w:t>
            </w:r>
          </w:p>
        </w:tc>
      </w:tr>
      <w:tr w:rsidR="00C927B8" w:rsidRPr="00C15123" w:rsidTr="00095BDD">
        <w:trPr>
          <w:jc w:val="center"/>
        </w:trPr>
        <w:tc>
          <w:tcPr>
            <w:tcW w:w="1162" w:type="dxa"/>
            <w:shd w:val="clear" w:color="auto" w:fill="auto"/>
            <w:vAlign w:val="center"/>
          </w:tcPr>
          <w:p w:rsidR="00C927B8" w:rsidRPr="00C15123" w:rsidDel="00730195" w:rsidRDefault="00C927B8" w:rsidP="00746CF0">
            <w:pPr>
              <w:pStyle w:val="TableText"/>
              <w:numPr>
                <w:ilvl w:val="0"/>
                <w:numId w:val="60"/>
              </w:numPr>
              <w:rPr>
                <w:rFonts w:ascii="Times New Roman" w:hAnsi="Times New Roman" w:cs="Times New Roman"/>
              </w:rPr>
            </w:pPr>
          </w:p>
        </w:tc>
        <w:tc>
          <w:tcPr>
            <w:tcW w:w="6644"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dynamic resource scheduling (DRS) that enables the system to flexibly schedule resources and achieve load balancing using the intelligent algorithm based on the system load, thereby enhancing user experience. </w:t>
            </w:r>
          </w:p>
        </w:tc>
      </w:tr>
    </w:tbl>
    <w:p w:rsidR="00C927B8" w:rsidRPr="00C15123" w:rsidRDefault="00C927B8" w:rsidP="00C927B8">
      <w:pPr>
        <w:rPr>
          <w:rFonts w:ascii="Times New Roman" w:hAnsi="Times New Roman" w:cs="Times New Roman"/>
        </w:rPr>
      </w:pPr>
    </w:p>
    <w:p w:rsidR="00C927B8" w:rsidRPr="00C15123" w:rsidRDefault="00C927B8" w:rsidP="00C927B8">
      <w:pPr>
        <w:rPr>
          <w:rFonts w:ascii="Times New Roman" w:hAnsi="Times New Roman" w:cs="Times New Roman"/>
          <w:b/>
        </w:rPr>
      </w:pPr>
      <w:bookmarkStart w:id="202" w:name="_Toc470791846"/>
      <w:r w:rsidRPr="00C15123">
        <w:rPr>
          <w:rFonts w:ascii="Times New Roman" w:hAnsi="Times New Roman" w:cs="Times New Roman"/>
          <w:b/>
        </w:rPr>
        <w:t>Network Virtualization</w:t>
      </w:r>
      <w:bookmarkEnd w:id="202"/>
    </w:p>
    <w:tbl>
      <w:tblPr>
        <w:tblW w:w="76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289"/>
        <w:gridCol w:w="6330"/>
      </w:tblGrid>
      <w:tr w:rsidR="00C927B8" w:rsidRPr="00C15123" w:rsidTr="00095BDD">
        <w:trPr>
          <w:jc w:val="center"/>
        </w:trPr>
        <w:tc>
          <w:tcPr>
            <w:tcW w:w="12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hAnsi="Times New Roman" w:cs="Times New Roman"/>
              </w:rPr>
            </w:pPr>
            <w:r w:rsidRPr="00C15123">
              <w:rPr>
                <w:rFonts w:ascii="Times New Roman" w:hAnsi="Times New Roman" w:cs="Times New Roman"/>
              </w:rPr>
              <w:t>SN.</w:t>
            </w:r>
          </w:p>
        </w:tc>
        <w:tc>
          <w:tcPr>
            <w:tcW w:w="633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eastAsia="SimSun" w:hAnsi="Times New Roman" w:cs="Times New Roman"/>
              </w:rPr>
            </w:pPr>
            <w:r w:rsidRPr="00C15123">
              <w:rPr>
                <w:rFonts w:ascii="Times New Roman" w:hAnsi="Times New Roman" w:cs="Times New Roman"/>
              </w:rPr>
              <w:t>Requirement</w:t>
            </w:r>
          </w:p>
        </w:tc>
      </w:tr>
      <w:tr w:rsidR="00C927B8" w:rsidRPr="00C15123" w:rsidTr="00095BDD">
        <w:trPr>
          <w:jc w:val="center"/>
        </w:trPr>
        <w:tc>
          <w:tcPr>
            <w:tcW w:w="1289" w:type="dxa"/>
            <w:shd w:val="clear" w:color="auto" w:fill="auto"/>
          </w:tcPr>
          <w:p w:rsidR="00C927B8" w:rsidRPr="00C15123" w:rsidRDefault="00C927B8" w:rsidP="00746CF0">
            <w:pPr>
              <w:pStyle w:val="TableText"/>
              <w:numPr>
                <w:ilvl w:val="0"/>
                <w:numId w:val="61"/>
              </w:numPr>
              <w:rPr>
                <w:rFonts w:ascii="Times New Roman" w:hAnsi="Times New Roman" w:cs="Times New Roman"/>
              </w:rPr>
            </w:pPr>
          </w:p>
        </w:tc>
        <w:tc>
          <w:tcPr>
            <w:tcW w:w="6330"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Server nodes must support the Open Virtual Switch (OVS) function. The virtual switch must support port aggregation, virtual port management, VLAN management, DHCP isolation, and QoS (traffic shaping and rate limiting) to receive, send, and forward network data packets.</w:t>
            </w:r>
          </w:p>
        </w:tc>
      </w:tr>
      <w:tr w:rsidR="00C927B8" w:rsidRPr="00C15123" w:rsidTr="00095BDD">
        <w:trPr>
          <w:jc w:val="center"/>
        </w:trPr>
        <w:tc>
          <w:tcPr>
            <w:tcW w:w="1289" w:type="dxa"/>
            <w:shd w:val="clear" w:color="auto" w:fill="auto"/>
          </w:tcPr>
          <w:p w:rsidR="00C927B8" w:rsidRPr="00C15123" w:rsidRDefault="00C927B8" w:rsidP="00746CF0">
            <w:pPr>
              <w:pStyle w:val="TableText"/>
              <w:numPr>
                <w:ilvl w:val="0"/>
                <w:numId w:val="61"/>
              </w:numPr>
              <w:rPr>
                <w:rFonts w:ascii="Times New Roman" w:hAnsi="Times New Roman" w:cs="Times New Roman"/>
              </w:rPr>
            </w:pPr>
          </w:p>
        </w:tc>
        <w:tc>
          <w:tcPr>
            <w:tcW w:w="6330"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the distributed virtual switch (DVS) across multiple physical servers. The DVS can be configured on the web client. The virtual ports of the DVS have their own attributes, including the rate, statistics, ACL, and VLAN. The DVS uses port groups to manage the ports with the same attributes. The network port of a VM can be visualized and supports traffic query, DHCP isolation, network QoS (bandwidth limiting and priority setting), and port aggregation.</w:t>
            </w:r>
          </w:p>
        </w:tc>
      </w:tr>
      <w:tr w:rsidR="00C927B8" w:rsidRPr="00C15123" w:rsidTr="00095BDD">
        <w:trPr>
          <w:jc w:val="center"/>
        </w:trPr>
        <w:tc>
          <w:tcPr>
            <w:tcW w:w="1289" w:type="dxa"/>
            <w:shd w:val="clear" w:color="auto" w:fill="auto"/>
          </w:tcPr>
          <w:p w:rsidR="00C927B8" w:rsidRPr="00C15123" w:rsidRDefault="00C927B8" w:rsidP="00746CF0">
            <w:pPr>
              <w:pStyle w:val="TableText"/>
              <w:numPr>
                <w:ilvl w:val="0"/>
                <w:numId w:val="61"/>
              </w:numPr>
              <w:rPr>
                <w:rFonts w:ascii="Times New Roman" w:hAnsi="Times New Roman" w:cs="Times New Roman"/>
              </w:rPr>
            </w:pPr>
          </w:p>
        </w:tc>
        <w:tc>
          <w:tcPr>
            <w:tcW w:w="6330"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binding of the IP address and MAC address of a VM to prevent address snooping and DHCP server snooping.</w:t>
            </w:r>
          </w:p>
        </w:tc>
      </w:tr>
      <w:tr w:rsidR="00C927B8" w:rsidRPr="00C15123" w:rsidTr="00095BDD">
        <w:trPr>
          <w:jc w:val="center"/>
        </w:trPr>
        <w:tc>
          <w:tcPr>
            <w:tcW w:w="1289" w:type="dxa"/>
            <w:shd w:val="clear" w:color="auto" w:fill="auto"/>
          </w:tcPr>
          <w:p w:rsidR="00C927B8" w:rsidRPr="00C15123" w:rsidDel="009A2F53" w:rsidRDefault="00C927B8" w:rsidP="00746CF0">
            <w:pPr>
              <w:pStyle w:val="TableText"/>
              <w:numPr>
                <w:ilvl w:val="0"/>
                <w:numId w:val="61"/>
              </w:numPr>
              <w:rPr>
                <w:rFonts w:ascii="Times New Roman" w:hAnsi="Times New Roman" w:cs="Times New Roman"/>
              </w:rPr>
            </w:pPr>
          </w:p>
        </w:tc>
        <w:tc>
          <w:tcPr>
            <w:tcW w:w="6330" w:type="dxa"/>
            <w:shd w:val="clear" w:color="auto" w:fill="auto"/>
          </w:tcPr>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 </w:t>
            </w:r>
          </w:p>
        </w:tc>
      </w:tr>
    </w:tbl>
    <w:p w:rsidR="00C927B8" w:rsidRPr="00C15123" w:rsidRDefault="00C927B8" w:rsidP="00C927B8">
      <w:pPr>
        <w:rPr>
          <w:rFonts w:ascii="Times New Roman" w:hAnsi="Times New Roman" w:cs="Times New Roman"/>
        </w:rPr>
      </w:pPr>
    </w:p>
    <w:p w:rsidR="00C927B8" w:rsidRPr="00C15123" w:rsidRDefault="00C927B8" w:rsidP="00C927B8">
      <w:pPr>
        <w:rPr>
          <w:rFonts w:ascii="Times New Roman" w:hAnsi="Times New Roman" w:cs="Times New Roman"/>
          <w:b/>
        </w:rPr>
      </w:pPr>
      <w:bookmarkStart w:id="203" w:name="_Toc470791847"/>
      <w:r w:rsidRPr="00C15123">
        <w:rPr>
          <w:rFonts w:ascii="Times New Roman" w:hAnsi="Times New Roman" w:cs="Times New Roman"/>
          <w:b/>
        </w:rPr>
        <w:t>Storage Virtualization</w:t>
      </w:r>
      <w:bookmarkEnd w:id="203"/>
    </w:p>
    <w:tbl>
      <w:tblPr>
        <w:tblW w:w="74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285"/>
        <w:gridCol w:w="6192"/>
      </w:tblGrid>
      <w:tr w:rsidR="00C927B8" w:rsidRPr="00C15123" w:rsidTr="00095BDD">
        <w:trPr>
          <w:tblHeader/>
          <w:jc w:val="center"/>
        </w:trPr>
        <w:tc>
          <w:tcPr>
            <w:tcW w:w="128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hAnsi="Times New Roman" w:cs="Times New Roman"/>
              </w:rPr>
            </w:pPr>
            <w:r w:rsidRPr="00C15123">
              <w:rPr>
                <w:rFonts w:ascii="Times New Roman" w:hAnsi="Times New Roman" w:cs="Times New Roman"/>
              </w:rPr>
              <w:t>SN.</w:t>
            </w:r>
          </w:p>
        </w:tc>
        <w:tc>
          <w:tcPr>
            <w:tcW w:w="619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eastAsia="SimSun" w:hAnsi="Times New Roman" w:cs="Times New Roman"/>
              </w:rPr>
            </w:pPr>
            <w:r w:rsidRPr="00C15123">
              <w:rPr>
                <w:rFonts w:ascii="Times New Roman" w:hAnsi="Times New Roman" w:cs="Times New Roman"/>
              </w:rPr>
              <w:t>Requirement</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the local, IP SAN, FC SAN, and NAS storage devices. These storage resources can be added, deleted, queried, and scanned on the virtualization platform.</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Volumes can be created, queried, attached, detached, deleted, and cleared on storage devices.</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be compatible with mainstream SAN and NAS storage devices.</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thin provisioning. The system allocates physical storage space only when data is written into the virtual disk. Storage thin provisioning must support the disk resource shrink function. The shrink function releases the space occupied by the deleted files to increase the available space of the data stores where the virtual disk is stored and improve storage resource utilization.</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allow multiple VMs to share one virtual disk, which facilitates the deployment of shared-disk applications on VMs.</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storage QoS configuration to control the I/O upper limit for a VM disk. Any I/O operation from the backend storage device on the VM cannot exceed the configured I/O limit.</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backup for specified disk volume, and save the status of the volume in specified time point, and can create a new volume according to the backup volume to restore the data.</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allow users to select whether to thoroughly delete disk data when deleting a user disk, which prevents malicious data restoration using tools and ensures data security.</w:t>
            </w:r>
          </w:p>
        </w:tc>
      </w:tr>
      <w:tr w:rsidR="00C927B8" w:rsidRPr="00C15123" w:rsidTr="00095BDD">
        <w:trPr>
          <w:jc w:val="center"/>
        </w:trPr>
        <w:tc>
          <w:tcPr>
            <w:tcW w:w="1285" w:type="dxa"/>
            <w:shd w:val="clear" w:color="auto" w:fill="auto"/>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be capable of virtualizing local disks on hosts into a reliable distributed storage system. A single distributed storage resource pool must support up to 128 resource pools, 49152 local disks, and </w:t>
            </w:r>
            <w:r w:rsidRPr="00C15123">
              <w:rPr>
                <w:rFonts w:ascii="Times New Roman" w:hAnsi="Times New Roman" w:cs="Times New Roman"/>
                <w:bCs/>
              </w:rPr>
              <w:t>4096</w:t>
            </w:r>
            <w:r w:rsidRPr="00C15123">
              <w:rPr>
                <w:rFonts w:ascii="Times New Roman" w:hAnsi="Times New Roman" w:cs="Times New Roman"/>
                <w:szCs w:val="24"/>
              </w:rPr>
              <w:t xml:space="preserve"> hosts. It also must support the full solid-state drive (SSD) deployment mode.</w:t>
            </w:r>
          </w:p>
        </w:tc>
      </w:tr>
      <w:tr w:rsidR="00C927B8" w:rsidRPr="00C15123" w:rsidTr="00095BDD">
        <w:trPr>
          <w:jc w:val="center"/>
        </w:trPr>
        <w:tc>
          <w:tcPr>
            <w:tcW w:w="1285" w:type="dxa"/>
            <w:shd w:val="clear" w:color="auto" w:fill="auto"/>
            <w:vAlign w:val="center"/>
          </w:tcPr>
          <w:p w:rsidR="00C927B8" w:rsidRPr="00C15123" w:rsidRDefault="00C927B8" w:rsidP="00746CF0">
            <w:pPr>
              <w:pStyle w:val="TableText"/>
              <w:numPr>
                <w:ilvl w:val="0"/>
                <w:numId w:val="66"/>
              </w:numPr>
              <w:rPr>
                <w:rFonts w:ascii="Times New Roman" w:hAnsi="Times New Roman" w:cs="Times New Roman"/>
              </w:rPr>
            </w:pPr>
          </w:p>
        </w:tc>
        <w:tc>
          <w:tcPr>
            <w:tcW w:w="6192"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The distributed storage software must support virtualization deployment on at least VMware, KVM, and XEN virtualization platforms. </w:t>
            </w:r>
          </w:p>
        </w:tc>
      </w:tr>
    </w:tbl>
    <w:p w:rsidR="00C927B8" w:rsidRPr="00C15123" w:rsidRDefault="00C927B8" w:rsidP="00C927B8">
      <w:pPr>
        <w:rPr>
          <w:rFonts w:ascii="Times New Roman" w:hAnsi="Times New Roman" w:cs="Times New Roman"/>
        </w:rPr>
      </w:pPr>
    </w:p>
    <w:p w:rsidR="00C927B8" w:rsidRPr="00C15123" w:rsidRDefault="00C927B8" w:rsidP="00C927B8">
      <w:pPr>
        <w:rPr>
          <w:rFonts w:ascii="Times New Roman" w:hAnsi="Times New Roman" w:cs="Times New Roman"/>
          <w:b/>
        </w:rPr>
      </w:pPr>
      <w:bookmarkStart w:id="204" w:name="_Toc470791848"/>
      <w:bookmarkStart w:id="205" w:name="_Toc449689733"/>
      <w:r w:rsidRPr="00C15123">
        <w:rPr>
          <w:rFonts w:ascii="Times New Roman" w:hAnsi="Times New Roman" w:cs="Times New Roman"/>
          <w:b/>
        </w:rPr>
        <w:t>Enhanced OpenStack Features</w:t>
      </w:r>
      <w:bookmarkEnd w:id="204"/>
      <w:r w:rsidRPr="00C15123">
        <w:rPr>
          <w:rFonts w:ascii="Times New Roman" w:hAnsi="Times New Roman" w:cs="Times New Roman"/>
          <w:b/>
        </w:rPr>
        <w:t xml:space="preserve"> </w:t>
      </w:r>
      <w:bookmarkEnd w:id="205"/>
    </w:p>
    <w:tbl>
      <w:tblPr>
        <w:tblW w:w="4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4"/>
        <w:gridCol w:w="6222"/>
      </w:tblGrid>
      <w:tr w:rsidR="00C927B8" w:rsidRPr="00C15123" w:rsidTr="00095BDD">
        <w:trPr>
          <w:tblHeader/>
          <w:jc w:val="center"/>
        </w:trPr>
        <w:tc>
          <w:tcPr>
            <w:tcW w:w="782" w:type="pct"/>
            <w:shd w:val="clear" w:color="auto" w:fill="D9D9D9"/>
            <w:vAlign w:val="center"/>
          </w:tcPr>
          <w:p w:rsidR="00C927B8" w:rsidRPr="00C15123" w:rsidRDefault="00C927B8" w:rsidP="00095BDD">
            <w:pPr>
              <w:pStyle w:val="TableHeading"/>
              <w:rPr>
                <w:rFonts w:ascii="Times New Roman" w:hAnsi="Times New Roman" w:cs="Times New Roman"/>
              </w:rPr>
            </w:pPr>
            <w:r w:rsidRPr="00C15123">
              <w:rPr>
                <w:rFonts w:ascii="Times New Roman" w:hAnsi="Times New Roman" w:cs="Times New Roman"/>
              </w:rPr>
              <w:t xml:space="preserve">SN </w:t>
            </w:r>
          </w:p>
        </w:tc>
        <w:tc>
          <w:tcPr>
            <w:tcW w:w="4218" w:type="pct"/>
            <w:shd w:val="clear" w:color="auto" w:fill="D9D9D9"/>
            <w:vAlign w:val="center"/>
          </w:tcPr>
          <w:p w:rsidR="00C927B8" w:rsidRPr="00C15123" w:rsidRDefault="00C927B8" w:rsidP="00095BDD">
            <w:pPr>
              <w:pStyle w:val="TableHeading"/>
              <w:rPr>
                <w:rFonts w:ascii="Times New Roman" w:hAnsi="Times New Roman" w:cs="Times New Roman"/>
              </w:rPr>
            </w:pPr>
            <w:r w:rsidRPr="00C15123">
              <w:rPr>
                <w:rFonts w:ascii="Times New Roman" w:hAnsi="Times New Roman" w:cs="Times New Roman"/>
              </w:rPr>
              <w:t xml:space="preserve">Requirement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centralized management on physical bare metal servers, System is based on the OpenStack Ironic open architecture and supports the access to and automatic management on standard x86 servers.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Support resource management and service provisioning and allow automatic loading of mainstream operating systems (OSs) for service deployment on the bare metal servers based on the management system.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Support automatic network configuration for bare metal servers.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unified management on mainstream virtualization platforms provided by a third party, for example, VMware.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Centralized management on newly built VMware vSphere and </w:t>
            </w:r>
            <w:r w:rsidR="00D76A6B" w:rsidRPr="00C15123">
              <w:rPr>
                <w:rFonts w:ascii="Times New Roman" w:hAnsi="Times New Roman" w:cs="Times New Roman"/>
                <w:szCs w:val="24"/>
              </w:rPr>
              <w:t>Openstack operation system</w:t>
            </w:r>
            <w:r w:rsidRPr="00C15123">
              <w:rPr>
                <w:rFonts w:ascii="Times New Roman" w:hAnsi="Times New Roman" w:cs="Times New Roman"/>
                <w:szCs w:val="24"/>
              </w:rPr>
              <w:t xml:space="preserve">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Centralized management on existing VMware vSphere and </w:t>
            </w:r>
            <w:r w:rsidR="00D76A6B" w:rsidRPr="00C15123">
              <w:rPr>
                <w:rFonts w:ascii="Times New Roman" w:hAnsi="Times New Roman" w:cs="Times New Roman"/>
                <w:szCs w:val="24"/>
              </w:rPr>
              <w:t>Openstack operation system</w:t>
            </w:r>
            <w:r w:rsidRPr="00C15123">
              <w:rPr>
                <w:rFonts w:ascii="Times New Roman" w:hAnsi="Times New Roman" w:cs="Times New Roman"/>
                <w:szCs w:val="24"/>
              </w:rPr>
              <w:t xml:space="preserve">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Centralized management operations include unified service provisioning and system maintenance operations on VMs, templates, and networks.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Dedicated Cloud (DeC) function. Specifically, a tenant is assigned a cluster of physical servers, and only VMs of this tenant are allowed in this cluster. This ensures the exclusive occupation of physical resources.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VM high availability (HA) to enable faulty VMs to be automatically restarted in a specific resource pool in the event of a failure, thereby improving VM availability.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OpenStack and virtualization platform management nodes must work in active/standby or cluster mode to ensure system reliability.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The heartbeat detection mechanism must be available to monitor the management processes and detect the faulty or zombie management process.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automatic backup of management node data so that the management data can be automatically backed up and transmitted to a third-party storage using FTP, S3, or HTTPS. If some or all management nodes are faulty, the backup data can be used to restore the faulty management nodes.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following enhanced reliability functions in addition to those provided by the OpenStack community: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Blackbox: If the Guest OS is faulty, kernel fault information will be stored in the blackbox, facilitating fault locating.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Alarm reporting: If key resources, including hosts, VMs, and network links, are faulty, alarms are proactively reported.</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Risk reporting for key processes: If the usage of key resources, including CPU and memory, on key processes exceeds specified thresholds, alarms will be generated, preventing potential system risks.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Exception detection during the VM live migration: If the live migration times out, the system automatically cancels it, preventing resource exhaustion.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MD5 algorithm used for downloading images: This ensures the integrity of downloaded images.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Consistency auditing for management data: This prevents data inconsistency between the management system and computing nodes.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following enhanced security functions in addition to those provided by the OpenStack community: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Data storage encryption: This function encrypts user tokens and passwords. (In the native OpenStack database, a large amount of sensitive information is stored in plaintext. If the database is attacked, severe security risks may arise.)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Data encryption during transmission: The system uses the SSL protocol to encrypt data. (Default data saved in the native OpenStack is transmitted in plaintext. Sensitive user data, for example, tokens, may be leaked, posing security risks.)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Defense against brute force cracking of passwords: If the entered password is incorrect for specified consecutive times, the account will be locked. In addition, the password complexity must meet the specified requirements. (The accounts and passwords of the native OpenStack are easy to be cracked, posing security risks.)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Permission control: Users are granted the minimum permissions to files. (The native OpenStack provides flexible permission control. However, if the system administrator incorrectly configures the system, security risks may arise.)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dynamic loading of the southbound drive to quickly adapt to heterogeneous hardware devices.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management of physical devices, including servers, storage devices, and switches. Alarms, performance data, and device status information can be reported in real time.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integrate with the ELK platform log analysis function to provide centralized log management and real-time full-text search, and display search results in graphics.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wizard-based installation and deployment tool using Web UI, providing automatic deployment capabilities, simplifying deployment operations, improving the deployment efficiency of the virtualization system, and lowering skill requirements on O&amp;M personnel.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wizard-based system upgrade tool using Web UI. Then, the upgrade can be automatically performed with high reliability, improving upgrade efficiency, reducing upgrade risks, and lowering skill requirements on O&amp;M personnel.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The virtualization platform must support performance optimization of image downloading, improving system service provisioning efficiency. Nova image downloading supports the direct io mode, which enables image downloading directly from the backend storage (S3, Swift, or UDS) without using the image server. This avoids performance bottleneck of the image server in the case of batch image downloading.</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the site replication deployment function. Specifically, you can export the deployed cloud system configuration file and import the configuration file to the new cloud system provided by the same vendor, achieving quick deployment of the cloud system.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automatic system loading and network configuration using PXE during the replacement of faulty physical hardware. </w:t>
            </w:r>
          </w:p>
        </w:tc>
      </w:tr>
      <w:tr w:rsidR="00C927B8" w:rsidRPr="00C15123" w:rsidTr="00095BDD">
        <w:trPr>
          <w:jc w:val="center"/>
        </w:trPr>
        <w:tc>
          <w:tcPr>
            <w:tcW w:w="782"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746CF0">
            <w:pPr>
              <w:pStyle w:val="TableText"/>
              <w:numPr>
                <w:ilvl w:val="0"/>
                <w:numId w:val="62"/>
              </w:numPr>
              <w:rPr>
                <w:rFonts w:ascii="Times New Roman" w:hAnsi="Times New Roman" w:cs="Times New Roman"/>
              </w:rPr>
            </w:pPr>
          </w:p>
        </w:tc>
        <w:tc>
          <w:tcPr>
            <w:tcW w:w="4218" w:type="pct"/>
            <w:tcBorders>
              <w:top w:val="single" w:sz="4" w:space="0" w:color="auto"/>
              <w:left w:val="single" w:sz="4" w:space="0" w:color="auto"/>
              <w:bottom w:val="single" w:sz="4" w:space="0" w:color="auto"/>
              <w:right w:val="single" w:sz="4" w:space="0" w:color="auto"/>
            </w:tcBorders>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provide the one-click and wizard-based system health check tool and fault information collection tool. This function simplifies information collection by maintenance personnel and improves system O&amp;M efficiency.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The health check tool can export health check reports for all components. With the health check reports, technical support engineers and system maintenance engineers can quickly understand system health status in maintenance scenarios including site deployment, inspection, and upgrade.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The fault information collection tool can collect system fault information, facilitating fast fault locating and rectification. System information that can be collected includes OS running </w:t>
            </w:r>
            <w:r w:rsidRPr="00C15123">
              <w:rPr>
                <w:rFonts w:ascii="Times New Roman" w:hAnsi="Times New Roman" w:cs="Times New Roman"/>
                <w:szCs w:val="24"/>
              </w:rPr>
              <w:lastRenderedPageBreak/>
              <w:t xml:space="preserve">environment, hardware and software version information, run logs, performance measurement data, and logs in the blackbox. Logs and system configuration data can also be collected based on requirements.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The fault information collection tool can also collect system logs that record severe system faults, such as blue screen of death (BSOD), Linux panic, no response of the system, and no response of the process. </w:t>
            </w:r>
          </w:p>
        </w:tc>
      </w:tr>
    </w:tbl>
    <w:p w:rsidR="00C927B8" w:rsidRPr="00C15123" w:rsidRDefault="00C927B8" w:rsidP="00C927B8">
      <w:pPr>
        <w:rPr>
          <w:rFonts w:ascii="Times New Roman" w:hAnsi="Times New Roman" w:cs="Times New Roman"/>
          <w:b/>
        </w:rPr>
      </w:pPr>
      <w:bookmarkStart w:id="206" w:name="_Toc470791849"/>
      <w:r w:rsidRPr="00C15123">
        <w:rPr>
          <w:rFonts w:ascii="Times New Roman" w:hAnsi="Times New Roman" w:cs="Times New Roman"/>
          <w:b/>
        </w:rPr>
        <w:lastRenderedPageBreak/>
        <w:t>Compatibility and Expansibility</w:t>
      </w:r>
      <w:bookmarkEnd w:id="206"/>
    </w:p>
    <w:tbl>
      <w:tblPr>
        <w:tblW w:w="736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93"/>
        <w:gridCol w:w="6370"/>
      </w:tblGrid>
      <w:tr w:rsidR="00C927B8" w:rsidRPr="00C15123" w:rsidTr="00095BDD">
        <w:trPr>
          <w:tblHeader/>
          <w:jc w:val="center"/>
        </w:trPr>
        <w:tc>
          <w:tcPr>
            <w:tcW w:w="99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hAnsi="Times New Roman" w:cs="Times New Roman"/>
              </w:rPr>
            </w:pPr>
            <w:r w:rsidRPr="00C15123">
              <w:rPr>
                <w:rFonts w:ascii="Times New Roman" w:hAnsi="Times New Roman" w:cs="Times New Roman"/>
              </w:rPr>
              <w:t>SN.</w:t>
            </w:r>
          </w:p>
        </w:tc>
        <w:tc>
          <w:tcPr>
            <w:tcW w:w="637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eastAsia="SimSun" w:hAnsi="Times New Roman" w:cs="Times New Roman"/>
              </w:rPr>
            </w:pPr>
            <w:r w:rsidRPr="00C15123">
              <w:rPr>
                <w:rFonts w:ascii="Times New Roman" w:hAnsi="Times New Roman" w:cs="Times New Roman"/>
              </w:rPr>
              <w:t>Requirement</w:t>
            </w:r>
          </w:p>
        </w:tc>
      </w:tr>
      <w:tr w:rsidR="00C927B8" w:rsidRPr="00C15123" w:rsidTr="00095BDD">
        <w:trPr>
          <w:jc w:val="center"/>
        </w:trPr>
        <w:tc>
          <w:tcPr>
            <w:tcW w:w="993" w:type="dxa"/>
            <w:shd w:val="clear" w:color="auto" w:fill="auto"/>
          </w:tcPr>
          <w:p w:rsidR="00C927B8" w:rsidRPr="00C15123" w:rsidRDefault="00C927B8" w:rsidP="00746CF0">
            <w:pPr>
              <w:pStyle w:val="TableText"/>
              <w:numPr>
                <w:ilvl w:val="0"/>
                <w:numId w:val="63"/>
              </w:numPr>
              <w:rPr>
                <w:rFonts w:ascii="Times New Roman" w:hAnsi="Times New Roman" w:cs="Times New Roman"/>
              </w:rPr>
            </w:pPr>
          </w:p>
        </w:tc>
        <w:tc>
          <w:tcPr>
            <w:tcW w:w="6370"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x86 servers provided by mainstream vendors and support the management devices that provide the standard intelligent platform management interfaces (IPMIs).</w:t>
            </w:r>
          </w:p>
        </w:tc>
      </w:tr>
      <w:tr w:rsidR="00C927B8" w:rsidRPr="00C15123" w:rsidTr="00095BDD">
        <w:trPr>
          <w:jc w:val="center"/>
        </w:trPr>
        <w:tc>
          <w:tcPr>
            <w:tcW w:w="993" w:type="dxa"/>
            <w:shd w:val="clear" w:color="auto" w:fill="auto"/>
          </w:tcPr>
          <w:p w:rsidR="00C927B8" w:rsidRPr="00C15123" w:rsidRDefault="00C927B8" w:rsidP="00746CF0">
            <w:pPr>
              <w:pStyle w:val="TableText"/>
              <w:numPr>
                <w:ilvl w:val="0"/>
                <w:numId w:val="63"/>
              </w:numPr>
              <w:rPr>
                <w:rFonts w:ascii="Times New Roman" w:hAnsi="Times New Roman" w:cs="Times New Roman"/>
              </w:rPr>
            </w:pPr>
          </w:p>
        </w:tc>
        <w:tc>
          <w:tcPr>
            <w:tcW w:w="6370"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the IP SAN, FC SAN, and NAS devices provided by mainstream vendors.</w:t>
            </w:r>
          </w:p>
        </w:tc>
      </w:tr>
      <w:tr w:rsidR="00C927B8" w:rsidRPr="00C15123" w:rsidTr="00095BDD">
        <w:trPr>
          <w:jc w:val="center"/>
        </w:trPr>
        <w:tc>
          <w:tcPr>
            <w:tcW w:w="993" w:type="dxa"/>
            <w:shd w:val="clear" w:color="auto" w:fill="auto"/>
          </w:tcPr>
          <w:p w:rsidR="00C927B8" w:rsidRPr="00C15123" w:rsidRDefault="00C927B8" w:rsidP="00746CF0">
            <w:pPr>
              <w:pStyle w:val="TableText"/>
              <w:numPr>
                <w:ilvl w:val="0"/>
                <w:numId w:val="63"/>
              </w:numPr>
              <w:rPr>
                <w:rFonts w:ascii="Times New Roman" w:hAnsi="Times New Roman" w:cs="Times New Roman"/>
              </w:rPr>
            </w:pPr>
          </w:p>
        </w:tc>
        <w:tc>
          <w:tcPr>
            <w:tcW w:w="6370" w:type="dxa"/>
            <w:shd w:val="clear" w:color="auto" w:fill="auto"/>
          </w:tcPr>
          <w:p w:rsidR="00C927B8" w:rsidRPr="00C15123" w:rsidRDefault="00C927B8" w:rsidP="00095BDD">
            <w:pPr>
              <w:pStyle w:val="TableText"/>
              <w:rPr>
                <w:rFonts w:ascii="Times New Roman" w:hAnsi="Times New Roman" w:cs="Times New Roman"/>
                <w:b/>
                <w:szCs w:val="24"/>
              </w:rPr>
            </w:pPr>
            <w:r w:rsidRPr="00C15123">
              <w:rPr>
                <w:rFonts w:ascii="Times New Roman" w:hAnsi="Times New Roman" w:cs="Times New Roman"/>
                <w:szCs w:val="24"/>
              </w:rPr>
              <w:t>System must support x86 OSs, including Windows Server 2003/2008 R2 and later, Windows XP, Windows 7, and various Linux OSs (such as Red Hat, SUSE, CentOS, NeoShine, NeoKylin, Ubuntu, and Fedora).</w:t>
            </w:r>
          </w:p>
        </w:tc>
      </w:tr>
      <w:tr w:rsidR="00C927B8" w:rsidRPr="00C15123" w:rsidTr="00095BDD">
        <w:trPr>
          <w:jc w:val="center"/>
        </w:trPr>
        <w:tc>
          <w:tcPr>
            <w:tcW w:w="993" w:type="dxa"/>
            <w:shd w:val="clear" w:color="auto" w:fill="auto"/>
          </w:tcPr>
          <w:p w:rsidR="00C927B8" w:rsidRPr="00C15123" w:rsidRDefault="00C927B8" w:rsidP="00746CF0">
            <w:pPr>
              <w:pStyle w:val="TableText"/>
              <w:numPr>
                <w:ilvl w:val="0"/>
                <w:numId w:val="63"/>
              </w:numPr>
              <w:rPr>
                <w:rFonts w:ascii="Times New Roman" w:hAnsi="Times New Roman" w:cs="Times New Roman"/>
              </w:rPr>
            </w:pPr>
          </w:p>
        </w:tc>
        <w:tc>
          <w:tcPr>
            <w:tcW w:w="6370"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After a physical server with virtualization software installed is added, System must be capable of automatically discovering these new resources and adding them to the virtualization resource pool for centralized management and scheduling.</w:t>
            </w:r>
          </w:p>
        </w:tc>
      </w:tr>
      <w:tr w:rsidR="00C927B8" w:rsidRPr="00C15123" w:rsidTr="00095BDD">
        <w:trPr>
          <w:jc w:val="center"/>
        </w:trPr>
        <w:tc>
          <w:tcPr>
            <w:tcW w:w="993" w:type="dxa"/>
            <w:shd w:val="clear" w:color="auto" w:fill="auto"/>
          </w:tcPr>
          <w:p w:rsidR="00C927B8" w:rsidRPr="00C15123" w:rsidRDefault="00C927B8" w:rsidP="00746CF0">
            <w:pPr>
              <w:pStyle w:val="TableText"/>
              <w:numPr>
                <w:ilvl w:val="0"/>
                <w:numId w:val="63"/>
              </w:numPr>
              <w:rPr>
                <w:rFonts w:ascii="Times New Roman" w:hAnsi="Times New Roman" w:cs="Times New Roman"/>
              </w:rPr>
            </w:pPr>
          </w:p>
        </w:tc>
        <w:tc>
          <w:tcPr>
            <w:tcW w:w="6370"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smooth expansion of storage devices, disk enclosures, and disks and can add them to a virtualization resource pool for centralized management and scheduling.</w:t>
            </w:r>
          </w:p>
        </w:tc>
      </w:tr>
    </w:tbl>
    <w:p w:rsidR="00C927B8" w:rsidRPr="00C15123" w:rsidRDefault="00C927B8" w:rsidP="00C927B8">
      <w:pPr>
        <w:rPr>
          <w:rFonts w:ascii="Times New Roman" w:hAnsi="Times New Roman" w:cs="Times New Roman"/>
        </w:rPr>
      </w:pPr>
    </w:p>
    <w:p w:rsidR="00C927B8" w:rsidRPr="00C15123" w:rsidRDefault="00C927B8" w:rsidP="00C927B8">
      <w:pPr>
        <w:rPr>
          <w:rFonts w:ascii="Times New Roman" w:hAnsi="Times New Roman" w:cs="Times New Roman"/>
          <w:b/>
        </w:rPr>
      </w:pPr>
      <w:bookmarkStart w:id="207" w:name="_Toc470791851"/>
      <w:r w:rsidRPr="00C15123">
        <w:rPr>
          <w:rFonts w:ascii="Times New Roman" w:hAnsi="Times New Roman" w:cs="Times New Roman"/>
          <w:b/>
        </w:rPr>
        <w:t>Requirements for Reliability</w:t>
      </w:r>
      <w:bookmarkEnd w:id="207"/>
    </w:p>
    <w:tbl>
      <w:tblPr>
        <w:tblW w:w="724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39"/>
        <w:gridCol w:w="5808"/>
      </w:tblGrid>
      <w:tr w:rsidR="00C927B8" w:rsidRPr="00C15123" w:rsidTr="00095BDD">
        <w:trPr>
          <w:tblHeader/>
          <w:jc w:val="center"/>
        </w:trPr>
        <w:tc>
          <w:tcPr>
            <w:tcW w:w="143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hAnsi="Times New Roman" w:cs="Times New Roman"/>
              </w:rPr>
            </w:pPr>
            <w:r w:rsidRPr="00C15123">
              <w:rPr>
                <w:rFonts w:ascii="Times New Roman" w:hAnsi="Times New Roman" w:cs="Times New Roman"/>
              </w:rPr>
              <w:t>SN.</w:t>
            </w:r>
          </w:p>
        </w:tc>
        <w:tc>
          <w:tcPr>
            <w:tcW w:w="5808"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927B8" w:rsidRPr="00C15123" w:rsidRDefault="00C927B8" w:rsidP="00095BDD">
            <w:pPr>
              <w:pStyle w:val="TableHeading"/>
              <w:rPr>
                <w:rFonts w:ascii="Times New Roman" w:eastAsia="SimSun" w:hAnsi="Times New Roman" w:cs="Times New Roman"/>
              </w:rPr>
            </w:pPr>
            <w:r w:rsidRPr="00C15123">
              <w:rPr>
                <w:rFonts w:ascii="Times New Roman" w:hAnsi="Times New Roman" w:cs="Times New Roman"/>
              </w:rPr>
              <w:t>Requirement</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OpenStack management nodes of System must support the load sharing deployment mode to ensure system reliability. In addition, management nodes can be smoothly expanded to manage clusters in a larger scale. </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The system must provide a web client for data backup and restoration for OpenStack and virtualization platform management nodes to support daily and immediate backup using the third-party FTP server or object storage. The backup period is more flexible. </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be capable of monitoring processes of management software in real time and automatically restarting abnormal processes.</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centralized VM HA, independent of management modules. If a VM breaks down due to a server hardware fault or runs improperly due to its OS fault, System must be capable of automatically starting the VM on another properly running server to restore the VM services.</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VM live migration. VMs can be migrated manually or automatically among different physical servers in one cluster without interrupting services.</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System must support storage migration. The volume of a stopped or started VM can be migrated between storage units on the same storage device or different storage devices under storage virtualization management.</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rPr>
            </w:pPr>
            <w:r w:rsidRPr="00C15123">
              <w:rPr>
                <w:rFonts w:ascii="Times New Roman" w:hAnsi="Times New Roman" w:cs="Times New Roman"/>
              </w:rPr>
              <w:t xml:space="preserve">System must support shared nothing VM live migration, which allows VMs to migrate between hosts with different storage media. System must also support shared nothing live migration of the VMs containing snapshots. </w:t>
            </w:r>
          </w:p>
        </w:tc>
      </w:tr>
      <w:tr w:rsidR="00C927B8" w:rsidRPr="00C15123" w:rsidTr="00095BDD">
        <w:trPr>
          <w:jc w:val="center"/>
        </w:trPr>
        <w:tc>
          <w:tcPr>
            <w:tcW w:w="1439" w:type="dxa"/>
            <w:shd w:val="clear" w:color="auto" w:fill="auto"/>
          </w:tcPr>
          <w:p w:rsidR="00C927B8" w:rsidRPr="00C15123" w:rsidRDefault="00C927B8" w:rsidP="00746CF0">
            <w:pPr>
              <w:pStyle w:val="TableText"/>
              <w:numPr>
                <w:ilvl w:val="0"/>
                <w:numId w:val="64"/>
              </w:numPr>
              <w:rPr>
                <w:rFonts w:ascii="Times New Roman" w:hAnsi="Times New Roman" w:cs="Times New Roman"/>
              </w:rPr>
            </w:pPr>
          </w:p>
        </w:tc>
        <w:tc>
          <w:tcPr>
            <w:tcW w:w="5808" w:type="dxa"/>
            <w:shd w:val="clear" w:color="auto" w:fill="auto"/>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All physical network connections must support dual planes to improve system reliability.</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tenant-level backup, including: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Enabling tenants to apply for the backup service guided by a wizard</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Allowing tenants to configure backup policies and restore VMs through self-service </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agent-free backup. Specifically, you do not need to install the backup agent software on VMs to be backed up. </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rPr>
            </w:pPr>
            <w:r w:rsidRPr="00C15123">
              <w:rPr>
                <w:rFonts w:ascii="Times New Roman" w:hAnsi="Times New Roman" w:cs="Times New Roman"/>
              </w:rPr>
              <w:t xml:space="preserve">System must support LAN-free backup and restoration, reducing impacts on performance of the production server. </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rPr>
            </w:pPr>
            <w:r w:rsidRPr="00C15123">
              <w:rPr>
                <w:rFonts w:ascii="Times New Roman" w:hAnsi="Times New Roman" w:cs="Times New Roman"/>
              </w:rPr>
              <w:t xml:space="preserve">System must support online VM backup. Data of VMs in both running and stopped states can be backed up. </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rPr>
            </w:pPr>
            <w:r w:rsidRPr="00C15123">
              <w:rPr>
                <w:rFonts w:ascii="Times New Roman" w:hAnsi="Times New Roman" w:cs="Times New Roman"/>
              </w:rPr>
              <w:t xml:space="preserve">System must support permanent incremental backup. Only changed data blocks need to be backed up, reducing backup data volume and backup costs. </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rPr>
            </w:pPr>
            <w:r w:rsidRPr="00C15123">
              <w:rPr>
                <w:rFonts w:ascii="Times New Roman" w:hAnsi="Times New Roman" w:cs="Times New Roman"/>
              </w:rPr>
              <w:t xml:space="preserve">System must support the restoration of VM system volume data (installed software, for example). </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flexible backup policies, including: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Different backup policies for different volume groups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Multiple backup modes, including full backup and incremental backup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Deduplication and compression of backup data </w:t>
            </w:r>
          </w:p>
          <w:p w:rsidR="00C927B8" w:rsidRPr="00C15123" w:rsidRDefault="00C927B8" w:rsidP="00095BDD">
            <w:pPr>
              <w:pStyle w:val="ItemListinTable"/>
              <w:tabs>
                <w:tab w:val="clear" w:pos="1850"/>
                <w:tab w:val="left" w:pos="284"/>
              </w:tabs>
              <w:ind w:left="284" w:hanging="284"/>
              <w:rPr>
                <w:rFonts w:ascii="Times New Roman" w:hAnsi="Times New Roman" w:cs="Times New Roman"/>
                <w:szCs w:val="24"/>
              </w:rPr>
            </w:pPr>
            <w:r w:rsidRPr="00C15123">
              <w:rPr>
                <w:rFonts w:ascii="Times New Roman" w:hAnsi="Times New Roman" w:cs="Times New Roman"/>
                <w:szCs w:val="24"/>
              </w:rPr>
              <w:t xml:space="preserve">Configurable data backup retention duration and the automatic deletion of expired data </w:t>
            </w:r>
          </w:p>
        </w:tc>
      </w:tr>
      <w:tr w:rsidR="00C927B8" w:rsidRPr="00C15123" w:rsidTr="00095BDD">
        <w:trPr>
          <w:jc w:val="center"/>
        </w:trPr>
        <w:tc>
          <w:tcPr>
            <w:tcW w:w="1439" w:type="dxa"/>
            <w:shd w:val="clear" w:color="auto" w:fill="auto"/>
            <w:vAlign w:val="center"/>
          </w:tcPr>
          <w:p w:rsidR="00C927B8" w:rsidRPr="00C15123" w:rsidDel="006F11B8" w:rsidRDefault="00C927B8" w:rsidP="00746CF0">
            <w:pPr>
              <w:pStyle w:val="TableText"/>
              <w:numPr>
                <w:ilvl w:val="0"/>
                <w:numId w:val="64"/>
              </w:numPr>
              <w:rPr>
                <w:rFonts w:ascii="Times New Roman" w:hAnsi="Times New Roman" w:cs="Times New Roman"/>
              </w:rPr>
            </w:pPr>
          </w:p>
        </w:tc>
        <w:tc>
          <w:tcPr>
            <w:tcW w:w="5808" w:type="dxa"/>
            <w:shd w:val="clear" w:color="auto" w:fill="auto"/>
            <w:vAlign w:val="center"/>
          </w:tcPr>
          <w:p w:rsidR="00C927B8" w:rsidRPr="00C15123" w:rsidRDefault="00C927B8" w:rsidP="00095BDD">
            <w:pPr>
              <w:pStyle w:val="TableText"/>
              <w:rPr>
                <w:rFonts w:ascii="Times New Roman" w:hAnsi="Times New Roman" w:cs="Times New Roman"/>
                <w:szCs w:val="24"/>
              </w:rPr>
            </w:pPr>
            <w:r w:rsidRPr="00C15123">
              <w:rPr>
                <w:rFonts w:ascii="Times New Roman" w:hAnsi="Times New Roman" w:cs="Times New Roman"/>
                <w:szCs w:val="24"/>
              </w:rPr>
              <w:t xml:space="preserve">System must support OpenStack-based cross-DC DR solution, and synchronous and asynchronous replication and DR. The synchronization replication (RPO=0) does not have adverse impact on service hosts. </w:t>
            </w:r>
          </w:p>
          <w:p w:rsidR="00C927B8" w:rsidRPr="00C15123" w:rsidRDefault="00C927B8" w:rsidP="00095BDD">
            <w:pPr>
              <w:pStyle w:val="ItemListinTable"/>
              <w:tabs>
                <w:tab w:val="clear" w:pos="1850"/>
                <w:tab w:val="left" w:pos="284"/>
              </w:tabs>
              <w:ind w:left="284" w:hanging="284"/>
              <w:rPr>
                <w:rFonts w:ascii="Times New Roman" w:hAnsi="Times New Roman" w:cs="Times New Roman"/>
              </w:rPr>
            </w:pPr>
            <w:r w:rsidRPr="00C15123">
              <w:rPr>
                <w:rFonts w:ascii="Times New Roman" w:hAnsi="Times New Roman" w:cs="Times New Roman"/>
              </w:rPr>
              <w:t>Users do not need to install agent software on VMs.</w:t>
            </w:r>
            <w:r w:rsidRPr="00C15123">
              <w:rPr>
                <w:rFonts w:ascii="Times New Roman" w:hAnsi="Times New Roman" w:cs="Times New Roman"/>
                <w:szCs w:val="24"/>
              </w:rPr>
              <w:t xml:space="preserve"> </w:t>
            </w:r>
          </w:p>
          <w:p w:rsidR="00C927B8" w:rsidRPr="00C15123" w:rsidRDefault="00C927B8" w:rsidP="00095BDD">
            <w:pPr>
              <w:pStyle w:val="ItemListinTable"/>
              <w:tabs>
                <w:tab w:val="clear" w:pos="1850"/>
                <w:tab w:val="left" w:pos="284"/>
              </w:tabs>
              <w:ind w:left="284" w:hanging="284"/>
              <w:rPr>
                <w:rFonts w:ascii="Times New Roman" w:hAnsi="Times New Roman" w:cs="Times New Roman"/>
              </w:rPr>
            </w:pPr>
            <w:r w:rsidRPr="00C15123">
              <w:rPr>
                <w:rFonts w:ascii="Times New Roman" w:hAnsi="Times New Roman" w:cs="Times New Roman"/>
              </w:rPr>
              <w:t>Both system volumes and data volumes on VMs can be restored.</w:t>
            </w:r>
            <w:r w:rsidRPr="00C15123">
              <w:rPr>
                <w:rFonts w:ascii="Times New Roman" w:hAnsi="Times New Roman" w:cs="Times New Roman"/>
                <w:szCs w:val="24"/>
              </w:rPr>
              <w:t xml:space="preserve"> </w:t>
            </w:r>
          </w:p>
          <w:p w:rsidR="00C927B8" w:rsidRPr="00C15123" w:rsidRDefault="00C927B8" w:rsidP="00095BDD">
            <w:pPr>
              <w:pStyle w:val="ItemListinTable"/>
              <w:tabs>
                <w:tab w:val="clear" w:pos="1850"/>
                <w:tab w:val="left" w:pos="284"/>
              </w:tabs>
              <w:ind w:left="284" w:hanging="284"/>
              <w:rPr>
                <w:rFonts w:ascii="Times New Roman" w:hAnsi="Times New Roman" w:cs="Times New Roman"/>
              </w:rPr>
            </w:pPr>
            <w:r w:rsidRPr="00C15123">
              <w:rPr>
                <w:rFonts w:ascii="Times New Roman" w:hAnsi="Times New Roman" w:cs="Times New Roman"/>
              </w:rPr>
              <w:t>Storage-based replication reduces occupation of computing resources.</w:t>
            </w:r>
            <w:r w:rsidRPr="00C15123">
              <w:rPr>
                <w:rFonts w:ascii="Times New Roman" w:hAnsi="Times New Roman" w:cs="Times New Roman"/>
                <w:szCs w:val="24"/>
              </w:rPr>
              <w:t xml:space="preserve"> </w:t>
            </w:r>
          </w:p>
          <w:p w:rsidR="00C927B8" w:rsidRPr="00C15123" w:rsidRDefault="00C927B8" w:rsidP="00095BDD">
            <w:pPr>
              <w:pStyle w:val="ItemListinTable"/>
              <w:tabs>
                <w:tab w:val="clear" w:pos="1850"/>
                <w:tab w:val="left" w:pos="284"/>
              </w:tabs>
              <w:ind w:left="284" w:hanging="284"/>
              <w:rPr>
                <w:rFonts w:ascii="Times New Roman" w:hAnsi="Times New Roman" w:cs="Times New Roman"/>
              </w:rPr>
            </w:pPr>
            <w:r w:rsidRPr="00C15123">
              <w:rPr>
                <w:rFonts w:ascii="Times New Roman" w:hAnsi="Times New Roman" w:cs="Times New Roman"/>
              </w:rPr>
              <w:t>DR switchover, DR drilling, and scheduled migration can be implemented by one click, minimizing administrators' manual operations.</w:t>
            </w:r>
            <w:r w:rsidRPr="00C15123">
              <w:rPr>
                <w:rFonts w:ascii="Times New Roman" w:hAnsi="Times New Roman" w:cs="Times New Roman"/>
                <w:szCs w:val="24"/>
              </w:rPr>
              <w:t xml:space="preserve"> </w:t>
            </w:r>
          </w:p>
        </w:tc>
      </w:tr>
    </w:tbl>
    <w:p w:rsidR="00C927B8" w:rsidRPr="00C15123" w:rsidRDefault="00C927B8" w:rsidP="00C927B8">
      <w:pPr>
        <w:rPr>
          <w:rFonts w:ascii="Times New Roman" w:hAnsi="Times New Roman" w:cs="Times New Roman"/>
          <w:highlight w:val="yellow"/>
        </w:rPr>
      </w:pPr>
    </w:p>
    <w:p w:rsidR="00C927B8" w:rsidRPr="00C15123" w:rsidRDefault="00C927B8" w:rsidP="00746CF0">
      <w:pPr>
        <w:pStyle w:val="NoSpacing"/>
        <w:numPr>
          <w:ilvl w:val="0"/>
          <w:numId w:val="65"/>
        </w:numPr>
        <w:rPr>
          <w:rFonts w:ascii="Times New Roman" w:hAnsi="Times New Roman" w:cs="Times New Roman"/>
        </w:rPr>
      </w:pPr>
      <w:r w:rsidRPr="00C15123">
        <w:rPr>
          <w:rFonts w:ascii="Times New Roman" w:hAnsi="Times New Roman" w:cs="Times New Roman"/>
        </w:rPr>
        <w:t>Servers for computing platform</w:t>
      </w:r>
    </w:p>
    <w:p w:rsidR="00C927B8" w:rsidRPr="00C15123" w:rsidRDefault="00C927B8" w:rsidP="00516297">
      <w:pPr>
        <w:pStyle w:val="ItemStep"/>
        <w:tabs>
          <w:tab w:val="clear" w:pos="2126"/>
        </w:tabs>
        <w:ind w:left="992" w:firstLine="0"/>
        <w:outlineLvl w:val="9"/>
        <w:rPr>
          <w:rFonts w:cs="Times New Roman"/>
        </w:rPr>
      </w:pPr>
      <w:r w:rsidRPr="00C15123">
        <w:rPr>
          <w:rFonts w:cs="Times New Roman"/>
        </w:rPr>
        <w:t>The proposed servers are used to provide computing resources for video management system and video content analytics system. Different application system has different requirements of the server detail specification according to application scenarios, so it shall be designed together with application system. But all the servers shall satisfy the below requirements:</w:t>
      </w:r>
    </w:p>
    <w:p w:rsidR="00C927B8" w:rsidRPr="00C15123" w:rsidRDefault="00C927B8" w:rsidP="008103B5">
      <w:pPr>
        <w:pStyle w:val="ItemStep"/>
        <w:tabs>
          <w:tab w:val="clear" w:pos="2126"/>
        </w:tabs>
        <w:ind w:left="992" w:firstLine="0"/>
        <w:outlineLvl w:val="9"/>
        <w:rPr>
          <w:rFonts w:cs="Times New Roman"/>
        </w:rPr>
      </w:pPr>
      <w:r w:rsidRPr="00C15123">
        <w:rPr>
          <w:rFonts w:cs="Times New Roman"/>
        </w:rPr>
        <w:t>Blade Chassis</w:t>
      </w:r>
      <w:r w:rsidRPr="00C15123">
        <w:rPr>
          <w:rFonts w:cs="Times New Roman"/>
          <w:vertAlign w:val="superscript"/>
        </w:rPr>
        <w:t xml:space="preserve"> </w:t>
      </w:r>
    </w:p>
    <w:tbl>
      <w:tblPr>
        <w:tblW w:w="7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60"/>
        <w:gridCol w:w="1880"/>
        <w:gridCol w:w="3649"/>
      </w:tblGrid>
      <w:tr w:rsidR="00C927B8" w:rsidRPr="00C15123" w:rsidTr="00095BDD">
        <w:trPr>
          <w:trHeight w:val="20"/>
          <w:jc w:val="center"/>
        </w:trPr>
        <w:tc>
          <w:tcPr>
            <w:tcW w:w="708" w:type="dxa"/>
            <w:shd w:val="clear" w:color="auto" w:fill="D9D9D9" w:themeFill="background1" w:themeFillShade="D9"/>
            <w:vAlign w:val="center"/>
            <w:hideMark/>
          </w:tcPr>
          <w:p w:rsidR="00C927B8" w:rsidRPr="00C15123" w:rsidRDefault="00C927B8" w:rsidP="00095BDD">
            <w:pPr>
              <w:jc w:val="center"/>
              <w:rPr>
                <w:rFonts w:ascii="Times New Roman" w:hAnsi="Times New Roman" w:cs="Times New Roman"/>
                <w:b/>
                <w:bCs/>
                <w:sz w:val="18"/>
                <w:szCs w:val="18"/>
              </w:rPr>
            </w:pPr>
            <w:r w:rsidRPr="00C15123">
              <w:rPr>
                <w:rFonts w:ascii="Times New Roman" w:hAnsi="Times New Roman" w:cs="Times New Roman"/>
                <w:b/>
                <w:bCs/>
                <w:sz w:val="18"/>
                <w:szCs w:val="18"/>
              </w:rPr>
              <w:t>SN</w:t>
            </w:r>
          </w:p>
        </w:tc>
        <w:tc>
          <w:tcPr>
            <w:tcW w:w="1560" w:type="dxa"/>
            <w:shd w:val="clear" w:color="auto" w:fill="D9D9D9" w:themeFill="background1" w:themeFillShade="D9"/>
            <w:vAlign w:val="center"/>
            <w:hideMark/>
          </w:tcPr>
          <w:p w:rsidR="00C927B8" w:rsidRPr="00C15123" w:rsidRDefault="00C927B8" w:rsidP="00095BDD">
            <w:pPr>
              <w:jc w:val="center"/>
              <w:rPr>
                <w:rFonts w:ascii="Times New Roman" w:hAnsi="Times New Roman" w:cs="Times New Roman"/>
                <w:b/>
                <w:bCs/>
                <w:sz w:val="18"/>
                <w:szCs w:val="18"/>
              </w:rPr>
            </w:pPr>
            <w:r w:rsidRPr="00C15123">
              <w:rPr>
                <w:rFonts w:ascii="Times New Roman" w:hAnsi="Times New Roman" w:cs="Times New Roman"/>
                <w:b/>
                <w:bCs/>
                <w:sz w:val="18"/>
                <w:szCs w:val="18"/>
              </w:rPr>
              <w:t>Indicator type</w:t>
            </w:r>
          </w:p>
        </w:tc>
        <w:tc>
          <w:tcPr>
            <w:tcW w:w="1880" w:type="dxa"/>
            <w:shd w:val="clear" w:color="auto" w:fill="D9D9D9" w:themeFill="background1" w:themeFillShade="D9"/>
            <w:vAlign w:val="center"/>
            <w:hideMark/>
          </w:tcPr>
          <w:p w:rsidR="00C927B8" w:rsidRPr="00C15123" w:rsidRDefault="00C927B8" w:rsidP="00095BDD">
            <w:pPr>
              <w:jc w:val="center"/>
              <w:rPr>
                <w:rFonts w:ascii="Times New Roman" w:hAnsi="Times New Roman" w:cs="Times New Roman"/>
                <w:b/>
                <w:bCs/>
                <w:sz w:val="18"/>
                <w:szCs w:val="18"/>
              </w:rPr>
            </w:pPr>
            <w:r w:rsidRPr="00C15123">
              <w:rPr>
                <w:rFonts w:ascii="Times New Roman" w:hAnsi="Times New Roman" w:cs="Times New Roman"/>
                <w:b/>
                <w:bCs/>
                <w:sz w:val="18"/>
                <w:szCs w:val="18"/>
              </w:rPr>
              <w:t>Indicator</w:t>
            </w:r>
          </w:p>
        </w:tc>
        <w:tc>
          <w:tcPr>
            <w:tcW w:w="3649" w:type="dxa"/>
            <w:shd w:val="clear" w:color="auto" w:fill="D9D9D9" w:themeFill="background1" w:themeFillShade="D9"/>
            <w:vAlign w:val="center"/>
            <w:hideMark/>
          </w:tcPr>
          <w:p w:rsidR="00C927B8" w:rsidRPr="00C15123" w:rsidRDefault="00C927B8" w:rsidP="00095BDD">
            <w:pPr>
              <w:jc w:val="center"/>
              <w:rPr>
                <w:rFonts w:ascii="Times New Roman" w:hAnsi="Times New Roman" w:cs="Times New Roman"/>
                <w:b/>
                <w:bCs/>
                <w:sz w:val="18"/>
                <w:szCs w:val="18"/>
              </w:rPr>
            </w:pPr>
            <w:r w:rsidRPr="00C15123">
              <w:rPr>
                <w:rFonts w:ascii="Times New Roman" w:hAnsi="Times New Roman" w:cs="Times New Roman"/>
                <w:b/>
                <w:bCs/>
                <w:sz w:val="18"/>
                <w:szCs w:val="18"/>
              </w:rPr>
              <w:t>Requirement</w:t>
            </w:r>
          </w:p>
        </w:tc>
      </w:tr>
      <w:tr w:rsidR="00C927B8" w:rsidRPr="00C15123" w:rsidTr="00095BDD">
        <w:trPr>
          <w:trHeight w:val="20"/>
          <w:jc w:val="center"/>
        </w:trPr>
        <w:tc>
          <w:tcPr>
            <w:tcW w:w="708"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1</w:t>
            </w:r>
          </w:p>
        </w:tc>
        <w:tc>
          <w:tcPr>
            <w:tcW w:w="15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Appearance</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Device type and height</w:t>
            </w:r>
          </w:p>
        </w:tc>
        <w:tc>
          <w:tcPr>
            <w:tcW w:w="3649" w:type="dxa"/>
            <w:shd w:val="clear" w:color="000000" w:fill="FFFFFF"/>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Integrated blade server</w:t>
            </w:r>
          </w:p>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Height: </w:t>
            </w:r>
            <w:r w:rsidRPr="00C15123">
              <w:rPr>
                <w:rFonts w:ascii="Times New Roman" w:eastAsia="Arial Unicode MS" w:hAnsi="Times New Roman" w:cs="Times New Roman"/>
                <w:color w:val="000000"/>
                <w:sz w:val="18"/>
                <w:szCs w:val="18"/>
              </w:rPr>
              <w:t>≥</w:t>
            </w:r>
            <w:r w:rsidRPr="00C15123">
              <w:rPr>
                <w:rFonts w:ascii="Times New Roman" w:hAnsi="Times New Roman" w:cs="Times New Roman"/>
                <w:color w:val="000000"/>
                <w:sz w:val="18"/>
                <w:szCs w:val="18"/>
              </w:rPr>
              <w:t xml:space="preserve"> 10 U</w:t>
            </w:r>
          </w:p>
        </w:tc>
      </w:tr>
      <w:tr w:rsidR="00C927B8" w:rsidRPr="00C15123" w:rsidTr="00095BDD">
        <w:trPr>
          <w:trHeight w:val="20"/>
          <w:jc w:val="center"/>
        </w:trPr>
        <w:tc>
          <w:tcPr>
            <w:tcW w:w="708"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2</w:t>
            </w:r>
          </w:p>
        </w:tc>
        <w:tc>
          <w:tcPr>
            <w:tcW w:w="1560" w:type="dxa"/>
            <w:vMerge w:val="restart"/>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Blade</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Quantity</w:t>
            </w:r>
          </w:p>
        </w:tc>
        <w:tc>
          <w:tcPr>
            <w:tcW w:w="3649" w:type="dxa"/>
            <w:shd w:val="clear" w:color="FFFFFF" w:fill="FFFFFF"/>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Number of blades in a single subrack: </w:t>
            </w:r>
            <w:r w:rsidRPr="00C15123">
              <w:rPr>
                <w:rFonts w:ascii="Times New Roman" w:eastAsia="Arial Unicode MS" w:hAnsi="Times New Roman" w:cs="Times New Roman"/>
                <w:color w:val="000000"/>
                <w:sz w:val="18"/>
                <w:szCs w:val="18"/>
              </w:rPr>
              <w:t>≥</w:t>
            </w:r>
            <w:r w:rsidRPr="00C15123">
              <w:rPr>
                <w:rFonts w:ascii="Times New Roman" w:hAnsi="Times New Roman" w:cs="Times New Roman"/>
                <w:color w:val="000000"/>
                <w:sz w:val="18"/>
                <w:szCs w:val="18"/>
              </w:rPr>
              <w:t xml:space="preserve"> 16</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Co-existence capability</w:t>
            </w:r>
          </w:p>
        </w:tc>
        <w:tc>
          <w:tcPr>
            <w:tcW w:w="3649" w:type="dxa"/>
            <w:shd w:val="clear" w:color="FFFFFF" w:fill="FFFFFF"/>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A subrack supports multi-generation Intel processors simultaneously, such as E5 v3, E5 v4, E7 v3 and E7 v4</w:t>
            </w:r>
          </w:p>
        </w:tc>
      </w:tr>
      <w:tr w:rsidR="00C927B8" w:rsidRPr="00C15123" w:rsidTr="00095BDD">
        <w:trPr>
          <w:trHeight w:val="20"/>
          <w:jc w:val="center"/>
        </w:trPr>
        <w:tc>
          <w:tcPr>
            <w:tcW w:w="708"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4</w:t>
            </w:r>
          </w:p>
        </w:tc>
        <w:tc>
          <w:tcPr>
            <w:tcW w:w="1560" w:type="dxa"/>
            <w:vMerge w:val="restart"/>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Network interconnection module</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Switch module slots</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eastAsia="Arial Unicode MS" w:hAnsi="Times New Roman" w:cs="Times New Roman"/>
                <w:color w:val="000000"/>
                <w:sz w:val="18"/>
                <w:szCs w:val="18"/>
              </w:rPr>
              <w:t>≥</w:t>
            </w:r>
            <w:r w:rsidRPr="00C15123">
              <w:rPr>
                <w:rFonts w:ascii="Times New Roman" w:hAnsi="Times New Roman" w:cs="Times New Roman"/>
                <w:color w:val="000000"/>
                <w:sz w:val="18"/>
                <w:szCs w:val="18"/>
              </w:rPr>
              <w:t xml:space="preserve"> 4</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Networking</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Supports the GE, 10GE, 40GE, FC, and FCoE switching</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Eth Switch module configuration</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Automatic configuration delivery after hardware replacement</w:t>
            </w:r>
          </w:p>
        </w:tc>
      </w:tr>
      <w:tr w:rsidR="00C927B8" w:rsidRPr="00C15123" w:rsidTr="00095BDD">
        <w:trPr>
          <w:trHeight w:val="20"/>
          <w:jc w:val="center"/>
        </w:trPr>
        <w:tc>
          <w:tcPr>
            <w:tcW w:w="708"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lastRenderedPageBreak/>
              <w:t>5</w:t>
            </w:r>
          </w:p>
        </w:tc>
        <w:tc>
          <w:tcPr>
            <w:tcW w:w="1560" w:type="dxa"/>
            <w:vMerge w:val="restart"/>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Management</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LCD screen</w:t>
            </w:r>
          </w:p>
        </w:tc>
        <w:tc>
          <w:tcPr>
            <w:tcW w:w="3649" w:type="dxa"/>
            <w:shd w:val="clear" w:color="auto" w:fill="auto"/>
            <w:vAlign w:val="center"/>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Provides a built-in touch LCD and LCD function description document for users to configure and maintain basic parameters</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Local KVM</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local KVM function is supported so that all nodes and modules in the chassis can be centrally managed over one physical port</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DVD-ROM drive</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server can be configured with the DVD-ROM drive</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Management module</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chassis is configured with redundant hot-swappable management modules.</w:t>
            </w:r>
            <w:r w:rsidRPr="00C15123">
              <w:rPr>
                <w:rFonts w:ascii="Times New Roman" w:hAnsi="Times New Roman" w:cs="Times New Roman"/>
                <w:color w:val="000000"/>
                <w:sz w:val="18"/>
                <w:szCs w:val="18"/>
              </w:rPr>
              <w:br/>
              <w:t>Users can access, manage, and diagnose faults for hardware devices in the blade server architecture locally or remotely using the virtual media and remote KVM</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Power management</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server provides a power history curve of a single compute node or the entire chassis for one day or one week</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Stateless computing</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management modules in the chassis provide the stateless computing feature. This feature implements:</w:t>
            </w:r>
            <w:r w:rsidRPr="00C15123">
              <w:rPr>
                <w:rFonts w:ascii="Times New Roman" w:hAnsi="Times New Roman" w:cs="Times New Roman"/>
                <w:color w:val="000000"/>
                <w:sz w:val="18"/>
                <w:szCs w:val="18"/>
              </w:rPr>
              <w:br/>
              <w:t>- MAC address and WWN pooling and allocation</w:t>
            </w:r>
            <w:r w:rsidRPr="00C15123">
              <w:rPr>
                <w:rFonts w:ascii="Times New Roman" w:hAnsi="Times New Roman" w:cs="Times New Roman"/>
                <w:color w:val="000000"/>
                <w:sz w:val="18"/>
                <w:szCs w:val="18"/>
              </w:rPr>
              <w:br/>
              <w:t>- BIOS, NIC, and HBA configuration management</w:t>
            </w:r>
            <w:r w:rsidRPr="00C15123">
              <w:rPr>
                <w:rFonts w:ascii="Times New Roman" w:hAnsi="Times New Roman" w:cs="Times New Roman"/>
                <w:color w:val="000000"/>
                <w:sz w:val="18"/>
                <w:szCs w:val="18"/>
              </w:rPr>
              <w:br/>
              <w:t>- Migration based on blades</w:t>
            </w:r>
          </w:p>
        </w:tc>
      </w:tr>
      <w:tr w:rsidR="00C927B8" w:rsidRPr="00C15123" w:rsidTr="00095BDD">
        <w:trPr>
          <w:trHeight w:val="20"/>
          <w:jc w:val="center"/>
        </w:trPr>
        <w:tc>
          <w:tcPr>
            <w:tcW w:w="708"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6</w:t>
            </w:r>
          </w:p>
        </w:tc>
        <w:tc>
          <w:tcPr>
            <w:tcW w:w="1560" w:type="dxa"/>
            <w:vMerge w:val="restart"/>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PSU</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Capacity</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Six or more hot-swappable, redundant AC PSUs with a rated power of 2000 W or higher in full configuration</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Redundancy</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N+N</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Power efficiency</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80 Plus Platinum PSU</w:t>
            </w:r>
          </w:p>
        </w:tc>
      </w:tr>
      <w:tr w:rsidR="00C927B8" w:rsidRPr="00C15123" w:rsidTr="00095BDD">
        <w:trPr>
          <w:trHeight w:val="20"/>
          <w:jc w:val="center"/>
        </w:trPr>
        <w:tc>
          <w:tcPr>
            <w:tcW w:w="708"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7</w:t>
            </w:r>
          </w:p>
        </w:tc>
        <w:tc>
          <w:tcPr>
            <w:tcW w:w="1560" w:type="dxa"/>
            <w:vMerge w:val="restart"/>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Fan module</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Fan quantity</w:t>
            </w:r>
          </w:p>
        </w:tc>
        <w:tc>
          <w:tcPr>
            <w:tcW w:w="3649" w:type="dxa"/>
            <w:shd w:val="clear" w:color="000000" w:fill="FFFFFF"/>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eastAsia="Arial Unicode MS" w:hAnsi="Times New Roman" w:cs="Times New Roman"/>
                <w:color w:val="000000"/>
                <w:sz w:val="18"/>
                <w:szCs w:val="18"/>
              </w:rPr>
              <w:t>≥</w:t>
            </w:r>
            <w:r w:rsidRPr="00C15123">
              <w:rPr>
                <w:rFonts w:ascii="Times New Roman" w:hAnsi="Times New Roman" w:cs="Times New Roman"/>
                <w:color w:val="000000"/>
                <w:sz w:val="18"/>
                <w:szCs w:val="18"/>
              </w:rPr>
              <w:t xml:space="preserve"> 10 redundant hot-swappable PSUs in full configuration</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Redundancy</w:t>
            </w:r>
          </w:p>
        </w:tc>
        <w:tc>
          <w:tcPr>
            <w:tcW w:w="3649" w:type="dxa"/>
            <w:shd w:val="clear" w:color="000000" w:fill="FFFFFF"/>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N+1</w:t>
            </w:r>
          </w:p>
        </w:tc>
      </w:tr>
      <w:tr w:rsidR="00C927B8" w:rsidRPr="00C15123" w:rsidTr="00095BDD">
        <w:trPr>
          <w:trHeight w:val="20"/>
          <w:jc w:val="center"/>
        </w:trPr>
        <w:tc>
          <w:tcPr>
            <w:tcW w:w="708"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560" w:type="dxa"/>
            <w:vMerge/>
            <w:vAlign w:val="center"/>
            <w:hideMark/>
          </w:tcPr>
          <w:p w:rsidR="00C927B8" w:rsidRPr="00C15123" w:rsidRDefault="00C927B8" w:rsidP="00095BDD">
            <w:pPr>
              <w:rPr>
                <w:rFonts w:ascii="Times New Roman" w:hAnsi="Times New Roman" w:cs="Times New Roman"/>
                <w:color w:val="000000"/>
                <w:sz w:val="18"/>
                <w:szCs w:val="18"/>
              </w:rPr>
            </w:pP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Maintenance</w:t>
            </w:r>
          </w:p>
        </w:tc>
        <w:tc>
          <w:tcPr>
            <w:tcW w:w="3649" w:type="dxa"/>
            <w:shd w:val="clear" w:color="000000" w:fill="FFFFFF"/>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Fan modules and PSUs are hot swappable and maintained separately.</w:t>
            </w:r>
          </w:p>
        </w:tc>
      </w:tr>
      <w:tr w:rsidR="00C927B8" w:rsidRPr="00C15123" w:rsidTr="00095BDD">
        <w:trPr>
          <w:trHeight w:val="20"/>
          <w:jc w:val="center"/>
        </w:trPr>
        <w:tc>
          <w:tcPr>
            <w:tcW w:w="708"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8</w:t>
            </w:r>
          </w:p>
        </w:tc>
        <w:tc>
          <w:tcPr>
            <w:tcW w:w="15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Environment</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Operating temperature</w:t>
            </w:r>
          </w:p>
        </w:tc>
        <w:tc>
          <w:tcPr>
            <w:tcW w:w="3649" w:type="dxa"/>
            <w:shd w:val="clear" w:color="000000" w:fill="FFFFFF"/>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5°C to 40°C, energy saving and environment friendliness</w:t>
            </w:r>
          </w:p>
        </w:tc>
      </w:tr>
      <w:tr w:rsidR="00C927B8" w:rsidRPr="00C15123" w:rsidTr="00095BDD">
        <w:trPr>
          <w:trHeight w:val="20"/>
          <w:jc w:val="center"/>
        </w:trPr>
        <w:tc>
          <w:tcPr>
            <w:tcW w:w="708"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10</w:t>
            </w:r>
          </w:p>
        </w:tc>
        <w:tc>
          <w:tcPr>
            <w:tcW w:w="15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Service</w:t>
            </w:r>
          </w:p>
        </w:tc>
        <w:tc>
          <w:tcPr>
            <w:tcW w:w="188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Maintenance service</w:t>
            </w:r>
          </w:p>
        </w:tc>
        <w:tc>
          <w:tcPr>
            <w:tcW w:w="3649"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manufacturer shall provide three years of hardware support services since the final system acceptance date. The bidder shall obtain an authorization letter and service commitment letter from the manufacturer</w:t>
            </w:r>
          </w:p>
        </w:tc>
      </w:tr>
    </w:tbl>
    <w:p w:rsidR="006E6034" w:rsidRPr="00C15123" w:rsidRDefault="006E6034" w:rsidP="008103B5">
      <w:pPr>
        <w:pStyle w:val="ItemStep"/>
        <w:tabs>
          <w:tab w:val="clear" w:pos="2126"/>
        </w:tabs>
        <w:ind w:left="992" w:firstLine="0"/>
        <w:outlineLvl w:val="9"/>
        <w:rPr>
          <w:rFonts w:cs="Times New Roman"/>
        </w:rPr>
      </w:pPr>
    </w:p>
    <w:p w:rsidR="006E6034" w:rsidRPr="00C15123" w:rsidRDefault="006E6034">
      <w:pPr>
        <w:spacing w:line="240" w:lineRule="auto"/>
        <w:rPr>
          <w:rFonts w:ascii="Times New Roman" w:hAnsi="Times New Roman" w:cs="Times New Roman"/>
        </w:rPr>
      </w:pPr>
      <w:r w:rsidRPr="00C15123">
        <w:rPr>
          <w:rFonts w:ascii="Times New Roman" w:hAnsi="Times New Roman" w:cs="Times New Roman"/>
        </w:rPr>
        <w:br w:type="page"/>
      </w:r>
    </w:p>
    <w:p w:rsidR="00C927B8" w:rsidRPr="00C15123" w:rsidRDefault="00C927B8" w:rsidP="008103B5">
      <w:pPr>
        <w:pStyle w:val="ItemStep"/>
        <w:tabs>
          <w:tab w:val="clear" w:pos="2126"/>
        </w:tabs>
        <w:ind w:left="992" w:firstLine="0"/>
        <w:outlineLvl w:val="9"/>
        <w:rPr>
          <w:rFonts w:cs="Times New Roman"/>
        </w:rPr>
      </w:pPr>
      <w:r w:rsidRPr="00C15123">
        <w:rPr>
          <w:rFonts w:cs="Times New Roman"/>
        </w:rPr>
        <w:lastRenderedPageBreak/>
        <w:t>Blade Servers</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1930"/>
        <w:gridCol w:w="5360"/>
      </w:tblGrid>
      <w:tr w:rsidR="00C927B8" w:rsidRPr="00C15123" w:rsidTr="008103B5">
        <w:trPr>
          <w:trHeight w:val="20"/>
          <w:jc w:val="center"/>
        </w:trPr>
        <w:tc>
          <w:tcPr>
            <w:tcW w:w="625" w:type="dxa"/>
            <w:shd w:val="clear" w:color="000000" w:fill="D9D9D9"/>
            <w:vAlign w:val="center"/>
            <w:hideMark/>
          </w:tcPr>
          <w:p w:rsidR="00C927B8" w:rsidRPr="00C15123" w:rsidRDefault="00C927B8" w:rsidP="00095BDD">
            <w:pPr>
              <w:jc w:val="center"/>
              <w:rPr>
                <w:rFonts w:ascii="Times New Roman" w:hAnsi="Times New Roman" w:cs="Times New Roman"/>
                <w:b/>
                <w:bCs/>
                <w:sz w:val="18"/>
                <w:szCs w:val="18"/>
              </w:rPr>
            </w:pPr>
            <w:r w:rsidRPr="00C15123">
              <w:rPr>
                <w:rFonts w:ascii="Times New Roman" w:hAnsi="Times New Roman" w:cs="Times New Roman"/>
                <w:b/>
                <w:bCs/>
                <w:sz w:val="18"/>
                <w:szCs w:val="18"/>
              </w:rPr>
              <w:t>SN</w:t>
            </w:r>
          </w:p>
        </w:tc>
        <w:tc>
          <w:tcPr>
            <w:tcW w:w="1930" w:type="dxa"/>
            <w:shd w:val="clear" w:color="000000" w:fill="D9D9D9"/>
            <w:vAlign w:val="center"/>
            <w:hideMark/>
          </w:tcPr>
          <w:p w:rsidR="00C927B8" w:rsidRPr="00C15123" w:rsidRDefault="00C927B8" w:rsidP="00095BDD">
            <w:pPr>
              <w:jc w:val="center"/>
              <w:rPr>
                <w:rFonts w:ascii="Times New Roman" w:hAnsi="Times New Roman" w:cs="Times New Roman"/>
                <w:b/>
                <w:bCs/>
                <w:sz w:val="18"/>
                <w:szCs w:val="18"/>
              </w:rPr>
            </w:pPr>
            <w:r w:rsidRPr="00C15123">
              <w:rPr>
                <w:rFonts w:ascii="Times New Roman" w:hAnsi="Times New Roman" w:cs="Times New Roman"/>
                <w:b/>
                <w:bCs/>
                <w:sz w:val="18"/>
                <w:szCs w:val="18"/>
              </w:rPr>
              <w:t>Indicator</w:t>
            </w:r>
          </w:p>
        </w:tc>
        <w:tc>
          <w:tcPr>
            <w:tcW w:w="5360" w:type="dxa"/>
            <w:shd w:val="clear" w:color="000000" w:fill="D9D9D9"/>
            <w:vAlign w:val="center"/>
            <w:hideMark/>
          </w:tcPr>
          <w:p w:rsidR="00C927B8" w:rsidRPr="00C15123" w:rsidRDefault="00C927B8" w:rsidP="00095BDD">
            <w:pPr>
              <w:jc w:val="center"/>
              <w:rPr>
                <w:rFonts w:ascii="Times New Roman" w:hAnsi="Times New Roman" w:cs="Times New Roman"/>
                <w:b/>
                <w:bCs/>
                <w:sz w:val="18"/>
                <w:szCs w:val="18"/>
              </w:rPr>
            </w:pPr>
            <w:r w:rsidRPr="00C15123">
              <w:rPr>
                <w:rFonts w:ascii="Times New Roman" w:hAnsi="Times New Roman" w:cs="Times New Roman"/>
                <w:b/>
                <w:bCs/>
                <w:sz w:val="18"/>
                <w:szCs w:val="18"/>
              </w:rPr>
              <w:t>Requirement</w:t>
            </w:r>
          </w:p>
        </w:tc>
      </w:tr>
      <w:tr w:rsidR="00C927B8" w:rsidRPr="00C15123" w:rsidTr="008103B5">
        <w:trPr>
          <w:trHeight w:val="20"/>
          <w:jc w:val="center"/>
        </w:trPr>
        <w:tc>
          <w:tcPr>
            <w:tcW w:w="625"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1</w:t>
            </w:r>
          </w:p>
        </w:tc>
        <w:tc>
          <w:tcPr>
            <w:tcW w:w="1930" w:type="dxa"/>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CPU</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Intel Xeon E5-2600 v3/v4 series processors</w:t>
            </w:r>
          </w:p>
        </w:tc>
      </w:tr>
      <w:tr w:rsidR="00C927B8" w:rsidRPr="00C15123" w:rsidTr="008103B5">
        <w:trPr>
          <w:trHeight w:val="20"/>
          <w:jc w:val="center"/>
        </w:trPr>
        <w:tc>
          <w:tcPr>
            <w:tcW w:w="625" w:type="dxa"/>
            <w:vMerge w:val="restart"/>
            <w:shd w:val="clear" w:color="auto" w:fill="auto"/>
            <w:vAlign w:val="center"/>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2</w:t>
            </w:r>
          </w:p>
        </w:tc>
        <w:tc>
          <w:tcPr>
            <w:tcW w:w="1930" w:type="dxa"/>
            <w:vMerge w:val="restart"/>
            <w:shd w:val="clear" w:color="auto" w:fill="auto"/>
            <w:vAlign w:val="center"/>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DIMM</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Memory protection: ECC, memory mirroring, and memory sparing</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Number of memory slots: </w:t>
            </w:r>
            <w:r w:rsidRPr="00C15123">
              <w:rPr>
                <w:rFonts w:ascii="Times New Roman" w:eastAsia="Arial Unicode MS" w:hAnsi="Times New Roman" w:cs="Times New Roman"/>
                <w:color w:val="000000"/>
                <w:sz w:val="18"/>
                <w:szCs w:val="18"/>
              </w:rPr>
              <w:t>≥</w:t>
            </w:r>
            <w:r w:rsidRPr="00C15123">
              <w:rPr>
                <w:rFonts w:ascii="Times New Roman" w:hAnsi="Times New Roman" w:cs="Times New Roman"/>
                <w:color w:val="000000"/>
                <w:sz w:val="18"/>
                <w:szCs w:val="18"/>
              </w:rPr>
              <w:t xml:space="preserve"> 24</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Supports full configuration of processors with the highest power</w:t>
            </w:r>
          </w:p>
        </w:tc>
      </w:tr>
      <w:tr w:rsidR="00C927B8" w:rsidRPr="00C15123" w:rsidTr="008103B5">
        <w:trPr>
          <w:trHeight w:val="20"/>
          <w:jc w:val="center"/>
        </w:trPr>
        <w:tc>
          <w:tcPr>
            <w:tcW w:w="625"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3</w:t>
            </w:r>
          </w:p>
        </w:tc>
        <w:tc>
          <w:tcPr>
            <w:tcW w:w="1930" w:type="dxa"/>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RAID controller card</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Independent RAID controller cards</w:t>
            </w:r>
            <w:r w:rsidRPr="00C15123">
              <w:rPr>
                <w:rFonts w:ascii="Times New Roman" w:hAnsi="Times New Roman" w:cs="Times New Roman"/>
                <w:color w:val="000000"/>
                <w:sz w:val="18"/>
                <w:szCs w:val="18"/>
              </w:rPr>
              <w:br/>
              <w:t>RAID level: 0, 1, 10</w:t>
            </w:r>
          </w:p>
        </w:tc>
      </w:tr>
      <w:tr w:rsidR="00C927B8" w:rsidRPr="00C15123" w:rsidTr="008103B5">
        <w:trPr>
          <w:trHeight w:val="20"/>
          <w:jc w:val="center"/>
        </w:trPr>
        <w:tc>
          <w:tcPr>
            <w:tcW w:w="625"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4</w:t>
            </w:r>
          </w:p>
        </w:tc>
        <w:tc>
          <w:tcPr>
            <w:tcW w:w="1930" w:type="dxa"/>
            <w:vMerge w:val="restart"/>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Storage</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Built-in disk type: hot-swappable SAS/SATA disk</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Number of built-in disks: ≥ 2 x 2.5"</w:t>
            </w:r>
            <w:r w:rsidRPr="00C15123">
              <w:rPr>
                <w:rFonts w:ascii="Times New Roman" w:hAnsi="Times New Roman" w:cs="Times New Roman"/>
                <w:color w:val="000000"/>
                <w:sz w:val="18"/>
                <w:szCs w:val="18"/>
              </w:rPr>
              <w:br/>
              <w:t>Capacity of a single disk: ≥ X GB</w:t>
            </w:r>
            <w:r w:rsidRPr="00C15123">
              <w:rPr>
                <w:rFonts w:ascii="Times New Roman" w:hAnsi="Times New Roman" w:cs="Times New Roman"/>
                <w:color w:val="000000"/>
                <w:sz w:val="18"/>
                <w:szCs w:val="18"/>
              </w:rPr>
              <w:br/>
              <w:t>Rotation speed: ≥10000 RPM</w:t>
            </w:r>
          </w:p>
        </w:tc>
      </w:tr>
      <w:tr w:rsidR="00C927B8" w:rsidRPr="00C15123" w:rsidTr="008103B5">
        <w:trPr>
          <w:trHeight w:val="20"/>
          <w:jc w:val="center"/>
        </w:trPr>
        <w:tc>
          <w:tcPr>
            <w:tcW w:w="625"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5</w:t>
            </w:r>
          </w:p>
        </w:tc>
        <w:tc>
          <w:tcPr>
            <w:tcW w:w="1930" w:type="dxa"/>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I/O module</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Number of PCIe3.0 x16 expansion slots: </w:t>
            </w:r>
            <w:r w:rsidRPr="00C15123">
              <w:rPr>
                <w:rFonts w:ascii="Times New Roman" w:eastAsia="Arial Unicode MS" w:hAnsi="Times New Roman" w:cs="Times New Roman"/>
                <w:color w:val="000000"/>
                <w:sz w:val="18"/>
                <w:szCs w:val="18"/>
              </w:rPr>
              <w:t>≥</w:t>
            </w:r>
            <w:r w:rsidRPr="00C15123">
              <w:rPr>
                <w:rFonts w:ascii="Times New Roman" w:hAnsi="Times New Roman" w:cs="Times New Roman"/>
                <w:color w:val="000000"/>
                <w:sz w:val="18"/>
                <w:szCs w:val="18"/>
              </w:rPr>
              <w:t xml:space="preserve"> 2</w:t>
            </w:r>
          </w:p>
        </w:tc>
      </w:tr>
      <w:tr w:rsidR="00C927B8" w:rsidRPr="00C15123" w:rsidTr="008103B5">
        <w:trPr>
          <w:trHeight w:val="20"/>
          <w:jc w:val="center"/>
        </w:trPr>
        <w:tc>
          <w:tcPr>
            <w:tcW w:w="625"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7</w:t>
            </w:r>
          </w:p>
        </w:tc>
        <w:tc>
          <w:tcPr>
            <w:tcW w:w="1930" w:type="dxa"/>
            <w:vMerge w:val="restart"/>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Others</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Dual SD cards slots, which can be used for creating RAID 1 and on which a boot system, hypervisor, and virtual software can be installed</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2 Mini SSDs, which can be configured with RAID 1 properties and installed with the system</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PCIe SSDs</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standard PCIe cards</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One USB flash drive internally</w:t>
            </w:r>
          </w:p>
        </w:tc>
      </w:tr>
      <w:tr w:rsidR="00C927B8" w:rsidRPr="00C15123" w:rsidTr="008103B5">
        <w:trPr>
          <w:trHeight w:val="20"/>
          <w:jc w:val="center"/>
        </w:trPr>
        <w:tc>
          <w:tcPr>
            <w:tcW w:w="625"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9</w:t>
            </w:r>
          </w:p>
        </w:tc>
        <w:tc>
          <w:tcPr>
            <w:tcW w:w="1930" w:type="dxa"/>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Compatibility</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Supports mainstream operating systems (OSs), such as Windows, Redhat Linux, SuSE Linux, and Citrix XenServer</w:t>
            </w:r>
          </w:p>
        </w:tc>
      </w:tr>
      <w:tr w:rsidR="00C927B8" w:rsidRPr="00C15123" w:rsidTr="008103B5">
        <w:trPr>
          <w:trHeight w:val="20"/>
          <w:jc w:val="center"/>
        </w:trPr>
        <w:tc>
          <w:tcPr>
            <w:tcW w:w="625" w:type="dxa"/>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10</w:t>
            </w:r>
          </w:p>
        </w:tc>
        <w:tc>
          <w:tcPr>
            <w:tcW w:w="1930" w:type="dxa"/>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Performance</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SPEC power test result is released to the public at the SPEC website (www.spec.org) for the server model for bidding</w:t>
            </w:r>
          </w:p>
        </w:tc>
      </w:tr>
      <w:tr w:rsidR="00C927B8" w:rsidRPr="00C15123" w:rsidTr="008103B5">
        <w:trPr>
          <w:trHeight w:val="20"/>
          <w:jc w:val="center"/>
        </w:trPr>
        <w:tc>
          <w:tcPr>
            <w:tcW w:w="625" w:type="dxa"/>
            <w:vMerge w:val="restart"/>
            <w:shd w:val="clear" w:color="auto" w:fill="auto"/>
            <w:noWrap/>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11</w:t>
            </w:r>
          </w:p>
        </w:tc>
        <w:tc>
          <w:tcPr>
            <w:tcW w:w="1930" w:type="dxa"/>
            <w:vMerge w:val="restart"/>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Manageability</w:t>
            </w: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Manageability and maintainability:</w:t>
            </w:r>
            <w:r w:rsidRPr="00C15123">
              <w:rPr>
                <w:rFonts w:ascii="Times New Roman" w:hAnsi="Times New Roman" w:cs="Times New Roman"/>
                <w:color w:val="000000"/>
                <w:sz w:val="18"/>
                <w:szCs w:val="18"/>
              </w:rPr>
              <w:br/>
              <w:t>1. Supports integrated system management:</w:t>
            </w:r>
            <w:r w:rsidRPr="00C15123">
              <w:rPr>
                <w:rFonts w:ascii="Times New Roman" w:hAnsi="Times New Roman" w:cs="Times New Roman"/>
                <w:color w:val="000000"/>
                <w:sz w:val="18"/>
                <w:szCs w:val="18"/>
              </w:rPr>
              <w:br/>
              <w:t>- Automatically restarts servers</w:t>
            </w:r>
            <w:r w:rsidRPr="00C15123">
              <w:rPr>
                <w:rFonts w:ascii="Times New Roman" w:hAnsi="Times New Roman" w:cs="Times New Roman"/>
                <w:color w:val="000000"/>
                <w:sz w:val="18"/>
                <w:szCs w:val="18"/>
              </w:rPr>
              <w:br/>
              <w:t>- Monitors and controls fan modules, power supplies, and temperature</w:t>
            </w:r>
            <w:r w:rsidRPr="00C15123">
              <w:rPr>
                <w:rFonts w:ascii="Times New Roman" w:hAnsi="Times New Roman" w:cs="Times New Roman"/>
                <w:color w:val="000000"/>
                <w:sz w:val="18"/>
                <w:szCs w:val="18"/>
              </w:rPr>
              <w:br/>
              <w:t>- Starts and shuts down servers</w:t>
            </w:r>
            <w:r w:rsidRPr="00C15123">
              <w:rPr>
                <w:rFonts w:ascii="Times New Roman" w:hAnsi="Times New Roman" w:cs="Times New Roman"/>
                <w:color w:val="000000"/>
                <w:sz w:val="18"/>
                <w:szCs w:val="18"/>
              </w:rPr>
              <w:br/>
              <w:t>- Restarts servers in sequence</w:t>
            </w:r>
            <w:r w:rsidRPr="00C15123">
              <w:rPr>
                <w:rFonts w:ascii="Times New Roman" w:hAnsi="Times New Roman" w:cs="Times New Roman"/>
                <w:color w:val="000000"/>
                <w:sz w:val="18"/>
                <w:szCs w:val="18"/>
              </w:rPr>
              <w:br/>
              <w:t>- Updates local firmware</w:t>
            </w:r>
            <w:r w:rsidRPr="00C15123">
              <w:rPr>
                <w:rFonts w:ascii="Times New Roman" w:hAnsi="Times New Roman" w:cs="Times New Roman"/>
                <w:color w:val="000000"/>
                <w:sz w:val="18"/>
                <w:szCs w:val="18"/>
              </w:rPr>
              <w:br/>
              <w:t>- Records error logs</w:t>
            </w:r>
            <w:r w:rsidRPr="00C15123">
              <w:rPr>
                <w:rFonts w:ascii="Times New Roman" w:hAnsi="Times New Roman" w:cs="Times New Roman"/>
                <w:color w:val="000000"/>
                <w:sz w:val="18"/>
                <w:szCs w:val="18"/>
              </w:rPr>
              <w:br/>
              <w:t>- Provides a visualization tool</w:t>
            </w:r>
            <w:r w:rsidRPr="00C15123">
              <w:rPr>
                <w:rFonts w:ascii="Times New Roman" w:hAnsi="Times New Roman" w:cs="Times New Roman"/>
                <w:color w:val="000000"/>
                <w:sz w:val="18"/>
                <w:szCs w:val="18"/>
              </w:rPr>
              <w:br/>
              <w:t>2. Provides GUIs for management and other advanced management functions</w:t>
            </w:r>
            <w:r w:rsidRPr="00C15123">
              <w:rPr>
                <w:rFonts w:ascii="Times New Roman" w:hAnsi="Times New Roman" w:cs="Times New Roman"/>
                <w:color w:val="000000"/>
                <w:sz w:val="18"/>
                <w:szCs w:val="18"/>
              </w:rPr>
              <w:br/>
              <w:t>3. Provides independent remote management and control ports and GUIs for remote monitoring to implement remote full control over servers independent of OSs. Remote full control includes remote startup, shutdown, and reset, and virtual floppy and DVD-ROM drives</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Supports the black box function</w:t>
            </w:r>
          </w:p>
        </w:tc>
      </w:tr>
      <w:tr w:rsidR="00C927B8" w:rsidRPr="00C15123" w:rsidTr="008103B5">
        <w:trPr>
          <w:trHeight w:val="20"/>
          <w:jc w:val="center"/>
        </w:trPr>
        <w:tc>
          <w:tcPr>
            <w:tcW w:w="625"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1930" w:type="dxa"/>
            <w:vMerge/>
            <w:shd w:val="clear" w:color="auto" w:fill="auto"/>
            <w:vAlign w:val="center"/>
            <w:hideMark/>
          </w:tcPr>
          <w:p w:rsidR="00C927B8" w:rsidRPr="00C15123" w:rsidRDefault="00C927B8" w:rsidP="00095BDD">
            <w:pPr>
              <w:rPr>
                <w:rFonts w:ascii="Times New Roman" w:hAnsi="Times New Roman" w:cs="Times New Roman"/>
                <w:color w:val="000000"/>
                <w:sz w:val="18"/>
                <w:szCs w:val="18"/>
              </w:rPr>
            </w:pPr>
          </w:p>
        </w:tc>
        <w:tc>
          <w:tcPr>
            <w:tcW w:w="5360" w:type="dxa"/>
            <w:shd w:val="clear" w:color="auto" w:fill="auto"/>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Provides last-screen information</w:t>
            </w:r>
          </w:p>
        </w:tc>
      </w:tr>
    </w:tbl>
    <w:p w:rsidR="008A64CB" w:rsidRPr="00C15123" w:rsidRDefault="003C59B3" w:rsidP="00C927B8">
      <w:pPr>
        <w:rPr>
          <w:rFonts w:ascii="Times New Roman" w:hAnsi="Times New Roman" w:cs="Times New Roman"/>
        </w:rPr>
      </w:pPr>
      <w:r w:rsidRPr="00C15123">
        <w:rPr>
          <w:rFonts w:ascii="Times New Roman" w:hAnsi="Times New Roman" w:cs="Times New Roman"/>
        </w:rPr>
        <w:lastRenderedPageBreak/>
        <w:t>Storage</w:t>
      </w:r>
    </w:p>
    <w:tbl>
      <w:tblPr>
        <w:tblW w:w="8755" w:type="dxa"/>
        <w:tblLook w:val="04A0" w:firstRow="1" w:lastRow="0" w:firstColumn="1" w:lastColumn="0" w:noHBand="0" w:noVBand="1"/>
      </w:tblPr>
      <w:tblGrid>
        <w:gridCol w:w="715"/>
        <w:gridCol w:w="1217"/>
        <w:gridCol w:w="2203"/>
        <w:gridCol w:w="4620"/>
      </w:tblGrid>
      <w:tr w:rsidR="008A64CB" w:rsidRPr="00C15123" w:rsidTr="009B2DD7">
        <w:trPr>
          <w:trHeight w:val="240"/>
        </w:trPr>
        <w:tc>
          <w:tcPr>
            <w:tcW w:w="715"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8A64CB" w:rsidRPr="00C15123" w:rsidRDefault="008A64CB" w:rsidP="009B2DD7">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No.</w:t>
            </w:r>
          </w:p>
        </w:tc>
        <w:tc>
          <w:tcPr>
            <w:tcW w:w="1217" w:type="dxa"/>
            <w:tcBorders>
              <w:top w:val="single" w:sz="4" w:space="0" w:color="auto"/>
              <w:left w:val="nil"/>
              <w:bottom w:val="single" w:sz="4" w:space="0" w:color="auto"/>
              <w:right w:val="single" w:sz="4" w:space="0" w:color="auto"/>
            </w:tcBorders>
            <w:shd w:val="clear" w:color="000000" w:fill="D9D9D9"/>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Category</w:t>
            </w:r>
          </w:p>
        </w:tc>
        <w:tc>
          <w:tcPr>
            <w:tcW w:w="2203" w:type="dxa"/>
            <w:tcBorders>
              <w:top w:val="single" w:sz="4" w:space="0" w:color="auto"/>
              <w:left w:val="nil"/>
              <w:bottom w:val="single" w:sz="4" w:space="0" w:color="auto"/>
              <w:right w:val="single" w:sz="4" w:space="0" w:color="auto"/>
            </w:tcBorders>
            <w:shd w:val="clear" w:color="000000" w:fill="D9D9D9"/>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Indicator</w:t>
            </w:r>
          </w:p>
        </w:tc>
        <w:tc>
          <w:tcPr>
            <w:tcW w:w="4620" w:type="dxa"/>
            <w:tcBorders>
              <w:top w:val="single" w:sz="4" w:space="0" w:color="auto"/>
              <w:left w:val="nil"/>
              <w:bottom w:val="single" w:sz="4" w:space="0" w:color="auto"/>
              <w:right w:val="single" w:sz="4" w:space="0" w:color="auto"/>
            </w:tcBorders>
            <w:shd w:val="clear" w:color="000000" w:fill="D9D9D9"/>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Requirement</w:t>
            </w:r>
          </w:p>
        </w:tc>
      </w:tr>
      <w:tr w:rsidR="008A64CB" w:rsidRPr="00C15123" w:rsidTr="009B2DD7">
        <w:trPr>
          <w:trHeight w:val="180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w:t>
            </w:r>
          </w:p>
        </w:tc>
        <w:tc>
          <w:tcPr>
            <w:tcW w:w="1217" w:type="dxa"/>
            <w:vMerge w:val="restart"/>
            <w:tcBorders>
              <w:top w:val="nil"/>
              <w:left w:val="single" w:sz="4" w:space="0" w:color="auto"/>
              <w:bottom w:val="single" w:sz="4" w:space="0" w:color="auto"/>
              <w:right w:val="single" w:sz="4" w:space="0" w:color="auto"/>
            </w:tcBorders>
            <w:shd w:val="clear" w:color="000000" w:fill="FFFFFF"/>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Architecture</w:t>
            </w:r>
          </w:p>
        </w:tc>
        <w:tc>
          <w:tcPr>
            <w:tcW w:w="2203"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sz w:val="18"/>
                <w:szCs w:val="18"/>
              </w:rPr>
            </w:pPr>
            <w:r w:rsidRPr="00C15123">
              <w:rPr>
                <w:rFonts w:ascii="Times New Roman" w:hAnsi="Times New Roman" w:cs="Times New Roman"/>
                <w:sz w:val="18"/>
                <w:szCs w:val="18"/>
              </w:rPr>
              <w:t>Storage controller</w:t>
            </w:r>
          </w:p>
        </w:tc>
        <w:tc>
          <w:tcPr>
            <w:tcW w:w="4620"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sz w:val="18"/>
                <w:szCs w:val="18"/>
              </w:rPr>
            </w:pPr>
            <w:r w:rsidRPr="00C15123">
              <w:rPr>
                <w:rFonts w:ascii="Times New Roman" w:hAnsi="Times New Roman" w:cs="Times New Roman"/>
                <w:sz w:val="18"/>
                <w:szCs w:val="18"/>
              </w:rPr>
              <w:t>A multi-controller full switching architecture</w:t>
            </w:r>
            <w:r w:rsidRPr="00C15123">
              <w:rPr>
                <w:rFonts w:ascii="Times New Roman" w:hAnsi="Times New Roman" w:cs="Times New Roman"/>
                <w:sz w:val="18"/>
                <w:szCs w:val="18"/>
              </w:rPr>
              <w:br/>
              <w:t>No less than two controllers are configured and connected using high-bandwidth, low latency PCI-E, Rapid-IO or IB high-speed buses, and are not connected using Fibre Channel or IP protocol. The controllers can be expanded to at least four controllers.</w:t>
            </w:r>
          </w:p>
        </w:tc>
      </w:tr>
      <w:tr w:rsidR="008A64CB" w:rsidRPr="00C15123" w:rsidTr="009B2DD7">
        <w:trPr>
          <w:trHeight w:val="13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Controller load balancing</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Host services are balanced among controllers. Controllers need to be switched over due to link faults. Controllers do not need to be reset. The operating system runs properly and services are not interrupted. </w:t>
            </w:r>
          </w:p>
        </w:tc>
      </w:tr>
      <w:tr w:rsidR="008A64CB" w:rsidRPr="00C15123" w:rsidTr="009B2DD7">
        <w:trPr>
          <w:trHeight w:val="7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3</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Online controller upgrade</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One-click online controller upgrade is supported. The storage system can automatically complete internal upgrade and detect the progress of upgrade.</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4</w:t>
            </w:r>
          </w:p>
        </w:tc>
        <w:tc>
          <w:tcPr>
            <w:tcW w:w="1217" w:type="dxa"/>
            <w:vMerge w:val="restart"/>
            <w:tcBorders>
              <w:top w:val="nil"/>
              <w:left w:val="single" w:sz="4" w:space="0" w:color="auto"/>
              <w:bottom w:val="single" w:sz="4" w:space="0" w:color="auto"/>
              <w:right w:val="single" w:sz="4" w:space="0" w:color="auto"/>
            </w:tcBorders>
            <w:shd w:val="clear" w:color="000000" w:fill="FFFFFF"/>
            <w:vAlign w:val="center"/>
            <w:hideMark/>
          </w:tcPr>
          <w:p w:rsidR="008A64CB" w:rsidRPr="00C15123" w:rsidRDefault="008A64CB" w:rsidP="009B2DD7">
            <w:pPr>
              <w:rPr>
                <w:rFonts w:ascii="Times New Roman" w:hAnsi="Times New Roman" w:cs="Times New Roman"/>
                <w:sz w:val="18"/>
                <w:szCs w:val="18"/>
              </w:rPr>
            </w:pPr>
            <w:r w:rsidRPr="00C15123">
              <w:rPr>
                <w:rFonts w:ascii="Times New Roman" w:hAnsi="Times New Roman" w:cs="Times New Roman"/>
                <w:sz w:val="18"/>
                <w:szCs w:val="18"/>
              </w:rPr>
              <w:t xml:space="preserve">Key hardware indicators </w:t>
            </w:r>
          </w:p>
        </w:tc>
        <w:tc>
          <w:tcPr>
            <w:tcW w:w="2203"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Storage cache capacity</w:t>
            </w:r>
          </w:p>
        </w:tc>
        <w:tc>
          <w:tcPr>
            <w:tcW w:w="4620"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Cache capacity</w:t>
            </w:r>
            <w:r w:rsidRPr="00C15123">
              <w:rPr>
                <w:rFonts w:ascii="Times New Roman" w:eastAsia="Arial Unicode MS" w:hAnsi="Times New Roman" w:cs="Times New Roman"/>
                <w:color w:val="000000"/>
                <w:sz w:val="18"/>
                <w:szCs w:val="18"/>
              </w:rPr>
              <w:t>≥</w:t>
            </w:r>
            <w:r w:rsidRPr="00C15123">
              <w:rPr>
                <w:rFonts w:ascii="Times New Roman" w:hAnsi="Times New Roman" w:cs="Times New Roman"/>
                <w:color w:val="000000"/>
                <w:sz w:val="18"/>
                <w:szCs w:val="18"/>
              </w:rPr>
              <w:t xml:space="preserve"> 512 GB</w:t>
            </w:r>
          </w:p>
        </w:tc>
      </w:tr>
      <w:tr w:rsidR="008A64CB" w:rsidRPr="00C15123" w:rsidTr="009B2DD7">
        <w:trPr>
          <w:trHeight w:val="120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5</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Host port type</w:t>
            </w:r>
          </w:p>
        </w:tc>
        <w:tc>
          <w:tcPr>
            <w:tcW w:w="4620"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for 8 Gbit/s Fibre Channel ports, 1 Gbit/s iSCSI ports, 10 Gbit/s iSCSI ports, 10 Gbit/s FCoE ports, 16 Gbit/s Fibre Channel ports, 56 Gbit/s IB ports</w:t>
            </w:r>
          </w:p>
        </w:tc>
      </w:tr>
      <w:tr w:rsidR="008A64CB" w:rsidRPr="00C15123" w:rsidTr="009B2DD7">
        <w:trPr>
          <w:trHeight w:val="96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6</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Front-end host ports</w:t>
            </w:r>
          </w:p>
        </w:tc>
        <w:tc>
          <w:tcPr>
            <w:tcW w:w="4620"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Supports hot swap of online host port module.</w:t>
            </w:r>
            <w:r w:rsidRPr="00C15123">
              <w:rPr>
                <w:rFonts w:ascii="Times New Roman" w:hAnsi="Times New Roman" w:cs="Times New Roman"/>
                <w:color w:val="000000"/>
                <w:sz w:val="18"/>
                <w:szCs w:val="18"/>
              </w:rPr>
              <w:br/>
              <w:t>Each controller is configured with:</w:t>
            </w:r>
            <w:r w:rsidRPr="00C15123">
              <w:rPr>
                <w:rFonts w:ascii="Times New Roman" w:hAnsi="Times New Roman" w:cs="Times New Roman"/>
                <w:color w:val="000000"/>
                <w:sz w:val="18"/>
                <w:szCs w:val="18"/>
              </w:rPr>
              <w:br/>
              <w:t>1 x 4x 16 Gbit/s Fibre Channel ports + 1 x 4 x 1 Gbit/s GE host ports+1 x 4 x 10GE host ports</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7</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Back-end disk channel</w:t>
            </w:r>
          </w:p>
        </w:tc>
        <w:tc>
          <w:tcPr>
            <w:tcW w:w="4620"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Each controller is configured with:</w:t>
            </w:r>
            <w:r w:rsidRPr="00C15123">
              <w:rPr>
                <w:rFonts w:ascii="Times New Roman" w:hAnsi="Times New Roman" w:cs="Times New Roman"/>
                <w:color w:val="000000"/>
                <w:sz w:val="18"/>
                <w:szCs w:val="18"/>
              </w:rPr>
              <w:br/>
              <w:t>192 Gbit/s  SAS 3.0 disk channels</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8</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Supported disk type</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for SSDs, SAS disks, and NL-SAS disks.</w:t>
            </w:r>
          </w:p>
        </w:tc>
      </w:tr>
      <w:tr w:rsidR="008A64CB" w:rsidRPr="00C15123" w:rsidTr="009B2DD7">
        <w:trPr>
          <w:trHeight w:val="585"/>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9</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Max. number of disks</w:t>
            </w:r>
          </w:p>
        </w:tc>
        <w:tc>
          <w:tcPr>
            <w:tcW w:w="4620" w:type="dxa"/>
            <w:tcBorders>
              <w:top w:val="nil"/>
              <w:left w:val="nil"/>
              <w:bottom w:val="single" w:sz="4" w:space="0" w:color="auto"/>
              <w:right w:val="single" w:sz="4" w:space="0" w:color="auto"/>
            </w:tcBorders>
            <w:shd w:val="clear" w:color="000000" w:fill="FFFFFF"/>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The maximum number of supported disk slots must be larger than or equal to 3200.</w:t>
            </w:r>
          </w:p>
        </w:tc>
      </w:tr>
      <w:tr w:rsidR="008A64CB" w:rsidRPr="00C15123" w:rsidTr="009B2DD7">
        <w:trPr>
          <w:trHeight w:val="24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10</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auto" w:fill="auto"/>
            <w:hideMark/>
          </w:tcPr>
          <w:p w:rsidR="008A64CB" w:rsidRPr="00C15123" w:rsidRDefault="008A64CB" w:rsidP="009B2DD7">
            <w:pPr>
              <w:tabs>
                <w:tab w:val="right" w:pos="1987"/>
              </w:tabs>
              <w:rPr>
                <w:rFonts w:ascii="Times New Roman" w:hAnsi="Times New Roman" w:cs="Times New Roman"/>
                <w:color w:val="000000"/>
                <w:sz w:val="18"/>
                <w:szCs w:val="18"/>
              </w:rPr>
            </w:pPr>
            <w:r w:rsidRPr="00C15123">
              <w:rPr>
                <w:rFonts w:ascii="Times New Roman" w:hAnsi="Times New Roman" w:cs="Times New Roman"/>
                <w:color w:val="000000"/>
                <w:sz w:val="18"/>
                <w:szCs w:val="18"/>
              </w:rPr>
              <w:t>RAID level</w:t>
            </w:r>
            <w:r w:rsidRPr="00C15123">
              <w:rPr>
                <w:rFonts w:ascii="Times New Roman" w:hAnsi="Times New Roman" w:cs="Times New Roman"/>
                <w:color w:val="000000"/>
                <w:sz w:val="18"/>
                <w:szCs w:val="18"/>
              </w:rPr>
              <w:tab/>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RAID 1, RAID 3, RAID 10, RAID 50, RAID 5, and RAID 6</w:t>
            </w:r>
          </w:p>
        </w:tc>
      </w:tr>
      <w:tr w:rsidR="008A64CB" w:rsidRPr="00C15123" w:rsidTr="009B2DD7">
        <w:trPr>
          <w:trHeight w:val="7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11</w:t>
            </w:r>
          </w:p>
        </w:tc>
        <w:tc>
          <w:tcPr>
            <w:tcW w:w="1217" w:type="dxa"/>
            <w:vMerge w:val="restart"/>
            <w:tcBorders>
              <w:top w:val="nil"/>
              <w:left w:val="single" w:sz="4" w:space="0" w:color="auto"/>
              <w:bottom w:val="single" w:sz="4" w:space="0" w:color="auto"/>
              <w:right w:val="single" w:sz="4" w:space="0" w:color="auto"/>
            </w:tcBorders>
            <w:shd w:val="clear" w:color="auto" w:fill="auto"/>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Reliability</w:t>
            </w:r>
          </w:p>
        </w:tc>
        <w:tc>
          <w:tcPr>
            <w:tcW w:w="2203"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Fast fault recovery</w:t>
            </w: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Fast fault recovery: This is a unique fast recovery technology that minimizes the disk failure period and reduces risks.</w:t>
            </w:r>
          </w:p>
        </w:tc>
      </w:tr>
      <w:tr w:rsidR="008A64CB" w:rsidRPr="00C15123" w:rsidTr="009B2DD7">
        <w:trPr>
          <w:trHeight w:val="7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12</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Redundancy</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Redundant power modules, fan modules, controllers, and caches under the power failure protection</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13</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Maintainability</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Hot swappable disks, power modules, and I/O modules</w:t>
            </w:r>
          </w:p>
        </w:tc>
      </w:tr>
      <w:tr w:rsidR="008A64CB" w:rsidRPr="00C15123" w:rsidTr="009B2DD7">
        <w:trPr>
          <w:trHeight w:val="7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lastRenderedPageBreak/>
              <w:t>14</w:t>
            </w:r>
          </w:p>
        </w:tc>
        <w:tc>
          <w:tcPr>
            <w:tcW w:w="1217" w:type="dxa"/>
            <w:vMerge w:val="restart"/>
            <w:tcBorders>
              <w:top w:val="nil"/>
              <w:left w:val="single" w:sz="4" w:space="0" w:color="auto"/>
              <w:bottom w:val="single" w:sz="4" w:space="0" w:color="auto"/>
              <w:right w:val="single" w:sz="4" w:space="0" w:color="auto"/>
            </w:tcBorders>
            <w:shd w:val="clear" w:color="auto" w:fill="auto"/>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SAN features</w:t>
            </w:r>
          </w:p>
        </w:tc>
        <w:tc>
          <w:tcPr>
            <w:tcW w:w="2203" w:type="dxa"/>
            <w:vMerge w:val="restart"/>
            <w:tcBorders>
              <w:top w:val="nil"/>
              <w:left w:val="single" w:sz="4" w:space="0" w:color="auto"/>
              <w:bottom w:val="single" w:sz="4" w:space="0" w:color="auto"/>
              <w:right w:val="single" w:sz="4" w:space="0" w:color="auto"/>
            </w:tcBorders>
            <w:shd w:val="clear" w:color="auto" w:fill="auto"/>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Mission-critical service protection software</w:t>
            </w: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for QoS and user-friendly graphic user interface. Policies are adjusted based on IOPS, throughput, and response time.</w:t>
            </w:r>
          </w:p>
        </w:tc>
      </w:tr>
      <w:tr w:rsidR="008A64CB" w:rsidRPr="00C15123" w:rsidTr="009B2DD7">
        <w:trPr>
          <w:trHeight w:val="24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15</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QoS priority control function</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16</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Cache partitioning function: This feature ensures sufficient resources for mission-critical services</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17</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sz w:val="18"/>
                <w:szCs w:val="18"/>
              </w:rPr>
            </w:pPr>
            <w:r w:rsidRPr="00C15123">
              <w:rPr>
                <w:rFonts w:ascii="Times New Roman" w:hAnsi="Times New Roman" w:cs="Times New Roman"/>
                <w:sz w:val="18"/>
                <w:szCs w:val="18"/>
              </w:rPr>
              <w:t>Support for data destruction. Data can be destroyed using all zeros or randomly written data.</w:t>
            </w:r>
          </w:p>
        </w:tc>
      </w:tr>
      <w:tr w:rsidR="008A64CB" w:rsidRPr="00C15123" w:rsidTr="009B2DD7">
        <w:trPr>
          <w:trHeight w:val="7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18</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val="restart"/>
            <w:tcBorders>
              <w:top w:val="nil"/>
              <w:left w:val="single" w:sz="4" w:space="0" w:color="auto"/>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sz w:val="18"/>
                <w:szCs w:val="18"/>
              </w:rPr>
            </w:pPr>
            <w:r w:rsidRPr="00C15123">
              <w:rPr>
                <w:rFonts w:ascii="Times New Roman" w:hAnsi="Times New Roman" w:cs="Times New Roman"/>
                <w:sz w:val="18"/>
                <w:szCs w:val="18"/>
              </w:rPr>
              <w:t>Resource use efficiency improvement</w:t>
            </w: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for thin provisioning to allocate resource on demand, realize zero detection, and reclaim space that has been deleted to improve space utilization.</w:t>
            </w:r>
          </w:p>
        </w:tc>
      </w:tr>
      <w:tr w:rsidR="008A64CB" w:rsidRPr="00C15123" w:rsidTr="009B2DD7">
        <w:trPr>
          <w:trHeight w:val="2175"/>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19</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Automatic storage tiering. The graphic automatic tiering policy adjustment tool is provided to adjust time and tiering method of data tiering and to improve utilization efficiency of storage resources. Hotspot data I/O monitoring can be enabled within a specific time period to automatically migrate data. At least three tiers (SSD, SAS, and NL-SAS) are supported.</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20</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SSD Cache: This feature improves the response to hotspot data.</w:t>
            </w:r>
          </w:p>
        </w:tc>
      </w:tr>
      <w:tr w:rsidR="008A64CB" w:rsidRPr="00C15123" w:rsidTr="009B2DD7">
        <w:trPr>
          <w:trHeight w:val="7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21</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Multi-tenancy: This feature isolates resources among tenants and implements rights- and domain-based management.</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22</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val="restart"/>
            <w:tcBorders>
              <w:top w:val="nil"/>
              <w:left w:val="single" w:sz="4" w:space="0" w:color="auto"/>
              <w:bottom w:val="single" w:sz="4" w:space="0" w:color="auto"/>
              <w:right w:val="single" w:sz="4" w:space="0" w:color="auto"/>
            </w:tcBorders>
            <w:shd w:val="clear" w:color="auto" w:fill="auto"/>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Local data protection</w:t>
            </w: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Data snapshots. Snapshots at a certain time can be recovered without snapshot loss at other time.</w:t>
            </w:r>
          </w:p>
        </w:tc>
      </w:tr>
      <w:tr w:rsidR="008A64CB" w:rsidRPr="00C15123" w:rsidTr="009B2DD7">
        <w:trPr>
          <w:trHeight w:val="24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23</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Clone</w:t>
            </w:r>
          </w:p>
        </w:tc>
      </w:tr>
      <w:tr w:rsidR="008A64CB" w:rsidRPr="00C15123" w:rsidTr="009B2DD7">
        <w:trPr>
          <w:trHeight w:val="24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24</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Data volume replication</w:t>
            </w:r>
          </w:p>
        </w:tc>
      </w:tr>
      <w:tr w:rsidR="008A64CB" w:rsidRPr="00C15123" w:rsidTr="009B2DD7">
        <w:trPr>
          <w:trHeight w:val="24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25</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Data volume mirroring</w:t>
            </w:r>
          </w:p>
        </w:tc>
      </w:tr>
      <w:tr w:rsidR="008A64CB" w:rsidRPr="00C15123" w:rsidTr="009B2DD7">
        <w:trPr>
          <w:trHeight w:val="96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26</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val="restart"/>
            <w:tcBorders>
              <w:top w:val="nil"/>
              <w:left w:val="single" w:sz="4" w:space="0" w:color="auto"/>
              <w:bottom w:val="single" w:sz="4" w:space="0" w:color="auto"/>
              <w:right w:val="single" w:sz="4" w:space="0" w:color="auto"/>
            </w:tcBorders>
            <w:shd w:val="clear" w:color="auto" w:fill="auto"/>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Remote disaster recovery protection</w:t>
            </w: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 Licenses are provided for disaster recovery software based on arrays. Synchronous and asynchronous replication and Fibre Channel and IP link replication are supported.</w:t>
            </w:r>
          </w:p>
        </w:tc>
      </w:tr>
      <w:tr w:rsidR="008A64CB" w:rsidRPr="00C15123" w:rsidTr="009B2DD7">
        <w:trPr>
          <w:trHeight w:val="144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27</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The GUI can be used to define the time interval for asynchronous transmission of remote data. The time interval for asynchronous transmission is no greater than 10s. Data in the primary data center can be copied to the remote data center through asynchronous array replication. </w:t>
            </w:r>
          </w:p>
        </w:tc>
      </w:tr>
      <w:tr w:rsidR="008A64CB" w:rsidRPr="00C15123" w:rsidTr="009B2DD7">
        <w:trPr>
          <w:trHeight w:val="61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lastRenderedPageBreak/>
              <w:t>28</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sz w:val="18"/>
                <w:szCs w:val="18"/>
              </w:rPr>
            </w:pPr>
            <w:r w:rsidRPr="00C15123">
              <w:rPr>
                <w:rFonts w:ascii="Times New Roman" w:hAnsi="Times New Roman" w:cs="Times New Roman"/>
                <w:sz w:val="18"/>
                <w:szCs w:val="18"/>
              </w:rPr>
              <w:t>Support Local high reliability (HA) and active-active storage</w:t>
            </w:r>
            <w:r w:rsidRPr="00C15123">
              <w:rPr>
                <w:rFonts w:ascii="Times New Roman" w:hAnsi="Times New Roman" w:cs="Times New Roman"/>
                <w:sz w:val="18"/>
                <w:szCs w:val="18"/>
              </w:rPr>
              <w:br/>
              <w:t xml:space="preserve"> Intra-city active-active storage</w:t>
            </w:r>
            <w:r w:rsidRPr="00C15123">
              <w:rPr>
                <w:rFonts w:ascii="Times New Roman" w:hAnsi="Times New Roman" w:cs="Times New Roman"/>
                <w:sz w:val="18"/>
                <w:szCs w:val="18"/>
              </w:rPr>
              <w:br/>
              <w:t>1) An active-active architecture is provided to realize active-active data backup between two storage systems. The host can concurrently read and write data on a same active-active volume. Breakdown of either storage system will not interrupt operation of the upper-layer service system.</w:t>
            </w:r>
            <w:r w:rsidRPr="00C15123">
              <w:rPr>
                <w:rFonts w:ascii="Times New Roman" w:hAnsi="Times New Roman" w:cs="Times New Roman"/>
                <w:sz w:val="18"/>
                <w:szCs w:val="18"/>
              </w:rPr>
              <w:br/>
              <w:t>2) The active-active architecture requires an independent third-party arbitration device. When the arbitration device fails, services are not interrupted, and real-time data consistency of the active-active volumes can be kept.</w:t>
            </w:r>
            <w:r w:rsidRPr="00C15123">
              <w:rPr>
                <w:rFonts w:ascii="Times New Roman" w:hAnsi="Times New Roman" w:cs="Times New Roman"/>
                <w:sz w:val="18"/>
                <w:szCs w:val="18"/>
              </w:rPr>
              <w:br/>
              <w:t>3) Data of active-active engines must be transmitted using Fibre Channel protocol and active-active links (non-IP protocol or IP links).</w:t>
            </w:r>
            <w:r w:rsidRPr="00C15123">
              <w:rPr>
                <w:rFonts w:ascii="Times New Roman" w:hAnsi="Times New Roman" w:cs="Times New Roman"/>
                <w:sz w:val="18"/>
                <w:szCs w:val="18"/>
              </w:rPr>
              <w:br/>
              <w:t>4) The active-active engines adopt a redundant cluster architecture. Services will not be interrupted when three controllers are faulty simultaneously</w:t>
            </w:r>
            <w:r w:rsidRPr="00C15123">
              <w:rPr>
                <w:rFonts w:ascii="Times New Roman" w:hAnsi="Times New Roman" w:cs="Times New Roman"/>
                <w:sz w:val="18"/>
                <w:szCs w:val="18"/>
              </w:rPr>
              <w:br/>
              <w:t>5) Capacity licenses are configured for the active-active storage. The capacity is not smaller than that of the disks actually configured.</w:t>
            </w:r>
          </w:p>
        </w:tc>
      </w:tr>
      <w:tr w:rsidR="008A64CB" w:rsidRPr="00C15123" w:rsidTr="009B2DD7">
        <w:trPr>
          <w:trHeight w:val="1125"/>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29</w:t>
            </w:r>
          </w:p>
        </w:tc>
        <w:tc>
          <w:tcPr>
            <w:tcW w:w="1217" w:type="dxa"/>
            <w:vMerge w:val="restart"/>
            <w:tcBorders>
              <w:top w:val="nil"/>
              <w:left w:val="single" w:sz="4" w:space="0" w:color="auto"/>
              <w:bottom w:val="single" w:sz="4" w:space="0" w:color="auto"/>
              <w:right w:val="single" w:sz="4" w:space="0" w:color="auto"/>
            </w:tcBorders>
            <w:shd w:val="clear" w:color="auto" w:fill="auto"/>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Compatibility</w:t>
            </w:r>
          </w:p>
        </w:tc>
        <w:tc>
          <w:tcPr>
            <w:tcW w:w="2203" w:type="dxa"/>
            <w:vMerge w:val="restart"/>
            <w:tcBorders>
              <w:top w:val="nil"/>
              <w:left w:val="single" w:sz="4" w:space="0" w:color="auto"/>
              <w:bottom w:val="single" w:sz="4" w:space="0" w:color="auto"/>
              <w:right w:val="single" w:sz="4" w:space="0" w:color="auto"/>
            </w:tcBorders>
            <w:shd w:val="clear" w:color="auto" w:fill="auto"/>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Compatibility</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multipathing software: This feature optimizes access path, provides fault switchover and load balancing, and can recognize and optimize three states (available, degraded, and unavailable).</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30</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support  VMware VAAI, SRM, and VASA compatibility authentication</w:t>
            </w:r>
          </w:p>
        </w:tc>
      </w:tr>
      <w:tr w:rsidR="008A64CB" w:rsidRPr="00C15123" w:rsidTr="009B2DD7">
        <w:trPr>
          <w:trHeight w:val="24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31</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 xml:space="preserve">CTP certificate of SMI-S v1.4 or later </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32</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Compatibility authentication of Oracle Database 11g and later versions</w:t>
            </w:r>
          </w:p>
        </w:tc>
      </w:tr>
      <w:tr w:rsidR="008A64CB" w:rsidRPr="00C15123" w:rsidTr="009B2DD7">
        <w:trPr>
          <w:trHeight w:val="120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33</w:t>
            </w:r>
          </w:p>
        </w:tc>
        <w:tc>
          <w:tcPr>
            <w:tcW w:w="1217" w:type="dxa"/>
            <w:vMerge w:val="restart"/>
            <w:tcBorders>
              <w:top w:val="nil"/>
              <w:left w:val="single" w:sz="4" w:space="0" w:color="auto"/>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sz w:val="18"/>
                <w:szCs w:val="18"/>
              </w:rPr>
            </w:pPr>
            <w:r w:rsidRPr="00C15123">
              <w:rPr>
                <w:rFonts w:ascii="Times New Roman" w:hAnsi="Times New Roman" w:cs="Times New Roman"/>
                <w:sz w:val="18"/>
                <w:szCs w:val="18"/>
              </w:rPr>
              <w:t xml:space="preserve">Management and maintenance </w:t>
            </w:r>
          </w:p>
        </w:tc>
        <w:tc>
          <w:tcPr>
            <w:tcW w:w="2203"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Manageability</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Graphical management software with comprehensive functions: Storage array and volume management software are included. Graphical management software and monitoring software are configured for storage servers.</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34</w:t>
            </w:r>
          </w:p>
        </w:tc>
        <w:tc>
          <w:tcPr>
            <w:tcW w:w="1217" w:type="dxa"/>
            <w:vMerge/>
            <w:tcBorders>
              <w:top w:val="nil"/>
              <w:left w:val="single" w:sz="4" w:space="0" w:color="auto"/>
              <w:bottom w:val="single" w:sz="4" w:space="0" w:color="auto"/>
              <w:right w:val="single" w:sz="4" w:space="0" w:color="auto"/>
            </w:tcBorders>
            <w:vAlign w:val="center"/>
            <w:hideMark/>
          </w:tcPr>
          <w:p w:rsidR="008A64CB" w:rsidRPr="00C15123" w:rsidRDefault="008A64CB" w:rsidP="009B2DD7">
            <w:pPr>
              <w:rPr>
                <w:rFonts w:ascii="Times New Roman" w:hAnsi="Times New Roman" w:cs="Times New Roman"/>
                <w:sz w:val="18"/>
                <w:szCs w:val="18"/>
              </w:rPr>
            </w:pPr>
          </w:p>
        </w:tc>
        <w:tc>
          <w:tcPr>
            <w:tcW w:w="2203"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Unified management</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Unified management of full series of storage products</w:t>
            </w:r>
          </w:p>
        </w:tc>
      </w:tr>
      <w:tr w:rsidR="008A64CB" w:rsidRPr="00C15123" w:rsidTr="009B2DD7">
        <w:trPr>
          <w:trHeight w:val="48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rsidR="008A64CB" w:rsidRPr="00C15123" w:rsidRDefault="008A64CB" w:rsidP="009B2DD7">
            <w:pPr>
              <w:jc w:val="center"/>
              <w:rPr>
                <w:rFonts w:ascii="Times New Roman" w:hAnsi="Times New Roman" w:cs="Times New Roman"/>
                <w:sz w:val="18"/>
                <w:szCs w:val="18"/>
              </w:rPr>
            </w:pPr>
            <w:r w:rsidRPr="00C15123">
              <w:rPr>
                <w:rFonts w:ascii="Times New Roman" w:hAnsi="Times New Roman" w:cs="Times New Roman"/>
                <w:sz w:val="18"/>
                <w:szCs w:val="18"/>
              </w:rPr>
              <w:t>35</w:t>
            </w:r>
          </w:p>
        </w:tc>
        <w:tc>
          <w:tcPr>
            <w:tcW w:w="1217"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Qualification</w:t>
            </w:r>
          </w:p>
        </w:tc>
        <w:tc>
          <w:tcPr>
            <w:tcW w:w="2203" w:type="dxa"/>
            <w:tcBorders>
              <w:top w:val="nil"/>
              <w:left w:val="nil"/>
              <w:bottom w:val="single" w:sz="4" w:space="0" w:color="auto"/>
              <w:right w:val="single" w:sz="4" w:space="0" w:color="auto"/>
            </w:tcBorders>
            <w:shd w:val="clear" w:color="auto" w:fill="auto"/>
            <w:vAlign w:val="center"/>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Product qualification</w:t>
            </w:r>
          </w:p>
        </w:tc>
        <w:tc>
          <w:tcPr>
            <w:tcW w:w="4620" w:type="dxa"/>
            <w:tcBorders>
              <w:top w:val="nil"/>
              <w:left w:val="nil"/>
              <w:bottom w:val="single" w:sz="4" w:space="0" w:color="auto"/>
              <w:right w:val="single" w:sz="4" w:space="0" w:color="auto"/>
            </w:tcBorders>
            <w:shd w:val="clear" w:color="auto" w:fill="auto"/>
            <w:hideMark/>
          </w:tcPr>
          <w:p w:rsidR="008A64CB" w:rsidRPr="00C15123" w:rsidRDefault="008A64CB" w:rsidP="009B2DD7">
            <w:pPr>
              <w:rPr>
                <w:rFonts w:ascii="Times New Roman" w:hAnsi="Times New Roman" w:cs="Times New Roman"/>
                <w:color w:val="000000"/>
                <w:sz w:val="18"/>
                <w:szCs w:val="18"/>
              </w:rPr>
            </w:pPr>
            <w:r w:rsidRPr="00C15123">
              <w:rPr>
                <w:rFonts w:ascii="Times New Roman" w:hAnsi="Times New Roman" w:cs="Times New Roman"/>
                <w:color w:val="000000"/>
                <w:sz w:val="18"/>
                <w:szCs w:val="18"/>
              </w:rPr>
              <w:t>CCC, CE, CB, UL, and FCC certificates</w:t>
            </w:r>
          </w:p>
        </w:tc>
      </w:tr>
    </w:tbl>
    <w:p w:rsidR="008A64CB" w:rsidRPr="00C15123" w:rsidRDefault="008A64CB" w:rsidP="00C927B8">
      <w:pPr>
        <w:rPr>
          <w:rFonts w:ascii="Times New Roman" w:hAnsi="Times New Roman" w:cs="Times New Roman"/>
          <w:highlight w:val="yellow"/>
        </w:rPr>
      </w:pPr>
    </w:p>
    <w:p w:rsidR="00C927B8" w:rsidRPr="00C15123" w:rsidRDefault="00C927B8" w:rsidP="00746CF0">
      <w:pPr>
        <w:pStyle w:val="NoSpacing"/>
        <w:numPr>
          <w:ilvl w:val="0"/>
          <w:numId w:val="65"/>
        </w:numPr>
        <w:rPr>
          <w:rFonts w:ascii="Times New Roman" w:hAnsi="Times New Roman" w:cs="Times New Roman"/>
        </w:rPr>
      </w:pPr>
      <w:r w:rsidRPr="00C15123">
        <w:rPr>
          <w:rFonts w:ascii="Times New Roman" w:hAnsi="Times New Roman" w:cs="Times New Roman"/>
        </w:rPr>
        <w:t>Storage for VMS application and VM</w:t>
      </w:r>
    </w:p>
    <w:p w:rsidR="00C927B8" w:rsidRPr="00C15123" w:rsidRDefault="00C927B8" w:rsidP="00516297">
      <w:pPr>
        <w:pStyle w:val="ItemStep"/>
        <w:tabs>
          <w:tab w:val="clear" w:pos="2126"/>
        </w:tabs>
        <w:ind w:left="992" w:firstLine="0"/>
        <w:outlineLvl w:val="9"/>
        <w:rPr>
          <w:rFonts w:cs="Times New Roman"/>
          <w:highlight w:val="yellow"/>
        </w:rPr>
      </w:pPr>
      <w:r w:rsidRPr="00C15123">
        <w:rPr>
          <w:rFonts w:cs="Times New Roman"/>
        </w:rPr>
        <w:t>The proposed storage are used for cloud platform and VMS application. Provide reliable and high-performance storage resources for video cloud system, it is recommended that the storage system comply with the following rules:</w:t>
      </w:r>
    </w:p>
    <w:p w:rsidR="00C927B8" w:rsidRPr="00C15123" w:rsidRDefault="00C927B8" w:rsidP="00C927B8">
      <w:pPr>
        <w:rPr>
          <w:rFonts w:ascii="Times New Roman" w:hAnsi="Times New Roman" w:cs="Times New Roman"/>
          <w:highlight w:val="yellow"/>
        </w:rPr>
      </w:pPr>
    </w:p>
    <w:p w:rsidR="00C927B8" w:rsidRPr="00C15123" w:rsidRDefault="00C927B8" w:rsidP="00746CF0">
      <w:pPr>
        <w:pStyle w:val="NoSpacing"/>
        <w:numPr>
          <w:ilvl w:val="0"/>
          <w:numId w:val="65"/>
        </w:numPr>
        <w:rPr>
          <w:rFonts w:ascii="Times New Roman" w:hAnsi="Times New Roman" w:cs="Times New Roman"/>
        </w:rPr>
      </w:pPr>
      <w:r w:rsidRPr="00C15123">
        <w:rPr>
          <w:rFonts w:ascii="Times New Roman" w:hAnsi="Times New Roman" w:cs="Times New Roman"/>
        </w:rPr>
        <w:t>Central Storage for video data</w:t>
      </w:r>
    </w:p>
    <w:p w:rsidR="00C927B8" w:rsidRPr="00C15123" w:rsidRDefault="00C927B8" w:rsidP="00516297">
      <w:pPr>
        <w:pStyle w:val="ItemStep"/>
        <w:tabs>
          <w:tab w:val="clear" w:pos="2126"/>
        </w:tabs>
        <w:ind w:left="992" w:firstLine="0"/>
        <w:outlineLvl w:val="9"/>
        <w:rPr>
          <w:rFonts w:cs="Times New Roman"/>
        </w:rPr>
      </w:pPr>
      <w:r w:rsidRPr="00C15123">
        <w:rPr>
          <w:rFonts w:cs="Times New Roman"/>
        </w:rPr>
        <w:t>Based on customer requirements, the proposed central storage are used as video storage. Provide reliable and high-performance storage resources for VMS system, it is recommended that the storage system comply with the following rules:</w:t>
      </w:r>
    </w:p>
    <w:p w:rsidR="00C927B8" w:rsidRPr="00C15123" w:rsidRDefault="00C927B8" w:rsidP="00C927B8">
      <w:pPr>
        <w:rPr>
          <w:rFonts w:ascii="Times New Roman" w:hAnsi="Times New Roman" w:cs="Times New Roman"/>
          <w:b/>
        </w:rPr>
      </w:pPr>
      <w:r w:rsidRPr="00C15123">
        <w:rPr>
          <w:rFonts w:ascii="Times New Roman" w:hAnsi="Times New Roman" w:cs="Times New Roman"/>
          <w:b/>
        </w:rPr>
        <w:t>Security and Reliability</w:t>
      </w:r>
    </w:p>
    <w:p w:rsidR="00C927B8" w:rsidRPr="00C15123" w:rsidRDefault="00C927B8" w:rsidP="00C927B8">
      <w:pPr>
        <w:pStyle w:val="ItemList"/>
        <w:rPr>
          <w:rFonts w:cs="Times New Roman"/>
          <w:szCs w:val="24"/>
        </w:rPr>
      </w:pPr>
      <w:r w:rsidRPr="00C15123">
        <w:rPr>
          <w:rFonts w:cs="Times New Roman"/>
        </w:rPr>
        <w:t>Supports a distributed architecture.</w:t>
      </w:r>
    </w:p>
    <w:p w:rsidR="00C927B8" w:rsidRPr="00C15123" w:rsidRDefault="00C927B8" w:rsidP="00C927B8">
      <w:pPr>
        <w:pStyle w:val="ItemList"/>
        <w:rPr>
          <w:rFonts w:cs="Times New Roman"/>
          <w:szCs w:val="24"/>
        </w:rPr>
      </w:pPr>
      <w:r w:rsidRPr="00C15123">
        <w:rPr>
          <w:rFonts w:cs="Times New Roman"/>
          <w:szCs w:val="24"/>
        </w:rPr>
        <w:t>Provides high availability in terms of hardware, data, and service, meeting availability requirements.</w:t>
      </w:r>
    </w:p>
    <w:p w:rsidR="00C927B8" w:rsidRPr="00C15123" w:rsidRDefault="00C927B8" w:rsidP="00C927B8">
      <w:pPr>
        <w:pStyle w:val="ItemList"/>
        <w:rPr>
          <w:rFonts w:cs="Times New Roman"/>
          <w:szCs w:val="24"/>
        </w:rPr>
      </w:pPr>
      <w:r w:rsidRPr="00C15123">
        <w:rPr>
          <w:rFonts w:cs="Times New Roman"/>
          <w:szCs w:val="24"/>
        </w:rPr>
        <w:t>Maintains service continuity when the system component damage exceeds the upper limit, although loss of some images is allowed.</w:t>
      </w:r>
    </w:p>
    <w:p w:rsidR="00C927B8" w:rsidRPr="00C15123" w:rsidRDefault="00C927B8" w:rsidP="00C927B8">
      <w:pPr>
        <w:pStyle w:val="ItemList"/>
        <w:rPr>
          <w:rFonts w:cs="Times New Roman"/>
          <w:szCs w:val="24"/>
        </w:rPr>
      </w:pPr>
      <w:r w:rsidRPr="00C15123">
        <w:rPr>
          <w:rFonts w:cs="Times New Roman"/>
          <w:szCs w:val="24"/>
        </w:rPr>
        <w:t>Provides adequate data redundancy and data error tolerance capabilities.</w:t>
      </w:r>
    </w:p>
    <w:p w:rsidR="00C927B8" w:rsidRPr="00C15123" w:rsidRDefault="00C927B8" w:rsidP="00C927B8">
      <w:pPr>
        <w:pStyle w:val="ItemList"/>
        <w:rPr>
          <w:rFonts w:cs="Times New Roman"/>
          <w:szCs w:val="24"/>
        </w:rPr>
      </w:pPr>
      <w:r w:rsidRPr="00C15123">
        <w:rPr>
          <w:rFonts w:cs="Times New Roman"/>
          <w:szCs w:val="24"/>
        </w:rPr>
        <w:t>Employs advanced technologies and mechanisms to ensure data reliability.</w:t>
      </w:r>
    </w:p>
    <w:p w:rsidR="00C927B8" w:rsidRPr="00C15123" w:rsidRDefault="00C927B8" w:rsidP="00C927B8">
      <w:pPr>
        <w:pStyle w:val="ItemList"/>
        <w:rPr>
          <w:rFonts w:cs="Times New Roman"/>
          <w:szCs w:val="24"/>
        </w:rPr>
      </w:pPr>
      <w:r w:rsidRPr="00C15123">
        <w:rPr>
          <w:rFonts w:cs="Times New Roman"/>
          <w:szCs w:val="24"/>
        </w:rPr>
        <w:t>Prevents data loss in the event of storage node damage (including the damage caused by a disk or cabinet fault).</w:t>
      </w:r>
    </w:p>
    <w:p w:rsidR="00C927B8" w:rsidRPr="00C15123" w:rsidRDefault="00C927B8" w:rsidP="00C927B8">
      <w:pPr>
        <w:pStyle w:val="ItemList"/>
        <w:rPr>
          <w:rFonts w:cs="Times New Roman"/>
          <w:szCs w:val="24"/>
        </w:rPr>
      </w:pPr>
      <w:r w:rsidRPr="00C15123">
        <w:rPr>
          <w:rFonts w:cs="Times New Roman"/>
          <w:szCs w:val="24"/>
        </w:rPr>
        <w:t>Implements data self-healing in the event of data corruption.</w:t>
      </w:r>
    </w:p>
    <w:p w:rsidR="00C927B8" w:rsidRPr="00C15123" w:rsidRDefault="00C927B8" w:rsidP="00C927B8">
      <w:pPr>
        <w:pStyle w:val="ItemList"/>
        <w:rPr>
          <w:rFonts w:cs="Times New Roman"/>
          <w:szCs w:val="24"/>
        </w:rPr>
      </w:pPr>
      <w:r w:rsidRPr="00C15123">
        <w:rPr>
          <w:rFonts w:cs="Times New Roman"/>
          <w:szCs w:val="24"/>
        </w:rPr>
        <w:t>Provides effective measures to secure login and access, protecting the network against attacks.</w:t>
      </w:r>
    </w:p>
    <w:p w:rsidR="00C927B8" w:rsidRPr="00C15123" w:rsidRDefault="00C927B8" w:rsidP="00C927B8">
      <w:pPr>
        <w:pStyle w:val="ItemList"/>
        <w:rPr>
          <w:rFonts w:cs="Times New Roman"/>
          <w:szCs w:val="24"/>
        </w:rPr>
      </w:pPr>
      <w:r w:rsidRPr="00C15123">
        <w:rPr>
          <w:rFonts w:cs="Times New Roman"/>
          <w:szCs w:val="24"/>
        </w:rPr>
        <w:t>Prevents data loss in the event of an unexpected power failure. After the power supply recovers, the storage system automatically starts and resumes connections.</w:t>
      </w:r>
    </w:p>
    <w:p w:rsidR="00C927B8" w:rsidRPr="00C15123" w:rsidRDefault="00C927B8" w:rsidP="00C927B8">
      <w:pPr>
        <w:pStyle w:val="ItemList"/>
        <w:rPr>
          <w:rFonts w:cs="Times New Roman"/>
        </w:rPr>
      </w:pPr>
      <w:r w:rsidRPr="00C15123">
        <w:rPr>
          <w:rFonts w:cs="Times New Roman"/>
          <w:szCs w:val="24"/>
        </w:rPr>
        <w:t>Adopts system components that are capable of working continuously for 24/7 hours under heavy lo</w:t>
      </w:r>
      <w:r w:rsidRPr="00C15123">
        <w:rPr>
          <w:rFonts w:cs="Times New Roman"/>
        </w:rPr>
        <w:t>ads.</w:t>
      </w:r>
    </w:p>
    <w:p w:rsidR="00C927B8" w:rsidRPr="00C15123" w:rsidRDefault="00C927B8" w:rsidP="00C927B8">
      <w:pPr>
        <w:rPr>
          <w:rFonts w:ascii="Times New Roman" w:hAnsi="Times New Roman" w:cs="Times New Roman"/>
          <w:b/>
        </w:rPr>
      </w:pPr>
      <w:r w:rsidRPr="00C15123">
        <w:rPr>
          <w:rFonts w:ascii="Times New Roman" w:hAnsi="Times New Roman" w:cs="Times New Roman"/>
          <w:b/>
        </w:rPr>
        <w:t>Scalability</w:t>
      </w:r>
    </w:p>
    <w:p w:rsidR="00C927B8" w:rsidRPr="00C15123" w:rsidRDefault="00C927B8" w:rsidP="00C927B8">
      <w:pPr>
        <w:pStyle w:val="ItemList"/>
        <w:rPr>
          <w:rFonts w:cs="Times New Roman"/>
          <w:szCs w:val="24"/>
        </w:rPr>
      </w:pPr>
      <w:r w:rsidRPr="00C15123">
        <w:rPr>
          <w:rFonts w:cs="Times New Roman"/>
          <w:szCs w:val="24"/>
        </w:rPr>
        <w:t>Has robust scalability, supporting data storage at a 50 PB level.</w:t>
      </w:r>
    </w:p>
    <w:p w:rsidR="00C927B8" w:rsidRPr="00C15123" w:rsidRDefault="00C927B8" w:rsidP="00C927B8">
      <w:pPr>
        <w:pStyle w:val="ItemList"/>
        <w:rPr>
          <w:rFonts w:cs="Times New Roman"/>
          <w:szCs w:val="24"/>
        </w:rPr>
      </w:pPr>
      <w:r w:rsidRPr="00C15123">
        <w:rPr>
          <w:rFonts w:cs="Times New Roman"/>
          <w:szCs w:val="24"/>
        </w:rPr>
        <w:t>Supports one-click deployment and installs a single node within 5 minutes.</w:t>
      </w:r>
    </w:p>
    <w:p w:rsidR="00C927B8" w:rsidRPr="00C15123" w:rsidRDefault="00C927B8" w:rsidP="00C927B8">
      <w:pPr>
        <w:pStyle w:val="ItemList"/>
        <w:rPr>
          <w:rFonts w:cs="Times New Roman"/>
          <w:szCs w:val="24"/>
        </w:rPr>
      </w:pPr>
      <w:r w:rsidRPr="00C15123">
        <w:rPr>
          <w:rFonts w:cs="Times New Roman"/>
          <w:szCs w:val="24"/>
        </w:rPr>
        <w:t xml:space="preserve">Improves performance in line with capacity expansion. </w:t>
      </w:r>
    </w:p>
    <w:p w:rsidR="00C927B8" w:rsidRPr="00C15123" w:rsidRDefault="00C927B8" w:rsidP="00C927B8">
      <w:pPr>
        <w:pStyle w:val="ItemList"/>
        <w:rPr>
          <w:rFonts w:cs="Times New Roman"/>
          <w:szCs w:val="24"/>
        </w:rPr>
      </w:pPr>
      <w:bookmarkStart w:id="208" w:name="_Toc250639202"/>
      <w:r w:rsidRPr="00C15123">
        <w:rPr>
          <w:rFonts w:cs="Times New Roman"/>
          <w:szCs w:val="24"/>
        </w:rPr>
        <w:t>Uses standard components for flexible replacement and capacity expansion.</w:t>
      </w:r>
    </w:p>
    <w:bookmarkEnd w:id="208"/>
    <w:p w:rsidR="00C927B8" w:rsidRPr="00C15123" w:rsidRDefault="00C927B8" w:rsidP="00C927B8">
      <w:pPr>
        <w:pageBreakBefore/>
        <w:rPr>
          <w:rFonts w:ascii="Times New Roman" w:hAnsi="Times New Roman" w:cs="Times New Roman"/>
          <w:b/>
        </w:rPr>
      </w:pPr>
      <w:r w:rsidRPr="00C15123">
        <w:rPr>
          <w:rFonts w:ascii="Times New Roman" w:hAnsi="Times New Roman" w:cs="Times New Roman"/>
          <w:b/>
        </w:rPr>
        <w:lastRenderedPageBreak/>
        <w:t>Standard Compliance</w:t>
      </w:r>
    </w:p>
    <w:p w:rsidR="00C927B8" w:rsidRPr="00C15123" w:rsidRDefault="00C927B8" w:rsidP="00C927B8">
      <w:pPr>
        <w:pStyle w:val="ItemList"/>
        <w:rPr>
          <w:rFonts w:cs="Times New Roman"/>
          <w:szCs w:val="24"/>
        </w:rPr>
      </w:pPr>
      <w:r w:rsidRPr="00C15123">
        <w:rPr>
          <w:rFonts w:cs="Times New Roman"/>
          <w:szCs w:val="24"/>
        </w:rPr>
        <w:t xml:space="preserve">Complies with international standards. </w:t>
      </w:r>
    </w:p>
    <w:p w:rsidR="00C927B8" w:rsidRPr="00C15123" w:rsidRDefault="00C927B8" w:rsidP="00C927B8">
      <w:pPr>
        <w:pStyle w:val="ItemList"/>
        <w:rPr>
          <w:rFonts w:cs="Times New Roman"/>
          <w:szCs w:val="24"/>
        </w:rPr>
      </w:pPr>
      <w:r w:rsidRPr="00C15123">
        <w:rPr>
          <w:rFonts w:cs="Times New Roman"/>
          <w:szCs w:val="24"/>
        </w:rPr>
        <w:t>Keeps in line with development trends of storage technologies and the IT industry. All used product models have a high-volume production.</w:t>
      </w:r>
    </w:p>
    <w:p w:rsidR="00C927B8" w:rsidRPr="00C15123" w:rsidRDefault="00C927B8" w:rsidP="00C927B8">
      <w:pPr>
        <w:pStyle w:val="ItemList"/>
        <w:rPr>
          <w:rFonts w:cs="Times New Roman"/>
        </w:rPr>
      </w:pPr>
      <w:r w:rsidRPr="00C15123">
        <w:rPr>
          <w:rFonts w:cs="Times New Roman"/>
        </w:rPr>
        <w:t xml:space="preserve">Adopts cutting-edge technologies, making itself constantly up-to-date. </w:t>
      </w:r>
    </w:p>
    <w:p w:rsidR="00C927B8" w:rsidRPr="00C15123" w:rsidRDefault="00C927B8" w:rsidP="00C927B8">
      <w:pPr>
        <w:pStyle w:val="ItemList"/>
        <w:rPr>
          <w:rFonts w:cs="Times New Roman"/>
          <w:szCs w:val="24"/>
        </w:rPr>
      </w:pPr>
      <w:bookmarkStart w:id="209" w:name="_Toc250639203"/>
      <w:r w:rsidRPr="00C15123">
        <w:rPr>
          <w:rFonts w:cs="Times New Roman"/>
          <w:szCs w:val="24"/>
        </w:rPr>
        <w:t xml:space="preserve">Presents an industry-leading processing capability and meets future upgrade requirements. </w:t>
      </w:r>
    </w:p>
    <w:p w:rsidR="00C927B8" w:rsidRPr="00C15123" w:rsidRDefault="00C927B8" w:rsidP="00C927B8">
      <w:pPr>
        <w:rPr>
          <w:rFonts w:ascii="Times New Roman" w:hAnsi="Times New Roman" w:cs="Times New Roman"/>
          <w:b/>
        </w:rPr>
      </w:pPr>
      <w:bookmarkStart w:id="210" w:name="_Toc250639204"/>
      <w:bookmarkEnd w:id="209"/>
      <w:r w:rsidRPr="00C15123">
        <w:rPr>
          <w:rFonts w:ascii="Times New Roman" w:hAnsi="Times New Roman" w:cs="Times New Roman"/>
          <w:b/>
        </w:rPr>
        <w:t>Openness</w:t>
      </w:r>
    </w:p>
    <w:bookmarkEnd w:id="210"/>
    <w:p w:rsidR="00C927B8" w:rsidRPr="00C15123" w:rsidRDefault="00C927B8" w:rsidP="00C927B8">
      <w:pPr>
        <w:pStyle w:val="ItemList"/>
        <w:rPr>
          <w:rFonts w:cs="Times New Roman"/>
        </w:rPr>
      </w:pPr>
      <w:r w:rsidRPr="00C15123">
        <w:rPr>
          <w:rFonts w:cs="Times New Roman"/>
        </w:rPr>
        <w:t>Supports international standard network storage protocols and open application protocols.</w:t>
      </w:r>
    </w:p>
    <w:p w:rsidR="00C927B8" w:rsidRPr="00C15123" w:rsidRDefault="00C927B8" w:rsidP="00C927B8">
      <w:pPr>
        <w:pStyle w:val="ItemList"/>
        <w:rPr>
          <w:rFonts w:cs="Times New Roman"/>
        </w:rPr>
      </w:pPr>
      <w:r w:rsidRPr="00C15123">
        <w:rPr>
          <w:rFonts w:cs="Times New Roman"/>
        </w:rPr>
        <w:t xml:space="preserve">Works compatibly with mainstream servers. </w:t>
      </w:r>
    </w:p>
    <w:p w:rsidR="00C927B8" w:rsidRPr="00C15123" w:rsidRDefault="00C927B8" w:rsidP="00C927B8">
      <w:pPr>
        <w:pStyle w:val="ItemList"/>
        <w:rPr>
          <w:rFonts w:cs="Times New Roman"/>
        </w:rPr>
      </w:pPr>
      <w:r w:rsidRPr="00C15123">
        <w:rPr>
          <w:rFonts w:cs="Times New Roman"/>
        </w:rPr>
        <w:t>Supports mainstream operating systems and applications.</w:t>
      </w:r>
    </w:p>
    <w:p w:rsidR="00C927B8" w:rsidRPr="00C15123" w:rsidRDefault="00C927B8" w:rsidP="00C927B8">
      <w:pPr>
        <w:pStyle w:val="ItemList"/>
        <w:rPr>
          <w:rFonts w:cs="Times New Roman"/>
        </w:rPr>
      </w:pPr>
      <w:r w:rsidRPr="00C15123">
        <w:rPr>
          <w:rFonts w:cs="Times New Roman"/>
        </w:rPr>
        <w:t xml:space="preserve">Enables customized management and maintenance by being integrated with third-party management platforms. </w:t>
      </w:r>
    </w:p>
    <w:p w:rsidR="00C927B8" w:rsidRPr="00C15123" w:rsidRDefault="00C927B8" w:rsidP="00C927B8">
      <w:pPr>
        <w:pStyle w:val="ItemList"/>
        <w:rPr>
          <w:rFonts w:cs="Times New Roman"/>
        </w:rPr>
      </w:pPr>
      <w:r w:rsidRPr="00C15123">
        <w:rPr>
          <w:rFonts w:cs="Times New Roman"/>
        </w:rPr>
        <w:t xml:space="preserve">Provides sufficient scalability for future expansion. </w:t>
      </w:r>
    </w:p>
    <w:p w:rsidR="00C927B8" w:rsidRPr="00C15123" w:rsidRDefault="00C927B8" w:rsidP="00C927B8">
      <w:pPr>
        <w:rPr>
          <w:rFonts w:ascii="Times New Roman" w:hAnsi="Times New Roman" w:cs="Times New Roman"/>
          <w:b/>
        </w:rPr>
      </w:pPr>
      <w:r w:rsidRPr="00C15123">
        <w:rPr>
          <w:rFonts w:ascii="Times New Roman" w:hAnsi="Times New Roman" w:cs="Times New Roman"/>
          <w:b/>
        </w:rPr>
        <w:t>Maintainability</w:t>
      </w:r>
    </w:p>
    <w:p w:rsidR="00C927B8" w:rsidRPr="00C15123" w:rsidRDefault="00C927B8" w:rsidP="00C927B8">
      <w:pPr>
        <w:pStyle w:val="ItemList"/>
        <w:rPr>
          <w:rFonts w:cs="Times New Roman"/>
          <w:szCs w:val="24"/>
        </w:rPr>
      </w:pPr>
      <w:r w:rsidRPr="00C15123">
        <w:rPr>
          <w:rFonts w:cs="Times New Roman"/>
          <w:szCs w:val="24"/>
        </w:rPr>
        <w:t xml:space="preserve">Supports self-healing and provides fully redundant storage space to improve maintenance. </w:t>
      </w:r>
    </w:p>
    <w:p w:rsidR="00C927B8" w:rsidRPr="00C15123" w:rsidRDefault="00C927B8" w:rsidP="00C927B8">
      <w:pPr>
        <w:pStyle w:val="ItemList"/>
        <w:rPr>
          <w:rFonts w:cs="Times New Roman"/>
          <w:szCs w:val="24"/>
        </w:rPr>
      </w:pPr>
      <w:r w:rsidRPr="00C15123">
        <w:rPr>
          <w:rFonts w:cs="Times New Roman"/>
          <w:szCs w:val="24"/>
        </w:rPr>
        <w:t xml:space="preserve">Provides a multilingual user interface that is easy to use. </w:t>
      </w:r>
    </w:p>
    <w:p w:rsidR="00C927B8" w:rsidRPr="00C15123" w:rsidRDefault="00C927B8" w:rsidP="00C927B8">
      <w:pPr>
        <w:pStyle w:val="ItemList"/>
        <w:rPr>
          <w:rFonts w:cs="Times New Roman"/>
          <w:szCs w:val="24"/>
        </w:rPr>
      </w:pPr>
      <w:r w:rsidRPr="00C15123">
        <w:rPr>
          <w:rFonts w:cs="Times New Roman"/>
          <w:szCs w:val="24"/>
        </w:rPr>
        <w:t xml:space="preserve">Supports management of permission, logs, and faults and automatic alarm reporting upon faults. </w:t>
      </w:r>
    </w:p>
    <w:p w:rsidR="00C927B8" w:rsidRPr="00C15123" w:rsidRDefault="00C927B8" w:rsidP="00C927B8">
      <w:pPr>
        <w:pStyle w:val="ItemList"/>
        <w:rPr>
          <w:rFonts w:cs="Times New Roman"/>
          <w:szCs w:val="24"/>
        </w:rPr>
      </w:pPr>
      <w:r w:rsidRPr="00C15123">
        <w:rPr>
          <w:rFonts w:cs="Times New Roman"/>
          <w:szCs w:val="24"/>
        </w:rPr>
        <w:t>Simplifies device installation and usage, requiring no professional maintenance personnel.</w:t>
      </w:r>
    </w:p>
    <w:p w:rsidR="00C927B8" w:rsidRPr="00C15123" w:rsidRDefault="00C927B8" w:rsidP="00C927B8">
      <w:pPr>
        <w:pStyle w:val="ItemList"/>
        <w:rPr>
          <w:rFonts w:cs="Times New Roman"/>
          <w:szCs w:val="24"/>
        </w:rPr>
      </w:pPr>
      <w:r w:rsidRPr="00C15123">
        <w:rPr>
          <w:rFonts w:cs="Times New Roman"/>
          <w:szCs w:val="24"/>
        </w:rPr>
        <w:t>Supports on-demand and online system capacity expansion without interrupting services.</w:t>
      </w:r>
    </w:p>
    <w:p w:rsidR="00C927B8" w:rsidRPr="00C15123" w:rsidRDefault="00C927B8" w:rsidP="00C927B8">
      <w:pPr>
        <w:pStyle w:val="ItemList"/>
        <w:rPr>
          <w:rFonts w:cs="Times New Roman"/>
          <w:szCs w:val="24"/>
        </w:rPr>
      </w:pPr>
      <w:r w:rsidRPr="00C15123">
        <w:rPr>
          <w:rFonts w:cs="Times New Roman"/>
          <w:szCs w:val="24"/>
        </w:rPr>
        <w:t>Supports hitless upgrade of system functions.</w:t>
      </w:r>
    </w:p>
    <w:p w:rsidR="00C927B8" w:rsidRPr="00C15123" w:rsidRDefault="00C927B8" w:rsidP="00C927B8">
      <w:pPr>
        <w:pStyle w:val="ItemList"/>
        <w:rPr>
          <w:rFonts w:cs="Times New Roman"/>
          <w:szCs w:val="24"/>
        </w:rPr>
      </w:pPr>
      <w:r w:rsidRPr="00C15123">
        <w:rPr>
          <w:rFonts w:cs="Times New Roman"/>
          <w:szCs w:val="24"/>
        </w:rPr>
        <w:t>Implements web-based or centralized management.</w:t>
      </w:r>
    </w:p>
    <w:p w:rsidR="00C927B8" w:rsidRPr="00C15123" w:rsidRDefault="00C927B8" w:rsidP="00C927B8">
      <w:pPr>
        <w:rPr>
          <w:rFonts w:ascii="Times New Roman" w:hAnsi="Times New Roman" w:cs="Times New Roman"/>
          <w:b/>
        </w:rPr>
      </w:pPr>
      <w:r w:rsidRPr="00C15123">
        <w:rPr>
          <w:rFonts w:ascii="Times New Roman" w:hAnsi="Times New Roman" w:cs="Times New Roman"/>
          <w:b/>
        </w:rPr>
        <w:t>Cost-Effectiveness</w:t>
      </w:r>
    </w:p>
    <w:p w:rsidR="00C927B8" w:rsidRPr="00C15123" w:rsidRDefault="00C927B8" w:rsidP="00C927B8">
      <w:pPr>
        <w:pStyle w:val="ItemList"/>
        <w:rPr>
          <w:rFonts w:cs="Times New Roman"/>
          <w:szCs w:val="24"/>
        </w:rPr>
      </w:pPr>
      <w:bookmarkStart w:id="211" w:name="_Toc250639206"/>
      <w:r w:rsidRPr="00C15123">
        <w:rPr>
          <w:rFonts w:cs="Times New Roman"/>
          <w:szCs w:val="24"/>
        </w:rPr>
        <w:t>Provides the optimal price/performance ratio, compared with counterparts under same conditions.</w:t>
      </w:r>
    </w:p>
    <w:bookmarkEnd w:id="211"/>
    <w:p w:rsidR="00C927B8" w:rsidRPr="00C15123" w:rsidRDefault="00C927B8" w:rsidP="00C927B8">
      <w:pPr>
        <w:rPr>
          <w:rFonts w:ascii="Times New Roman" w:hAnsi="Times New Roman" w:cs="Times New Roman"/>
          <w:b/>
        </w:rPr>
      </w:pPr>
      <w:r w:rsidRPr="00C15123">
        <w:rPr>
          <w:rFonts w:ascii="Times New Roman" w:hAnsi="Times New Roman" w:cs="Times New Roman"/>
          <w:b/>
        </w:rPr>
        <w:t>Energy Conservation</w:t>
      </w:r>
    </w:p>
    <w:p w:rsidR="00C927B8" w:rsidRPr="00C15123" w:rsidRDefault="00C927B8" w:rsidP="00C927B8">
      <w:pPr>
        <w:pStyle w:val="ItemList"/>
        <w:rPr>
          <w:rFonts w:cs="Times New Roman"/>
          <w:szCs w:val="24"/>
        </w:rPr>
      </w:pPr>
      <w:r w:rsidRPr="00C15123">
        <w:rPr>
          <w:rFonts w:cs="Times New Roman"/>
          <w:szCs w:val="24"/>
        </w:rPr>
        <w:t xml:space="preserve">Meets requirements on environmental protection and energy saving, such as low noise, low power consumption, and zero pollution. </w:t>
      </w:r>
    </w:p>
    <w:p w:rsidR="00C927B8" w:rsidRPr="00C15123" w:rsidRDefault="00C927B8" w:rsidP="00C927B8">
      <w:pPr>
        <w:pStyle w:val="ItemList"/>
        <w:rPr>
          <w:rFonts w:cs="Times New Roman"/>
          <w:szCs w:val="24"/>
        </w:rPr>
      </w:pPr>
      <w:r w:rsidRPr="00C15123">
        <w:rPr>
          <w:rFonts w:cs="Times New Roman"/>
          <w:szCs w:val="24"/>
        </w:rPr>
        <w:t>Uses unleaded components.</w:t>
      </w:r>
    </w:p>
    <w:p w:rsidR="00C927B8" w:rsidRPr="00C15123" w:rsidRDefault="00C927B8" w:rsidP="00C927B8">
      <w:pPr>
        <w:pStyle w:val="ItemList"/>
        <w:rPr>
          <w:rFonts w:cs="Times New Roman"/>
          <w:szCs w:val="24"/>
        </w:rPr>
      </w:pPr>
      <w:r w:rsidRPr="00C15123">
        <w:rPr>
          <w:rFonts w:cs="Times New Roman"/>
          <w:szCs w:val="24"/>
        </w:rPr>
        <w:t>Employs energy-saving technologies.</w:t>
      </w:r>
    </w:p>
    <w:p w:rsidR="00C927B8" w:rsidRPr="00C15123" w:rsidRDefault="00C927B8" w:rsidP="00C927B8">
      <w:pPr>
        <w:pStyle w:val="ItemList"/>
        <w:rPr>
          <w:rFonts w:cs="Times New Roman"/>
          <w:szCs w:val="24"/>
        </w:rPr>
      </w:pPr>
      <w:bookmarkStart w:id="212" w:name="_Toc273517903"/>
      <w:r w:rsidRPr="00C15123">
        <w:rPr>
          <w:rFonts w:cs="Times New Roman"/>
          <w:szCs w:val="24"/>
        </w:rPr>
        <w:t>Obtains environmental management certification, uses recyclable packaging materials, and supports re-utilization.</w:t>
      </w:r>
    </w:p>
    <w:bookmarkEnd w:id="212"/>
    <w:p w:rsidR="00C927B8" w:rsidRPr="00C15123" w:rsidRDefault="00C927B8" w:rsidP="00C927B8">
      <w:pPr>
        <w:rPr>
          <w:rFonts w:ascii="Times New Roman" w:hAnsi="Times New Roman" w:cs="Times New Roman"/>
        </w:rPr>
      </w:pPr>
    </w:p>
    <w:p w:rsidR="00D76A6B" w:rsidRPr="00C15123" w:rsidRDefault="00D76A6B" w:rsidP="00516297">
      <w:pPr>
        <w:pStyle w:val="ItemStep"/>
        <w:tabs>
          <w:tab w:val="clear" w:pos="2126"/>
        </w:tabs>
        <w:ind w:left="992" w:firstLine="0"/>
        <w:outlineLvl w:val="9"/>
        <w:rPr>
          <w:rFonts w:cs="Times New Roman"/>
        </w:rPr>
      </w:pPr>
    </w:p>
    <w:p w:rsidR="00D76A6B" w:rsidRPr="00C15123" w:rsidRDefault="00D76A6B" w:rsidP="00516297">
      <w:pPr>
        <w:pStyle w:val="ItemStep"/>
        <w:tabs>
          <w:tab w:val="clear" w:pos="2126"/>
        </w:tabs>
        <w:ind w:left="992" w:firstLine="0"/>
        <w:outlineLvl w:val="9"/>
        <w:rPr>
          <w:rFonts w:cs="Times New Roman"/>
        </w:rPr>
      </w:pPr>
    </w:p>
    <w:p w:rsidR="00D76A6B" w:rsidRPr="00C15123" w:rsidRDefault="00D76A6B" w:rsidP="00516297">
      <w:pPr>
        <w:pStyle w:val="ItemStep"/>
        <w:tabs>
          <w:tab w:val="clear" w:pos="2126"/>
        </w:tabs>
        <w:ind w:left="992" w:firstLine="0"/>
        <w:outlineLvl w:val="9"/>
        <w:rPr>
          <w:rFonts w:cs="Times New Roman"/>
        </w:rPr>
      </w:pPr>
    </w:p>
    <w:p w:rsidR="00C927B8" w:rsidRPr="00C15123" w:rsidRDefault="00C927B8" w:rsidP="00516297">
      <w:pPr>
        <w:pStyle w:val="ItemStep"/>
        <w:tabs>
          <w:tab w:val="clear" w:pos="2126"/>
        </w:tabs>
        <w:ind w:left="992" w:firstLine="0"/>
        <w:outlineLvl w:val="9"/>
        <w:rPr>
          <w:rFonts w:cs="Times New Roman"/>
        </w:rPr>
      </w:pPr>
      <w:r w:rsidRPr="00C15123">
        <w:rPr>
          <w:rFonts w:cs="Times New Roman"/>
        </w:rPr>
        <w:lastRenderedPageBreak/>
        <w:t>The storage systems shall satisfy the below requirements:</w:t>
      </w:r>
    </w:p>
    <w:tbl>
      <w:tblPr>
        <w:tblW w:w="7739" w:type="dxa"/>
        <w:jc w:val="center"/>
        <w:tblLook w:val="04A0" w:firstRow="1" w:lastRow="0" w:firstColumn="1" w:lastColumn="0" w:noHBand="0" w:noVBand="1"/>
      </w:tblPr>
      <w:tblGrid>
        <w:gridCol w:w="1267"/>
        <w:gridCol w:w="1548"/>
        <w:gridCol w:w="4924"/>
      </w:tblGrid>
      <w:tr w:rsidR="00C927B8" w:rsidRPr="00C15123" w:rsidTr="00095BDD">
        <w:trPr>
          <w:trHeight w:val="285"/>
          <w:jc w:val="center"/>
        </w:trPr>
        <w:tc>
          <w:tcPr>
            <w:tcW w:w="2815"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Main Feature</w:t>
            </w:r>
          </w:p>
        </w:tc>
        <w:tc>
          <w:tcPr>
            <w:tcW w:w="4924" w:type="dxa"/>
            <w:tcBorders>
              <w:top w:val="single" w:sz="4" w:space="0" w:color="auto"/>
              <w:left w:val="nil"/>
              <w:bottom w:val="single" w:sz="4" w:space="0" w:color="auto"/>
              <w:right w:val="single" w:sz="4" w:space="0" w:color="auto"/>
            </w:tcBorders>
            <w:shd w:val="clear" w:color="000000" w:fill="D9D9D9"/>
            <w:vAlign w:val="center"/>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Requirement</w:t>
            </w:r>
          </w:p>
        </w:tc>
      </w:tr>
      <w:tr w:rsidR="00C927B8" w:rsidRPr="00C15123" w:rsidTr="00095BDD">
        <w:trPr>
          <w:trHeight w:val="480"/>
          <w:jc w:val="center"/>
        </w:trPr>
        <w:tc>
          <w:tcPr>
            <w:tcW w:w="2815" w:type="dxa"/>
            <w:gridSpan w:val="2"/>
            <w:tcBorders>
              <w:top w:val="single" w:sz="4" w:space="0" w:color="auto"/>
              <w:left w:val="single" w:sz="4" w:space="0" w:color="auto"/>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Product requirements</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An international brand; non-OEM product with independent intellectual property rights; not developed based on open-source software, such as Lustre and Ceph</w:t>
            </w:r>
          </w:p>
        </w:tc>
      </w:tr>
      <w:tr w:rsidR="00C927B8" w:rsidRPr="00C15123" w:rsidTr="00095BDD">
        <w:trPr>
          <w:trHeight w:val="1440"/>
          <w:jc w:val="center"/>
        </w:trPr>
        <w:tc>
          <w:tcPr>
            <w:tcW w:w="2815" w:type="dxa"/>
            <w:gridSpan w:val="2"/>
            <w:tcBorders>
              <w:top w:val="single" w:sz="4" w:space="0" w:color="auto"/>
              <w:left w:val="single" w:sz="4" w:space="0" w:color="auto"/>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Vendor qualification</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1. Independent intellectual property rights and independent hardware/software R&amp;D capabilities to ensure continuity of subsequent products, self-developed file system, which is not based on open source software</w:t>
            </w:r>
            <w:r w:rsidRPr="00C15123">
              <w:rPr>
                <w:rFonts w:ascii="Times New Roman" w:hAnsi="Times New Roman" w:cs="Times New Roman"/>
                <w:sz w:val="18"/>
                <w:szCs w:val="18"/>
              </w:rPr>
              <w:br/>
              <w:t>2. A company that has the highest right to vote in the Storage Networking Industry Association (SNIA</w:t>
            </w:r>
            <w:proofErr w:type="gramStart"/>
            <w:r w:rsidRPr="00C15123">
              <w:rPr>
                <w:rFonts w:ascii="Times New Roman" w:hAnsi="Times New Roman" w:cs="Times New Roman"/>
                <w:sz w:val="18"/>
                <w:szCs w:val="18"/>
              </w:rPr>
              <w:t>)</w:t>
            </w:r>
            <w:proofErr w:type="gramEnd"/>
            <w:r w:rsidRPr="00C15123">
              <w:rPr>
                <w:rFonts w:ascii="Times New Roman" w:hAnsi="Times New Roman" w:cs="Times New Roman"/>
                <w:sz w:val="18"/>
                <w:szCs w:val="18"/>
              </w:rPr>
              <w:br/>
              <w:t>3. World famous distributed storage, recognized by Gartner or IDC; providing ranking of key competitiveness on similar products performed by Gartner or IDC</w:t>
            </w:r>
          </w:p>
        </w:tc>
      </w:tr>
      <w:tr w:rsidR="00C927B8" w:rsidRPr="00C15123" w:rsidTr="00095BDD">
        <w:trPr>
          <w:trHeight w:val="480"/>
          <w:jc w:val="center"/>
        </w:trPr>
        <w:tc>
          <w:tcPr>
            <w:tcW w:w="1267" w:type="dxa"/>
            <w:vMerge w:val="restart"/>
            <w:tcBorders>
              <w:top w:val="nil"/>
              <w:left w:val="single" w:sz="4" w:space="0" w:color="auto"/>
              <w:bottom w:val="single" w:sz="4" w:space="0" w:color="auto"/>
              <w:right w:val="single" w:sz="4" w:space="0" w:color="auto"/>
            </w:tcBorders>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System architecture</w:t>
            </w: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color w:val="000000"/>
                <w:sz w:val="18"/>
                <w:szCs w:val="18"/>
              </w:rPr>
            </w:pPr>
            <w:r w:rsidRPr="00C15123">
              <w:rPr>
                <w:rFonts w:ascii="Times New Roman" w:hAnsi="Times New Roman" w:cs="Times New Roman"/>
                <w:color w:val="000000"/>
                <w:sz w:val="18"/>
                <w:szCs w:val="18"/>
              </w:rPr>
              <w:t>System architecture</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Fully symmetric distributed architecture, with performance and capacity linearly increasing with the number of nodes</w:t>
            </w:r>
          </w:p>
        </w:tc>
      </w:tr>
      <w:tr w:rsidR="00C927B8" w:rsidRPr="00C15123" w:rsidTr="00095BDD">
        <w:trPr>
          <w:trHeight w:val="285"/>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System scalability</w:t>
            </w:r>
          </w:p>
        </w:tc>
        <w:tc>
          <w:tcPr>
            <w:tcW w:w="4924" w:type="dxa"/>
            <w:tcBorders>
              <w:top w:val="nil"/>
              <w:left w:val="nil"/>
              <w:bottom w:val="single" w:sz="4" w:space="0" w:color="auto"/>
              <w:right w:val="single" w:sz="4" w:space="0" w:color="auto"/>
            </w:tcBorders>
            <w:shd w:val="clear" w:color="FFFFFF" w:fill="FFFFFF"/>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 xml:space="preserve">Linearly scalable to at least 144 nodes </w:t>
            </w:r>
          </w:p>
        </w:tc>
      </w:tr>
      <w:tr w:rsidR="00C927B8" w:rsidRPr="00C15123" w:rsidTr="00095BDD">
        <w:trPr>
          <w:trHeight w:val="96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Global namespace</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 xml:space="preserve">All nodes can form a complete file system, so that applications can access data in the file system through any node and any frontend network. </w:t>
            </w:r>
            <w:r w:rsidRPr="00C15123">
              <w:rPr>
                <w:rFonts w:ascii="Times New Roman" w:hAnsi="Times New Roman" w:cs="Times New Roman"/>
                <w:sz w:val="18"/>
                <w:szCs w:val="18"/>
              </w:rPr>
              <w:br/>
              <w:t>All files in the system are accessible (when a user has the required rights) through different network interfaces, such as 10GE, InfiniBand, or GE.</w:t>
            </w:r>
          </w:p>
        </w:tc>
      </w:tr>
      <w:tr w:rsidR="00C927B8" w:rsidRPr="00C15123" w:rsidTr="00095BDD">
        <w:trPr>
          <w:trHeight w:val="285"/>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Storage capacity</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 xml:space="preserve">Single file system capacity scalable to a maximum of 50PB; </w:t>
            </w:r>
          </w:p>
        </w:tc>
      </w:tr>
      <w:tr w:rsidR="00C927B8" w:rsidRPr="00C15123" w:rsidTr="00095BDD">
        <w:trPr>
          <w:trHeight w:val="144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Data protection</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Supporting the N+M redundancy mode. Zero data loss can be ensured when up to four nodes fail at the same time (for object storage, zero data loss can be ensured when up to three nodes fail at the same time).</w:t>
            </w:r>
            <w:r w:rsidRPr="00C15123">
              <w:rPr>
                <w:rFonts w:ascii="Times New Roman" w:hAnsi="Times New Roman" w:cs="Times New Roman"/>
                <w:sz w:val="18"/>
                <w:szCs w:val="18"/>
              </w:rPr>
              <w:br/>
              <w:t>The current configuration can tolerate the failure of up to x nodes/controllers and ensure service continuity and zero data loss. Different protection levels can be provided for different data according to the directory-based redundancy ratio policies.</w:t>
            </w:r>
          </w:p>
        </w:tc>
      </w:tr>
      <w:tr w:rsidR="00C927B8" w:rsidRPr="00C15123" w:rsidTr="00095BDD">
        <w:trPr>
          <w:trHeight w:val="96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Frontend backend network separation</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To prevent impact of internal traffic generated by data reconstruction and dynamic storage tiering (DST) on frontend services, and to ensure network security, configure an independent backend network interface card (SAS, Ethernet, or InfiniBand) and switch to carry internal flows. If the switch needs to be shared to simplify the networking, configure VLAN to implement logical isolation.</w:t>
            </w:r>
          </w:p>
        </w:tc>
      </w:tr>
      <w:tr w:rsidR="00C927B8" w:rsidRPr="00C15123" w:rsidTr="00095BDD">
        <w:trPr>
          <w:trHeight w:val="48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Front-end network connection</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 for 10GE, GE networking modes</w:t>
            </w:r>
          </w:p>
        </w:tc>
      </w:tr>
      <w:tr w:rsidR="00C927B8" w:rsidRPr="00C15123" w:rsidTr="00095BDD">
        <w:trPr>
          <w:trHeight w:val="48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Back-end network connection</w:t>
            </w:r>
          </w:p>
        </w:tc>
        <w:tc>
          <w:tcPr>
            <w:tcW w:w="4924" w:type="dxa"/>
            <w:tcBorders>
              <w:top w:val="nil"/>
              <w:left w:val="nil"/>
              <w:bottom w:val="single" w:sz="4" w:space="0" w:color="auto"/>
              <w:right w:val="single" w:sz="4" w:space="0" w:color="auto"/>
            </w:tcBorders>
            <w:shd w:val="clear" w:color="FFFFFF" w:fill="FFFFFF"/>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 for 10GE, 40 Gbps InfiniBand and 56 Gbps InfiniBand networking modes, with 20+ Gbps communication bandwidth between nodes</w:t>
            </w:r>
          </w:p>
        </w:tc>
      </w:tr>
      <w:tr w:rsidR="00C927B8" w:rsidRPr="00C15123" w:rsidTr="00095BDD">
        <w:trPr>
          <w:trHeight w:val="285"/>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Redundancy</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Redundant networking deployment, preventing single points of failure</w:t>
            </w:r>
          </w:p>
        </w:tc>
      </w:tr>
      <w:tr w:rsidR="00C927B8" w:rsidRPr="00C15123" w:rsidTr="00095BDD">
        <w:trPr>
          <w:trHeight w:val="285"/>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Global cache</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Global cache is configured to improve the storage access efficiency</w:t>
            </w:r>
          </w:p>
        </w:tc>
      </w:tr>
      <w:tr w:rsidR="00C927B8" w:rsidRPr="00C15123" w:rsidTr="00095BDD">
        <w:trPr>
          <w:trHeight w:val="48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Online expansion</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Online expansion during system expansion. New capacity and performance of added nodes are available in 12s. The new nodes can balance data with existing nodes.</w:t>
            </w:r>
          </w:p>
        </w:tc>
      </w:tr>
      <w:tr w:rsidR="00C927B8" w:rsidRPr="00C15123" w:rsidTr="00095BDD">
        <w:trPr>
          <w:trHeight w:val="285"/>
          <w:jc w:val="center"/>
        </w:trPr>
        <w:tc>
          <w:tcPr>
            <w:tcW w:w="2815" w:type="dxa"/>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Supported protocols</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Dedicated storage operating system (non-Windows operating system)</w:t>
            </w:r>
          </w:p>
        </w:tc>
      </w:tr>
      <w:tr w:rsidR="00C927B8" w:rsidRPr="00C15123" w:rsidTr="00095BDD">
        <w:trPr>
          <w:trHeight w:val="480"/>
          <w:jc w:val="center"/>
        </w:trPr>
        <w:tc>
          <w:tcPr>
            <w:tcW w:w="2815" w:type="dxa"/>
            <w:gridSpan w:val="2"/>
            <w:vMerge/>
            <w:tcBorders>
              <w:top w:val="single" w:sz="4" w:space="0" w:color="auto"/>
              <w:left w:val="single" w:sz="4" w:space="0" w:color="auto"/>
              <w:bottom w:val="single" w:sz="4" w:space="0" w:color="000000"/>
              <w:right w:val="single" w:sz="4" w:space="0" w:color="000000"/>
            </w:tcBorders>
            <w:vAlign w:val="center"/>
            <w:hideMark/>
          </w:tcPr>
          <w:p w:rsidR="00C927B8" w:rsidRPr="00C15123" w:rsidRDefault="00C927B8" w:rsidP="00095BDD">
            <w:pPr>
              <w:rPr>
                <w:rFonts w:ascii="Times New Roman" w:hAnsi="Times New Roman" w:cs="Times New Roman"/>
                <w:sz w:val="18"/>
                <w:szCs w:val="18"/>
              </w:rPr>
            </w:pP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Supports NFS (V3/V4), SMB (V1/V2/V3), HDFS (supporting interconnection with Cloudera), FTP, NDMP, and OpenStack Swift interfaces.</w:t>
            </w:r>
          </w:p>
        </w:tc>
      </w:tr>
      <w:tr w:rsidR="00C927B8" w:rsidRPr="00C15123" w:rsidTr="00095BDD">
        <w:trPr>
          <w:trHeight w:val="285"/>
          <w:jc w:val="center"/>
        </w:trPr>
        <w:tc>
          <w:tcPr>
            <w:tcW w:w="2815" w:type="dxa"/>
            <w:gridSpan w:val="2"/>
            <w:vMerge/>
            <w:tcBorders>
              <w:top w:val="single" w:sz="4" w:space="0" w:color="auto"/>
              <w:left w:val="single" w:sz="4" w:space="0" w:color="auto"/>
              <w:bottom w:val="single" w:sz="4" w:space="0" w:color="000000"/>
              <w:right w:val="single" w:sz="4" w:space="0" w:color="000000"/>
            </w:tcBorders>
            <w:vAlign w:val="center"/>
            <w:hideMark/>
          </w:tcPr>
          <w:p w:rsidR="00C927B8" w:rsidRPr="00C15123" w:rsidRDefault="00C927B8" w:rsidP="00095BDD">
            <w:pPr>
              <w:rPr>
                <w:rFonts w:ascii="Times New Roman" w:hAnsi="Times New Roman" w:cs="Times New Roman"/>
                <w:sz w:val="18"/>
                <w:szCs w:val="18"/>
              </w:rPr>
            </w:pP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 for integration rights management on NIS, Microsoft Active Directory, and LDAP</w:t>
            </w:r>
          </w:p>
        </w:tc>
      </w:tr>
      <w:tr w:rsidR="00C927B8" w:rsidRPr="00C15123" w:rsidTr="00095BDD">
        <w:trPr>
          <w:trHeight w:val="285"/>
          <w:jc w:val="center"/>
        </w:trPr>
        <w:tc>
          <w:tcPr>
            <w:tcW w:w="12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27B8" w:rsidRPr="00C15123" w:rsidRDefault="00C927B8" w:rsidP="00095BDD">
            <w:pPr>
              <w:jc w:val="center"/>
              <w:rPr>
                <w:rFonts w:ascii="Times New Roman" w:hAnsi="Times New Roman" w:cs="Times New Roman"/>
                <w:sz w:val="18"/>
                <w:szCs w:val="18"/>
              </w:rPr>
            </w:pPr>
            <w:r w:rsidRPr="00C15123">
              <w:rPr>
                <w:rFonts w:ascii="Times New Roman" w:hAnsi="Times New Roman" w:cs="Times New Roman"/>
                <w:sz w:val="18"/>
                <w:szCs w:val="18"/>
              </w:rPr>
              <w:t>hardware</w:t>
            </w: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Supported disk types</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 xml:space="preserve">At least two types among SSD, SATA, SAS, NL-SAS </w:t>
            </w:r>
          </w:p>
        </w:tc>
      </w:tr>
      <w:tr w:rsidR="00C927B8" w:rsidRPr="00C15123" w:rsidTr="00095BDD">
        <w:trPr>
          <w:trHeight w:val="416"/>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Disk configuration</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SATA or NL-SAS disks configured as data disks</w:t>
            </w:r>
          </w:p>
        </w:tc>
      </w:tr>
      <w:tr w:rsidR="00C927B8" w:rsidRPr="00C15123" w:rsidTr="00095BDD">
        <w:trPr>
          <w:trHeight w:val="48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CPU number of a single node</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 xml:space="preserve">Dual, Intel Xeon processor </w:t>
            </w:r>
          </w:p>
        </w:tc>
      </w:tr>
      <w:tr w:rsidR="00C927B8" w:rsidRPr="00C15123" w:rsidTr="00095BDD">
        <w:trPr>
          <w:trHeight w:val="480"/>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NVDIMM</w:t>
            </w:r>
          </w:p>
        </w:tc>
        <w:tc>
          <w:tcPr>
            <w:tcW w:w="4924" w:type="dxa"/>
            <w:tcBorders>
              <w:top w:val="nil"/>
              <w:left w:val="nil"/>
              <w:bottom w:val="single" w:sz="4" w:space="0" w:color="auto"/>
              <w:right w:val="single" w:sz="4" w:space="0" w:color="auto"/>
            </w:tcBorders>
            <w:shd w:val="clear" w:color="FFFFFF" w:fill="FFFFFF"/>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 xml:space="preserve">NVDIMM/NVRAM ≥ 8 GB per node </w:t>
            </w:r>
          </w:p>
        </w:tc>
      </w:tr>
      <w:tr w:rsidR="00C927B8" w:rsidRPr="00C15123" w:rsidTr="00095BDD">
        <w:trPr>
          <w:trHeight w:val="285"/>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Memory</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Default: 32 GB</w:t>
            </w:r>
          </w:p>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Maximum: 96 GB</w:t>
            </w:r>
          </w:p>
        </w:tc>
      </w:tr>
      <w:tr w:rsidR="00C927B8" w:rsidRPr="00C15123" w:rsidTr="00095BDD">
        <w:trPr>
          <w:trHeight w:val="720"/>
          <w:jc w:val="center"/>
        </w:trPr>
        <w:tc>
          <w:tcPr>
            <w:tcW w:w="2815" w:type="dxa"/>
            <w:gridSpan w:val="2"/>
            <w:tcBorders>
              <w:top w:val="single" w:sz="4" w:space="0" w:color="auto"/>
              <w:left w:val="single" w:sz="4" w:space="0" w:color="auto"/>
              <w:bottom w:val="single" w:sz="4" w:space="0" w:color="auto"/>
              <w:right w:val="single" w:sz="4" w:space="0" w:color="000000"/>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Data recovery</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To ensure data reliability, the recovery rate should be lower than 1 TB/hour. In this case, data reconstruction for a single disk will take less than 6 hours.</w:t>
            </w:r>
          </w:p>
        </w:tc>
      </w:tr>
      <w:tr w:rsidR="00C927B8" w:rsidRPr="00C15123" w:rsidTr="00095BDD">
        <w:trPr>
          <w:trHeight w:val="1440"/>
          <w:jc w:val="center"/>
        </w:trPr>
        <w:tc>
          <w:tcPr>
            <w:tcW w:w="281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927B8" w:rsidRPr="00C15123" w:rsidRDefault="00C927B8" w:rsidP="00095BDD">
            <w:pPr>
              <w:jc w:val="center"/>
              <w:rPr>
                <w:rFonts w:ascii="Times New Roman" w:hAnsi="Times New Roman" w:cs="Times New Roman"/>
                <w:color w:val="000000"/>
                <w:sz w:val="18"/>
                <w:szCs w:val="18"/>
              </w:rPr>
            </w:pPr>
            <w:r w:rsidRPr="00C15123">
              <w:rPr>
                <w:rFonts w:ascii="Times New Roman" w:hAnsi="Times New Roman" w:cs="Times New Roman"/>
                <w:color w:val="000000"/>
                <w:sz w:val="18"/>
                <w:szCs w:val="18"/>
              </w:rPr>
              <w:t>NAS Storage Software functions</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1. Client connection load balancing software can be configured. The load balancing policy covers the CPU usage, network bandwidth, number of TCP/IP connections, round robin, and node capability value.</w:t>
            </w:r>
            <w:r w:rsidRPr="00C15123">
              <w:rPr>
                <w:rFonts w:ascii="Times New Roman" w:hAnsi="Times New Roman" w:cs="Times New Roman"/>
                <w:sz w:val="18"/>
                <w:szCs w:val="18"/>
              </w:rPr>
              <w:br/>
              <w:t>2. If load balancing is not supported, third-party commercial load balancing devices must be added in the bidding.</w:t>
            </w:r>
          </w:p>
        </w:tc>
      </w:tr>
      <w:tr w:rsidR="00C927B8" w:rsidRPr="00C15123" w:rsidTr="00095BDD">
        <w:trPr>
          <w:trHeight w:val="720"/>
          <w:jc w:val="center"/>
        </w:trPr>
        <w:tc>
          <w:tcPr>
            <w:tcW w:w="2815" w:type="dxa"/>
            <w:gridSpan w:val="2"/>
            <w:vMerge/>
            <w:tcBorders>
              <w:top w:val="single" w:sz="4" w:space="0" w:color="auto"/>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 for space quota management based on users, user groups, and directories; support for at least eight layers of directory nesting; and support for integration rights management on NIS, Microsoft Active Directory, and LDAP.</w:t>
            </w:r>
          </w:p>
        </w:tc>
      </w:tr>
      <w:tr w:rsidR="00C927B8" w:rsidRPr="00C15123" w:rsidTr="00095BDD">
        <w:trPr>
          <w:trHeight w:val="480"/>
          <w:jc w:val="center"/>
        </w:trPr>
        <w:tc>
          <w:tcPr>
            <w:tcW w:w="2815" w:type="dxa"/>
            <w:gridSpan w:val="2"/>
            <w:vMerge/>
            <w:tcBorders>
              <w:top w:val="single" w:sz="4" w:space="0" w:color="auto"/>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Thin provisioning is configured. Storage space is dynamically allocated on demand to ensure an optimal use of storage resources.</w:t>
            </w:r>
          </w:p>
        </w:tc>
      </w:tr>
      <w:tr w:rsidR="00C927B8" w:rsidRPr="00C15123" w:rsidTr="00095BDD">
        <w:trPr>
          <w:trHeight w:val="285"/>
          <w:jc w:val="center"/>
        </w:trPr>
        <w:tc>
          <w:tcPr>
            <w:tcW w:w="2815" w:type="dxa"/>
            <w:gridSpan w:val="2"/>
            <w:vMerge/>
            <w:tcBorders>
              <w:top w:val="single" w:sz="4" w:space="0" w:color="auto"/>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color w:val="000000"/>
                <w:sz w:val="18"/>
                <w:szCs w:val="18"/>
              </w:rPr>
            </w:pP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 configure Video surveillance image repair, if part of the Video surveillance image lost, the rest Video surveillance image can also be replay</w:t>
            </w:r>
          </w:p>
        </w:tc>
      </w:tr>
      <w:tr w:rsidR="00C927B8" w:rsidRPr="00C15123" w:rsidTr="00095BDD">
        <w:trPr>
          <w:trHeight w:val="1440"/>
          <w:jc w:val="center"/>
        </w:trPr>
        <w:tc>
          <w:tcPr>
            <w:tcW w:w="12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lastRenderedPageBreak/>
              <w:t>Management</w:t>
            </w:r>
          </w:p>
        </w:tc>
        <w:tc>
          <w:tcPr>
            <w:tcW w:w="1548" w:type="dxa"/>
            <w:tcBorders>
              <w:top w:val="nil"/>
              <w:left w:val="nil"/>
              <w:bottom w:val="single" w:sz="4" w:space="0" w:color="auto"/>
              <w:right w:val="single" w:sz="4" w:space="0" w:color="auto"/>
            </w:tcBorders>
            <w:shd w:val="clear" w:color="auto" w:fill="auto"/>
            <w:noWrap/>
            <w:vAlign w:val="center"/>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Manageability</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GUI-based management software with diversified functions</w:t>
            </w:r>
            <w:r w:rsidRPr="00C15123">
              <w:rPr>
                <w:rFonts w:ascii="Times New Roman" w:hAnsi="Times New Roman" w:cs="Times New Roman"/>
                <w:sz w:val="18"/>
                <w:szCs w:val="18"/>
              </w:rPr>
              <w:br/>
              <w:t>Web-based or GUI-based remote management</w:t>
            </w:r>
            <w:r w:rsidRPr="00C15123">
              <w:rPr>
                <w:rFonts w:ascii="Times New Roman" w:hAnsi="Times New Roman" w:cs="Times New Roman"/>
                <w:sz w:val="18"/>
                <w:szCs w:val="18"/>
              </w:rPr>
              <w:br/>
              <w:t>A graphical system structure for monitoring all components of a storage system</w:t>
            </w:r>
            <w:r w:rsidRPr="00C15123">
              <w:rPr>
                <w:rFonts w:ascii="Times New Roman" w:hAnsi="Times New Roman" w:cs="Times New Roman"/>
                <w:sz w:val="18"/>
                <w:szCs w:val="18"/>
              </w:rPr>
              <w:br/>
              <w:t>Statistic reports, monitoring analysis, trend analysis, performance comparison, and diagnosis analysis</w:t>
            </w:r>
          </w:p>
        </w:tc>
      </w:tr>
      <w:tr w:rsidR="00C927B8" w:rsidRPr="00C15123" w:rsidTr="00095BDD">
        <w:trPr>
          <w:trHeight w:val="285"/>
          <w:jc w:val="center"/>
        </w:trPr>
        <w:tc>
          <w:tcPr>
            <w:tcW w:w="1267" w:type="dxa"/>
            <w:vMerge/>
            <w:tcBorders>
              <w:top w:val="nil"/>
              <w:left w:val="single" w:sz="4" w:space="0" w:color="auto"/>
              <w:bottom w:val="single" w:sz="4" w:space="0" w:color="auto"/>
              <w:right w:val="single" w:sz="4" w:space="0" w:color="auto"/>
            </w:tcBorders>
            <w:vAlign w:val="center"/>
            <w:hideMark/>
          </w:tcPr>
          <w:p w:rsidR="00C927B8" w:rsidRPr="00C15123" w:rsidRDefault="00C927B8" w:rsidP="00095BDD">
            <w:pPr>
              <w:rPr>
                <w:rFonts w:ascii="Times New Roman" w:hAnsi="Times New Roman" w:cs="Times New Roman"/>
                <w:sz w:val="18"/>
                <w:szCs w:val="18"/>
              </w:rPr>
            </w:pPr>
          </w:p>
        </w:tc>
        <w:tc>
          <w:tcPr>
            <w:tcW w:w="1548"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SNMP</w:t>
            </w:r>
          </w:p>
        </w:tc>
        <w:tc>
          <w:tcPr>
            <w:tcW w:w="4924" w:type="dxa"/>
            <w:tcBorders>
              <w:top w:val="nil"/>
              <w:left w:val="nil"/>
              <w:bottom w:val="single" w:sz="4" w:space="0" w:color="auto"/>
              <w:right w:val="single" w:sz="4" w:space="0" w:color="auto"/>
            </w:tcBorders>
            <w:shd w:val="clear" w:color="auto" w:fill="auto"/>
            <w:hideMark/>
          </w:tcPr>
          <w:p w:rsidR="00C927B8" w:rsidRPr="00C15123" w:rsidRDefault="00C927B8" w:rsidP="00095BDD">
            <w:pPr>
              <w:rPr>
                <w:rFonts w:ascii="Times New Roman" w:hAnsi="Times New Roman" w:cs="Times New Roman"/>
                <w:sz w:val="18"/>
                <w:szCs w:val="18"/>
              </w:rPr>
            </w:pPr>
            <w:r w:rsidRPr="00C15123">
              <w:rPr>
                <w:rFonts w:ascii="Times New Roman" w:hAnsi="Times New Roman" w:cs="Times New Roman"/>
                <w:sz w:val="18"/>
                <w:szCs w:val="18"/>
              </w:rPr>
              <w:t>Supported</w:t>
            </w:r>
          </w:p>
        </w:tc>
      </w:tr>
    </w:tbl>
    <w:p w:rsidR="00C927B8" w:rsidRPr="00C15123" w:rsidRDefault="00C927B8" w:rsidP="00C927B8">
      <w:pPr>
        <w:rPr>
          <w:rFonts w:ascii="Times New Roman" w:hAnsi="Times New Roman" w:cs="Times New Roman"/>
        </w:rPr>
      </w:pPr>
    </w:p>
    <w:p w:rsidR="00C927B8" w:rsidRPr="00C15123" w:rsidRDefault="00C927B8" w:rsidP="00C927B8">
      <w:pPr>
        <w:rPr>
          <w:rFonts w:ascii="Times New Roman" w:hAnsi="Times New Roman" w:cs="Times New Roman"/>
        </w:rPr>
      </w:pPr>
    </w:p>
    <w:p w:rsidR="00C927B8" w:rsidRPr="00C15123" w:rsidRDefault="00C927B8" w:rsidP="00746CF0">
      <w:pPr>
        <w:pStyle w:val="NoSpacing"/>
        <w:numPr>
          <w:ilvl w:val="0"/>
          <w:numId w:val="65"/>
        </w:numPr>
        <w:rPr>
          <w:rFonts w:ascii="Times New Roman" w:hAnsi="Times New Roman" w:cs="Times New Roman"/>
        </w:rPr>
      </w:pPr>
      <w:r w:rsidRPr="00C15123">
        <w:rPr>
          <w:rFonts w:ascii="Times New Roman" w:hAnsi="Times New Roman" w:cs="Times New Roman"/>
        </w:rPr>
        <w:t>Video management Software</w:t>
      </w:r>
    </w:p>
    <w:p w:rsidR="00C927B8" w:rsidRPr="00C15123" w:rsidRDefault="00C927B8" w:rsidP="00516297">
      <w:pPr>
        <w:pStyle w:val="ItemStep"/>
        <w:tabs>
          <w:tab w:val="clear" w:pos="2126"/>
        </w:tabs>
        <w:ind w:left="992" w:firstLine="0"/>
        <w:outlineLvl w:val="9"/>
        <w:rPr>
          <w:rFonts w:eastAsia="SimSun" w:cs="Times New Roman"/>
          <w:color w:val="000000"/>
        </w:rPr>
      </w:pPr>
      <w:r w:rsidRPr="00C15123">
        <w:rPr>
          <w:rFonts w:cs="Times New Roman"/>
        </w:rPr>
        <w:t>Video management software must meet the following requirements</w:t>
      </w:r>
      <w:r w:rsidRPr="00C15123">
        <w:rPr>
          <w:rFonts w:eastAsia="SimSun" w:cs="Times New Roman"/>
          <w:color w:val="000000"/>
          <w:sz w:val="24"/>
          <w:szCs w:val="24"/>
          <w:lang w:val="fr-FR"/>
        </w:rPr>
        <w:t>:</w:t>
      </w:r>
    </w:p>
    <w:p w:rsidR="00C927B8" w:rsidRPr="00C15123" w:rsidRDefault="00C927B8" w:rsidP="00C927B8">
      <w:pPr>
        <w:spacing w:after="200" w:line="202" w:lineRule="atLeast"/>
        <w:rPr>
          <w:rFonts w:ascii="Times New Roman" w:hAnsi="Times New Roman" w:cs="Times New Roman"/>
          <w:color w:val="000000"/>
        </w:rPr>
      </w:pPr>
      <w:r w:rsidRPr="00C15123">
        <w:rPr>
          <w:rFonts w:ascii="Times New Roman" w:eastAsia="SimSun" w:hAnsi="Times New Roman" w:cs="Times New Roman"/>
          <w:color w:val="000000"/>
          <w:sz w:val="24"/>
          <w:szCs w:val="24"/>
          <w:lang w:val="fr-FR"/>
        </w:rPr>
        <w:t> </w:t>
      </w:r>
    </w:p>
    <w:tbl>
      <w:tblPr>
        <w:tblW w:w="7862" w:type="dxa"/>
        <w:jc w:val="center"/>
        <w:tblCellMar>
          <w:left w:w="0" w:type="dxa"/>
          <w:right w:w="0" w:type="dxa"/>
        </w:tblCellMar>
        <w:tblLook w:val="04A0" w:firstRow="1" w:lastRow="0" w:firstColumn="1" w:lastColumn="0" w:noHBand="0" w:noVBand="1"/>
      </w:tblPr>
      <w:tblGrid>
        <w:gridCol w:w="1176"/>
        <w:gridCol w:w="6686"/>
      </w:tblGrid>
      <w:tr w:rsidR="00516297" w:rsidRPr="00C15123" w:rsidTr="00095BDD">
        <w:trPr>
          <w:trHeight w:val="300"/>
          <w:tblHeader/>
          <w:jc w:val="center"/>
        </w:trPr>
        <w:tc>
          <w:tcPr>
            <w:tcW w:w="1176" w:type="dxa"/>
            <w:tcBorders>
              <w:top w:val="single" w:sz="8" w:space="0" w:color="auto"/>
              <w:left w:val="single" w:sz="8" w:space="0" w:color="auto"/>
              <w:bottom w:val="single" w:sz="8" w:space="0" w:color="auto"/>
              <w:right w:val="single" w:sz="8" w:space="0" w:color="auto"/>
            </w:tcBorders>
            <w:shd w:val="clear" w:color="auto" w:fill="A6A6A6" w:themeFill="background1" w:themeFillShade="A6"/>
            <w:noWrap/>
            <w:tcMar>
              <w:top w:w="0" w:type="dxa"/>
              <w:left w:w="108" w:type="dxa"/>
              <w:bottom w:w="0" w:type="dxa"/>
              <w:right w:w="108" w:type="dxa"/>
            </w:tcMar>
            <w:vAlign w:val="center"/>
            <w:hideMark/>
          </w:tcPr>
          <w:p w:rsidR="00516297" w:rsidRPr="00C15123" w:rsidRDefault="00516297" w:rsidP="00095BDD">
            <w:pPr>
              <w:spacing w:after="200" w:line="202" w:lineRule="atLeast"/>
              <w:jc w:val="center"/>
              <w:rPr>
                <w:rFonts w:ascii="Times New Roman" w:hAnsi="Times New Roman" w:cs="Times New Roman"/>
              </w:rPr>
            </w:pPr>
            <w:r w:rsidRPr="00C15123">
              <w:rPr>
                <w:rFonts w:ascii="Times New Roman" w:eastAsia="SimSun" w:hAnsi="Times New Roman" w:cs="Times New Roman"/>
                <w:b/>
                <w:bCs/>
                <w:lang w:val="fr-FR"/>
              </w:rPr>
              <w:t>Type</w:t>
            </w:r>
          </w:p>
        </w:tc>
        <w:tc>
          <w:tcPr>
            <w:tcW w:w="6686"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rsidR="00516297" w:rsidRPr="00C15123" w:rsidRDefault="00516297" w:rsidP="00095BDD">
            <w:pPr>
              <w:spacing w:after="200" w:line="202" w:lineRule="atLeast"/>
              <w:jc w:val="center"/>
              <w:rPr>
                <w:rFonts w:ascii="Times New Roman" w:hAnsi="Times New Roman" w:cs="Times New Roman"/>
              </w:rPr>
            </w:pPr>
            <w:r w:rsidRPr="00C15123">
              <w:rPr>
                <w:rFonts w:ascii="Times New Roman" w:eastAsia="SimSun" w:hAnsi="Times New Roman" w:cs="Times New Roman"/>
                <w:b/>
                <w:bCs/>
                <w:lang w:val="fr-FR"/>
              </w:rPr>
              <w:t>Description</w:t>
            </w:r>
          </w:p>
        </w:tc>
      </w:tr>
      <w:tr w:rsidR="00516297" w:rsidRPr="00C15123" w:rsidTr="00095BDD">
        <w:trPr>
          <w:trHeight w:val="300"/>
          <w:jc w:val="center"/>
        </w:trPr>
        <w:tc>
          <w:tcPr>
            <w:tcW w:w="1176"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516297" w:rsidRPr="00C15123" w:rsidRDefault="00516297" w:rsidP="00095BDD">
            <w:pPr>
              <w:spacing w:after="200" w:line="202" w:lineRule="atLeast"/>
              <w:jc w:val="center"/>
              <w:rPr>
                <w:rFonts w:ascii="Times New Roman" w:hAnsi="Times New Roman" w:cs="Times New Roman"/>
              </w:rPr>
            </w:pPr>
            <w:r w:rsidRPr="00C15123">
              <w:rPr>
                <w:rFonts w:ascii="Times New Roman" w:eastAsia="SimSun" w:hAnsi="Times New Roman" w:cs="Times New Roman"/>
                <w:sz w:val="20"/>
                <w:szCs w:val="20"/>
                <w:lang w:val="fr-FR"/>
              </w:rPr>
              <w:t>Software</w:t>
            </w: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multi-level and multi-domain management, interconnection of more than 128 external domains, and interconnection of up to eight platform levels</w:t>
            </w:r>
          </w:p>
        </w:tc>
      </w:tr>
      <w:tr w:rsidR="00516297" w:rsidRPr="00C15123" w:rsidTr="00095BDD">
        <w:trPr>
          <w:trHeight w:val="9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at least 5000 users for a single domain and allows 2000 users to connect at the same time and 500 users to perform operations at the same time</w:t>
            </w:r>
          </w:p>
        </w:tc>
      </w:tr>
      <w:tr w:rsidR="00516297" w:rsidRPr="00C15123" w:rsidTr="00095BDD">
        <w:trPr>
          <w:trHeight w:val="6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Displays live video information, including the camera name, bit rate, frame rate, and encoding format</w:t>
            </w:r>
          </w:p>
        </w:tc>
      </w:tr>
      <w:tr w:rsidR="00516297" w:rsidRPr="00C15123" w:rsidTr="00095BDD">
        <w:trPr>
          <w:trHeight w:val="3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auto-adaptive aspect ratio window size adjustment.</w:t>
            </w:r>
          </w:p>
        </w:tc>
      </w:tr>
      <w:tr w:rsidR="00516297" w:rsidRPr="00C15123" w:rsidTr="00095BDD">
        <w:trPr>
          <w:trHeight w:val="3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Transfer of video stream from PUs to CUs in direct connection mode</w:t>
            </w:r>
          </w:p>
        </w:tc>
      </w:tr>
      <w:tr w:rsidR="00516297" w:rsidRPr="00C15123" w:rsidTr="00095BDD">
        <w:trPr>
          <w:trHeight w:val="6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live and recorded digital video zoom (even video taken by non-PTZ cameras are supported)</w:t>
            </w:r>
          </w:p>
        </w:tc>
      </w:tr>
      <w:tr w:rsidR="00516297" w:rsidRPr="00C15123" w:rsidTr="00095BDD">
        <w:trPr>
          <w:trHeight w:val="12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playback of at least 25 records at the same time;</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play at least eight videos recorded simultaneously;</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control playback (fast forward, slow play, and jump to a specific time point)</w:t>
            </w:r>
          </w:p>
        </w:tc>
      </w:tr>
      <w:tr w:rsidR="00516297" w:rsidRPr="00C15123" w:rsidTr="00095BDD">
        <w:trPr>
          <w:trHeight w:val="12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play back recordings using the following controls: slow reverse (1 / 4x and 1 / 2x), fast forward (2x, 4x, 8x and 16x), slowdown (1 / 32x, 1 / 16x, 8x, 1 / 4x and 1 / 2x), rewind (2x, 4x, 8x and 16x), drag and frame</w:t>
            </w:r>
          </w:p>
        </w:tc>
      </w:tr>
      <w:tr w:rsidR="00516297" w:rsidRPr="00C15123" w:rsidTr="00095BDD">
        <w:trPr>
          <w:trHeight w:val="1401"/>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view monitoring sites on the electronic map and playback of video shot by cameras at a specified monitoring site;</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zoom in on an area by scrolling the mouse wheel, dragging and moving the map, viewing the map in full screen, panning up, down, left, and right, and controlling the map Scale of the map</w:t>
            </w:r>
          </w:p>
        </w:tc>
      </w:tr>
      <w:tr w:rsidR="00516297" w:rsidRPr="00C15123" w:rsidTr="00095BDD">
        <w:trPr>
          <w:trHeight w:val="414"/>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add cameras and alarm source icons to the electronic map</w:t>
            </w:r>
          </w:p>
        </w:tc>
      </w:tr>
      <w:tr w:rsidR="00516297" w:rsidRPr="00C15123" w:rsidTr="00095BDD">
        <w:trPr>
          <w:trHeight w:val="3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create sensitive areas.</w:t>
            </w:r>
          </w:p>
        </w:tc>
      </w:tr>
      <w:tr w:rsidR="00516297" w:rsidRPr="00C15123" w:rsidTr="00095BDD">
        <w:trPr>
          <w:trHeight w:val="15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start the live video display in an independent window by clicking on the camera icons on the cards;</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take snapshots, record video to local disk, bookmark video, and allow 3D positioning in the video window displayed in real time</w:t>
            </w:r>
          </w:p>
        </w:tc>
      </w:tr>
      <w:tr w:rsidR="00516297" w:rsidRPr="00C15123" w:rsidTr="00095BDD">
        <w:trPr>
          <w:trHeight w:val="6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receive, query, and alarms processing and set severity of alarm (warning, minor, major or critical)</w:t>
            </w:r>
          </w:p>
        </w:tc>
      </w:tr>
      <w:tr w:rsidR="00516297" w:rsidRPr="00C15123" w:rsidTr="00095BDD">
        <w:trPr>
          <w:trHeight w:val="1266"/>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Links the central platform to perform the following actions when an alarm is triggered: video recordings, captures takes, invokes predefined positions, displays video on clients or video walls, and provides Boolean value outputs;</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manage protection zones</w:t>
            </w:r>
          </w:p>
        </w:tc>
      </w:tr>
      <w:tr w:rsidR="00516297" w:rsidRPr="00C15123" w:rsidTr="00095BDD">
        <w:trPr>
          <w:trHeight w:val="292"/>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scheduled recording by specifying a time segment on the timeline.</w:t>
            </w:r>
          </w:p>
        </w:tc>
      </w:tr>
      <w:tr w:rsidR="00516297" w:rsidRPr="00C15123" w:rsidTr="00095BDD">
        <w:trPr>
          <w:trHeight w:val="1373"/>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set triggered snapshot alarm policies, including the amount and interval of snapshots;</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snapshots taken by the cameras to be automatically downloaded to the image server;</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query, preview, delete, download and print snapshots</w:t>
            </w:r>
          </w:p>
        </w:tc>
      </w:tr>
      <w:tr w:rsidR="00516297" w:rsidRPr="00C15123" w:rsidTr="00095BDD">
        <w:trPr>
          <w:trHeight w:val="12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Manage system logs, alarm logs, device logs and logs;</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query logs by user, time, type, or level;</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Allows users to export logs to an XLS or CSV file</w:t>
            </w:r>
          </w:p>
        </w:tc>
      </w:tr>
      <w:tr w:rsidR="00516297" w:rsidRPr="00C15123" w:rsidTr="00095BDD">
        <w:trPr>
          <w:trHeight w:val="6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create organizational trees and allocate cameras to management organizations.</w:t>
            </w:r>
          </w:p>
        </w:tc>
      </w:tr>
      <w:tr w:rsidR="00516297" w:rsidRPr="00C15123" w:rsidTr="00095BDD">
        <w:trPr>
          <w:trHeight w:val="9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add equipment;</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Supports automatic equipment upgrade, equipment batch configuration, and unified configuration and equipment management</w:t>
            </w:r>
          </w:p>
        </w:tc>
      </w:tr>
      <w:tr w:rsidR="00516297" w:rsidRPr="00C15123" w:rsidTr="00095BDD">
        <w:trPr>
          <w:trHeight w:val="718"/>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centralized authorization and certification and refined rights control;</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Supports role-based management;</w:t>
            </w:r>
          </w:p>
        </w:tc>
      </w:tr>
      <w:tr w:rsidR="00516297" w:rsidRPr="00C15123" w:rsidTr="00095BDD">
        <w:trPr>
          <w:trHeight w:val="416"/>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 xml:space="preserve">Allows the administrator to query </w:t>
            </w:r>
            <w:proofErr w:type="gramStart"/>
            <w:r w:rsidRPr="00C15123">
              <w:rPr>
                <w:rFonts w:ascii="Times New Roman" w:eastAsia="SimSun" w:hAnsi="Times New Roman" w:cs="Times New Roman"/>
                <w:sz w:val="20"/>
                <w:szCs w:val="20"/>
                <w:lang w:val="fr-FR"/>
              </w:rPr>
              <w:t>user</w:t>
            </w:r>
            <w:proofErr w:type="gramEnd"/>
            <w:r w:rsidRPr="00C15123">
              <w:rPr>
                <w:rFonts w:ascii="Times New Roman" w:eastAsia="SimSun" w:hAnsi="Times New Roman" w:cs="Times New Roman"/>
                <w:sz w:val="20"/>
                <w:szCs w:val="20"/>
                <w:lang w:val="fr-FR"/>
              </w:rPr>
              <w:t xml:space="preserve"> sessions and force a user to log out</w:t>
            </w:r>
          </w:p>
        </w:tc>
      </w:tr>
      <w:tr w:rsidR="00516297" w:rsidRPr="00C15123" w:rsidTr="00095BDD">
        <w:trPr>
          <w:trHeight w:val="422"/>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users to connect to the system by using Windows domain accounts</w:t>
            </w:r>
          </w:p>
        </w:tc>
      </w:tr>
      <w:tr w:rsidR="00516297" w:rsidRPr="00C15123" w:rsidTr="00095BDD">
        <w:trPr>
          <w:trHeight w:val="401"/>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Added watermarks to video to prevent video from being forged, altered, repudiated, or copied</w:t>
            </w:r>
          </w:p>
        </w:tc>
      </w:tr>
      <w:tr w:rsidR="00516297" w:rsidRPr="00C15123" w:rsidTr="00095BDD">
        <w:trPr>
          <w:trHeight w:val="279"/>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Transmission video after being encrypted using AES256 to ensure data security</w:t>
            </w:r>
          </w:p>
        </w:tc>
      </w:tr>
      <w:tr w:rsidR="00516297" w:rsidRPr="00C15123" w:rsidTr="00095BDD">
        <w:trPr>
          <w:trHeight w:val="666"/>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Query cameras to detect network bandwidth.</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Based on this information, the cameras dynamically adjusts the frame rate and codec quality to ensure smooth video</w:t>
            </w:r>
          </w:p>
        </w:tc>
      </w:tr>
      <w:tr w:rsidR="00516297" w:rsidRPr="00C15123" w:rsidTr="00095BDD">
        <w:trPr>
          <w:trHeight w:val="97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Allows the platform to function as a transmission server.</w:t>
            </w:r>
            <w:r w:rsidRPr="00C15123">
              <w:rPr>
                <w:rFonts w:ascii="Times New Roman" w:eastAsia="SimSun" w:hAnsi="Times New Roman" w:cs="Times New Roman"/>
                <w:sz w:val="20"/>
                <w:lang w:val="fr-FR"/>
              </w:rPr>
              <w:t> </w:t>
            </w:r>
            <w:r w:rsidRPr="00C15123">
              <w:rPr>
                <w:rFonts w:ascii="Times New Roman" w:eastAsia="SimSun" w:hAnsi="Times New Roman" w:cs="Times New Roman"/>
                <w:sz w:val="20"/>
                <w:szCs w:val="20"/>
                <w:lang w:val="fr-FR"/>
              </w:rPr>
              <w:t>The transmission server can send live video requests to the domain to which the device belongs and multicast the live video streams obtained to the clients.</w:t>
            </w:r>
          </w:p>
        </w:tc>
      </w:tr>
      <w:tr w:rsidR="00516297" w:rsidRPr="00C15123" w:rsidTr="00095BDD">
        <w:trPr>
          <w:trHeight w:val="600"/>
          <w:jc w:val="center"/>
        </w:trPr>
        <w:tc>
          <w:tcPr>
            <w:tcW w:w="0" w:type="auto"/>
            <w:vMerge/>
            <w:tcBorders>
              <w:top w:val="nil"/>
              <w:left w:val="single" w:sz="8" w:space="0" w:color="auto"/>
              <w:bottom w:val="single" w:sz="8" w:space="0" w:color="auto"/>
              <w:right w:val="single" w:sz="8" w:space="0" w:color="auto"/>
            </w:tcBorders>
            <w:vAlign w:val="center"/>
            <w:hideMark/>
          </w:tcPr>
          <w:p w:rsidR="00516297" w:rsidRPr="00C15123" w:rsidRDefault="00516297" w:rsidP="00095BDD">
            <w:pPr>
              <w:rPr>
                <w:rFonts w:ascii="Times New Roman" w:hAnsi="Times New Roman" w:cs="Times New Roman"/>
              </w:rPr>
            </w:pPr>
          </w:p>
        </w:tc>
        <w:tc>
          <w:tcPr>
            <w:tcW w:w="66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6297" w:rsidRPr="00C15123" w:rsidRDefault="00516297" w:rsidP="00095BDD">
            <w:pPr>
              <w:spacing w:after="200" w:line="202" w:lineRule="atLeast"/>
              <w:rPr>
                <w:rFonts w:ascii="Times New Roman" w:hAnsi="Times New Roman" w:cs="Times New Roman"/>
              </w:rPr>
            </w:pPr>
            <w:r w:rsidRPr="00C15123">
              <w:rPr>
                <w:rFonts w:ascii="Times New Roman" w:eastAsia="SimSun" w:hAnsi="Times New Roman" w:cs="Times New Roman"/>
                <w:sz w:val="20"/>
                <w:szCs w:val="20"/>
                <w:lang w:val="fr-FR"/>
              </w:rPr>
              <w:t>Supports backup of live video and camera recordings on the specified backup server</w:t>
            </w:r>
          </w:p>
        </w:tc>
      </w:tr>
    </w:tbl>
    <w:p w:rsidR="00DF71A0" w:rsidRPr="00C15123" w:rsidRDefault="00DF71A0" w:rsidP="00DF71A0">
      <w:pPr>
        <w:pStyle w:val="ItemListText"/>
        <w:ind w:left="0"/>
        <w:rPr>
          <w:sz w:val="20"/>
        </w:rPr>
      </w:pPr>
    </w:p>
    <w:sectPr w:rsidR="00DF71A0" w:rsidRPr="00C15123" w:rsidSect="00AC6020">
      <w:headerReference w:type="default" r:id="rId30"/>
      <w:footerReference w:type="default" r:id="rId31"/>
      <w:pgSz w:w="12240" w:h="15840"/>
      <w:pgMar w:top="1500" w:right="1480" w:bottom="1440" w:left="1720" w:header="0" w:footer="12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3D3D" w:rsidRDefault="00C43D3D">
      <w:r>
        <w:separator/>
      </w:r>
    </w:p>
  </w:endnote>
  <w:endnote w:type="continuationSeparator" w:id="0">
    <w:p w:rsidR="00C43D3D" w:rsidRDefault="00C4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KaiTi_GB2312">
    <w:panose1 w:val="00000000000000000000"/>
    <w:charset w:val="00"/>
    <w:family w:val="roman"/>
    <w:notTrueType/>
    <w:pitch w:val="default"/>
  </w:font>
  <w:font w:name="FuturaA Bk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FrutigerNext LT">
    <w:altName w:val="Arial Unicode MS"/>
    <w:panose1 w:val="00000000000000000000"/>
    <w:charset w:val="86"/>
    <w:family w:val="swiss"/>
    <w:notTrueType/>
    <w:pitch w:val="default"/>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2788"/>
      <w:gridCol w:w="3350"/>
      <w:gridCol w:w="2902"/>
    </w:tblGrid>
    <w:tr w:rsidR="005F029A">
      <w:tc>
        <w:tcPr>
          <w:tcW w:w="1542" w:type="pct"/>
        </w:tcPr>
        <w:p w:rsidR="005F029A" w:rsidRDefault="009E7CBF" w:rsidP="00D7763C">
          <w:pPr>
            <w:pStyle w:val="Footer"/>
          </w:pPr>
          <w:r>
            <w:fldChar w:fldCharType="begin"/>
          </w:r>
          <w:r w:rsidR="005F029A">
            <w:instrText xml:space="preserve"> DATE \@ "yyyy-MM-dd" </w:instrText>
          </w:r>
          <w:r>
            <w:fldChar w:fldCharType="separate"/>
          </w:r>
          <w:r w:rsidR="00C15123">
            <w:rPr>
              <w:noProof/>
            </w:rPr>
            <w:t>2017-04-15</w:t>
          </w:r>
          <w:r>
            <w:rPr>
              <w:noProof/>
            </w:rPr>
            <w:fldChar w:fldCharType="end"/>
          </w:r>
        </w:p>
      </w:tc>
      <w:tc>
        <w:tcPr>
          <w:tcW w:w="1853" w:type="pct"/>
        </w:tcPr>
        <w:p w:rsidR="005F029A" w:rsidRDefault="005F029A" w:rsidP="00082565">
          <w:pPr>
            <w:pStyle w:val="Footer"/>
            <w:ind w:firstLineChars="200" w:firstLine="360"/>
          </w:pPr>
        </w:p>
      </w:tc>
      <w:tc>
        <w:tcPr>
          <w:tcW w:w="1605" w:type="pct"/>
        </w:tcPr>
        <w:p w:rsidR="005F029A" w:rsidRDefault="005F029A" w:rsidP="00D7763C">
          <w:pPr>
            <w:pStyle w:val="Footer"/>
            <w:ind w:firstLine="360"/>
            <w:jc w:val="right"/>
          </w:pPr>
          <w:r>
            <w:t>Page</w:t>
          </w:r>
          <w:r w:rsidR="009E7CBF">
            <w:fldChar w:fldCharType="begin"/>
          </w:r>
          <w:r>
            <w:instrText>PAGE</w:instrText>
          </w:r>
          <w:r w:rsidR="009E7CBF">
            <w:fldChar w:fldCharType="separate"/>
          </w:r>
          <w:r w:rsidR="00C15123">
            <w:rPr>
              <w:noProof/>
            </w:rPr>
            <w:t>21</w:t>
          </w:r>
          <w:r w:rsidR="009E7CBF">
            <w:rPr>
              <w:noProof/>
            </w:rPr>
            <w:fldChar w:fldCharType="end"/>
          </w:r>
          <w:r>
            <w:t>, Total</w:t>
          </w:r>
          <w:r w:rsidR="00C43D3D">
            <w:fldChar w:fldCharType="begin"/>
          </w:r>
          <w:r w:rsidR="00C43D3D">
            <w:instrText xml:space="preserve"> NUMPAGES  \* Arabic  \* MERGEFORMAT </w:instrText>
          </w:r>
          <w:r w:rsidR="00C43D3D">
            <w:fldChar w:fldCharType="separate"/>
          </w:r>
          <w:r w:rsidR="00C15123">
            <w:rPr>
              <w:noProof/>
            </w:rPr>
            <w:t>78</w:t>
          </w:r>
          <w:r w:rsidR="00C43D3D">
            <w:rPr>
              <w:noProof/>
            </w:rPr>
            <w:fldChar w:fldCharType="end"/>
          </w:r>
        </w:p>
      </w:tc>
    </w:tr>
  </w:tbl>
  <w:p w:rsidR="005F029A" w:rsidRDefault="005F0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3D3D" w:rsidRDefault="00C43D3D">
      <w:r>
        <w:separator/>
      </w:r>
    </w:p>
  </w:footnote>
  <w:footnote w:type="continuationSeparator" w:id="0">
    <w:p w:rsidR="00C43D3D" w:rsidRDefault="00C43D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57" w:type="dxa"/>
        <w:right w:w="57" w:type="dxa"/>
      </w:tblCellMar>
      <w:tblLook w:val="0000" w:firstRow="0" w:lastRow="0" w:firstColumn="0" w:lastColumn="0" w:noHBand="0" w:noVBand="0"/>
    </w:tblPr>
    <w:tblGrid>
      <w:gridCol w:w="889"/>
      <w:gridCol w:w="5936"/>
      <w:gridCol w:w="2215"/>
    </w:tblGrid>
    <w:tr w:rsidR="005F029A">
      <w:trPr>
        <w:cantSplit/>
        <w:trHeight w:hRule="exact" w:val="777"/>
      </w:trPr>
      <w:tc>
        <w:tcPr>
          <w:tcW w:w="492" w:type="pct"/>
          <w:tcBorders>
            <w:bottom w:val="single" w:sz="6" w:space="0" w:color="auto"/>
          </w:tcBorders>
        </w:tcPr>
        <w:p w:rsidR="005F029A" w:rsidRDefault="005F029A" w:rsidP="00D7763C">
          <w:pPr>
            <w:ind w:left="420"/>
          </w:pPr>
        </w:p>
      </w:tc>
      <w:tc>
        <w:tcPr>
          <w:tcW w:w="3283" w:type="pct"/>
          <w:tcBorders>
            <w:bottom w:val="single" w:sz="6" w:space="0" w:color="auto"/>
          </w:tcBorders>
          <w:vAlign w:val="bottom"/>
        </w:tcPr>
        <w:p w:rsidR="005F029A" w:rsidRDefault="005F029A" w:rsidP="00D7763C">
          <w:pPr>
            <w:pStyle w:val="Header"/>
            <w:ind w:firstLine="360"/>
          </w:pPr>
        </w:p>
      </w:tc>
      <w:tc>
        <w:tcPr>
          <w:tcW w:w="1225" w:type="pct"/>
          <w:tcBorders>
            <w:bottom w:val="single" w:sz="6" w:space="0" w:color="auto"/>
          </w:tcBorders>
          <w:vAlign w:val="bottom"/>
        </w:tcPr>
        <w:p w:rsidR="005F029A" w:rsidRDefault="005F029A" w:rsidP="00D7763C">
          <w:pPr>
            <w:pStyle w:val="Header"/>
            <w:ind w:firstLine="33"/>
          </w:pPr>
        </w:p>
      </w:tc>
    </w:tr>
  </w:tbl>
  <w:p w:rsidR="005F029A" w:rsidRDefault="005F02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ListNumber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ListNumber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ListNumber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ListNumber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ListBullet5"/>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ListBullet4"/>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ListBullet3"/>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ListBullet2"/>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ListBullet"/>
      <w:lvlText w:val=""/>
      <w:lvlJc w:val="left"/>
      <w:pPr>
        <w:tabs>
          <w:tab w:val="num" w:pos="360"/>
        </w:tabs>
        <w:ind w:left="360" w:hanging="360"/>
      </w:pPr>
      <w:rPr>
        <w:rFonts w:ascii="Wingdings" w:hAnsi="Wingdings" w:hint="default"/>
      </w:rPr>
    </w:lvl>
  </w:abstractNum>
  <w:abstractNum w:abstractNumId="10" w15:restartNumberingAfterBreak="0">
    <w:nsid w:val="00000021"/>
    <w:multiLevelType w:val="multilevel"/>
    <w:tmpl w:val="00000021"/>
    <w:lvl w:ilvl="0">
      <w:start w:val="1"/>
      <w:numFmt w:val="decimal"/>
      <w:lvlText w:val="%1 "/>
      <w:lvlJc w:val="left"/>
      <w:pPr>
        <w:ind w:left="420" w:hanging="420"/>
      </w:pPr>
      <w:rPr>
        <w:rFonts w:ascii="Book Antiqua" w:hAnsi="Book Antiqua" w:hint="default"/>
        <w:b/>
        <w:bCs w:val="0"/>
        <w:i w:val="0"/>
        <w:iCs w:val="0"/>
        <w:caps w:val="0"/>
        <w:strike w:val="0"/>
        <w:dstrike w:val="0"/>
        <w:snapToGrid w:val="0"/>
        <w:vanish w:val="0"/>
        <w:color w:val="000000"/>
        <w:spacing w:val="0"/>
        <w:kern w:val="0"/>
        <w:position w:val="0"/>
        <w:sz w:val="144"/>
        <w:szCs w:val="144"/>
        <w:u w:val="none"/>
        <w:vertAlign w:val="baseline"/>
        <w:em w:val="none"/>
      </w:rPr>
    </w:lvl>
    <w:lvl w:ilvl="1">
      <w:start w:val="1"/>
      <w:numFmt w:val="decimal"/>
      <w:pStyle w:val="2"/>
      <w:suff w:val="nothing"/>
      <w:lvlText w:val="%1.%2 "/>
      <w:lvlJc w:val="left"/>
      <w:pPr>
        <w:ind w:left="900" w:firstLine="0"/>
      </w:pPr>
      <w:rPr>
        <w:rFonts w:ascii="Book Antiqua" w:eastAsia="SimHei"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0" w:firstLine="0"/>
      </w:pPr>
      <w:rPr>
        <w:rFonts w:hint="eastAsia"/>
        <w:b w:val="0"/>
        <w:bCs w:val="0"/>
        <w:i w:val="0"/>
        <w:iCs w:val="0"/>
        <w:caps w:val="0"/>
        <w:smallCaps w:val="0"/>
        <w:strike w:val="0"/>
        <w:dstrike w:val="0"/>
        <w:vanish w:val="0"/>
        <w:color w:val="000000"/>
        <w:spacing w:val="0"/>
        <w:position w:val="0"/>
        <w:u w:val="none"/>
        <w:vertAlign w:val="baseline"/>
        <w:em w:val="none"/>
      </w:rPr>
    </w:lvl>
    <w:lvl w:ilvl="3">
      <w:start w:val="1"/>
      <w:numFmt w:val="none"/>
      <w:lvlRestart w:val="0"/>
      <w:pStyle w:val="4heading4Char4CharHeading14Heading141Heading"/>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4">
      <w:start w:val="1"/>
      <w:numFmt w:val="upperRoman"/>
      <w:pStyle w:val="11114"/>
      <w:suff w:val="nothing"/>
      <w:lvlText w:val="%5. "/>
      <w:lvlJc w:val="left"/>
      <w:pPr>
        <w:ind w:left="1702" w:hanging="227"/>
      </w:pPr>
      <w:rPr>
        <w:rFonts w:ascii="Times New Roman" w:eastAsia="SimHei"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SimHei"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SimHei"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SimHei" w:hAnsi="Times New Roman" w:hint="default"/>
        <w:b w:val="0"/>
        <w:bCs/>
        <w:i w:val="0"/>
        <w:iCs w:val="0"/>
        <w:color w:val="auto"/>
        <w:sz w:val="21"/>
        <w:szCs w:val="21"/>
      </w:rPr>
    </w:lvl>
  </w:abstractNum>
  <w:abstractNum w:abstractNumId="11" w15:restartNumberingAfterBreak="0">
    <w:nsid w:val="032A15C0"/>
    <w:multiLevelType w:val="hybridMultilevel"/>
    <w:tmpl w:val="3D80C21A"/>
    <w:lvl w:ilvl="0" w:tplc="0409000F">
      <w:start w:val="1"/>
      <w:numFmt w:val="decimal"/>
      <w:lvlText w:val="%1."/>
      <w:lvlJc w:val="left"/>
      <w:pPr>
        <w:ind w:left="1236" w:hanging="360"/>
      </w:p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12" w15:restartNumberingAfterBreak="0">
    <w:nsid w:val="03725851"/>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3" w15:restartNumberingAfterBreak="0">
    <w:nsid w:val="0672643B"/>
    <w:multiLevelType w:val="hybridMultilevel"/>
    <w:tmpl w:val="5ED81F72"/>
    <w:lvl w:ilvl="0" w:tplc="0409000F">
      <w:start w:val="1"/>
      <w:numFmt w:val="decimal"/>
      <w:lvlText w:val="%1."/>
      <w:lvlJc w:val="left"/>
      <w:pPr>
        <w:ind w:left="150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4" w15:restartNumberingAfterBreak="0">
    <w:nsid w:val="09470AB0"/>
    <w:multiLevelType w:val="multilevel"/>
    <w:tmpl w:val="554CA89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space"/>
      <w:lvlText w:val="%1.%2 "/>
      <w:lvlJc w:val="left"/>
      <w:pPr>
        <w:ind w:left="0" w:firstLine="0"/>
      </w:pPr>
      <w:rPr>
        <w:rFonts w:ascii="Book Antiqua" w:hAnsi="Book Antiqua" w:cs="Book Antiqua" w:hint="default"/>
        <w:b/>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snapToGrid w:val="0"/>
        <w:vanish w:val="0"/>
        <w:color w:val="000000"/>
        <w:kern w:val="0"/>
        <w:sz w:val="32"/>
        <w:szCs w:val="32"/>
        <w:vertAlign w:val="baseline"/>
      </w:rPr>
    </w:lvl>
    <w:lvl w:ilvl="3">
      <w:start w:val="1"/>
      <w:numFmt w:val="decimal"/>
      <w:suff w:val="space"/>
      <w:lvlText w:val="%1.%2.%3.%4 "/>
      <w:lvlJc w:val="left"/>
      <w:pPr>
        <w:ind w:left="0" w:firstLine="0"/>
      </w:pPr>
      <w:rPr>
        <w:rFonts w:ascii="Book Antiqua" w:hAnsi="Book Antiqua" w:cs="Book Antiqua" w:hint="default"/>
        <w:b/>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snapToGrid w:val="0"/>
        <w:vanish w:val="0"/>
        <w:color w:val="00000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color w:val="auto"/>
        <w:sz w:val="21"/>
        <w:szCs w:val="21"/>
        <w:vertAlign w:val="baseline"/>
      </w:rPr>
    </w:lvl>
  </w:abstractNum>
  <w:abstractNum w:abstractNumId="15" w15:restartNumberingAfterBreak="0">
    <w:nsid w:val="0E47798C"/>
    <w:multiLevelType w:val="hybridMultilevel"/>
    <w:tmpl w:val="5ED81F72"/>
    <w:lvl w:ilvl="0" w:tplc="0409000F">
      <w:start w:val="1"/>
      <w:numFmt w:val="decimal"/>
      <w:lvlText w:val="%1."/>
      <w:lvlJc w:val="left"/>
      <w:pPr>
        <w:ind w:left="87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6" w15:restartNumberingAfterBreak="0">
    <w:nsid w:val="0EA5788E"/>
    <w:multiLevelType w:val="hybridMultilevel"/>
    <w:tmpl w:val="AF5CCBE6"/>
    <w:lvl w:ilvl="0" w:tplc="7A42A210">
      <w:start w:val="1"/>
      <w:numFmt w:val="decimal"/>
      <w:pStyle w:val="NumDescription"/>
      <w:lvlText w:val="%1."/>
      <w:lvlJc w:val="left"/>
      <w:pPr>
        <w:tabs>
          <w:tab w:val="num" w:pos="900"/>
        </w:tabs>
        <w:ind w:left="900" w:hanging="360"/>
      </w:pPr>
      <w:rPr>
        <w:rFonts w:hint="default"/>
        <w:szCs w:val="20"/>
        <w:lang w:val="en-GB"/>
      </w:rPr>
    </w:lvl>
    <w:lvl w:ilvl="1" w:tplc="04090019">
      <w:start w:val="1"/>
      <w:numFmt w:val="bullet"/>
      <w:lvlText w:val="-"/>
      <w:lvlJc w:val="left"/>
      <w:pPr>
        <w:tabs>
          <w:tab w:val="num" w:pos="1440"/>
        </w:tabs>
        <w:ind w:left="1440" w:hanging="360"/>
      </w:pPr>
      <w:rPr>
        <w:rFonts w:ascii="Garamond" w:hAnsi="Garamond" w:hint="default"/>
        <w:lang w:val="en-GB"/>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996B94"/>
    <w:multiLevelType w:val="hybridMultilevel"/>
    <w:tmpl w:val="DA322CB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10A074A6"/>
    <w:multiLevelType w:val="hybridMultilevel"/>
    <w:tmpl w:val="5CB6489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9" w15:restartNumberingAfterBreak="0">
    <w:nsid w:val="120334CA"/>
    <w:multiLevelType w:val="hybridMultilevel"/>
    <w:tmpl w:val="E5EA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474C98"/>
    <w:multiLevelType w:val="hybridMultilevel"/>
    <w:tmpl w:val="3D80C21A"/>
    <w:lvl w:ilvl="0" w:tplc="0409000F">
      <w:start w:val="1"/>
      <w:numFmt w:val="decimal"/>
      <w:lvlText w:val="%1."/>
      <w:lvlJc w:val="left"/>
      <w:pPr>
        <w:ind w:left="1236" w:hanging="360"/>
      </w:p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21" w15:restartNumberingAfterBreak="0">
    <w:nsid w:val="13A674F3"/>
    <w:multiLevelType w:val="hybridMultilevel"/>
    <w:tmpl w:val="04DAA2B6"/>
    <w:lvl w:ilvl="0" w:tplc="07407EFC">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174F73B0"/>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23" w15:restartNumberingAfterBreak="0">
    <w:nsid w:val="17A13B4D"/>
    <w:multiLevelType w:val="hybridMultilevel"/>
    <w:tmpl w:val="B198A4E2"/>
    <w:lvl w:ilvl="0" w:tplc="FFFFFFFF">
      <w:numFmt w:val="bullet"/>
      <w:pStyle w:val="ListeDescription"/>
      <w:lvlText w:val=""/>
      <w:lvlJc w:val="left"/>
      <w:pPr>
        <w:tabs>
          <w:tab w:val="num" w:pos="720"/>
        </w:tabs>
        <w:ind w:left="720" w:hanging="360"/>
      </w:pPr>
      <w:rPr>
        <w:rFonts w:ascii="Symbol" w:eastAsia="Times New Roman" w:hAnsi="Symbol" w:cs="Times New Roman" w:hint="default"/>
      </w:rPr>
    </w:lvl>
    <w:lvl w:ilvl="1" w:tplc="FFFFFFFF">
      <w:start w:val="1"/>
      <w:numFmt w:val="bullet"/>
      <w:lvlText w:val="-"/>
      <w:lvlJc w:val="left"/>
      <w:pPr>
        <w:tabs>
          <w:tab w:val="num" w:pos="1440"/>
        </w:tabs>
        <w:ind w:left="1440" w:hanging="360"/>
      </w:pPr>
      <w:rPr>
        <w:rFonts w:ascii="Garamond" w:hAnsi="Garamond"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D0B5319"/>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25" w15:restartNumberingAfterBreak="0">
    <w:nsid w:val="22832B07"/>
    <w:multiLevelType w:val="hybridMultilevel"/>
    <w:tmpl w:val="6ADC128C"/>
    <w:lvl w:ilvl="0" w:tplc="3A30A28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3B92005"/>
    <w:multiLevelType w:val="hybridMultilevel"/>
    <w:tmpl w:val="F5E05ACC"/>
    <w:lvl w:ilvl="0" w:tplc="F03E3BDE">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2BBC1268"/>
    <w:multiLevelType w:val="multilevel"/>
    <w:tmpl w:val="F54C031E"/>
    <w:lvl w:ilvl="0">
      <w:start w:val="1"/>
      <w:numFmt w:val="decimal"/>
      <w:pStyle w:val="SubItemstep"/>
      <w:lvlText w:val="(%1)"/>
      <w:lvlJc w:val="left"/>
      <w:pPr>
        <w:tabs>
          <w:tab w:val="num" w:pos="1276"/>
        </w:tabs>
        <w:ind w:left="1276" w:hanging="284"/>
      </w:pPr>
      <w:rPr>
        <w:rFonts w:hint="default"/>
      </w:rPr>
    </w:lvl>
    <w:lvl w:ilvl="1">
      <w:start w:val="1"/>
      <w:numFmt w:val="lowerLetter"/>
      <w:lvlText w:val="%2)"/>
      <w:lvlJc w:val="left"/>
      <w:pPr>
        <w:ind w:left="2116" w:hanging="420"/>
      </w:pPr>
      <w:rPr>
        <w:rFonts w:hint="eastAsia"/>
      </w:rPr>
    </w:lvl>
    <w:lvl w:ilvl="2">
      <w:start w:val="1"/>
      <w:numFmt w:val="lowerRoman"/>
      <w:lvlText w:val="%3."/>
      <w:lvlJc w:val="right"/>
      <w:pPr>
        <w:ind w:left="2536" w:hanging="420"/>
      </w:pPr>
      <w:rPr>
        <w:rFonts w:hint="eastAsia"/>
      </w:rPr>
    </w:lvl>
    <w:lvl w:ilvl="3">
      <w:start w:val="1"/>
      <w:numFmt w:val="decimal"/>
      <w:lvlText w:val="%4."/>
      <w:lvlJc w:val="left"/>
      <w:pPr>
        <w:ind w:left="2956" w:hanging="420"/>
      </w:pPr>
      <w:rPr>
        <w:rFonts w:hint="eastAsia"/>
      </w:rPr>
    </w:lvl>
    <w:lvl w:ilvl="4">
      <w:start w:val="1"/>
      <w:numFmt w:val="lowerLetter"/>
      <w:lvlText w:val="%5)"/>
      <w:lvlJc w:val="left"/>
      <w:pPr>
        <w:ind w:left="3376" w:hanging="420"/>
      </w:pPr>
      <w:rPr>
        <w:rFonts w:hint="eastAsia"/>
      </w:rPr>
    </w:lvl>
    <w:lvl w:ilvl="5">
      <w:start w:val="1"/>
      <w:numFmt w:val="lowerRoman"/>
      <w:lvlText w:val="%6."/>
      <w:lvlJc w:val="right"/>
      <w:pPr>
        <w:ind w:left="3796" w:hanging="420"/>
      </w:pPr>
      <w:rPr>
        <w:rFonts w:hint="eastAsia"/>
      </w:rPr>
    </w:lvl>
    <w:lvl w:ilvl="6">
      <w:start w:val="1"/>
      <w:numFmt w:val="decimal"/>
      <w:lvlText w:val="%7."/>
      <w:lvlJc w:val="left"/>
      <w:pPr>
        <w:ind w:left="4216" w:hanging="420"/>
      </w:pPr>
      <w:rPr>
        <w:rFonts w:hint="eastAsia"/>
      </w:rPr>
    </w:lvl>
    <w:lvl w:ilvl="7">
      <w:start w:val="1"/>
      <w:numFmt w:val="lowerLetter"/>
      <w:lvlText w:val="%8)"/>
      <w:lvlJc w:val="left"/>
      <w:pPr>
        <w:ind w:left="4636" w:hanging="420"/>
      </w:pPr>
      <w:rPr>
        <w:rFonts w:hint="eastAsia"/>
      </w:rPr>
    </w:lvl>
    <w:lvl w:ilvl="8">
      <w:start w:val="1"/>
      <w:numFmt w:val="lowerRoman"/>
      <w:lvlText w:val="%9."/>
      <w:lvlJc w:val="right"/>
      <w:pPr>
        <w:ind w:left="5056" w:hanging="420"/>
      </w:pPr>
      <w:rPr>
        <w:rFonts w:hint="eastAsia"/>
      </w:rPr>
    </w:lvl>
  </w:abstractNum>
  <w:abstractNum w:abstractNumId="28"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9" w15:restartNumberingAfterBreak="0">
    <w:nsid w:val="2D705F2D"/>
    <w:multiLevelType w:val="multilevel"/>
    <w:tmpl w:val="9F26F112"/>
    <w:lvl w:ilvl="0">
      <w:start w:val="1"/>
      <w:numFmt w:val="decimal"/>
      <w:suff w:val="nothing"/>
      <w:lvlText w:val="%1 "/>
      <w:lvlJc w:val="left"/>
      <w:pPr>
        <w:ind w:left="0" w:firstLine="0"/>
      </w:pPr>
      <w:rPr>
        <w:rFonts w:ascii="Book Antiqua" w:eastAsia="SimHei" w:hAnsi="Book Antiqua" w:cs="Book Antiqua" w:hint="default"/>
        <w:b/>
        <w:bCs/>
        <w:i w:val="0"/>
        <w:iCs w:val="0"/>
        <w:caps w:val="0"/>
        <w:strike w:val="0"/>
        <w:dstrike w:val="0"/>
        <w:vanish w:val="0"/>
        <w:color w:val="000000"/>
        <w:sz w:val="32"/>
        <w:szCs w:val="32"/>
        <w:vertAlign w:val="baseline"/>
      </w:rPr>
    </w:lvl>
    <w:lvl w:ilvl="1">
      <w:start w:val="1"/>
      <w:numFmt w:val="decimal"/>
      <w:suff w:val="nothing"/>
      <w:lvlText w:val="%1.%2 "/>
      <w:lvlJc w:val="left"/>
      <w:pPr>
        <w:ind w:left="180" w:firstLine="0"/>
      </w:pPr>
      <w:rPr>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rPr>
    </w:lvl>
    <w:lvl w:ilvl="2">
      <w:start w:val="1"/>
      <w:numFmt w:val="decimal"/>
      <w:suff w:val="nothing"/>
      <w:lvlText w:val="%1.%2.%3 "/>
      <w:lvlJc w:val="left"/>
      <w:pPr>
        <w:ind w:left="180" w:firstLine="0"/>
      </w:pPr>
      <w:rPr>
        <w:rFonts w:ascii="Book Antiqua" w:eastAsia="SimHei" w:hAnsi="Book Antiqua" w:cs="Book Antiqua" w:hint="default"/>
        <w:b/>
        <w:bCs/>
        <w:i w:val="0"/>
        <w:iCs w:val="0"/>
        <w:caps w:val="0"/>
        <w:strike w:val="0"/>
        <w:dstrike w:val="0"/>
        <w:snapToGrid w:val="0"/>
        <w:vanish w:val="0"/>
        <w:color w:val="000000"/>
        <w:kern w:val="0"/>
        <w:sz w:val="22"/>
        <w:szCs w:val="28"/>
        <w:vertAlign w:val="baseline"/>
      </w:rPr>
    </w:lvl>
    <w:lvl w:ilvl="3">
      <w:start w:val="1"/>
      <w:numFmt w:val="none"/>
      <w:lvlRestart w:val="0"/>
      <w:pStyle w:val="Erfarenhet"/>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4">
      <w:start w:val="1"/>
      <w:numFmt w:val="decimal"/>
      <w:pStyle w:val="Heading4"/>
      <w:suff w:val="space"/>
      <w:lvlText w:val="3.2.1.%5 "/>
      <w:lvlJc w:val="left"/>
      <w:pPr>
        <w:ind w:left="1702" w:hanging="227"/>
      </w:pPr>
      <w:rPr>
        <w:rFonts w:ascii="Times New Roman" w:eastAsia="SimHei" w:hAnsi="Times New Roman" w:cs="Times New Roman" w:hint="default"/>
        <w:b/>
        <w:bCs/>
        <w:i w:val="0"/>
        <w:iCs w:val="0"/>
        <w:sz w:val="24"/>
        <w:szCs w:val="24"/>
        <w:u w:val="none"/>
      </w:rPr>
    </w:lvl>
    <w:lvl w:ilvl="5">
      <w:start w:val="1"/>
      <w:numFmt w:val="decimal"/>
      <w:lvlText w:val="Step %6"/>
      <w:lvlJc w:val="right"/>
      <w:pPr>
        <w:tabs>
          <w:tab w:val="num" w:pos="1701"/>
        </w:tabs>
        <w:ind w:left="1701" w:hanging="159"/>
      </w:pPr>
      <w:rPr>
        <w:rFonts w:ascii="Book Antiqua" w:hAnsi="Book Antiqua" w:cs="Times New Roman" w:hint="default"/>
        <w:b/>
        <w:bCs/>
        <w:i w:val="0"/>
        <w:iCs w:val="0"/>
        <w:color w:val="auto"/>
        <w:sz w:val="21"/>
        <w:szCs w:val="21"/>
      </w:rPr>
    </w:lvl>
    <w:lvl w:ilvl="6">
      <w:start w:val="1"/>
      <w:numFmt w:val="decimal"/>
      <w:lvlText w:val="%7."/>
      <w:lvlJc w:val="left"/>
      <w:pPr>
        <w:tabs>
          <w:tab w:val="num" w:pos="1325"/>
        </w:tabs>
        <w:ind w:left="1325" w:hanging="425"/>
      </w:pPr>
      <w:rPr>
        <w:rFonts w:ascii="Times New Roman" w:eastAsiaTheme="minorEastAsia" w:hAnsi="Times New Roman" w:cs="Arial"/>
        <w:b w:val="0"/>
        <w:bCs/>
        <w:i w:val="0"/>
        <w:iCs w:val="0"/>
        <w:color w:val="000000" w:themeColor="text1"/>
        <w:sz w:val="21"/>
        <w:szCs w:val="21"/>
        <w:u w:val="none"/>
      </w:rPr>
    </w:lvl>
    <w:lvl w:ilvl="7">
      <w:start w:val="1"/>
      <w:numFmt w:val="decimal"/>
      <w:lvlRestart w:val="1"/>
      <w:pStyle w:val="CommentSubject"/>
      <w:suff w:val="space"/>
      <w:lvlText w:val="Figure %1-%8"/>
      <w:lvlJc w:val="left"/>
      <w:pPr>
        <w:ind w:left="567" w:firstLine="0"/>
      </w:pPr>
      <w:rPr>
        <w:rFonts w:ascii="Times New Roman" w:hAnsi="Times New Roman" w:cs="Book Antiqua" w:hint="default"/>
        <w:b/>
        <w:bCs/>
        <w:i w:val="0"/>
        <w:iCs w:val="0"/>
        <w:strike w:val="0"/>
        <w:dstrike w:val="0"/>
        <w:color w:val="auto"/>
        <w:sz w:val="21"/>
        <w:szCs w:val="21"/>
        <w:vertAlign w:val="baseline"/>
      </w:rPr>
    </w:lvl>
    <w:lvl w:ilvl="8">
      <w:start w:val="1"/>
      <w:numFmt w:val="decimal"/>
      <w:lvlRestart w:val="1"/>
      <w:suff w:val="space"/>
      <w:lvlText w:val="Table %1-%9"/>
      <w:lvlJc w:val="left"/>
      <w:pPr>
        <w:ind w:left="567" w:firstLine="0"/>
      </w:pPr>
      <w:rPr>
        <w:rFonts w:ascii="Times New Roman" w:eastAsia="SimHei" w:hAnsi="Times New Roman" w:hint="default"/>
        <w:b/>
        <w:bCs/>
        <w:i w:val="0"/>
        <w:iCs w:val="0"/>
        <w:color w:val="auto"/>
        <w:sz w:val="21"/>
        <w:szCs w:val="21"/>
      </w:rPr>
    </w:lvl>
  </w:abstractNum>
  <w:abstractNum w:abstractNumId="30" w15:restartNumberingAfterBreak="0">
    <w:nsid w:val="2EF122C7"/>
    <w:multiLevelType w:val="hybridMultilevel"/>
    <w:tmpl w:val="7F181BD0"/>
    <w:lvl w:ilvl="0" w:tplc="04090001">
      <w:start w:val="1"/>
      <w:numFmt w:val="bullet"/>
      <w:lvlText w:val=""/>
      <w:lvlJc w:val="left"/>
      <w:pPr>
        <w:ind w:left="1680" w:hanging="420"/>
      </w:pPr>
      <w:rPr>
        <w:rFonts w:ascii="Symbol" w:hAnsi="Symbol"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31C34D60"/>
    <w:multiLevelType w:val="hybridMultilevel"/>
    <w:tmpl w:val="C9DE019A"/>
    <w:lvl w:ilvl="0" w:tplc="0409000F">
      <w:start w:val="1"/>
      <w:numFmt w:val="decimal"/>
      <w:lvlText w:val="%1."/>
      <w:lvlJc w:val="left"/>
      <w:pPr>
        <w:ind w:left="1236" w:hanging="360"/>
      </w:p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32" w15:restartNumberingAfterBreak="0">
    <w:nsid w:val="335F7D1A"/>
    <w:multiLevelType w:val="hybridMultilevel"/>
    <w:tmpl w:val="3684F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310449"/>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34" w15:restartNumberingAfterBreak="0">
    <w:nsid w:val="35441E87"/>
    <w:multiLevelType w:val="hybridMultilevel"/>
    <w:tmpl w:val="02A6F1B6"/>
    <w:lvl w:ilvl="0" w:tplc="3A30A28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9A373B6"/>
    <w:multiLevelType w:val="hybridMultilevel"/>
    <w:tmpl w:val="8904D526"/>
    <w:lvl w:ilvl="0" w:tplc="04090001">
      <w:start w:val="1"/>
      <w:numFmt w:val="bullet"/>
      <w:lvlText w:val=""/>
      <w:lvlJc w:val="left"/>
      <w:pPr>
        <w:ind w:left="1680" w:hanging="420"/>
      </w:pPr>
      <w:rPr>
        <w:rFonts w:ascii="Symbol" w:hAnsi="Symbol"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15:restartNumberingAfterBreak="0">
    <w:nsid w:val="3BB850A6"/>
    <w:multiLevelType w:val="hybridMultilevel"/>
    <w:tmpl w:val="7062F9C2"/>
    <w:lvl w:ilvl="0" w:tplc="040C0001">
      <w:start w:val="1"/>
      <w:numFmt w:val="decimal"/>
      <w:pStyle w:val="NotesTextList"/>
      <w:lvlText w:val="%1"/>
      <w:lvlJc w:val="left"/>
      <w:pPr>
        <w:tabs>
          <w:tab w:val="num" w:pos="2546"/>
        </w:tabs>
        <w:ind w:left="2546" w:hanging="420"/>
      </w:pPr>
      <w:rPr>
        <w:rFonts w:hint="eastAsia"/>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pStyle w:val="3Titre3heading33bulletb2heading3IndentLeft0"/>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7" w15:restartNumberingAfterBreak="0">
    <w:nsid w:val="3CE00C10"/>
    <w:multiLevelType w:val="multilevel"/>
    <w:tmpl w:val="122EE71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Titre3heading33bulletb2heading3IndentLeft01"/>
      <w:lvlText w:val="%2.%1.%3"/>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kern w:val="0"/>
        <w:position w:val="0"/>
        <w:u w:val="none"/>
        <w:vertAlign w:val="baseline"/>
        <w:em w:val="none"/>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8" w15:restartNumberingAfterBreak="0">
    <w:nsid w:val="3FA67798"/>
    <w:multiLevelType w:val="hybridMultilevel"/>
    <w:tmpl w:val="C786F4C4"/>
    <w:lvl w:ilvl="0" w:tplc="3A30A28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40" w15:restartNumberingAfterBreak="0">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42CF4755"/>
    <w:multiLevelType w:val="hybridMultilevel"/>
    <w:tmpl w:val="655277A0"/>
    <w:lvl w:ilvl="0" w:tplc="95FEA31C">
      <w:start w:val="1"/>
      <w:numFmt w:val="bullet"/>
      <w:pStyle w:val="ItemList"/>
      <w:lvlText w:val=""/>
      <w:lvlJc w:val="left"/>
      <w:pPr>
        <w:tabs>
          <w:tab w:val="num" w:pos="1505"/>
        </w:tabs>
        <w:ind w:left="1505"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E67CB7A6">
      <w:start w:val="1"/>
      <w:numFmt w:val="bullet"/>
      <w:lvlText w:val=""/>
      <w:lvlJc w:val="left"/>
      <w:pPr>
        <w:tabs>
          <w:tab w:val="num" w:pos="219"/>
        </w:tabs>
        <w:ind w:left="219" w:hanging="420"/>
      </w:pPr>
      <w:rPr>
        <w:rFonts w:ascii="Wingdings" w:hAnsi="Wingdings" w:hint="default"/>
        <w:b w:val="0"/>
        <w:bCs w:val="0"/>
        <w:i w:val="0"/>
        <w:iCs w:val="0"/>
        <w:caps w:val="0"/>
        <w:strike w:val="0"/>
        <w:dstrike w:val="0"/>
        <w:vanish w:val="0"/>
        <w:color w:val="000000"/>
        <w:spacing w:val="0"/>
        <w:w w:val="100"/>
        <w:position w:val="2"/>
        <w:sz w:val="16"/>
        <w:szCs w:val="16"/>
        <w:vertAlign w:val="baseline"/>
      </w:rPr>
    </w:lvl>
    <w:lvl w:ilvl="2" w:tplc="F45639DA">
      <w:start w:val="1"/>
      <w:numFmt w:val="bullet"/>
      <w:lvlText w:val=""/>
      <w:lvlJc w:val="left"/>
      <w:pPr>
        <w:tabs>
          <w:tab w:val="num" w:pos="639"/>
        </w:tabs>
        <w:ind w:left="639" w:hanging="420"/>
      </w:pPr>
      <w:rPr>
        <w:rFonts w:ascii="Wingdings" w:hAnsi="Wingdings" w:hint="default"/>
        <w:b w:val="0"/>
        <w:bCs w:val="0"/>
        <w:i w:val="0"/>
        <w:iCs w:val="0"/>
        <w:caps w:val="0"/>
        <w:strike w:val="0"/>
        <w:dstrike w:val="0"/>
        <w:vanish w:val="0"/>
        <w:color w:val="000000"/>
        <w:spacing w:val="0"/>
        <w:w w:val="100"/>
        <w:position w:val="2"/>
        <w:sz w:val="16"/>
        <w:szCs w:val="16"/>
        <w:vertAlign w:val="baseline"/>
      </w:rPr>
    </w:lvl>
    <w:lvl w:ilvl="3" w:tplc="BF34BABE">
      <w:start w:val="1"/>
      <w:numFmt w:val="bullet"/>
      <w:lvlText w:val=""/>
      <w:lvlJc w:val="left"/>
      <w:pPr>
        <w:tabs>
          <w:tab w:val="num" w:pos="1059"/>
        </w:tabs>
        <w:ind w:left="1059" w:hanging="420"/>
      </w:pPr>
      <w:rPr>
        <w:rFonts w:ascii="Wingdings" w:hAnsi="Wingdings" w:hint="default"/>
      </w:rPr>
    </w:lvl>
    <w:lvl w:ilvl="4" w:tplc="8252F8BC" w:tentative="1">
      <w:start w:val="1"/>
      <w:numFmt w:val="bullet"/>
      <w:lvlText w:val=""/>
      <w:lvlJc w:val="left"/>
      <w:pPr>
        <w:tabs>
          <w:tab w:val="num" w:pos="1479"/>
        </w:tabs>
        <w:ind w:left="1479" w:hanging="420"/>
      </w:pPr>
      <w:rPr>
        <w:rFonts w:ascii="Wingdings" w:hAnsi="Wingdings" w:hint="default"/>
      </w:rPr>
    </w:lvl>
    <w:lvl w:ilvl="5" w:tplc="C8829892" w:tentative="1">
      <w:start w:val="1"/>
      <w:numFmt w:val="bullet"/>
      <w:lvlText w:val=""/>
      <w:lvlJc w:val="left"/>
      <w:pPr>
        <w:tabs>
          <w:tab w:val="num" w:pos="1899"/>
        </w:tabs>
        <w:ind w:left="1899" w:hanging="420"/>
      </w:pPr>
      <w:rPr>
        <w:rFonts w:ascii="Wingdings" w:hAnsi="Wingdings" w:hint="default"/>
      </w:rPr>
    </w:lvl>
    <w:lvl w:ilvl="6" w:tplc="84040F9A" w:tentative="1">
      <w:start w:val="1"/>
      <w:numFmt w:val="bullet"/>
      <w:lvlText w:val=""/>
      <w:lvlJc w:val="left"/>
      <w:pPr>
        <w:tabs>
          <w:tab w:val="num" w:pos="2319"/>
        </w:tabs>
        <w:ind w:left="2319" w:hanging="420"/>
      </w:pPr>
      <w:rPr>
        <w:rFonts w:ascii="Wingdings" w:hAnsi="Wingdings" w:hint="default"/>
      </w:rPr>
    </w:lvl>
    <w:lvl w:ilvl="7" w:tplc="E2B25718" w:tentative="1">
      <w:start w:val="1"/>
      <w:numFmt w:val="bullet"/>
      <w:lvlText w:val=""/>
      <w:lvlJc w:val="left"/>
      <w:pPr>
        <w:tabs>
          <w:tab w:val="num" w:pos="2739"/>
        </w:tabs>
        <w:ind w:left="2739" w:hanging="420"/>
      </w:pPr>
      <w:rPr>
        <w:rFonts w:ascii="Wingdings" w:hAnsi="Wingdings" w:hint="default"/>
      </w:rPr>
    </w:lvl>
    <w:lvl w:ilvl="8" w:tplc="ADAADF78" w:tentative="1">
      <w:start w:val="1"/>
      <w:numFmt w:val="bullet"/>
      <w:lvlText w:val=""/>
      <w:lvlJc w:val="left"/>
      <w:pPr>
        <w:tabs>
          <w:tab w:val="num" w:pos="3159"/>
        </w:tabs>
        <w:ind w:left="3159" w:hanging="420"/>
      </w:pPr>
      <w:rPr>
        <w:rFonts w:ascii="Wingdings" w:hAnsi="Wingdings" w:hint="default"/>
      </w:rPr>
    </w:lvl>
  </w:abstractNum>
  <w:abstractNum w:abstractNumId="42" w15:restartNumberingAfterBreak="0">
    <w:nsid w:val="42FE570A"/>
    <w:multiLevelType w:val="multilevel"/>
    <w:tmpl w:val="11FEBED6"/>
    <w:lvl w:ilvl="0">
      <w:start w:val="1"/>
      <w:numFmt w:val="decimal"/>
      <w:suff w:val="nothing"/>
      <w:lvlText w:val="%1  "/>
      <w:lvlJc w:val="left"/>
      <w:pPr>
        <w:ind w:left="0" w:firstLine="0"/>
      </w:pPr>
      <w:rPr>
        <w:rFonts w:ascii="Arial" w:eastAsia="SimHei"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SimHei" w:hAnsi="Arial" w:hint="default"/>
        <w:b w:val="0"/>
        <w:i w:val="0"/>
        <w:sz w:val="18"/>
        <w:szCs w:val="18"/>
      </w:rPr>
    </w:lvl>
    <w:lvl w:ilvl="8">
      <w:start w:val="1"/>
      <w:numFmt w:val="decimal"/>
      <w:lvlRestart w:val="0"/>
      <w:pStyle w:val="a0"/>
      <w:suff w:val="space"/>
      <w:lvlText w:val="表%9"/>
      <w:lvlJc w:val="center"/>
      <w:pPr>
        <w:ind w:left="0" w:firstLine="0"/>
      </w:pPr>
      <w:rPr>
        <w:rFonts w:ascii="Arial" w:eastAsia="SimHei" w:hAnsi="Arial" w:hint="default"/>
        <w:b w:val="0"/>
        <w:i w:val="0"/>
        <w:sz w:val="18"/>
        <w:szCs w:val="18"/>
      </w:rPr>
    </w:lvl>
  </w:abstractNum>
  <w:abstractNum w:abstractNumId="43" w15:restartNumberingAfterBreak="0">
    <w:nsid w:val="463C3DB5"/>
    <w:multiLevelType w:val="hybridMultilevel"/>
    <w:tmpl w:val="2668DBD8"/>
    <w:lvl w:ilvl="0" w:tplc="5B58B5BE">
      <w:start w:val="1"/>
      <w:numFmt w:val="decimal"/>
      <w:pStyle w:val="ItemStepinTable"/>
      <w:lvlText w:val="%1."/>
      <w:lvlJc w:val="left"/>
      <w:pPr>
        <w:tabs>
          <w:tab w:val="num" w:pos="284"/>
        </w:tabs>
        <w:ind w:left="284" w:hanging="284"/>
      </w:pPr>
      <w:rPr>
        <w:rFonts w:hint="eastAsia"/>
      </w:rPr>
    </w:lvl>
    <w:lvl w:ilvl="1" w:tplc="BAA61396" w:tentative="1">
      <w:start w:val="1"/>
      <w:numFmt w:val="lowerLetter"/>
      <w:lvlText w:val="%2)"/>
      <w:lvlJc w:val="left"/>
      <w:pPr>
        <w:tabs>
          <w:tab w:val="num" w:pos="840"/>
        </w:tabs>
        <w:ind w:left="840" w:hanging="420"/>
      </w:pPr>
    </w:lvl>
    <w:lvl w:ilvl="2" w:tplc="D5885B72" w:tentative="1">
      <w:start w:val="1"/>
      <w:numFmt w:val="lowerRoman"/>
      <w:lvlText w:val="%3."/>
      <w:lvlJc w:val="right"/>
      <w:pPr>
        <w:tabs>
          <w:tab w:val="num" w:pos="1260"/>
        </w:tabs>
        <w:ind w:left="1260" w:hanging="420"/>
      </w:pPr>
    </w:lvl>
    <w:lvl w:ilvl="3" w:tplc="BFE07D32" w:tentative="1">
      <w:start w:val="1"/>
      <w:numFmt w:val="decimal"/>
      <w:lvlText w:val="%4."/>
      <w:lvlJc w:val="left"/>
      <w:pPr>
        <w:tabs>
          <w:tab w:val="num" w:pos="1680"/>
        </w:tabs>
        <w:ind w:left="1680" w:hanging="420"/>
      </w:pPr>
    </w:lvl>
    <w:lvl w:ilvl="4" w:tplc="6548003A" w:tentative="1">
      <w:start w:val="1"/>
      <w:numFmt w:val="lowerLetter"/>
      <w:lvlText w:val="%5)"/>
      <w:lvlJc w:val="left"/>
      <w:pPr>
        <w:tabs>
          <w:tab w:val="num" w:pos="2100"/>
        </w:tabs>
        <w:ind w:left="2100" w:hanging="420"/>
      </w:pPr>
    </w:lvl>
    <w:lvl w:ilvl="5" w:tplc="1616BF22" w:tentative="1">
      <w:start w:val="1"/>
      <w:numFmt w:val="lowerRoman"/>
      <w:lvlText w:val="%6."/>
      <w:lvlJc w:val="right"/>
      <w:pPr>
        <w:tabs>
          <w:tab w:val="num" w:pos="2520"/>
        </w:tabs>
        <w:ind w:left="2520" w:hanging="420"/>
      </w:pPr>
    </w:lvl>
    <w:lvl w:ilvl="6" w:tplc="18781D20" w:tentative="1">
      <w:start w:val="1"/>
      <w:numFmt w:val="decimal"/>
      <w:lvlText w:val="%7."/>
      <w:lvlJc w:val="left"/>
      <w:pPr>
        <w:tabs>
          <w:tab w:val="num" w:pos="2940"/>
        </w:tabs>
        <w:ind w:left="2940" w:hanging="420"/>
      </w:pPr>
    </w:lvl>
    <w:lvl w:ilvl="7" w:tplc="BA747220" w:tentative="1">
      <w:start w:val="1"/>
      <w:numFmt w:val="lowerLetter"/>
      <w:lvlText w:val="%8)"/>
      <w:lvlJc w:val="left"/>
      <w:pPr>
        <w:tabs>
          <w:tab w:val="num" w:pos="3360"/>
        </w:tabs>
        <w:ind w:left="3360" w:hanging="420"/>
      </w:pPr>
    </w:lvl>
    <w:lvl w:ilvl="8" w:tplc="9CDAD9FE" w:tentative="1">
      <w:start w:val="1"/>
      <w:numFmt w:val="lowerRoman"/>
      <w:lvlText w:val="%9."/>
      <w:lvlJc w:val="right"/>
      <w:pPr>
        <w:tabs>
          <w:tab w:val="num" w:pos="3780"/>
        </w:tabs>
        <w:ind w:left="3780" w:hanging="420"/>
      </w:pPr>
    </w:lvl>
  </w:abstractNum>
  <w:abstractNum w:abstractNumId="44"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5" w15:restartNumberingAfterBreak="0">
    <w:nsid w:val="47A7069F"/>
    <w:multiLevelType w:val="hybridMultilevel"/>
    <w:tmpl w:val="1A1CEBEE"/>
    <w:lvl w:ilvl="0" w:tplc="3A30A28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9D7059B"/>
    <w:multiLevelType w:val="hybridMultilevel"/>
    <w:tmpl w:val="DC647E30"/>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7" w15:restartNumberingAfterBreak="0">
    <w:nsid w:val="4C802204"/>
    <w:multiLevelType w:val="multilevel"/>
    <w:tmpl w:val="8AC64AA6"/>
    <w:lvl w:ilvl="0">
      <w:start w:val="1"/>
      <w:numFmt w:val="bullet"/>
      <w:pStyle w:val="SubItemListinTable"/>
      <w:lvlText w:val="●"/>
      <w:lvlJc w:val="left"/>
      <w:pPr>
        <w:tabs>
          <w:tab w:val="num" w:pos="567"/>
        </w:tabs>
        <w:ind w:left="567" w:hanging="283"/>
      </w:pPr>
      <w:rPr>
        <w:rFonts w:ascii="Arial" w:hAnsi="Arial"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8" w15:restartNumberingAfterBreak="0">
    <w:nsid w:val="4EBC4108"/>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49" w15:restartNumberingAfterBreak="0">
    <w:nsid w:val="4F01186A"/>
    <w:multiLevelType w:val="hybridMultilevel"/>
    <w:tmpl w:val="852439C6"/>
    <w:lvl w:ilvl="0" w:tplc="8ADED046">
      <w:start w:val="1"/>
      <w:numFmt w:val="decimal"/>
      <w:pStyle w:val="Heading1Claud"/>
      <w:lvlText w:val="R.%1"/>
      <w:lvlJc w:val="left"/>
      <w:pPr>
        <w:ind w:left="644" w:hanging="360"/>
      </w:pPr>
      <w:rPr>
        <w:rFonts w:hint="default"/>
      </w:rPr>
    </w:lvl>
    <w:lvl w:ilvl="1" w:tplc="04090019">
      <w:start w:val="1"/>
      <w:numFmt w:val="lowerLetter"/>
      <w:pStyle w:val="Heading2claud"/>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53C4498D"/>
    <w:multiLevelType w:val="hybridMultilevel"/>
    <w:tmpl w:val="E6200032"/>
    <w:lvl w:ilvl="0" w:tplc="3A30A28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547430E6"/>
    <w:multiLevelType w:val="multilevel"/>
    <w:tmpl w:val="8B54A6EA"/>
    <w:lvl w:ilvl="0">
      <w:start w:val="1"/>
      <w:numFmt w:val="decimal"/>
      <w:pStyle w:val="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5."/>
      <w:lvlJc w:val="left"/>
      <w:pPr>
        <w:ind w:left="2551" w:hanging="850"/>
      </w:pPr>
      <w:rPr>
        <w:rFont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2" w15:restartNumberingAfterBreak="0">
    <w:nsid w:val="58905E4B"/>
    <w:multiLevelType w:val="hybridMultilevel"/>
    <w:tmpl w:val="0FCE9340"/>
    <w:lvl w:ilvl="0" w:tplc="04090001">
      <w:start w:val="1"/>
      <w:numFmt w:val="bullet"/>
      <w:lvlText w:val=""/>
      <w:lvlJc w:val="left"/>
      <w:pPr>
        <w:ind w:left="1680" w:hanging="420"/>
      </w:pPr>
      <w:rPr>
        <w:rFonts w:ascii="Symbol" w:hAnsi="Symbol" w:hint="default"/>
      </w:rPr>
    </w:lvl>
    <w:lvl w:ilvl="1" w:tplc="04090019">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53" w15:restartNumberingAfterBreak="0">
    <w:nsid w:val="5B02198B"/>
    <w:multiLevelType w:val="hybridMultilevel"/>
    <w:tmpl w:val="C786F4C4"/>
    <w:lvl w:ilvl="0" w:tplc="3A30A28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09E483F"/>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55" w15:restartNumberingAfterBreak="0">
    <w:nsid w:val="60B845D0"/>
    <w:multiLevelType w:val="hybridMultilevel"/>
    <w:tmpl w:val="B616D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pStyle w:val="Figure"/>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3546429"/>
    <w:multiLevelType w:val="multilevel"/>
    <w:tmpl w:val="FE4653A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7" w15:restartNumberingAfterBreak="0">
    <w:nsid w:val="652C1CA4"/>
    <w:multiLevelType w:val="multilevel"/>
    <w:tmpl w:val="BF2CAD92"/>
    <w:lvl w:ilvl="0">
      <w:start w:val="1"/>
      <w:numFmt w:val="none"/>
      <w:suff w:val="nothing"/>
      <w:lvlText w:val=""/>
      <w:lvlJc w:val="left"/>
      <w:pPr>
        <w:ind w:left="0" w:firstLine="0"/>
      </w:pPr>
      <w:rPr>
        <w:rFonts w:ascii="Book Antiqua" w:eastAsia="SimHei" w:hAnsi="Book Antiqua" w:cs="Book Antiqua" w:hint="default"/>
        <w:b/>
        <w:bCs/>
        <w:i w:val="0"/>
        <w:iCs w:val="0"/>
        <w:caps w:val="0"/>
        <w:strike w:val="0"/>
        <w:dstrike w:val="0"/>
        <w:vanish w:val="0"/>
        <w:color w:val="000000"/>
        <w:sz w:val="144"/>
        <w:szCs w:val="144"/>
        <w:vertAlign w:val="baseline"/>
      </w:rPr>
    </w:lvl>
    <w:lvl w:ilvl="1">
      <w:start w:val="1"/>
      <w:numFmt w:val="decimal"/>
      <w:pStyle w:val="Step123"/>
      <w:lvlText w:val="%1Step %2"/>
      <w:lvlJc w:val="right"/>
      <w:pPr>
        <w:tabs>
          <w:tab w:val="num" w:pos="1701"/>
        </w:tabs>
        <w:ind w:left="1701" w:hanging="159"/>
      </w:pPr>
      <w:rPr>
        <w:rFonts w:ascii="Book Antiqua" w:eastAsia="SimHei" w:hAnsi="Book Antiqua" w:cs="Book Antiqua" w:hint="default"/>
        <w:b/>
        <w:bCs/>
        <w:i w:val="0"/>
        <w:iCs w:val="0"/>
        <w:caps w:val="0"/>
        <w:strike w:val="0"/>
        <w:dstrike w:val="0"/>
        <w:snapToGrid w:val="0"/>
        <w:vanish w:val="0"/>
        <w:color w:val="000000"/>
        <w:spacing w:val="0"/>
        <w:kern w:val="0"/>
        <w:sz w:val="21"/>
        <w:szCs w:val="21"/>
        <w:vertAlign w:val="baseline"/>
      </w:rPr>
    </w:lvl>
    <w:lvl w:ilvl="2">
      <w:start w:val="1"/>
      <w:numFmt w:val="decimal"/>
      <w:pStyle w:val="ItemStep123"/>
      <w:lvlText w:val="%3."/>
      <w:lvlJc w:val="left"/>
      <w:pPr>
        <w:tabs>
          <w:tab w:val="num" w:pos="2126"/>
        </w:tabs>
        <w:ind w:left="2126" w:hanging="425"/>
      </w:pPr>
      <w:rPr>
        <w:rFonts w:ascii="Times New Roman" w:eastAsia="SimHei" w:hAnsi="Times New Roman" w:cs="Times New Roman" w:hint="default"/>
        <w:b w:val="0"/>
        <w:bCs/>
        <w:i w:val="0"/>
        <w:iCs w:val="0"/>
        <w:caps w:val="0"/>
        <w:strike w:val="0"/>
        <w:dstrike w:val="0"/>
        <w:snapToGrid w:val="0"/>
        <w:vanish w:val="0"/>
        <w:color w:val="000000"/>
        <w:kern w:val="0"/>
        <w:sz w:val="21"/>
        <w:szCs w:val="21"/>
        <w:vertAlign w:val="baseline"/>
      </w:rPr>
    </w:lvl>
    <w:lvl w:ilvl="3">
      <w:start w:val="1"/>
      <w:numFmt w:val="decimal"/>
      <w:lvlRestart w:val="1"/>
      <w:suff w:val="nothing"/>
      <w:lvlText w:val="%1.%2.%3.%4 "/>
      <w:lvlJc w:val="left"/>
      <w:pPr>
        <w:ind w:left="0" w:firstLine="0"/>
      </w:pPr>
      <w:rPr>
        <w:rFonts w:ascii="Book Antiqua" w:eastAsia="SimHei" w:hAnsi="Book Antiqua" w:cs="Book Antiqua" w:hint="default"/>
        <w:b/>
        <w:bCs/>
        <w:i w:val="0"/>
        <w:iCs w:val="0"/>
        <w:caps w:val="0"/>
        <w:strike w:val="0"/>
        <w:dstrike w:val="0"/>
        <w:vanish w:val="0"/>
        <w:color w:val="000000"/>
        <w:sz w:val="28"/>
        <w:szCs w:val="28"/>
        <w:vertAlign w:val="baseline"/>
      </w:rPr>
    </w:lvl>
    <w:lvl w:ilvl="4">
      <w:start w:val="1"/>
      <w:numFmt w:val="decimal"/>
      <w:lvlRestart w:val="1"/>
      <w:suff w:val="nothing"/>
      <w:lvlText w:val="%1.%2.%3.%4.%5 "/>
      <w:lvlJc w:val="left"/>
      <w:pPr>
        <w:ind w:left="0" w:firstLine="0"/>
      </w:pPr>
      <w:rPr>
        <w:rFonts w:ascii="Book Antiqua" w:eastAsia="SimHei" w:hAnsi="Book Antiqua" w:cs="Book Antiqua" w:hint="default"/>
        <w:b/>
        <w:bCs/>
        <w:i w:val="0"/>
        <w:iCs w:val="0"/>
        <w:caps w:val="0"/>
        <w:strike w:val="0"/>
        <w:dstrike w:val="0"/>
        <w:vanish w:val="0"/>
        <w:color w:val="000000"/>
        <w:sz w:val="24"/>
        <w:szCs w:val="24"/>
        <w:vertAlign w:val="baseline"/>
      </w:rPr>
    </w:lvl>
    <w:lvl w:ilvl="5">
      <w:start w:val="1"/>
      <w:numFmt w:val="decimal"/>
      <w:lvlText w:val="Step %6"/>
      <w:lvlJc w:val="right"/>
      <w:pPr>
        <w:tabs>
          <w:tab w:val="num" w:pos="1701"/>
        </w:tabs>
        <w:ind w:left="1701" w:hanging="159"/>
      </w:pPr>
      <w:rPr>
        <w:rFonts w:ascii="Arial" w:hAnsi="Arial" w:cs="Arial" w:hint="default"/>
        <w:b/>
        <w:bCs/>
        <w:i w:val="0"/>
        <w:iCs w:val="0"/>
        <w:caps w:val="0"/>
        <w:strike w:val="0"/>
        <w:dstrike w:val="0"/>
        <w:vanish w:val="0"/>
        <w:color w:val="000000"/>
        <w:sz w:val="20"/>
        <w:szCs w:val="20"/>
        <w:vertAlign w:val="baseline"/>
      </w:rPr>
    </w:lvl>
    <w:lvl w:ilvl="6">
      <w:start w:val="1"/>
      <w:numFmt w:val="decimal"/>
      <w:lvlText w:val="%7."/>
      <w:lvlJc w:val="left"/>
      <w:pPr>
        <w:tabs>
          <w:tab w:val="num" w:pos="2126"/>
        </w:tabs>
        <w:ind w:left="2126" w:hanging="425"/>
      </w:pPr>
      <w:rPr>
        <w:rFonts w:ascii="Book Antiqua" w:hAnsi="Book Antiqua" w:cs="Times New Roman" w:hint="default"/>
        <w:b/>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color w:val="auto"/>
        <w:sz w:val="21"/>
        <w:szCs w:val="21"/>
        <w:vertAlign w:val="baseline"/>
      </w:rPr>
    </w:lvl>
    <w:lvl w:ilvl="8">
      <w:start w:val="1"/>
      <w:numFmt w:val="decimal"/>
      <w:lvlRestart w:val="1"/>
      <w:suff w:val="space"/>
      <w:lvlText w:val="Table %1-%9"/>
      <w:lvlJc w:val="left"/>
      <w:pPr>
        <w:ind w:left="1701" w:firstLine="0"/>
      </w:pPr>
      <w:rPr>
        <w:rFonts w:ascii="Times New Roman" w:eastAsia="SimHei" w:hAnsi="Times New Roman" w:hint="default"/>
        <w:b/>
        <w:bCs/>
        <w:i w:val="0"/>
        <w:iCs w:val="0"/>
        <w:color w:val="auto"/>
        <w:sz w:val="21"/>
        <w:szCs w:val="21"/>
      </w:rPr>
    </w:lvl>
  </w:abstractNum>
  <w:abstractNum w:abstractNumId="58" w15:restartNumberingAfterBreak="0">
    <w:nsid w:val="6AB73BDB"/>
    <w:multiLevelType w:val="hybridMultilevel"/>
    <w:tmpl w:val="5ED81F72"/>
    <w:lvl w:ilvl="0" w:tplc="0409000F">
      <w:start w:val="1"/>
      <w:numFmt w:val="decimal"/>
      <w:lvlText w:val="%1."/>
      <w:lvlJc w:val="left"/>
      <w:pPr>
        <w:ind w:left="87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59" w15:restartNumberingAfterBreak="0">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0" w15:restartNumberingAfterBreak="0">
    <w:nsid w:val="6E230785"/>
    <w:multiLevelType w:val="hybridMultilevel"/>
    <w:tmpl w:val="21BCB028"/>
    <w:lvl w:ilvl="0" w:tplc="040C0001">
      <w:start w:val="1"/>
      <w:numFmt w:val="bullet"/>
      <w:pStyle w:val="ItemListinTable"/>
      <w:lvlText w:val=""/>
      <w:lvlJc w:val="left"/>
      <w:pPr>
        <w:tabs>
          <w:tab w:val="num" w:pos="1850"/>
        </w:tabs>
        <w:ind w:left="1850" w:hanging="170"/>
      </w:pPr>
      <w:rPr>
        <w:rFonts w:ascii="Wingdings" w:eastAsia="SimSun" w:hAnsi="Wingdings" w:hint="default"/>
        <w:b w:val="0"/>
        <w:i w:val="0"/>
        <w:color w:val="auto"/>
        <w:position w:val="3"/>
        <w:sz w:val="13"/>
        <w:szCs w:val="13"/>
      </w:rPr>
    </w:lvl>
    <w:lvl w:ilvl="1" w:tplc="08090019">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8090019"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61" w15:restartNumberingAfterBreak="0">
    <w:nsid w:val="759F1F93"/>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62" w15:restartNumberingAfterBreak="0">
    <w:nsid w:val="770E2466"/>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63" w15:restartNumberingAfterBreak="0">
    <w:nsid w:val="77611F32"/>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64" w15:restartNumberingAfterBreak="0">
    <w:nsid w:val="7856508C"/>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65" w15:restartNumberingAfterBreak="0">
    <w:nsid w:val="7ED050EA"/>
    <w:multiLevelType w:val="hybridMultilevel"/>
    <w:tmpl w:val="5ED81F72"/>
    <w:lvl w:ilvl="0" w:tplc="0409000F">
      <w:start w:val="1"/>
      <w:numFmt w:val="decimal"/>
      <w:lvlText w:val="%1."/>
      <w:lvlJc w:val="left"/>
      <w:pPr>
        <w:ind w:left="1410" w:hanging="420"/>
      </w:pPr>
      <w:rPr>
        <w:rFont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num w:numId="1">
    <w:abstractNumId w:val="16"/>
  </w:num>
  <w:num w:numId="2">
    <w:abstractNumId w:val="60"/>
  </w:num>
  <w:num w:numId="3">
    <w:abstractNumId w:val="41"/>
  </w:num>
  <w:num w:numId="4">
    <w:abstractNumId w:val="26"/>
  </w:num>
  <w:num w:numId="5">
    <w:abstractNumId w:val="9"/>
  </w:num>
  <w:num w:numId="6">
    <w:abstractNumId w:val="56"/>
  </w:num>
  <w:num w:numId="7">
    <w:abstractNumId w:val="36"/>
  </w:num>
  <w:num w:numId="8">
    <w:abstractNumId w:val="51"/>
    <w:lvlOverride w:ilvl="0">
      <w:lvl w:ilvl="0">
        <w:start w:val="3"/>
        <w:numFmt w:val="decimal"/>
        <w:pStyle w:val="1"/>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5."/>
        <w:lvlJc w:val="left"/>
        <w:pPr>
          <w:ind w:left="2551" w:hanging="850"/>
        </w:pPr>
        <w:rPr>
          <w:rFonts w:hint="default"/>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9">
    <w:abstractNumId w:val="40"/>
  </w:num>
  <w:num w:numId="10">
    <w:abstractNumId w:val="55"/>
  </w:num>
  <w:num w:numId="11">
    <w:abstractNumId w:val="7"/>
  </w:num>
  <w:num w:numId="12">
    <w:abstractNumId w:val="0"/>
  </w:num>
  <w:num w:numId="13">
    <w:abstractNumId w:val="49"/>
  </w:num>
  <w:num w:numId="14">
    <w:abstractNumId w:val="28"/>
  </w:num>
  <w:num w:numId="15">
    <w:abstractNumId w:val="37"/>
  </w:num>
  <w:num w:numId="16">
    <w:abstractNumId w:val="23"/>
  </w:num>
  <w:num w:numId="17">
    <w:abstractNumId w:val="8"/>
  </w:num>
  <w:num w:numId="18">
    <w:abstractNumId w:val="3"/>
  </w:num>
  <w:num w:numId="19">
    <w:abstractNumId w:val="2"/>
  </w:num>
  <w:num w:numId="20">
    <w:abstractNumId w:val="1"/>
  </w:num>
  <w:num w:numId="21">
    <w:abstractNumId w:val="6"/>
  </w:num>
  <w:num w:numId="22">
    <w:abstractNumId w:val="5"/>
  </w:num>
  <w:num w:numId="23">
    <w:abstractNumId w:val="4"/>
  </w:num>
  <w:num w:numId="24">
    <w:abstractNumId w:val="59"/>
  </w:num>
  <w:num w:numId="25">
    <w:abstractNumId w:val="43"/>
  </w:num>
  <w:num w:numId="26">
    <w:abstractNumId w:val="21"/>
  </w:num>
  <w:num w:numId="27">
    <w:abstractNumId w:val="57"/>
  </w:num>
  <w:num w:numId="28">
    <w:abstractNumId w:val="14"/>
  </w:num>
  <w:num w:numId="29">
    <w:abstractNumId w:val="4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8"/>
  </w:num>
  <w:num w:numId="34">
    <w:abstractNumId w:val="31"/>
  </w:num>
  <w:num w:numId="35">
    <w:abstractNumId w:val="20"/>
  </w:num>
  <w:num w:numId="36">
    <w:abstractNumId w:val="44"/>
  </w:num>
  <w:num w:numId="37">
    <w:abstractNumId w:val="15"/>
  </w:num>
  <w:num w:numId="38">
    <w:abstractNumId w:val="22"/>
  </w:num>
  <w:num w:numId="39">
    <w:abstractNumId w:val="39"/>
  </w:num>
  <w:num w:numId="40">
    <w:abstractNumId w:val="65"/>
  </w:num>
  <w:num w:numId="41">
    <w:abstractNumId w:val="63"/>
  </w:num>
  <w:num w:numId="42">
    <w:abstractNumId w:val="12"/>
  </w:num>
  <w:num w:numId="43">
    <w:abstractNumId w:val="62"/>
  </w:num>
  <w:num w:numId="44">
    <w:abstractNumId w:val="61"/>
  </w:num>
  <w:num w:numId="45">
    <w:abstractNumId w:val="64"/>
  </w:num>
  <w:num w:numId="46">
    <w:abstractNumId w:val="54"/>
  </w:num>
  <w:num w:numId="47">
    <w:abstractNumId w:val="48"/>
  </w:num>
  <w:num w:numId="48">
    <w:abstractNumId w:val="11"/>
  </w:num>
  <w:num w:numId="49">
    <w:abstractNumId w:val="10"/>
  </w:num>
  <w:num w:numId="50">
    <w:abstractNumId w:val="32"/>
  </w:num>
  <w:num w:numId="51">
    <w:abstractNumId w:val="52"/>
  </w:num>
  <w:num w:numId="52">
    <w:abstractNumId w:val="35"/>
  </w:num>
  <w:num w:numId="53">
    <w:abstractNumId w:val="17"/>
  </w:num>
  <w:num w:numId="54">
    <w:abstractNumId w:val="18"/>
  </w:num>
  <w:num w:numId="55">
    <w:abstractNumId w:val="46"/>
  </w:num>
  <w:num w:numId="56">
    <w:abstractNumId w:val="30"/>
  </w:num>
  <w:num w:numId="57">
    <w:abstractNumId w:val="13"/>
  </w:num>
  <w:num w:numId="58">
    <w:abstractNumId w:val="24"/>
  </w:num>
  <w:num w:numId="59">
    <w:abstractNumId w:val="33"/>
  </w:num>
  <w:num w:numId="60">
    <w:abstractNumId w:val="34"/>
  </w:num>
  <w:num w:numId="61">
    <w:abstractNumId w:val="38"/>
  </w:num>
  <w:num w:numId="62">
    <w:abstractNumId w:val="45"/>
  </w:num>
  <w:num w:numId="63">
    <w:abstractNumId w:val="25"/>
  </w:num>
  <w:num w:numId="64">
    <w:abstractNumId w:val="50"/>
  </w:num>
  <w:num w:numId="65">
    <w:abstractNumId w:val="19"/>
  </w:num>
  <w:num w:numId="66">
    <w:abstractNumId w:val="53"/>
  </w:num>
  <w:num w:numId="67">
    <w:abstractNumId w:val="4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DB4"/>
    <w:rsid w:val="000012FD"/>
    <w:rsid w:val="0000291F"/>
    <w:rsid w:val="00002E9F"/>
    <w:rsid w:val="00003281"/>
    <w:rsid w:val="00005079"/>
    <w:rsid w:val="000075B6"/>
    <w:rsid w:val="00007AD1"/>
    <w:rsid w:val="00007B75"/>
    <w:rsid w:val="00007C46"/>
    <w:rsid w:val="000111A6"/>
    <w:rsid w:val="00013054"/>
    <w:rsid w:val="000147EC"/>
    <w:rsid w:val="00015EF6"/>
    <w:rsid w:val="0002067C"/>
    <w:rsid w:val="00020FD5"/>
    <w:rsid w:val="00021832"/>
    <w:rsid w:val="00021F46"/>
    <w:rsid w:val="0002259E"/>
    <w:rsid w:val="000234EA"/>
    <w:rsid w:val="00023998"/>
    <w:rsid w:val="00023C4D"/>
    <w:rsid w:val="00024504"/>
    <w:rsid w:val="00024992"/>
    <w:rsid w:val="00024A18"/>
    <w:rsid w:val="00024B54"/>
    <w:rsid w:val="00026BDA"/>
    <w:rsid w:val="00031035"/>
    <w:rsid w:val="00031961"/>
    <w:rsid w:val="00032DB9"/>
    <w:rsid w:val="00033064"/>
    <w:rsid w:val="00033103"/>
    <w:rsid w:val="00033206"/>
    <w:rsid w:val="00033650"/>
    <w:rsid w:val="00033D11"/>
    <w:rsid w:val="00034158"/>
    <w:rsid w:val="00037FC8"/>
    <w:rsid w:val="00040F43"/>
    <w:rsid w:val="00042829"/>
    <w:rsid w:val="00042CFC"/>
    <w:rsid w:val="00043C9F"/>
    <w:rsid w:val="000472B4"/>
    <w:rsid w:val="00047585"/>
    <w:rsid w:val="00047A6C"/>
    <w:rsid w:val="00051078"/>
    <w:rsid w:val="000515BD"/>
    <w:rsid w:val="00051B37"/>
    <w:rsid w:val="00052700"/>
    <w:rsid w:val="000527F7"/>
    <w:rsid w:val="00054066"/>
    <w:rsid w:val="0005429B"/>
    <w:rsid w:val="00055587"/>
    <w:rsid w:val="000602C6"/>
    <w:rsid w:val="00060870"/>
    <w:rsid w:val="00060C71"/>
    <w:rsid w:val="00063135"/>
    <w:rsid w:val="00066194"/>
    <w:rsid w:val="00066F0E"/>
    <w:rsid w:val="00066FED"/>
    <w:rsid w:val="00070ECA"/>
    <w:rsid w:val="00075C1F"/>
    <w:rsid w:val="00076230"/>
    <w:rsid w:val="00076F53"/>
    <w:rsid w:val="00077423"/>
    <w:rsid w:val="00080925"/>
    <w:rsid w:val="00082565"/>
    <w:rsid w:val="00084D97"/>
    <w:rsid w:val="00085835"/>
    <w:rsid w:val="00085F49"/>
    <w:rsid w:val="000867FD"/>
    <w:rsid w:val="00086D58"/>
    <w:rsid w:val="00087186"/>
    <w:rsid w:val="000872A2"/>
    <w:rsid w:val="00090210"/>
    <w:rsid w:val="00090861"/>
    <w:rsid w:val="000908FD"/>
    <w:rsid w:val="00093102"/>
    <w:rsid w:val="00093F5B"/>
    <w:rsid w:val="000956BC"/>
    <w:rsid w:val="00095BDD"/>
    <w:rsid w:val="000A0CA0"/>
    <w:rsid w:val="000A29FF"/>
    <w:rsid w:val="000A37A7"/>
    <w:rsid w:val="000A4017"/>
    <w:rsid w:val="000A4A9E"/>
    <w:rsid w:val="000A4DAD"/>
    <w:rsid w:val="000A5D34"/>
    <w:rsid w:val="000A5FA5"/>
    <w:rsid w:val="000A6AFB"/>
    <w:rsid w:val="000B0731"/>
    <w:rsid w:val="000B55C5"/>
    <w:rsid w:val="000B7102"/>
    <w:rsid w:val="000B7B01"/>
    <w:rsid w:val="000C0819"/>
    <w:rsid w:val="000C0DB6"/>
    <w:rsid w:val="000C1FBF"/>
    <w:rsid w:val="000C2343"/>
    <w:rsid w:val="000C42FE"/>
    <w:rsid w:val="000C44F3"/>
    <w:rsid w:val="000C465F"/>
    <w:rsid w:val="000C49EA"/>
    <w:rsid w:val="000C5A30"/>
    <w:rsid w:val="000C76FA"/>
    <w:rsid w:val="000D0C76"/>
    <w:rsid w:val="000D37D8"/>
    <w:rsid w:val="000D457D"/>
    <w:rsid w:val="000D4A76"/>
    <w:rsid w:val="000D5DC0"/>
    <w:rsid w:val="000D68C7"/>
    <w:rsid w:val="000E01BF"/>
    <w:rsid w:val="000E121F"/>
    <w:rsid w:val="000E2068"/>
    <w:rsid w:val="000E21C6"/>
    <w:rsid w:val="000E73AF"/>
    <w:rsid w:val="000F2221"/>
    <w:rsid w:val="000F2CC4"/>
    <w:rsid w:val="000F3C12"/>
    <w:rsid w:val="000F49F8"/>
    <w:rsid w:val="000F57F8"/>
    <w:rsid w:val="00101249"/>
    <w:rsid w:val="00101E12"/>
    <w:rsid w:val="00102265"/>
    <w:rsid w:val="00102E02"/>
    <w:rsid w:val="00102F63"/>
    <w:rsid w:val="001037EB"/>
    <w:rsid w:val="00107F78"/>
    <w:rsid w:val="00111968"/>
    <w:rsid w:val="00111D2F"/>
    <w:rsid w:val="00112A91"/>
    <w:rsid w:val="00113CEA"/>
    <w:rsid w:val="00114719"/>
    <w:rsid w:val="00114ED0"/>
    <w:rsid w:val="0011588D"/>
    <w:rsid w:val="0011597B"/>
    <w:rsid w:val="0012105F"/>
    <w:rsid w:val="00121630"/>
    <w:rsid w:val="0012177A"/>
    <w:rsid w:val="00121B34"/>
    <w:rsid w:val="0012361E"/>
    <w:rsid w:val="001239AE"/>
    <w:rsid w:val="001300A4"/>
    <w:rsid w:val="00130604"/>
    <w:rsid w:val="001310CB"/>
    <w:rsid w:val="00131BC7"/>
    <w:rsid w:val="00132A6D"/>
    <w:rsid w:val="00134E9B"/>
    <w:rsid w:val="001363B7"/>
    <w:rsid w:val="00140898"/>
    <w:rsid w:val="00141E71"/>
    <w:rsid w:val="0014206F"/>
    <w:rsid w:val="00143238"/>
    <w:rsid w:val="00144A53"/>
    <w:rsid w:val="00146A0A"/>
    <w:rsid w:val="001505CB"/>
    <w:rsid w:val="00150B41"/>
    <w:rsid w:val="00151712"/>
    <w:rsid w:val="00151D94"/>
    <w:rsid w:val="00155DDC"/>
    <w:rsid w:val="00156470"/>
    <w:rsid w:val="0015706C"/>
    <w:rsid w:val="00157B94"/>
    <w:rsid w:val="0016020F"/>
    <w:rsid w:val="001620C0"/>
    <w:rsid w:val="00164346"/>
    <w:rsid w:val="0016579E"/>
    <w:rsid w:val="00165935"/>
    <w:rsid w:val="00166B65"/>
    <w:rsid w:val="00166F4E"/>
    <w:rsid w:val="001678AA"/>
    <w:rsid w:val="001678D3"/>
    <w:rsid w:val="001708ED"/>
    <w:rsid w:val="00172F07"/>
    <w:rsid w:val="00172F12"/>
    <w:rsid w:val="00173022"/>
    <w:rsid w:val="00173E15"/>
    <w:rsid w:val="00175437"/>
    <w:rsid w:val="001756A3"/>
    <w:rsid w:val="0017581A"/>
    <w:rsid w:val="0017679D"/>
    <w:rsid w:val="00177B1C"/>
    <w:rsid w:val="00177B36"/>
    <w:rsid w:val="00177CE6"/>
    <w:rsid w:val="001839AF"/>
    <w:rsid w:val="00183B7B"/>
    <w:rsid w:val="00186E8F"/>
    <w:rsid w:val="0018721D"/>
    <w:rsid w:val="00187AF2"/>
    <w:rsid w:val="00190114"/>
    <w:rsid w:val="0019163A"/>
    <w:rsid w:val="00195533"/>
    <w:rsid w:val="00195D72"/>
    <w:rsid w:val="00196B89"/>
    <w:rsid w:val="00196ED0"/>
    <w:rsid w:val="001A02AF"/>
    <w:rsid w:val="001A09CF"/>
    <w:rsid w:val="001A13E8"/>
    <w:rsid w:val="001A143C"/>
    <w:rsid w:val="001A1961"/>
    <w:rsid w:val="001A2391"/>
    <w:rsid w:val="001A304A"/>
    <w:rsid w:val="001A3BAB"/>
    <w:rsid w:val="001A3C0D"/>
    <w:rsid w:val="001A4998"/>
    <w:rsid w:val="001A5DF6"/>
    <w:rsid w:val="001A61AD"/>
    <w:rsid w:val="001A6785"/>
    <w:rsid w:val="001A6BE3"/>
    <w:rsid w:val="001A76DF"/>
    <w:rsid w:val="001B619B"/>
    <w:rsid w:val="001B7413"/>
    <w:rsid w:val="001C0606"/>
    <w:rsid w:val="001C0666"/>
    <w:rsid w:val="001C0979"/>
    <w:rsid w:val="001C0C61"/>
    <w:rsid w:val="001C3C67"/>
    <w:rsid w:val="001C41F5"/>
    <w:rsid w:val="001C4356"/>
    <w:rsid w:val="001C4819"/>
    <w:rsid w:val="001C5999"/>
    <w:rsid w:val="001D1BA2"/>
    <w:rsid w:val="001D2DC7"/>
    <w:rsid w:val="001D393E"/>
    <w:rsid w:val="001D539B"/>
    <w:rsid w:val="001D6B4A"/>
    <w:rsid w:val="001D6DB4"/>
    <w:rsid w:val="001E1FD6"/>
    <w:rsid w:val="001E4271"/>
    <w:rsid w:val="001E5A84"/>
    <w:rsid w:val="001E6512"/>
    <w:rsid w:val="001E7494"/>
    <w:rsid w:val="001E7A22"/>
    <w:rsid w:val="001E7ED9"/>
    <w:rsid w:val="001F0606"/>
    <w:rsid w:val="001F097C"/>
    <w:rsid w:val="001F0E8A"/>
    <w:rsid w:val="001F1C5C"/>
    <w:rsid w:val="001F26F0"/>
    <w:rsid w:val="001F3525"/>
    <w:rsid w:val="001F48D0"/>
    <w:rsid w:val="001F5B70"/>
    <w:rsid w:val="002006A8"/>
    <w:rsid w:val="00200C01"/>
    <w:rsid w:val="00202C97"/>
    <w:rsid w:val="00202EFC"/>
    <w:rsid w:val="00203200"/>
    <w:rsid w:val="002037AF"/>
    <w:rsid w:val="002056BE"/>
    <w:rsid w:val="002065E2"/>
    <w:rsid w:val="00206BCA"/>
    <w:rsid w:val="00206EE8"/>
    <w:rsid w:val="00212974"/>
    <w:rsid w:val="002129B3"/>
    <w:rsid w:val="00212AE8"/>
    <w:rsid w:val="00213A90"/>
    <w:rsid w:val="00213FDD"/>
    <w:rsid w:val="002161BB"/>
    <w:rsid w:val="00216344"/>
    <w:rsid w:val="002168C6"/>
    <w:rsid w:val="002209B4"/>
    <w:rsid w:val="00221786"/>
    <w:rsid w:val="00221A0F"/>
    <w:rsid w:val="002222DF"/>
    <w:rsid w:val="00226E1E"/>
    <w:rsid w:val="00230176"/>
    <w:rsid w:val="0023146E"/>
    <w:rsid w:val="00232E59"/>
    <w:rsid w:val="00235350"/>
    <w:rsid w:val="00235FEE"/>
    <w:rsid w:val="00237C7D"/>
    <w:rsid w:val="00241256"/>
    <w:rsid w:val="00241BEE"/>
    <w:rsid w:val="00245D06"/>
    <w:rsid w:val="00246C6D"/>
    <w:rsid w:val="00247712"/>
    <w:rsid w:val="00247E6E"/>
    <w:rsid w:val="00251831"/>
    <w:rsid w:val="0025379C"/>
    <w:rsid w:val="002543C8"/>
    <w:rsid w:val="002556A0"/>
    <w:rsid w:val="00255ABE"/>
    <w:rsid w:val="00256EE7"/>
    <w:rsid w:val="00260053"/>
    <w:rsid w:val="002601E0"/>
    <w:rsid w:val="002606C8"/>
    <w:rsid w:val="00260BF7"/>
    <w:rsid w:val="00262E4D"/>
    <w:rsid w:val="00263216"/>
    <w:rsid w:val="0026470A"/>
    <w:rsid w:val="00264AA9"/>
    <w:rsid w:val="0026502C"/>
    <w:rsid w:val="00265BDB"/>
    <w:rsid w:val="00270359"/>
    <w:rsid w:val="00270C25"/>
    <w:rsid w:val="00270EF1"/>
    <w:rsid w:val="002719B9"/>
    <w:rsid w:val="00271F39"/>
    <w:rsid w:val="00274AD8"/>
    <w:rsid w:val="002759DB"/>
    <w:rsid w:val="002760F8"/>
    <w:rsid w:val="0028038E"/>
    <w:rsid w:val="00281D36"/>
    <w:rsid w:val="002830A5"/>
    <w:rsid w:val="00290661"/>
    <w:rsid w:val="00290703"/>
    <w:rsid w:val="002910FE"/>
    <w:rsid w:val="00291CFB"/>
    <w:rsid w:val="00291E09"/>
    <w:rsid w:val="00291E1B"/>
    <w:rsid w:val="00293070"/>
    <w:rsid w:val="002930E3"/>
    <w:rsid w:val="002940AD"/>
    <w:rsid w:val="00294FA5"/>
    <w:rsid w:val="002954BE"/>
    <w:rsid w:val="002966E3"/>
    <w:rsid w:val="00296A52"/>
    <w:rsid w:val="0029799A"/>
    <w:rsid w:val="00297B12"/>
    <w:rsid w:val="002A1203"/>
    <w:rsid w:val="002A17B9"/>
    <w:rsid w:val="002A2926"/>
    <w:rsid w:val="002A3232"/>
    <w:rsid w:val="002A461D"/>
    <w:rsid w:val="002A475C"/>
    <w:rsid w:val="002A4807"/>
    <w:rsid w:val="002A4F16"/>
    <w:rsid w:val="002A55B6"/>
    <w:rsid w:val="002A5C34"/>
    <w:rsid w:val="002A6062"/>
    <w:rsid w:val="002A7260"/>
    <w:rsid w:val="002B1919"/>
    <w:rsid w:val="002B2B2D"/>
    <w:rsid w:val="002B4438"/>
    <w:rsid w:val="002B5518"/>
    <w:rsid w:val="002B5525"/>
    <w:rsid w:val="002B63A4"/>
    <w:rsid w:val="002B649C"/>
    <w:rsid w:val="002B6684"/>
    <w:rsid w:val="002C0534"/>
    <w:rsid w:val="002C2AC1"/>
    <w:rsid w:val="002C3099"/>
    <w:rsid w:val="002C46FE"/>
    <w:rsid w:val="002C4ADA"/>
    <w:rsid w:val="002C5DA9"/>
    <w:rsid w:val="002C7348"/>
    <w:rsid w:val="002D1719"/>
    <w:rsid w:val="002D2055"/>
    <w:rsid w:val="002D5151"/>
    <w:rsid w:val="002D51AE"/>
    <w:rsid w:val="002D5458"/>
    <w:rsid w:val="002D629D"/>
    <w:rsid w:val="002D7062"/>
    <w:rsid w:val="002D7619"/>
    <w:rsid w:val="002E0C0D"/>
    <w:rsid w:val="002E0D40"/>
    <w:rsid w:val="002E1450"/>
    <w:rsid w:val="002E17EF"/>
    <w:rsid w:val="002E1D37"/>
    <w:rsid w:val="002E208E"/>
    <w:rsid w:val="002E2712"/>
    <w:rsid w:val="002E2B0E"/>
    <w:rsid w:val="002E53A6"/>
    <w:rsid w:val="002E7416"/>
    <w:rsid w:val="002F1255"/>
    <w:rsid w:val="002F19C8"/>
    <w:rsid w:val="002F2E8D"/>
    <w:rsid w:val="002F38B6"/>
    <w:rsid w:val="002F3E2B"/>
    <w:rsid w:val="002F52E0"/>
    <w:rsid w:val="002F565E"/>
    <w:rsid w:val="002F5AFC"/>
    <w:rsid w:val="002F7650"/>
    <w:rsid w:val="00300BD2"/>
    <w:rsid w:val="00300D3A"/>
    <w:rsid w:val="003026E6"/>
    <w:rsid w:val="0030374C"/>
    <w:rsid w:val="003049B3"/>
    <w:rsid w:val="00305BA9"/>
    <w:rsid w:val="00305E56"/>
    <w:rsid w:val="0031028D"/>
    <w:rsid w:val="00311763"/>
    <w:rsid w:val="003124D7"/>
    <w:rsid w:val="00320421"/>
    <w:rsid w:val="00322322"/>
    <w:rsid w:val="00323DC3"/>
    <w:rsid w:val="0032613A"/>
    <w:rsid w:val="00333976"/>
    <w:rsid w:val="00333D3A"/>
    <w:rsid w:val="00335AA0"/>
    <w:rsid w:val="00336CB5"/>
    <w:rsid w:val="00336DBB"/>
    <w:rsid w:val="00341863"/>
    <w:rsid w:val="003418D5"/>
    <w:rsid w:val="0034228C"/>
    <w:rsid w:val="003442EA"/>
    <w:rsid w:val="0034736E"/>
    <w:rsid w:val="00350BD8"/>
    <w:rsid w:val="00352371"/>
    <w:rsid w:val="00352EB1"/>
    <w:rsid w:val="00352FD2"/>
    <w:rsid w:val="00353923"/>
    <w:rsid w:val="0035448D"/>
    <w:rsid w:val="0035762A"/>
    <w:rsid w:val="00357832"/>
    <w:rsid w:val="003626BE"/>
    <w:rsid w:val="00362BBA"/>
    <w:rsid w:val="00367470"/>
    <w:rsid w:val="00372EA3"/>
    <w:rsid w:val="0037412F"/>
    <w:rsid w:val="003741E1"/>
    <w:rsid w:val="00374E1A"/>
    <w:rsid w:val="0037552F"/>
    <w:rsid w:val="00375ECB"/>
    <w:rsid w:val="00377650"/>
    <w:rsid w:val="00377B35"/>
    <w:rsid w:val="0038006E"/>
    <w:rsid w:val="0038361B"/>
    <w:rsid w:val="0038576D"/>
    <w:rsid w:val="00385886"/>
    <w:rsid w:val="00394022"/>
    <w:rsid w:val="00395F7E"/>
    <w:rsid w:val="0039776B"/>
    <w:rsid w:val="003978AD"/>
    <w:rsid w:val="00397DF5"/>
    <w:rsid w:val="003A10C1"/>
    <w:rsid w:val="003A6EFD"/>
    <w:rsid w:val="003A70EB"/>
    <w:rsid w:val="003B08E0"/>
    <w:rsid w:val="003B10A2"/>
    <w:rsid w:val="003B120F"/>
    <w:rsid w:val="003B160A"/>
    <w:rsid w:val="003B1C14"/>
    <w:rsid w:val="003B1DCD"/>
    <w:rsid w:val="003B21D8"/>
    <w:rsid w:val="003B2CF2"/>
    <w:rsid w:val="003B3F1D"/>
    <w:rsid w:val="003B5417"/>
    <w:rsid w:val="003B56F5"/>
    <w:rsid w:val="003B6FA2"/>
    <w:rsid w:val="003C59B3"/>
    <w:rsid w:val="003C6430"/>
    <w:rsid w:val="003C656B"/>
    <w:rsid w:val="003C6F47"/>
    <w:rsid w:val="003C7B09"/>
    <w:rsid w:val="003C7FE0"/>
    <w:rsid w:val="003D0120"/>
    <w:rsid w:val="003D1394"/>
    <w:rsid w:val="003D1E73"/>
    <w:rsid w:val="003D1F1A"/>
    <w:rsid w:val="003D1FFD"/>
    <w:rsid w:val="003D2D64"/>
    <w:rsid w:val="003D3AB8"/>
    <w:rsid w:val="003D484B"/>
    <w:rsid w:val="003D4FDA"/>
    <w:rsid w:val="003D55DA"/>
    <w:rsid w:val="003D5982"/>
    <w:rsid w:val="003D667D"/>
    <w:rsid w:val="003D669B"/>
    <w:rsid w:val="003D6DF7"/>
    <w:rsid w:val="003E1631"/>
    <w:rsid w:val="003E17A4"/>
    <w:rsid w:val="003E181F"/>
    <w:rsid w:val="003E3B10"/>
    <w:rsid w:val="003E3F4D"/>
    <w:rsid w:val="003E4B48"/>
    <w:rsid w:val="003E69EA"/>
    <w:rsid w:val="003E70F4"/>
    <w:rsid w:val="003F0428"/>
    <w:rsid w:val="003F191D"/>
    <w:rsid w:val="003F20D4"/>
    <w:rsid w:val="003F264B"/>
    <w:rsid w:val="004009E6"/>
    <w:rsid w:val="00400C8B"/>
    <w:rsid w:val="00402478"/>
    <w:rsid w:val="00403742"/>
    <w:rsid w:val="00403A31"/>
    <w:rsid w:val="0040595C"/>
    <w:rsid w:val="004076B4"/>
    <w:rsid w:val="0040776D"/>
    <w:rsid w:val="00407AAB"/>
    <w:rsid w:val="00407FBA"/>
    <w:rsid w:val="0041008B"/>
    <w:rsid w:val="00410858"/>
    <w:rsid w:val="00411F97"/>
    <w:rsid w:val="004133CD"/>
    <w:rsid w:val="0041464A"/>
    <w:rsid w:val="00414C00"/>
    <w:rsid w:val="004153A3"/>
    <w:rsid w:val="00415E5A"/>
    <w:rsid w:val="00416B9B"/>
    <w:rsid w:val="004171EA"/>
    <w:rsid w:val="004201C6"/>
    <w:rsid w:val="00420510"/>
    <w:rsid w:val="00420B28"/>
    <w:rsid w:val="00422D7F"/>
    <w:rsid w:val="0042314C"/>
    <w:rsid w:val="00423E79"/>
    <w:rsid w:val="00425EA8"/>
    <w:rsid w:val="00426957"/>
    <w:rsid w:val="00427065"/>
    <w:rsid w:val="00427804"/>
    <w:rsid w:val="00436B74"/>
    <w:rsid w:val="00436C6F"/>
    <w:rsid w:val="00436E36"/>
    <w:rsid w:val="00440B11"/>
    <w:rsid w:val="004413DF"/>
    <w:rsid w:val="00441B43"/>
    <w:rsid w:val="00442049"/>
    <w:rsid w:val="0044259D"/>
    <w:rsid w:val="00442F5F"/>
    <w:rsid w:val="00443C6A"/>
    <w:rsid w:val="00443FEA"/>
    <w:rsid w:val="00445852"/>
    <w:rsid w:val="00450D66"/>
    <w:rsid w:val="004517CF"/>
    <w:rsid w:val="00451C4D"/>
    <w:rsid w:val="00452BAD"/>
    <w:rsid w:val="00454B22"/>
    <w:rsid w:val="00454DC2"/>
    <w:rsid w:val="004563AE"/>
    <w:rsid w:val="004567D2"/>
    <w:rsid w:val="00456AC3"/>
    <w:rsid w:val="00460E83"/>
    <w:rsid w:val="004630C6"/>
    <w:rsid w:val="00464970"/>
    <w:rsid w:val="00464CD7"/>
    <w:rsid w:val="00465CBD"/>
    <w:rsid w:val="0046620A"/>
    <w:rsid w:val="0046656C"/>
    <w:rsid w:val="00466DD3"/>
    <w:rsid w:val="00467065"/>
    <w:rsid w:val="00467701"/>
    <w:rsid w:val="00470820"/>
    <w:rsid w:val="004710BF"/>
    <w:rsid w:val="004726E4"/>
    <w:rsid w:val="00473013"/>
    <w:rsid w:val="00473245"/>
    <w:rsid w:val="004735B9"/>
    <w:rsid w:val="00473622"/>
    <w:rsid w:val="00473780"/>
    <w:rsid w:val="00473D0C"/>
    <w:rsid w:val="00475129"/>
    <w:rsid w:val="00475B65"/>
    <w:rsid w:val="00476548"/>
    <w:rsid w:val="00476600"/>
    <w:rsid w:val="004775F8"/>
    <w:rsid w:val="004776E9"/>
    <w:rsid w:val="004801E0"/>
    <w:rsid w:val="0048249F"/>
    <w:rsid w:val="00482E35"/>
    <w:rsid w:val="004855C1"/>
    <w:rsid w:val="0048604D"/>
    <w:rsid w:val="00487A36"/>
    <w:rsid w:val="00490787"/>
    <w:rsid w:val="00491070"/>
    <w:rsid w:val="00492A50"/>
    <w:rsid w:val="00493814"/>
    <w:rsid w:val="00494956"/>
    <w:rsid w:val="0049564C"/>
    <w:rsid w:val="00495A88"/>
    <w:rsid w:val="00497137"/>
    <w:rsid w:val="004971A9"/>
    <w:rsid w:val="00497C60"/>
    <w:rsid w:val="004A0740"/>
    <w:rsid w:val="004A1A08"/>
    <w:rsid w:val="004A1A29"/>
    <w:rsid w:val="004A2CB7"/>
    <w:rsid w:val="004A41D1"/>
    <w:rsid w:val="004A4FA3"/>
    <w:rsid w:val="004A7352"/>
    <w:rsid w:val="004A74F5"/>
    <w:rsid w:val="004A7680"/>
    <w:rsid w:val="004B210F"/>
    <w:rsid w:val="004B25B0"/>
    <w:rsid w:val="004B6377"/>
    <w:rsid w:val="004B6AFA"/>
    <w:rsid w:val="004B7687"/>
    <w:rsid w:val="004C084A"/>
    <w:rsid w:val="004C2EE7"/>
    <w:rsid w:val="004C32EE"/>
    <w:rsid w:val="004C42C7"/>
    <w:rsid w:val="004C6718"/>
    <w:rsid w:val="004C6861"/>
    <w:rsid w:val="004C7954"/>
    <w:rsid w:val="004D2378"/>
    <w:rsid w:val="004D2C10"/>
    <w:rsid w:val="004D2E8E"/>
    <w:rsid w:val="004D347E"/>
    <w:rsid w:val="004D39AD"/>
    <w:rsid w:val="004D4E3C"/>
    <w:rsid w:val="004D596A"/>
    <w:rsid w:val="004D5E88"/>
    <w:rsid w:val="004E0408"/>
    <w:rsid w:val="004E0D00"/>
    <w:rsid w:val="004E15B7"/>
    <w:rsid w:val="004E2708"/>
    <w:rsid w:val="004E2C2F"/>
    <w:rsid w:val="004E3FB2"/>
    <w:rsid w:val="004E44A8"/>
    <w:rsid w:val="004E459D"/>
    <w:rsid w:val="004E7669"/>
    <w:rsid w:val="004E7BA1"/>
    <w:rsid w:val="004E7C0E"/>
    <w:rsid w:val="004E7EFF"/>
    <w:rsid w:val="004F107E"/>
    <w:rsid w:val="004F1FB4"/>
    <w:rsid w:val="004F1FB9"/>
    <w:rsid w:val="004F2314"/>
    <w:rsid w:val="004F2845"/>
    <w:rsid w:val="004F2944"/>
    <w:rsid w:val="004F2BB3"/>
    <w:rsid w:val="004F2D39"/>
    <w:rsid w:val="004F33D5"/>
    <w:rsid w:val="004F3AB5"/>
    <w:rsid w:val="004F4108"/>
    <w:rsid w:val="004F43EB"/>
    <w:rsid w:val="004F5D2D"/>
    <w:rsid w:val="004F7BAA"/>
    <w:rsid w:val="00500BF9"/>
    <w:rsid w:val="0050143B"/>
    <w:rsid w:val="00501548"/>
    <w:rsid w:val="005017D2"/>
    <w:rsid w:val="00501DB0"/>
    <w:rsid w:val="0050296D"/>
    <w:rsid w:val="0050469F"/>
    <w:rsid w:val="005048EC"/>
    <w:rsid w:val="00504AC4"/>
    <w:rsid w:val="005065DB"/>
    <w:rsid w:val="00506BCB"/>
    <w:rsid w:val="00506CD7"/>
    <w:rsid w:val="00507904"/>
    <w:rsid w:val="0051029E"/>
    <w:rsid w:val="00511414"/>
    <w:rsid w:val="00511650"/>
    <w:rsid w:val="00511EFD"/>
    <w:rsid w:val="005120FE"/>
    <w:rsid w:val="00512A3C"/>
    <w:rsid w:val="00512AB5"/>
    <w:rsid w:val="005137B5"/>
    <w:rsid w:val="00514114"/>
    <w:rsid w:val="00516297"/>
    <w:rsid w:val="00516CE5"/>
    <w:rsid w:val="005201A7"/>
    <w:rsid w:val="00520A94"/>
    <w:rsid w:val="00520C6B"/>
    <w:rsid w:val="00520D29"/>
    <w:rsid w:val="00522134"/>
    <w:rsid w:val="00523D66"/>
    <w:rsid w:val="005262D2"/>
    <w:rsid w:val="005271DD"/>
    <w:rsid w:val="00530118"/>
    <w:rsid w:val="00533791"/>
    <w:rsid w:val="00536690"/>
    <w:rsid w:val="005371B6"/>
    <w:rsid w:val="0053743B"/>
    <w:rsid w:val="005379F8"/>
    <w:rsid w:val="0054489F"/>
    <w:rsid w:val="00546350"/>
    <w:rsid w:val="00546E88"/>
    <w:rsid w:val="005477DC"/>
    <w:rsid w:val="0055050D"/>
    <w:rsid w:val="0055059A"/>
    <w:rsid w:val="00550998"/>
    <w:rsid w:val="00550AB0"/>
    <w:rsid w:val="00552771"/>
    <w:rsid w:val="005536B6"/>
    <w:rsid w:val="005562DB"/>
    <w:rsid w:val="00556EFE"/>
    <w:rsid w:val="0055785D"/>
    <w:rsid w:val="00560329"/>
    <w:rsid w:val="00560FE7"/>
    <w:rsid w:val="005614D8"/>
    <w:rsid w:val="00561CBD"/>
    <w:rsid w:val="00563335"/>
    <w:rsid w:val="005649DA"/>
    <w:rsid w:val="005661FD"/>
    <w:rsid w:val="00567469"/>
    <w:rsid w:val="00570DDC"/>
    <w:rsid w:val="00572CC2"/>
    <w:rsid w:val="00572F6E"/>
    <w:rsid w:val="0057456C"/>
    <w:rsid w:val="00575095"/>
    <w:rsid w:val="00580F47"/>
    <w:rsid w:val="00582479"/>
    <w:rsid w:val="00582E88"/>
    <w:rsid w:val="005830F1"/>
    <w:rsid w:val="005840B3"/>
    <w:rsid w:val="00584C01"/>
    <w:rsid w:val="00584E60"/>
    <w:rsid w:val="00585166"/>
    <w:rsid w:val="005856B7"/>
    <w:rsid w:val="00585D66"/>
    <w:rsid w:val="00591266"/>
    <w:rsid w:val="00592B2D"/>
    <w:rsid w:val="005932FE"/>
    <w:rsid w:val="0059450D"/>
    <w:rsid w:val="00595B55"/>
    <w:rsid w:val="00596008"/>
    <w:rsid w:val="0059657D"/>
    <w:rsid w:val="00596BD9"/>
    <w:rsid w:val="00597321"/>
    <w:rsid w:val="00597D65"/>
    <w:rsid w:val="005A03F2"/>
    <w:rsid w:val="005A10B4"/>
    <w:rsid w:val="005A10D4"/>
    <w:rsid w:val="005A5FB8"/>
    <w:rsid w:val="005B4607"/>
    <w:rsid w:val="005B52A9"/>
    <w:rsid w:val="005B57F8"/>
    <w:rsid w:val="005B5820"/>
    <w:rsid w:val="005B5C0E"/>
    <w:rsid w:val="005C07B3"/>
    <w:rsid w:val="005C266D"/>
    <w:rsid w:val="005C3807"/>
    <w:rsid w:val="005C3B6D"/>
    <w:rsid w:val="005C56DA"/>
    <w:rsid w:val="005C7242"/>
    <w:rsid w:val="005C7AFD"/>
    <w:rsid w:val="005C7CCE"/>
    <w:rsid w:val="005C7CD2"/>
    <w:rsid w:val="005D0248"/>
    <w:rsid w:val="005D0E54"/>
    <w:rsid w:val="005D18CE"/>
    <w:rsid w:val="005D2EED"/>
    <w:rsid w:val="005D5C20"/>
    <w:rsid w:val="005D625A"/>
    <w:rsid w:val="005D6AEB"/>
    <w:rsid w:val="005D73EB"/>
    <w:rsid w:val="005E0B5D"/>
    <w:rsid w:val="005E0F0F"/>
    <w:rsid w:val="005E284C"/>
    <w:rsid w:val="005E2915"/>
    <w:rsid w:val="005E2BC1"/>
    <w:rsid w:val="005E2DDA"/>
    <w:rsid w:val="005E2EAA"/>
    <w:rsid w:val="005E325C"/>
    <w:rsid w:val="005E3A68"/>
    <w:rsid w:val="005E538A"/>
    <w:rsid w:val="005E7E8C"/>
    <w:rsid w:val="005F029A"/>
    <w:rsid w:val="005F1D6D"/>
    <w:rsid w:val="005F2C2A"/>
    <w:rsid w:val="005F3871"/>
    <w:rsid w:val="005F4747"/>
    <w:rsid w:val="005F47A0"/>
    <w:rsid w:val="005F61F2"/>
    <w:rsid w:val="005F633E"/>
    <w:rsid w:val="005F78A2"/>
    <w:rsid w:val="00601601"/>
    <w:rsid w:val="00603890"/>
    <w:rsid w:val="0060465D"/>
    <w:rsid w:val="00604D42"/>
    <w:rsid w:val="006051CC"/>
    <w:rsid w:val="00606808"/>
    <w:rsid w:val="00610200"/>
    <w:rsid w:val="00611109"/>
    <w:rsid w:val="00611181"/>
    <w:rsid w:val="00611E61"/>
    <w:rsid w:val="0061219F"/>
    <w:rsid w:val="00617A6A"/>
    <w:rsid w:val="00620BD8"/>
    <w:rsid w:val="0062317F"/>
    <w:rsid w:val="00623234"/>
    <w:rsid w:val="00623265"/>
    <w:rsid w:val="00623ECB"/>
    <w:rsid w:val="00624DD5"/>
    <w:rsid w:val="0063012B"/>
    <w:rsid w:val="006303CC"/>
    <w:rsid w:val="00631291"/>
    <w:rsid w:val="00632258"/>
    <w:rsid w:val="0063346A"/>
    <w:rsid w:val="00633551"/>
    <w:rsid w:val="00633E1A"/>
    <w:rsid w:val="0063547E"/>
    <w:rsid w:val="00636DC7"/>
    <w:rsid w:val="00636FF7"/>
    <w:rsid w:val="006406B5"/>
    <w:rsid w:val="006407C4"/>
    <w:rsid w:val="0064259F"/>
    <w:rsid w:val="00642AB5"/>
    <w:rsid w:val="00642C2A"/>
    <w:rsid w:val="00642EAC"/>
    <w:rsid w:val="0064445F"/>
    <w:rsid w:val="006447B8"/>
    <w:rsid w:val="00645C3F"/>
    <w:rsid w:val="00646522"/>
    <w:rsid w:val="00647258"/>
    <w:rsid w:val="006474C6"/>
    <w:rsid w:val="00647C01"/>
    <w:rsid w:val="00647F04"/>
    <w:rsid w:val="00650A2C"/>
    <w:rsid w:val="0065135C"/>
    <w:rsid w:val="0065176A"/>
    <w:rsid w:val="00651A2E"/>
    <w:rsid w:val="0065276E"/>
    <w:rsid w:val="0065302D"/>
    <w:rsid w:val="00654D05"/>
    <w:rsid w:val="00655890"/>
    <w:rsid w:val="00656B90"/>
    <w:rsid w:val="006600A5"/>
    <w:rsid w:val="00660579"/>
    <w:rsid w:val="00660D05"/>
    <w:rsid w:val="006620C4"/>
    <w:rsid w:val="00662159"/>
    <w:rsid w:val="0066307E"/>
    <w:rsid w:val="00666415"/>
    <w:rsid w:val="00667B55"/>
    <w:rsid w:val="0067014C"/>
    <w:rsid w:val="0067037F"/>
    <w:rsid w:val="006719DF"/>
    <w:rsid w:val="006755A4"/>
    <w:rsid w:val="00675677"/>
    <w:rsid w:val="00675D89"/>
    <w:rsid w:val="00676B2F"/>
    <w:rsid w:val="00680EAB"/>
    <w:rsid w:val="0068111E"/>
    <w:rsid w:val="006814EB"/>
    <w:rsid w:val="00681BE1"/>
    <w:rsid w:val="00683670"/>
    <w:rsid w:val="00683C18"/>
    <w:rsid w:val="006840B6"/>
    <w:rsid w:val="00685F70"/>
    <w:rsid w:val="00687CE7"/>
    <w:rsid w:val="006909DD"/>
    <w:rsid w:val="00690E8B"/>
    <w:rsid w:val="00694037"/>
    <w:rsid w:val="00695C4B"/>
    <w:rsid w:val="00695C7D"/>
    <w:rsid w:val="00697379"/>
    <w:rsid w:val="006A02BC"/>
    <w:rsid w:val="006A0E15"/>
    <w:rsid w:val="006A3BAC"/>
    <w:rsid w:val="006A4AC2"/>
    <w:rsid w:val="006A4B80"/>
    <w:rsid w:val="006A71ED"/>
    <w:rsid w:val="006B285A"/>
    <w:rsid w:val="006B2D21"/>
    <w:rsid w:val="006B50C8"/>
    <w:rsid w:val="006B778C"/>
    <w:rsid w:val="006C0A3C"/>
    <w:rsid w:val="006C24E3"/>
    <w:rsid w:val="006C2F86"/>
    <w:rsid w:val="006C4B65"/>
    <w:rsid w:val="006D0E71"/>
    <w:rsid w:val="006D2317"/>
    <w:rsid w:val="006D260A"/>
    <w:rsid w:val="006D2B22"/>
    <w:rsid w:val="006D4508"/>
    <w:rsid w:val="006D4B1F"/>
    <w:rsid w:val="006D4EC3"/>
    <w:rsid w:val="006D54A0"/>
    <w:rsid w:val="006D5DF1"/>
    <w:rsid w:val="006E0712"/>
    <w:rsid w:val="006E0AB1"/>
    <w:rsid w:val="006E354D"/>
    <w:rsid w:val="006E3AAF"/>
    <w:rsid w:val="006E5DD5"/>
    <w:rsid w:val="006E6004"/>
    <w:rsid w:val="006E6034"/>
    <w:rsid w:val="006E631F"/>
    <w:rsid w:val="006E6577"/>
    <w:rsid w:val="006E77C8"/>
    <w:rsid w:val="006F0672"/>
    <w:rsid w:val="006F12C0"/>
    <w:rsid w:val="006F2E27"/>
    <w:rsid w:val="006F3ACC"/>
    <w:rsid w:val="006F5745"/>
    <w:rsid w:val="007030E5"/>
    <w:rsid w:val="00706BC2"/>
    <w:rsid w:val="00711293"/>
    <w:rsid w:val="007126BC"/>
    <w:rsid w:val="00712AEA"/>
    <w:rsid w:val="00714C49"/>
    <w:rsid w:val="00716B65"/>
    <w:rsid w:val="00722CE7"/>
    <w:rsid w:val="0072303F"/>
    <w:rsid w:val="007236F7"/>
    <w:rsid w:val="007276CA"/>
    <w:rsid w:val="0073030A"/>
    <w:rsid w:val="00731523"/>
    <w:rsid w:val="007316CB"/>
    <w:rsid w:val="00732E9D"/>
    <w:rsid w:val="00733536"/>
    <w:rsid w:val="00733914"/>
    <w:rsid w:val="00734802"/>
    <w:rsid w:val="0073589F"/>
    <w:rsid w:val="00736C75"/>
    <w:rsid w:val="00736FA3"/>
    <w:rsid w:val="0073793B"/>
    <w:rsid w:val="00740A8D"/>
    <w:rsid w:val="00744958"/>
    <w:rsid w:val="00745B51"/>
    <w:rsid w:val="00745FE2"/>
    <w:rsid w:val="00746CF0"/>
    <w:rsid w:val="0074772C"/>
    <w:rsid w:val="007514FA"/>
    <w:rsid w:val="00752631"/>
    <w:rsid w:val="00755D15"/>
    <w:rsid w:val="007562C8"/>
    <w:rsid w:val="007564CB"/>
    <w:rsid w:val="007569B0"/>
    <w:rsid w:val="007579A5"/>
    <w:rsid w:val="00762CB3"/>
    <w:rsid w:val="007632A6"/>
    <w:rsid w:val="00764B54"/>
    <w:rsid w:val="0076735E"/>
    <w:rsid w:val="007705F7"/>
    <w:rsid w:val="00771012"/>
    <w:rsid w:val="00772E36"/>
    <w:rsid w:val="007770EA"/>
    <w:rsid w:val="00777745"/>
    <w:rsid w:val="0078023C"/>
    <w:rsid w:val="007802EF"/>
    <w:rsid w:val="0078066B"/>
    <w:rsid w:val="007814C1"/>
    <w:rsid w:val="007815CE"/>
    <w:rsid w:val="0078481E"/>
    <w:rsid w:val="00784E57"/>
    <w:rsid w:val="00786D1C"/>
    <w:rsid w:val="00787C37"/>
    <w:rsid w:val="007900B1"/>
    <w:rsid w:val="007944BF"/>
    <w:rsid w:val="00796801"/>
    <w:rsid w:val="007A04DF"/>
    <w:rsid w:val="007A0FBD"/>
    <w:rsid w:val="007A4B34"/>
    <w:rsid w:val="007A7BCC"/>
    <w:rsid w:val="007A7FAD"/>
    <w:rsid w:val="007B5983"/>
    <w:rsid w:val="007B6586"/>
    <w:rsid w:val="007B7578"/>
    <w:rsid w:val="007B76C1"/>
    <w:rsid w:val="007B7999"/>
    <w:rsid w:val="007B7D79"/>
    <w:rsid w:val="007B7F5D"/>
    <w:rsid w:val="007C0768"/>
    <w:rsid w:val="007C1B35"/>
    <w:rsid w:val="007C2220"/>
    <w:rsid w:val="007C30A7"/>
    <w:rsid w:val="007D0B11"/>
    <w:rsid w:val="007D1302"/>
    <w:rsid w:val="007D25A6"/>
    <w:rsid w:val="007D4323"/>
    <w:rsid w:val="007D587C"/>
    <w:rsid w:val="007D648B"/>
    <w:rsid w:val="007D70E9"/>
    <w:rsid w:val="007D75DA"/>
    <w:rsid w:val="007E00B9"/>
    <w:rsid w:val="007E1000"/>
    <w:rsid w:val="007E261F"/>
    <w:rsid w:val="007E31F8"/>
    <w:rsid w:val="007E4206"/>
    <w:rsid w:val="007E4BB6"/>
    <w:rsid w:val="007E5FB3"/>
    <w:rsid w:val="007E7E82"/>
    <w:rsid w:val="007F0B8C"/>
    <w:rsid w:val="007F1290"/>
    <w:rsid w:val="007F218D"/>
    <w:rsid w:val="007F21FA"/>
    <w:rsid w:val="007F22DA"/>
    <w:rsid w:val="007F472B"/>
    <w:rsid w:val="007F4AEA"/>
    <w:rsid w:val="007F58ED"/>
    <w:rsid w:val="007F6138"/>
    <w:rsid w:val="00801333"/>
    <w:rsid w:val="0080215F"/>
    <w:rsid w:val="00802D57"/>
    <w:rsid w:val="00803F50"/>
    <w:rsid w:val="008103B5"/>
    <w:rsid w:val="00812097"/>
    <w:rsid w:val="00812A7B"/>
    <w:rsid w:val="00812C4E"/>
    <w:rsid w:val="00814FB1"/>
    <w:rsid w:val="00816A6D"/>
    <w:rsid w:val="008174E3"/>
    <w:rsid w:val="00821445"/>
    <w:rsid w:val="00821565"/>
    <w:rsid w:val="00822111"/>
    <w:rsid w:val="00825A44"/>
    <w:rsid w:val="00825ABE"/>
    <w:rsid w:val="00827324"/>
    <w:rsid w:val="008300BF"/>
    <w:rsid w:val="008306D0"/>
    <w:rsid w:val="008312C1"/>
    <w:rsid w:val="008313A5"/>
    <w:rsid w:val="0083203E"/>
    <w:rsid w:val="0083232A"/>
    <w:rsid w:val="00833243"/>
    <w:rsid w:val="00833339"/>
    <w:rsid w:val="008335A4"/>
    <w:rsid w:val="00833AD2"/>
    <w:rsid w:val="00834932"/>
    <w:rsid w:val="00835D8D"/>
    <w:rsid w:val="0083697E"/>
    <w:rsid w:val="0083707D"/>
    <w:rsid w:val="0083744C"/>
    <w:rsid w:val="00837721"/>
    <w:rsid w:val="00844AE3"/>
    <w:rsid w:val="00845CF4"/>
    <w:rsid w:val="0084778F"/>
    <w:rsid w:val="00847A11"/>
    <w:rsid w:val="00847BF9"/>
    <w:rsid w:val="008509ED"/>
    <w:rsid w:val="00851D3F"/>
    <w:rsid w:val="00851EA1"/>
    <w:rsid w:val="00851F09"/>
    <w:rsid w:val="00854B91"/>
    <w:rsid w:val="00854E3F"/>
    <w:rsid w:val="008623B1"/>
    <w:rsid w:val="00862453"/>
    <w:rsid w:val="0086358D"/>
    <w:rsid w:val="008643CC"/>
    <w:rsid w:val="008648C0"/>
    <w:rsid w:val="00864ADD"/>
    <w:rsid w:val="00865877"/>
    <w:rsid w:val="00865FE5"/>
    <w:rsid w:val="00867286"/>
    <w:rsid w:val="0086748E"/>
    <w:rsid w:val="008761FA"/>
    <w:rsid w:val="008764E2"/>
    <w:rsid w:val="00877990"/>
    <w:rsid w:val="0088053E"/>
    <w:rsid w:val="0088096C"/>
    <w:rsid w:val="00880BE3"/>
    <w:rsid w:val="008841B1"/>
    <w:rsid w:val="008849BB"/>
    <w:rsid w:val="0088738A"/>
    <w:rsid w:val="0089041A"/>
    <w:rsid w:val="00890A9A"/>
    <w:rsid w:val="00890C03"/>
    <w:rsid w:val="00892871"/>
    <w:rsid w:val="008928BA"/>
    <w:rsid w:val="00893067"/>
    <w:rsid w:val="00894477"/>
    <w:rsid w:val="00894B2F"/>
    <w:rsid w:val="00896066"/>
    <w:rsid w:val="00896837"/>
    <w:rsid w:val="0089778C"/>
    <w:rsid w:val="008A0641"/>
    <w:rsid w:val="008A15BF"/>
    <w:rsid w:val="008A5737"/>
    <w:rsid w:val="008A6363"/>
    <w:rsid w:val="008A64CB"/>
    <w:rsid w:val="008A65F1"/>
    <w:rsid w:val="008A7F2F"/>
    <w:rsid w:val="008B0745"/>
    <w:rsid w:val="008B40C2"/>
    <w:rsid w:val="008B4726"/>
    <w:rsid w:val="008B5005"/>
    <w:rsid w:val="008B5221"/>
    <w:rsid w:val="008B7248"/>
    <w:rsid w:val="008B7393"/>
    <w:rsid w:val="008B7D60"/>
    <w:rsid w:val="008C0205"/>
    <w:rsid w:val="008C1DE8"/>
    <w:rsid w:val="008C3E40"/>
    <w:rsid w:val="008C7D6B"/>
    <w:rsid w:val="008D0B3B"/>
    <w:rsid w:val="008D0C8A"/>
    <w:rsid w:val="008D38BC"/>
    <w:rsid w:val="008D478E"/>
    <w:rsid w:val="008D4A35"/>
    <w:rsid w:val="008E103E"/>
    <w:rsid w:val="008E5888"/>
    <w:rsid w:val="008E6369"/>
    <w:rsid w:val="008E6EB8"/>
    <w:rsid w:val="008E76AA"/>
    <w:rsid w:val="008F0EBE"/>
    <w:rsid w:val="008F0EC3"/>
    <w:rsid w:val="008F10B1"/>
    <w:rsid w:val="008F1645"/>
    <w:rsid w:val="008F1A4A"/>
    <w:rsid w:val="008F2110"/>
    <w:rsid w:val="008F24C5"/>
    <w:rsid w:val="008F2A02"/>
    <w:rsid w:val="008F2D96"/>
    <w:rsid w:val="008F326C"/>
    <w:rsid w:val="008F4448"/>
    <w:rsid w:val="008F4DE0"/>
    <w:rsid w:val="008F5507"/>
    <w:rsid w:val="008F6080"/>
    <w:rsid w:val="008F69B8"/>
    <w:rsid w:val="008F6A93"/>
    <w:rsid w:val="00900FCB"/>
    <w:rsid w:val="00901156"/>
    <w:rsid w:val="009015B1"/>
    <w:rsid w:val="0090297A"/>
    <w:rsid w:val="009039F2"/>
    <w:rsid w:val="00903B3A"/>
    <w:rsid w:val="00903E57"/>
    <w:rsid w:val="009050E8"/>
    <w:rsid w:val="00905786"/>
    <w:rsid w:val="0090579D"/>
    <w:rsid w:val="009067EE"/>
    <w:rsid w:val="00911577"/>
    <w:rsid w:val="009116AE"/>
    <w:rsid w:val="009117BC"/>
    <w:rsid w:val="00913016"/>
    <w:rsid w:val="00914259"/>
    <w:rsid w:val="009142C6"/>
    <w:rsid w:val="00915789"/>
    <w:rsid w:val="00915F9A"/>
    <w:rsid w:val="00916D1F"/>
    <w:rsid w:val="009208EC"/>
    <w:rsid w:val="00920CE8"/>
    <w:rsid w:val="00923CA1"/>
    <w:rsid w:val="00924C97"/>
    <w:rsid w:val="00924F75"/>
    <w:rsid w:val="00924FD9"/>
    <w:rsid w:val="00926344"/>
    <w:rsid w:val="00926349"/>
    <w:rsid w:val="00926A5E"/>
    <w:rsid w:val="00926EA3"/>
    <w:rsid w:val="00930A78"/>
    <w:rsid w:val="0093159C"/>
    <w:rsid w:val="009320DA"/>
    <w:rsid w:val="0093287C"/>
    <w:rsid w:val="009334F9"/>
    <w:rsid w:val="00933981"/>
    <w:rsid w:val="00934A17"/>
    <w:rsid w:val="00935C28"/>
    <w:rsid w:val="00936531"/>
    <w:rsid w:val="00940B3A"/>
    <w:rsid w:val="00942E9A"/>
    <w:rsid w:val="0094454F"/>
    <w:rsid w:val="00944794"/>
    <w:rsid w:val="009450D3"/>
    <w:rsid w:val="00945647"/>
    <w:rsid w:val="0094620E"/>
    <w:rsid w:val="00946965"/>
    <w:rsid w:val="009474D9"/>
    <w:rsid w:val="009501F5"/>
    <w:rsid w:val="009510EE"/>
    <w:rsid w:val="009526DC"/>
    <w:rsid w:val="009527D3"/>
    <w:rsid w:val="00952FD3"/>
    <w:rsid w:val="00953A00"/>
    <w:rsid w:val="009551CF"/>
    <w:rsid w:val="00955F1F"/>
    <w:rsid w:val="0095605B"/>
    <w:rsid w:val="00956763"/>
    <w:rsid w:val="00956E9C"/>
    <w:rsid w:val="0096053C"/>
    <w:rsid w:val="009616FE"/>
    <w:rsid w:val="00961C5D"/>
    <w:rsid w:val="00961F51"/>
    <w:rsid w:val="00962784"/>
    <w:rsid w:val="0096292A"/>
    <w:rsid w:val="00964DEC"/>
    <w:rsid w:val="0096515A"/>
    <w:rsid w:val="009679FC"/>
    <w:rsid w:val="00967C56"/>
    <w:rsid w:val="00967C5E"/>
    <w:rsid w:val="009724EB"/>
    <w:rsid w:val="009744DA"/>
    <w:rsid w:val="0097573E"/>
    <w:rsid w:val="00976BE3"/>
    <w:rsid w:val="00977558"/>
    <w:rsid w:val="00977907"/>
    <w:rsid w:val="0097797A"/>
    <w:rsid w:val="00977A3D"/>
    <w:rsid w:val="009804F5"/>
    <w:rsid w:val="0098216D"/>
    <w:rsid w:val="00982184"/>
    <w:rsid w:val="009828B4"/>
    <w:rsid w:val="00983356"/>
    <w:rsid w:val="00983411"/>
    <w:rsid w:val="009838C0"/>
    <w:rsid w:val="0098441D"/>
    <w:rsid w:val="0098701F"/>
    <w:rsid w:val="00987F41"/>
    <w:rsid w:val="00990789"/>
    <w:rsid w:val="009941CF"/>
    <w:rsid w:val="00994E5C"/>
    <w:rsid w:val="00995157"/>
    <w:rsid w:val="00996931"/>
    <w:rsid w:val="00996994"/>
    <w:rsid w:val="009A0DDB"/>
    <w:rsid w:val="009A0F7D"/>
    <w:rsid w:val="009A1F17"/>
    <w:rsid w:val="009A307F"/>
    <w:rsid w:val="009A322C"/>
    <w:rsid w:val="009A489B"/>
    <w:rsid w:val="009A508C"/>
    <w:rsid w:val="009A5D0B"/>
    <w:rsid w:val="009A617D"/>
    <w:rsid w:val="009A6518"/>
    <w:rsid w:val="009A6FB1"/>
    <w:rsid w:val="009A7F4B"/>
    <w:rsid w:val="009B0E39"/>
    <w:rsid w:val="009B101F"/>
    <w:rsid w:val="009B166C"/>
    <w:rsid w:val="009B1A56"/>
    <w:rsid w:val="009B2DD7"/>
    <w:rsid w:val="009B4689"/>
    <w:rsid w:val="009B5020"/>
    <w:rsid w:val="009B5C00"/>
    <w:rsid w:val="009B7B38"/>
    <w:rsid w:val="009B7BAF"/>
    <w:rsid w:val="009C2366"/>
    <w:rsid w:val="009C4EA1"/>
    <w:rsid w:val="009C68DE"/>
    <w:rsid w:val="009C6C55"/>
    <w:rsid w:val="009C764C"/>
    <w:rsid w:val="009D1D71"/>
    <w:rsid w:val="009D1DCF"/>
    <w:rsid w:val="009D344C"/>
    <w:rsid w:val="009D346A"/>
    <w:rsid w:val="009D4005"/>
    <w:rsid w:val="009D46B0"/>
    <w:rsid w:val="009D4A1A"/>
    <w:rsid w:val="009D7403"/>
    <w:rsid w:val="009E0384"/>
    <w:rsid w:val="009E263E"/>
    <w:rsid w:val="009E2B00"/>
    <w:rsid w:val="009E4F9E"/>
    <w:rsid w:val="009E5A8D"/>
    <w:rsid w:val="009E774D"/>
    <w:rsid w:val="009E7CBF"/>
    <w:rsid w:val="009F05F7"/>
    <w:rsid w:val="009F2BB5"/>
    <w:rsid w:val="009F355C"/>
    <w:rsid w:val="009F3B4F"/>
    <w:rsid w:val="009F4A3E"/>
    <w:rsid w:val="009F50E9"/>
    <w:rsid w:val="009F5369"/>
    <w:rsid w:val="009F55A2"/>
    <w:rsid w:val="009F5F3E"/>
    <w:rsid w:val="00A00536"/>
    <w:rsid w:val="00A0195C"/>
    <w:rsid w:val="00A02F60"/>
    <w:rsid w:val="00A04FCA"/>
    <w:rsid w:val="00A071A0"/>
    <w:rsid w:val="00A07413"/>
    <w:rsid w:val="00A074F7"/>
    <w:rsid w:val="00A07537"/>
    <w:rsid w:val="00A07D64"/>
    <w:rsid w:val="00A07ED0"/>
    <w:rsid w:val="00A10ED5"/>
    <w:rsid w:val="00A112C3"/>
    <w:rsid w:val="00A15407"/>
    <w:rsid w:val="00A15909"/>
    <w:rsid w:val="00A17176"/>
    <w:rsid w:val="00A17DD2"/>
    <w:rsid w:val="00A23642"/>
    <w:rsid w:val="00A265FD"/>
    <w:rsid w:val="00A27AEB"/>
    <w:rsid w:val="00A30867"/>
    <w:rsid w:val="00A308E1"/>
    <w:rsid w:val="00A30E06"/>
    <w:rsid w:val="00A32DA3"/>
    <w:rsid w:val="00A37618"/>
    <w:rsid w:val="00A4120B"/>
    <w:rsid w:val="00A444E4"/>
    <w:rsid w:val="00A44C43"/>
    <w:rsid w:val="00A45F2E"/>
    <w:rsid w:val="00A46592"/>
    <w:rsid w:val="00A465DF"/>
    <w:rsid w:val="00A52022"/>
    <w:rsid w:val="00A5301D"/>
    <w:rsid w:val="00A5430C"/>
    <w:rsid w:val="00A544EE"/>
    <w:rsid w:val="00A5514A"/>
    <w:rsid w:val="00A553F5"/>
    <w:rsid w:val="00A56CC7"/>
    <w:rsid w:val="00A57132"/>
    <w:rsid w:val="00A57446"/>
    <w:rsid w:val="00A62291"/>
    <w:rsid w:val="00A622DA"/>
    <w:rsid w:val="00A625B0"/>
    <w:rsid w:val="00A637AF"/>
    <w:rsid w:val="00A6572F"/>
    <w:rsid w:val="00A6587B"/>
    <w:rsid w:val="00A66633"/>
    <w:rsid w:val="00A666EA"/>
    <w:rsid w:val="00A71902"/>
    <w:rsid w:val="00A71AF1"/>
    <w:rsid w:val="00A73510"/>
    <w:rsid w:val="00A7408F"/>
    <w:rsid w:val="00A744F9"/>
    <w:rsid w:val="00A74FB4"/>
    <w:rsid w:val="00A75671"/>
    <w:rsid w:val="00A758C6"/>
    <w:rsid w:val="00A8152E"/>
    <w:rsid w:val="00A83007"/>
    <w:rsid w:val="00A83456"/>
    <w:rsid w:val="00A83CFA"/>
    <w:rsid w:val="00A85CE3"/>
    <w:rsid w:val="00A85D8E"/>
    <w:rsid w:val="00A864B4"/>
    <w:rsid w:val="00A86FE4"/>
    <w:rsid w:val="00A87638"/>
    <w:rsid w:val="00A8797E"/>
    <w:rsid w:val="00A904E0"/>
    <w:rsid w:val="00A9095A"/>
    <w:rsid w:val="00A918A7"/>
    <w:rsid w:val="00A92DFA"/>
    <w:rsid w:val="00A9308B"/>
    <w:rsid w:val="00A94AC8"/>
    <w:rsid w:val="00A95E60"/>
    <w:rsid w:val="00A96343"/>
    <w:rsid w:val="00A978AD"/>
    <w:rsid w:val="00AA03C0"/>
    <w:rsid w:val="00AA1930"/>
    <w:rsid w:val="00AA27C2"/>
    <w:rsid w:val="00AA3DC1"/>
    <w:rsid w:val="00AA4273"/>
    <w:rsid w:val="00AA4974"/>
    <w:rsid w:val="00AB06DE"/>
    <w:rsid w:val="00AB0A5F"/>
    <w:rsid w:val="00AB0B14"/>
    <w:rsid w:val="00AB249E"/>
    <w:rsid w:val="00AB311E"/>
    <w:rsid w:val="00AB34BF"/>
    <w:rsid w:val="00AB35C0"/>
    <w:rsid w:val="00AB4437"/>
    <w:rsid w:val="00AB5606"/>
    <w:rsid w:val="00AB7B42"/>
    <w:rsid w:val="00AC1092"/>
    <w:rsid w:val="00AC15F3"/>
    <w:rsid w:val="00AC2CC1"/>
    <w:rsid w:val="00AC2EA2"/>
    <w:rsid w:val="00AC36B4"/>
    <w:rsid w:val="00AC39EE"/>
    <w:rsid w:val="00AC3F8D"/>
    <w:rsid w:val="00AC4465"/>
    <w:rsid w:val="00AC4530"/>
    <w:rsid w:val="00AC54A6"/>
    <w:rsid w:val="00AC57BB"/>
    <w:rsid w:val="00AC6020"/>
    <w:rsid w:val="00AC6876"/>
    <w:rsid w:val="00AC7E1A"/>
    <w:rsid w:val="00AD1185"/>
    <w:rsid w:val="00AD13CB"/>
    <w:rsid w:val="00AD2048"/>
    <w:rsid w:val="00AD6582"/>
    <w:rsid w:val="00AD676D"/>
    <w:rsid w:val="00AD7174"/>
    <w:rsid w:val="00AD76EC"/>
    <w:rsid w:val="00AE02A6"/>
    <w:rsid w:val="00AE0485"/>
    <w:rsid w:val="00AE0EC9"/>
    <w:rsid w:val="00AE1F87"/>
    <w:rsid w:val="00AE38AC"/>
    <w:rsid w:val="00AE3D19"/>
    <w:rsid w:val="00AE4C2C"/>
    <w:rsid w:val="00AE573C"/>
    <w:rsid w:val="00AE60A9"/>
    <w:rsid w:val="00AF4ACE"/>
    <w:rsid w:val="00AF4C09"/>
    <w:rsid w:val="00AF6557"/>
    <w:rsid w:val="00B022B1"/>
    <w:rsid w:val="00B02503"/>
    <w:rsid w:val="00B03A23"/>
    <w:rsid w:val="00B05EAB"/>
    <w:rsid w:val="00B069EB"/>
    <w:rsid w:val="00B076FE"/>
    <w:rsid w:val="00B078E4"/>
    <w:rsid w:val="00B07EBC"/>
    <w:rsid w:val="00B10682"/>
    <w:rsid w:val="00B10E27"/>
    <w:rsid w:val="00B11144"/>
    <w:rsid w:val="00B112A7"/>
    <w:rsid w:val="00B1229F"/>
    <w:rsid w:val="00B13100"/>
    <w:rsid w:val="00B134B0"/>
    <w:rsid w:val="00B145A8"/>
    <w:rsid w:val="00B16839"/>
    <w:rsid w:val="00B16DF0"/>
    <w:rsid w:val="00B20F54"/>
    <w:rsid w:val="00B21EE2"/>
    <w:rsid w:val="00B22567"/>
    <w:rsid w:val="00B24B68"/>
    <w:rsid w:val="00B26F1B"/>
    <w:rsid w:val="00B348EC"/>
    <w:rsid w:val="00B35838"/>
    <w:rsid w:val="00B36579"/>
    <w:rsid w:val="00B37A20"/>
    <w:rsid w:val="00B405B0"/>
    <w:rsid w:val="00B41267"/>
    <w:rsid w:val="00B41343"/>
    <w:rsid w:val="00B41846"/>
    <w:rsid w:val="00B45529"/>
    <w:rsid w:val="00B4634A"/>
    <w:rsid w:val="00B4717C"/>
    <w:rsid w:val="00B50C83"/>
    <w:rsid w:val="00B523F7"/>
    <w:rsid w:val="00B5299A"/>
    <w:rsid w:val="00B53254"/>
    <w:rsid w:val="00B53AD3"/>
    <w:rsid w:val="00B54404"/>
    <w:rsid w:val="00B54B11"/>
    <w:rsid w:val="00B54DEA"/>
    <w:rsid w:val="00B55DB6"/>
    <w:rsid w:val="00B568BD"/>
    <w:rsid w:val="00B57712"/>
    <w:rsid w:val="00B6235F"/>
    <w:rsid w:val="00B64E13"/>
    <w:rsid w:val="00B66C5A"/>
    <w:rsid w:val="00B673CB"/>
    <w:rsid w:val="00B719C9"/>
    <w:rsid w:val="00B71CCD"/>
    <w:rsid w:val="00B73800"/>
    <w:rsid w:val="00B7727C"/>
    <w:rsid w:val="00B80734"/>
    <w:rsid w:val="00B80DDB"/>
    <w:rsid w:val="00B811F7"/>
    <w:rsid w:val="00B821AF"/>
    <w:rsid w:val="00B823B9"/>
    <w:rsid w:val="00B85BE1"/>
    <w:rsid w:val="00B85DF0"/>
    <w:rsid w:val="00B8742D"/>
    <w:rsid w:val="00B87CD8"/>
    <w:rsid w:val="00B87FFE"/>
    <w:rsid w:val="00B90C5F"/>
    <w:rsid w:val="00B916EA"/>
    <w:rsid w:val="00B94250"/>
    <w:rsid w:val="00B94E15"/>
    <w:rsid w:val="00B94E23"/>
    <w:rsid w:val="00B94FCE"/>
    <w:rsid w:val="00B97704"/>
    <w:rsid w:val="00BA0371"/>
    <w:rsid w:val="00BA0CEC"/>
    <w:rsid w:val="00BA1674"/>
    <w:rsid w:val="00BA1D28"/>
    <w:rsid w:val="00BA31E6"/>
    <w:rsid w:val="00BA49CD"/>
    <w:rsid w:val="00BA504D"/>
    <w:rsid w:val="00BA583C"/>
    <w:rsid w:val="00BA5E2C"/>
    <w:rsid w:val="00BB11C0"/>
    <w:rsid w:val="00BB173E"/>
    <w:rsid w:val="00BB21BC"/>
    <w:rsid w:val="00BB3A8D"/>
    <w:rsid w:val="00BB4E79"/>
    <w:rsid w:val="00BB5511"/>
    <w:rsid w:val="00BB5B3C"/>
    <w:rsid w:val="00BC0278"/>
    <w:rsid w:val="00BC0CEE"/>
    <w:rsid w:val="00BC25C9"/>
    <w:rsid w:val="00BC293C"/>
    <w:rsid w:val="00BC364D"/>
    <w:rsid w:val="00BC3BC5"/>
    <w:rsid w:val="00BC3ED5"/>
    <w:rsid w:val="00BC4F49"/>
    <w:rsid w:val="00BC5FF5"/>
    <w:rsid w:val="00BD0B0D"/>
    <w:rsid w:val="00BD25CB"/>
    <w:rsid w:val="00BD307E"/>
    <w:rsid w:val="00BD3E3B"/>
    <w:rsid w:val="00BD4009"/>
    <w:rsid w:val="00BD5EB5"/>
    <w:rsid w:val="00BD6312"/>
    <w:rsid w:val="00BD63D5"/>
    <w:rsid w:val="00BD670F"/>
    <w:rsid w:val="00BD7F8E"/>
    <w:rsid w:val="00BE1977"/>
    <w:rsid w:val="00BE21D2"/>
    <w:rsid w:val="00BE789E"/>
    <w:rsid w:val="00BF0157"/>
    <w:rsid w:val="00BF1650"/>
    <w:rsid w:val="00BF1AC3"/>
    <w:rsid w:val="00BF5017"/>
    <w:rsid w:val="00BF53DE"/>
    <w:rsid w:val="00BF61AE"/>
    <w:rsid w:val="00BF79C4"/>
    <w:rsid w:val="00C00DA5"/>
    <w:rsid w:val="00C01032"/>
    <w:rsid w:val="00C01C8E"/>
    <w:rsid w:val="00C03B68"/>
    <w:rsid w:val="00C05161"/>
    <w:rsid w:val="00C05202"/>
    <w:rsid w:val="00C05BC5"/>
    <w:rsid w:val="00C072C6"/>
    <w:rsid w:val="00C073B0"/>
    <w:rsid w:val="00C079CC"/>
    <w:rsid w:val="00C106DE"/>
    <w:rsid w:val="00C107C8"/>
    <w:rsid w:val="00C10B28"/>
    <w:rsid w:val="00C1136E"/>
    <w:rsid w:val="00C13542"/>
    <w:rsid w:val="00C1401F"/>
    <w:rsid w:val="00C148F0"/>
    <w:rsid w:val="00C14FAE"/>
    <w:rsid w:val="00C14FB2"/>
    <w:rsid w:val="00C1506C"/>
    <w:rsid w:val="00C15123"/>
    <w:rsid w:val="00C2208B"/>
    <w:rsid w:val="00C224A2"/>
    <w:rsid w:val="00C2309A"/>
    <w:rsid w:val="00C23D7A"/>
    <w:rsid w:val="00C24BA3"/>
    <w:rsid w:val="00C2612D"/>
    <w:rsid w:val="00C26906"/>
    <w:rsid w:val="00C27814"/>
    <w:rsid w:val="00C31D6F"/>
    <w:rsid w:val="00C31DF4"/>
    <w:rsid w:val="00C33148"/>
    <w:rsid w:val="00C332B9"/>
    <w:rsid w:val="00C363E8"/>
    <w:rsid w:val="00C36827"/>
    <w:rsid w:val="00C36DAE"/>
    <w:rsid w:val="00C37510"/>
    <w:rsid w:val="00C37F24"/>
    <w:rsid w:val="00C4061A"/>
    <w:rsid w:val="00C430FC"/>
    <w:rsid w:val="00C43D20"/>
    <w:rsid w:val="00C43D3D"/>
    <w:rsid w:val="00C450C6"/>
    <w:rsid w:val="00C4520B"/>
    <w:rsid w:val="00C5061A"/>
    <w:rsid w:val="00C527B8"/>
    <w:rsid w:val="00C536C7"/>
    <w:rsid w:val="00C53A5F"/>
    <w:rsid w:val="00C54D58"/>
    <w:rsid w:val="00C55760"/>
    <w:rsid w:val="00C56644"/>
    <w:rsid w:val="00C56B4B"/>
    <w:rsid w:val="00C56EF8"/>
    <w:rsid w:val="00C57261"/>
    <w:rsid w:val="00C5752E"/>
    <w:rsid w:val="00C575FA"/>
    <w:rsid w:val="00C600AE"/>
    <w:rsid w:val="00C60CA5"/>
    <w:rsid w:val="00C60CB1"/>
    <w:rsid w:val="00C61252"/>
    <w:rsid w:val="00C66476"/>
    <w:rsid w:val="00C66A19"/>
    <w:rsid w:val="00C67804"/>
    <w:rsid w:val="00C718E1"/>
    <w:rsid w:val="00C73D40"/>
    <w:rsid w:val="00C80711"/>
    <w:rsid w:val="00C80D02"/>
    <w:rsid w:val="00C80F10"/>
    <w:rsid w:val="00C82850"/>
    <w:rsid w:val="00C83123"/>
    <w:rsid w:val="00C83BD2"/>
    <w:rsid w:val="00C83FB7"/>
    <w:rsid w:val="00C8428C"/>
    <w:rsid w:val="00C8676F"/>
    <w:rsid w:val="00C869EF"/>
    <w:rsid w:val="00C86EA0"/>
    <w:rsid w:val="00C877C2"/>
    <w:rsid w:val="00C91146"/>
    <w:rsid w:val="00C927B8"/>
    <w:rsid w:val="00C93F64"/>
    <w:rsid w:val="00C94C58"/>
    <w:rsid w:val="00C94C76"/>
    <w:rsid w:val="00C961E4"/>
    <w:rsid w:val="00CA0B87"/>
    <w:rsid w:val="00CA24D9"/>
    <w:rsid w:val="00CA39ED"/>
    <w:rsid w:val="00CA4819"/>
    <w:rsid w:val="00CA4D00"/>
    <w:rsid w:val="00CA5FC6"/>
    <w:rsid w:val="00CA6086"/>
    <w:rsid w:val="00CA7263"/>
    <w:rsid w:val="00CB1D9D"/>
    <w:rsid w:val="00CB3BB7"/>
    <w:rsid w:val="00CB41FF"/>
    <w:rsid w:val="00CB526A"/>
    <w:rsid w:val="00CB7618"/>
    <w:rsid w:val="00CC0C8C"/>
    <w:rsid w:val="00CC2086"/>
    <w:rsid w:val="00CC4A73"/>
    <w:rsid w:val="00CC57DB"/>
    <w:rsid w:val="00CC58A0"/>
    <w:rsid w:val="00CC5E27"/>
    <w:rsid w:val="00CD0531"/>
    <w:rsid w:val="00CD0590"/>
    <w:rsid w:val="00CD1EA1"/>
    <w:rsid w:val="00CD2534"/>
    <w:rsid w:val="00CD2F2A"/>
    <w:rsid w:val="00CD3F99"/>
    <w:rsid w:val="00CD6160"/>
    <w:rsid w:val="00CD68EC"/>
    <w:rsid w:val="00CE0987"/>
    <w:rsid w:val="00CE0DAA"/>
    <w:rsid w:val="00CE1161"/>
    <w:rsid w:val="00CE1BC8"/>
    <w:rsid w:val="00CE2F6D"/>
    <w:rsid w:val="00CE3209"/>
    <w:rsid w:val="00CE4BD0"/>
    <w:rsid w:val="00CE6FF0"/>
    <w:rsid w:val="00CE7D9C"/>
    <w:rsid w:val="00CF030B"/>
    <w:rsid w:val="00CF17DA"/>
    <w:rsid w:val="00CF1F9C"/>
    <w:rsid w:val="00CF2BF7"/>
    <w:rsid w:val="00CF5850"/>
    <w:rsid w:val="00CF761A"/>
    <w:rsid w:val="00CF7A53"/>
    <w:rsid w:val="00D00240"/>
    <w:rsid w:val="00D00EF1"/>
    <w:rsid w:val="00D03287"/>
    <w:rsid w:val="00D0392A"/>
    <w:rsid w:val="00D03BFA"/>
    <w:rsid w:val="00D05079"/>
    <w:rsid w:val="00D061F1"/>
    <w:rsid w:val="00D064C0"/>
    <w:rsid w:val="00D06C5D"/>
    <w:rsid w:val="00D10695"/>
    <w:rsid w:val="00D11788"/>
    <w:rsid w:val="00D13999"/>
    <w:rsid w:val="00D14348"/>
    <w:rsid w:val="00D14F65"/>
    <w:rsid w:val="00D1500B"/>
    <w:rsid w:val="00D17701"/>
    <w:rsid w:val="00D212BF"/>
    <w:rsid w:val="00D2206C"/>
    <w:rsid w:val="00D225C6"/>
    <w:rsid w:val="00D225D8"/>
    <w:rsid w:val="00D23C01"/>
    <w:rsid w:val="00D244D5"/>
    <w:rsid w:val="00D24C53"/>
    <w:rsid w:val="00D264E6"/>
    <w:rsid w:val="00D31D7C"/>
    <w:rsid w:val="00D32367"/>
    <w:rsid w:val="00D339CB"/>
    <w:rsid w:val="00D33CD1"/>
    <w:rsid w:val="00D34F6E"/>
    <w:rsid w:val="00D4007D"/>
    <w:rsid w:val="00D4379F"/>
    <w:rsid w:val="00D44A91"/>
    <w:rsid w:val="00D47545"/>
    <w:rsid w:val="00D5055B"/>
    <w:rsid w:val="00D5177F"/>
    <w:rsid w:val="00D531C4"/>
    <w:rsid w:val="00D5465A"/>
    <w:rsid w:val="00D5554A"/>
    <w:rsid w:val="00D56638"/>
    <w:rsid w:val="00D56E21"/>
    <w:rsid w:val="00D57AB1"/>
    <w:rsid w:val="00D57E59"/>
    <w:rsid w:val="00D604CB"/>
    <w:rsid w:val="00D6286B"/>
    <w:rsid w:val="00D63FAC"/>
    <w:rsid w:val="00D666E2"/>
    <w:rsid w:val="00D70431"/>
    <w:rsid w:val="00D710D2"/>
    <w:rsid w:val="00D72131"/>
    <w:rsid w:val="00D72A86"/>
    <w:rsid w:val="00D7480E"/>
    <w:rsid w:val="00D75F01"/>
    <w:rsid w:val="00D762D5"/>
    <w:rsid w:val="00D763A5"/>
    <w:rsid w:val="00D76A6B"/>
    <w:rsid w:val="00D76FE8"/>
    <w:rsid w:val="00D773D9"/>
    <w:rsid w:val="00D7763C"/>
    <w:rsid w:val="00D8109D"/>
    <w:rsid w:val="00D81201"/>
    <w:rsid w:val="00D83663"/>
    <w:rsid w:val="00D83A43"/>
    <w:rsid w:val="00D83AC3"/>
    <w:rsid w:val="00D84FEB"/>
    <w:rsid w:val="00D85DDD"/>
    <w:rsid w:val="00D86FF2"/>
    <w:rsid w:val="00D8777A"/>
    <w:rsid w:val="00D910F0"/>
    <w:rsid w:val="00D91826"/>
    <w:rsid w:val="00D91934"/>
    <w:rsid w:val="00D928A2"/>
    <w:rsid w:val="00DA01F9"/>
    <w:rsid w:val="00DA03C2"/>
    <w:rsid w:val="00DA0AF3"/>
    <w:rsid w:val="00DA1492"/>
    <w:rsid w:val="00DA15AA"/>
    <w:rsid w:val="00DA271B"/>
    <w:rsid w:val="00DA54D2"/>
    <w:rsid w:val="00DA6E9C"/>
    <w:rsid w:val="00DA7253"/>
    <w:rsid w:val="00DA7529"/>
    <w:rsid w:val="00DB1424"/>
    <w:rsid w:val="00DB1665"/>
    <w:rsid w:val="00DB1ECD"/>
    <w:rsid w:val="00DB2ED4"/>
    <w:rsid w:val="00DB35B3"/>
    <w:rsid w:val="00DB3CDF"/>
    <w:rsid w:val="00DB449A"/>
    <w:rsid w:val="00DB46F7"/>
    <w:rsid w:val="00DB755D"/>
    <w:rsid w:val="00DC0745"/>
    <w:rsid w:val="00DC2316"/>
    <w:rsid w:val="00DC29A6"/>
    <w:rsid w:val="00DC2A94"/>
    <w:rsid w:val="00DC2CA8"/>
    <w:rsid w:val="00DC31F9"/>
    <w:rsid w:val="00DC3DC1"/>
    <w:rsid w:val="00DC415A"/>
    <w:rsid w:val="00DC4371"/>
    <w:rsid w:val="00DC6ACD"/>
    <w:rsid w:val="00DD0750"/>
    <w:rsid w:val="00DD1020"/>
    <w:rsid w:val="00DD1C04"/>
    <w:rsid w:val="00DD26BD"/>
    <w:rsid w:val="00DD3E1D"/>
    <w:rsid w:val="00DD5273"/>
    <w:rsid w:val="00DD5746"/>
    <w:rsid w:val="00DD6DF1"/>
    <w:rsid w:val="00DD7730"/>
    <w:rsid w:val="00DE13CE"/>
    <w:rsid w:val="00DE1458"/>
    <w:rsid w:val="00DE1568"/>
    <w:rsid w:val="00DE17CA"/>
    <w:rsid w:val="00DF2B55"/>
    <w:rsid w:val="00DF3FA3"/>
    <w:rsid w:val="00DF4F53"/>
    <w:rsid w:val="00DF71A0"/>
    <w:rsid w:val="00DF77A8"/>
    <w:rsid w:val="00E005FC"/>
    <w:rsid w:val="00E010A0"/>
    <w:rsid w:val="00E022C9"/>
    <w:rsid w:val="00E02A3D"/>
    <w:rsid w:val="00E03611"/>
    <w:rsid w:val="00E046FD"/>
    <w:rsid w:val="00E04D80"/>
    <w:rsid w:val="00E06145"/>
    <w:rsid w:val="00E0700B"/>
    <w:rsid w:val="00E07B05"/>
    <w:rsid w:val="00E11291"/>
    <w:rsid w:val="00E1248F"/>
    <w:rsid w:val="00E13953"/>
    <w:rsid w:val="00E13F59"/>
    <w:rsid w:val="00E140E3"/>
    <w:rsid w:val="00E171C2"/>
    <w:rsid w:val="00E17A0B"/>
    <w:rsid w:val="00E17A7E"/>
    <w:rsid w:val="00E201F7"/>
    <w:rsid w:val="00E21D60"/>
    <w:rsid w:val="00E21FD6"/>
    <w:rsid w:val="00E22D77"/>
    <w:rsid w:val="00E238AD"/>
    <w:rsid w:val="00E24141"/>
    <w:rsid w:val="00E259F8"/>
    <w:rsid w:val="00E26AD3"/>
    <w:rsid w:val="00E27767"/>
    <w:rsid w:val="00E31F5C"/>
    <w:rsid w:val="00E3342F"/>
    <w:rsid w:val="00E339BA"/>
    <w:rsid w:val="00E34444"/>
    <w:rsid w:val="00E35BBA"/>
    <w:rsid w:val="00E3791E"/>
    <w:rsid w:val="00E4020A"/>
    <w:rsid w:val="00E414C4"/>
    <w:rsid w:val="00E4616F"/>
    <w:rsid w:val="00E46E8D"/>
    <w:rsid w:val="00E472DD"/>
    <w:rsid w:val="00E501F2"/>
    <w:rsid w:val="00E52A00"/>
    <w:rsid w:val="00E53048"/>
    <w:rsid w:val="00E534F9"/>
    <w:rsid w:val="00E53DC0"/>
    <w:rsid w:val="00E55A4A"/>
    <w:rsid w:val="00E5674E"/>
    <w:rsid w:val="00E57498"/>
    <w:rsid w:val="00E578C4"/>
    <w:rsid w:val="00E605EB"/>
    <w:rsid w:val="00E618CF"/>
    <w:rsid w:val="00E645C4"/>
    <w:rsid w:val="00E65662"/>
    <w:rsid w:val="00E65712"/>
    <w:rsid w:val="00E661C0"/>
    <w:rsid w:val="00E70342"/>
    <w:rsid w:val="00E707F8"/>
    <w:rsid w:val="00E7294D"/>
    <w:rsid w:val="00E73F2F"/>
    <w:rsid w:val="00E76D0C"/>
    <w:rsid w:val="00E80E15"/>
    <w:rsid w:val="00E811C7"/>
    <w:rsid w:val="00E82E1A"/>
    <w:rsid w:val="00E8301F"/>
    <w:rsid w:val="00E84BAF"/>
    <w:rsid w:val="00E86581"/>
    <w:rsid w:val="00E86C3F"/>
    <w:rsid w:val="00E87B46"/>
    <w:rsid w:val="00E90905"/>
    <w:rsid w:val="00E91C32"/>
    <w:rsid w:val="00E91E9E"/>
    <w:rsid w:val="00E923E7"/>
    <w:rsid w:val="00E9412E"/>
    <w:rsid w:val="00E964CC"/>
    <w:rsid w:val="00E96AB3"/>
    <w:rsid w:val="00E97436"/>
    <w:rsid w:val="00E97710"/>
    <w:rsid w:val="00EA1207"/>
    <w:rsid w:val="00EA141C"/>
    <w:rsid w:val="00EA31DB"/>
    <w:rsid w:val="00EA4DA0"/>
    <w:rsid w:val="00EA68A7"/>
    <w:rsid w:val="00EA6C56"/>
    <w:rsid w:val="00EA778E"/>
    <w:rsid w:val="00EA785E"/>
    <w:rsid w:val="00EB17F4"/>
    <w:rsid w:val="00EB19F5"/>
    <w:rsid w:val="00EB20FF"/>
    <w:rsid w:val="00EB2CA4"/>
    <w:rsid w:val="00EB2E46"/>
    <w:rsid w:val="00EB4BE0"/>
    <w:rsid w:val="00EB557E"/>
    <w:rsid w:val="00EB590F"/>
    <w:rsid w:val="00EB6216"/>
    <w:rsid w:val="00EB6224"/>
    <w:rsid w:val="00EB63B5"/>
    <w:rsid w:val="00EB7C28"/>
    <w:rsid w:val="00EC0CC7"/>
    <w:rsid w:val="00EC1F4F"/>
    <w:rsid w:val="00EC2D40"/>
    <w:rsid w:val="00EC57A2"/>
    <w:rsid w:val="00EC7E2B"/>
    <w:rsid w:val="00ED1DE9"/>
    <w:rsid w:val="00ED2A19"/>
    <w:rsid w:val="00ED312C"/>
    <w:rsid w:val="00ED40E6"/>
    <w:rsid w:val="00ED455E"/>
    <w:rsid w:val="00ED45D0"/>
    <w:rsid w:val="00ED45D7"/>
    <w:rsid w:val="00EE0D6F"/>
    <w:rsid w:val="00EE1A72"/>
    <w:rsid w:val="00EE2222"/>
    <w:rsid w:val="00EE263A"/>
    <w:rsid w:val="00EE2B12"/>
    <w:rsid w:val="00EE2EA9"/>
    <w:rsid w:val="00EE3AFE"/>
    <w:rsid w:val="00EE3D61"/>
    <w:rsid w:val="00EE64C2"/>
    <w:rsid w:val="00EE691D"/>
    <w:rsid w:val="00EE7E6B"/>
    <w:rsid w:val="00EF0108"/>
    <w:rsid w:val="00EF141E"/>
    <w:rsid w:val="00EF1698"/>
    <w:rsid w:val="00EF1F90"/>
    <w:rsid w:val="00EF2B09"/>
    <w:rsid w:val="00EF39FD"/>
    <w:rsid w:val="00EF3AD6"/>
    <w:rsid w:val="00EF3F72"/>
    <w:rsid w:val="00EF57DF"/>
    <w:rsid w:val="00EF5D35"/>
    <w:rsid w:val="00EF65D8"/>
    <w:rsid w:val="00EF69FF"/>
    <w:rsid w:val="00EF7A03"/>
    <w:rsid w:val="00F00488"/>
    <w:rsid w:val="00F00FF5"/>
    <w:rsid w:val="00F01209"/>
    <w:rsid w:val="00F0130C"/>
    <w:rsid w:val="00F016B1"/>
    <w:rsid w:val="00F0249C"/>
    <w:rsid w:val="00F043A4"/>
    <w:rsid w:val="00F05154"/>
    <w:rsid w:val="00F0551E"/>
    <w:rsid w:val="00F1097F"/>
    <w:rsid w:val="00F12BD6"/>
    <w:rsid w:val="00F12F84"/>
    <w:rsid w:val="00F13013"/>
    <w:rsid w:val="00F14339"/>
    <w:rsid w:val="00F1481A"/>
    <w:rsid w:val="00F15C5A"/>
    <w:rsid w:val="00F162D9"/>
    <w:rsid w:val="00F211A1"/>
    <w:rsid w:val="00F22C9A"/>
    <w:rsid w:val="00F22CCA"/>
    <w:rsid w:val="00F23A9C"/>
    <w:rsid w:val="00F23D2B"/>
    <w:rsid w:val="00F24C70"/>
    <w:rsid w:val="00F24D06"/>
    <w:rsid w:val="00F2616C"/>
    <w:rsid w:val="00F2732C"/>
    <w:rsid w:val="00F27941"/>
    <w:rsid w:val="00F27F0A"/>
    <w:rsid w:val="00F32492"/>
    <w:rsid w:val="00F32B87"/>
    <w:rsid w:val="00F33A74"/>
    <w:rsid w:val="00F33D39"/>
    <w:rsid w:val="00F34848"/>
    <w:rsid w:val="00F352A8"/>
    <w:rsid w:val="00F357E0"/>
    <w:rsid w:val="00F359B2"/>
    <w:rsid w:val="00F37FC6"/>
    <w:rsid w:val="00F41845"/>
    <w:rsid w:val="00F42279"/>
    <w:rsid w:val="00F42D1A"/>
    <w:rsid w:val="00F42EF0"/>
    <w:rsid w:val="00F4316D"/>
    <w:rsid w:val="00F4363E"/>
    <w:rsid w:val="00F43701"/>
    <w:rsid w:val="00F45BEC"/>
    <w:rsid w:val="00F45F57"/>
    <w:rsid w:val="00F46AF0"/>
    <w:rsid w:val="00F46C31"/>
    <w:rsid w:val="00F47999"/>
    <w:rsid w:val="00F47E88"/>
    <w:rsid w:val="00F5268E"/>
    <w:rsid w:val="00F54805"/>
    <w:rsid w:val="00F57D69"/>
    <w:rsid w:val="00F601D3"/>
    <w:rsid w:val="00F62EA5"/>
    <w:rsid w:val="00F64004"/>
    <w:rsid w:val="00F65AA9"/>
    <w:rsid w:val="00F6675D"/>
    <w:rsid w:val="00F670E8"/>
    <w:rsid w:val="00F70D6A"/>
    <w:rsid w:val="00F723D0"/>
    <w:rsid w:val="00F73221"/>
    <w:rsid w:val="00F73311"/>
    <w:rsid w:val="00F741F0"/>
    <w:rsid w:val="00F74D8C"/>
    <w:rsid w:val="00F753C8"/>
    <w:rsid w:val="00F7711E"/>
    <w:rsid w:val="00F8011B"/>
    <w:rsid w:val="00F82A19"/>
    <w:rsid w:val="00F83348"/>
    <w:rsid w:val="00F8512D"/>
    <w:rsid w:val="00F86D77"/>
    <w:rsid w:val="00F87148"/>
    <w:rsid w:val="00F876E3"/>
    <w:rsid w:val="00F90498"/>
    <w:rsid w:val="00F908C9"/>
    <w:rsid w:val="00F92240"/>
    <w:rsid w:val="00F9418E"/>
    <w:rsid w:val="00F955C0"/>
    <w:rsid w:val="00FA25D1"/>
    <w:rsid w:val="00FA294C"/>
    <w:rsid w:val="00FA2A86"/>
    <w:rsid w:val="00FA399B"/>
    <w:rsid w:val="00FA4322"/>
    <w:rsid w:val="00FA5190"/>
    <w:rsid w:val="00FA6B94"/>
    <w:rsid w:val="00FB00C6"/>
    <w:rsid w:val="00FB030A"/>
    <w:rsid w:val="00FB1000"/>
    <w:rsid w:val="00FB2215"/>
    <w:rsid w:val="00FB5ECF"/>
    <w:rsid w:val="00FB71D7"/>
    <w:rsid w:val="00FB76F1"/>
    <w:rsid w:val="00FB77E1"/>
    <w:rsid w:val="00FB7B0E"/>
    <w:rsid w:val="00FC13B9"/>
    <w:rsid w:val="00FC1F92"/>
    <w:rsid w:val="00FC33CD"/>
    <w:rsid w:val="00FC3C0D"/>
    <w:rsid w:val="00FC410A"/>
    <w:rsid w:val="00FC5891"/>
    <w:rsid w:val="00FC5C01"/>
    <w:rsid w:val="00FC6A70"/>
    <w:rsid w:val="00FC7332"/>
    <w:rsid w:val="00FD01A4"/>
    <w:rsid w:val="00FD09FD"/>
    <w:rsid w:val="00FD0A3C"/>
    <w:rsid w:val="00FD0A44"/>
    <w:rsid w:val="00FD2EF1"/>
    <w:rsid w:val="00FD3C32"/>
    <w:rsid w:val="00FD4480"/>
    <w:rsid w:val="00FD45C1"/>
    <w:rsid w:val="00FD463C"/>
    <w:rsid w:val="00FD46F6"/>
    <w:rsid w:val="00FD5E0B"/>
    <w:rsid w:val="00FE0F31"/>
    <w:rsid w:val="00FE0F77"/>
    <w:rsid w:val="00FE227C"/>
    <w:rsid w:val="00FE2643"/>
    <w:rsid w:val="00FE60AD"/>
    <w:rsid w:val="00FE67B4"/>
    <w:rsid w:val="00FE7283"/>
    <w:rsid w:val="00FF04E5"/>
    <w:rsid w:val="00FF4E3D"/>
    <w:rsid w:val="00FF4FBB"/>
    <w:rsid w:val="00FF6A3C"/>
    <w:rsid w:val="00FF7066"/>
    <w:rsid w:val="00FF7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02D3532-59B3-431B-B084-43714A6FD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123"/>
    <w:pPr>
      <w:spacing w:after="160" w:line="259" w:lineRule="auto"/>
    </w:pPr>
    <w:rPr>
      <w:rFonts w:asciiTheme="minorHAnsi" w:eastAsiaTheme="minorHAnsi" w:hAnsiTheme="minorHAnsi" w:cstheme="minorBidi"/>
      <w:sz w:val="22"/>
      <w:szCs w:val="22"/>
      <w:lang w:eastAsia="en-US"/>
    </w:rPr>
  </w:style>
  <w:style w:type="paragraph" w:styleId="Heading1">
    <w:name w:val="heading 1"/>
    <w:aliases w:val="Titre1,heading 1,l1,l1+toc 1,I1,1 ghost,g,Livello 1,struct1,H1,1,h1,1st level,hd1,head1,head2,head3,head4,head5,head6,head7,head8,head9,head10,head11,head12,head13,head14,hd11,head21,head31,head41,head51,head61,head71,head81,head91,head101"/>
    <w:next w:val="Heading2"/>
    <w:link w:val="Heading1Char"/>
    <w:qFormat/>
    <w:rsid w:val="008A64CB"/>
    <w:pPr>
      <w:keepNext/>
      <w:numPr>
        <w:numId w:val="6"/>
      </w:numPr>
      <w:spacing w:before="240" w:after="240"/>
      <w:jc w:val="both"/>
      <w:outlineLvl w:val="0"/>
    </w:pPr>
    <w:rPr>
      <w:rFonts w:ascii="Arial" w:eastAsia="SimHei" w:hAnsi="Arial"/>
      <w:b/>
      <w:sz w:val="32"/>
      <w:szCs w:val="32"/>
    </w:rPr>
  </w:style>
  <w:style w:type="paragraph" w:styleId="Heading2">
    <w:name w:val="heading 2"/>
    <w:aliases w:val="Titre2,heading 2,Heading 2 Char1,Heading 2 Char2 Char,Heading 2 Char Char1 Char,Heading 2 Char1 Char Char Char,Heading 2 Char Char Char Char Char,Livello 2 Char Char Char Char Char,struct2 Char Char Char Char Char,H2 Char Char Char Char Char"/>
    <w:next w:val="Normal"/>
    <w:link w:val="Heading2Char"/>
    <w:qFormat/>
    <w:rsid w:val="008A64CB"/>
    <w:pPr>
      <w:keepNext/>
      <w:numPr>
        <w:ilvl w:val="1"/>
        <w:numId w:val="6"/>
      </w:numPr>
      <w:spacing w:before="240" w:after="240"/>
      <w:jc w:val="both"/>
      <w:outlineLvl w:val="1"/>
    </w:pPr>
    <w:rPr>
      <w:rFonts w:ascii="Arial" w:eastAsia="SimHei" w:hAnsi="Arial"/>
      <w:sz w:val="24"/>
      <w:szCs w:val="24"/>
    </w:rPr>
  </w:style>
  <w:style w:type="paragraph" w:styleId="Heading3">
    <w:name w:val="heading 3"/>
    <w:aliases w:val="Titre3,heading 3,3 bullet,b,2,heading 3 + Indent: Left 0.25 in,Livello 3,struct3,H3,h3,3,1.,u3,l3,CT,L1 Heading 3,subhead,l3+toc 3,list 3,Head 3,ITT t3,PA Minor Section,1.1.1,3rd level,2nd level heading,H3-Heading, Char,Underrubrik2,Head3,31"/>
    <w:basedOn w:val="Normal"/>
    <w:next w:val="Normal"/>
    <w:link w:val="Heading3Char"/>
    <w:qFormat/>
    <w:rsid w:val="008A64CB"/>
    <w:pPr>
      <w:keepNext/>
      <w:keepLines/>
      <w:numPr>
        <w:ilvl w:val="2"/>
        <w:numId w:val="6"/>
      </w:numPr>
      <w:spacing w:before="260" w:after="260" w:line="416" w:lineRule="auto"/>
      <w:jc w:val="both"/>
      <w:outlineLvl w:val="2"/>
    </w:pPr>
    <w:rPr>
      <w:rFonts w:eastAsia="SimHei"/>
      <w:bCs/>
      <w:kern w:val="2"/>
      <w:sz w:val="24"/>
      <w:szCs w:val="32"/>
    </w:rPr>
  </w:style>
  <w:style w:type="paragraph" w:styleId="Heading4">
    <w:name w:val="heading 4"/>
    <w:aliases w:val="Titre4,heading 4,l4,l41,l42,Heading 4 Char1,Heading 4 Char Char,Livello 4 Char Char,struct4 Char Char,H4 Char Char,Livello 4 Char1,struct4 Char1,H4 Char1,Heading 4 Char1 Char Char,Livello 4 Char1 Char Char,struct4 Char1 Char Char,Heading 14,h4"/>
    <w:basedOn w:val="Normal"/>
    <w:next w:val="NormalIndent"/>
    <w:link w:val="Heading4Char"/>
    <w:qFormat/>
    <w:rsid w:val="003D1E73"/>
    <w:pPr>
      <w:numPr>
        <w:ilvl w:val="4"/>
        <w:numId w:val="31"/>
      </w:numPr>
      <w:outlineLvl w:val="3"/>
    </w:pPr>
    <w:rPr>
      <w:rFonts w:ascii="Arial" w:hAnsi="Arial"/>
      <w:b/>
      <w:sz w:val="20"/>
      <w:szCs w:val="20"/>
      <w:lang w:eastAsia="it-IT"/>
    </w:rPr>
  </w:style>
  <w:style w:type="paragraph" w:styleId="Heading5">
    <w:name w:val="heading 5"/>
    <w:aliases w:val="Titre5,heading 5,Livello 5,struct5,H5,5,H5-Heading 5,h5,Heading5,l5,heading5,H51,51,H5-Heading 51,h51,Heading51,l51,heading51,H52,52,H5-Heading 52,h52,Heading52,l52,heading52,H53,53,H5-Heading 53,h53,Heading53,l53,heading53,H54,54,h54"/>
    <w:basedOn w:val="Normal"/>
    <w:next w:val="NormalIndent"/>
    <w:link w:val="Heading5Char"/>
    <w:uiPriority w:val="9"/>
    <w:qFormat/>
    <w:rsid w:val="003D1E73"/>
    <w:pPr>
      <w:outlineLvl w:val="4"/>
    </w:pPr>
    <w:rPr>
      <w:rFonts w:ascii="Tms Rmn" w:hAnsi="Tms Rmn"/>
      <w:b/>
      <w:szCs w:val="20"/>
    </w:rPr>
  </w:style>
  <w:style w:type="paragraph" w:styleId="Heading6">
    <w:name w:val="heading 6"/>
    <w:aliases w:val="cnp,Caption number (page-wide),H6,T6,6,H61,H62,H63,Numbered steps,h6,heading 6"/>
    <w:basedOn w:val="Normal"/>
    <w:next w:val="Normal"/>
    <w:link w:val="Heading6Char"/>
    <w:qFormat/>
    <w:rsid w:val="003D1E73"/>
    <w:pPr>
      <w:outlineLvl w:val="5"/>
    </w:pPr>
    <w:rPr>
      <w:rFonts w:ascii="Tms Rmn" w:hAnsi="Tms Rmn"/>
      <w:szCs w:val="20"/>
      <w:u w:val="single"/>
    </w:rPr>
  </w:style>
  <w:style w:type="paragraph" w:styleId="Heading7">
    <w:name w:val="heading 7"/>
    <w:aliases w:val="L7,cnc,Caption number (column-wide),h7,T7,7,table,Numbered sub-steps,heading 7"/>
    <w:basedOn w:val="Normal"/>
    <w:next w:val="Normal"/>
    <w:link w:val="Heading7Char"/>
    <w:qFormat/>
    <w:rsid w:val="003D1E73"/>
    <w:pPr>
      <w:outlineLvl w:val="6"/>
    </w:pPr>
    <w:rPr>
      <w:rFonts w:ascii="Tms Rmn" w:hAnsi="Tms Rmn"/>
      <w:i/>
      <w:szCs w:val="20"/>
    </w:rPr>
  </w:style>
  <w:style w:type="paragraph" w:styleId="Heading8">
    <w:name w:val="heading 8"/>
    <w:aliases w:val="ctp,Caption text (page-wide),T8,8,Condition,Acronym indent,heading 8"/>
    <w:basedOn w:val="Normal"/>
    <w:next w:val="Normal"/>
    <w:link w:val="Heading8Char"/>
    <w:qFormat/>
    <w:rsid w:val="003D1E73"/>
    <w:pPr>
      <w:outlineLvl w:val="7"/>
    </w:pPr>
    <w:rPr>
      <w:rFonts w:ascii="Tms Rmn" w:hAnsi="Tms Rmn"/>
      <w:i/>
      <w:szCs w:val="20"/>
    </w:rPr>
  </w:style>
  <w:style w:type="paragraph" w:styleId="Heading9">
    <w:name w:val="heading 9"/>
    <w:aliases w:val="ctc,Caption text (column-wide),T9,9,Cond'l Reqt.,tt,H9,heading 9"/>
    <w:basedOn w:val="Normal"/>
    <w:next w:val="Normal"/>
    <w:link w:val="Heading9Char"/>
    <w:qFormat/>
    <w:rsid w:val="003D1E73"/>
    <w:pPr>
      <w:outlineLvl w:val="8"/>
    </w:pPr>
    <w:rPr>
      <w:rFonts w:ascii="Tms Rmn" w:hAnsi="Tms Rmn"/>
      <w:i/>
      <w:szCs w:val="20"/>
    </w:rPr>
  </w:style>
  <w:style w:type="character" w:default="1" w:styleId="DefaultParagraphFont">
    <w:name w:val="Default Paragraph Font"/>
    <w:uiPriority w:val="1"/>
    <w:semiHidden/>
    <w:unhideWhenUsed/>
    <w:rsid w:val="00C1512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15123"/>
  </w:style>
  <w:style w:type="character" w:customStyle="1" w:styleId="Heading2Char">
    <w:name w:val="Heading 2 Char"/>
    <w:aliases w:val="Titre2 Char,heading 2 Char,Heading 2 Char1 Char,Heading 2 Char2 Char Char,Heading 2 Char Char1 Char Char,Heading 2 Char1 Char Char Char Char,Heading 2 Char Char Char Char Char Char,Livello 2 Char Char Char Char Char Char"/>
    <w:basedOn w:val="DefaultParagraphFont"/>
    <w:link w:val="Heading2"/>
    <w:rsid w:val="00F00488"/>
    <w:rPr>
      <w:rFonts w:ascii="Arial" w:eastAsia="SimHei" w:hAnsi="Arial"/>
      <w:sz w:val="24"/>
      <w:szCs w:val="24"/>
    </w:rPr>
  </w:style>
  <w:style w:type="paragraph" w:customStyle="1" w:styleId="CharCharChar">
    <w:name w:val="Char Char Char"/>
    <w:aliases w:val="默认段落字体 Char Char,默认段落字体 Para Char Char Char Char Char Char1 Char,默认段落字体 Para Char Char Char Char1 Char Char Char Char Char Char,默认段落字体 Para Char Char Char Char Char Char Char"/>
    <w:basedOn w:val="Normal"/>
    <w:semiHidden/>
    <w:rsid w:val="001D6DB4"/>
    <w:rPr>
      <w:rFonts w:cs="Arial"/>
    </w:rPr>
  </w:style>
  <w:style w:type="character" w:customStyle="1" w:styleId="Heading3Char">
    <w:name w:val="Heading 3 Char"/>
    <w:aliases w:val="Titre3 Char,heading 3 Char,3 bullet Char,b Char,2 Char,heading 3 + Indent: Left 0.25 in Char,Livello 3 Char,struct3 Char,H3 Char,h3 Char,3 Char,1. Char,u3 Char,l3 Char,CT Char,L1 Heading 3 Char,subhead Char,l3+toc 3 Char,list 3 Char"/>
    <w:basedOn w:val="DefaultParagraphFont"/>
    <w:link w:val="Heading3"/>
    <w:rsid w:val="004E0D00"/>
    <w:rPr>
      <w:rFonts w:eastAsia="SimHei"/>
      <w:bCs/>
      <w:snapToGrid w:val="0"/>
      <w:kern w:val="2"/>
      <w:sz w:val="24"/>
      <w:szCs w:val="32"/>
    </w:rPr>
  </w:style>
  <w:style w:type="paragraph" w:styleId="NormalIndent">
    <w:name w:val="Normal Indent"/>
    <w:basedOn w:val="Normal"/>
    <w:unhideWhenUsed/>
    <w:rsid w:val="003D1E73"/>
    <w:pPr>
      <w:ind w:firstLineChars="200" w:firstLine="420"/>
    </w:pPr>
  </w:style>
  <w:style w:type="character" w:customStyle="1" w:styleId="Heading4Char">
    <w:name w:val="Heading 4 Char"/>
    <w:aliases w:val="Titre4 Char,heading 4 Char,l4 Char,l41 Char,l42 Char,Heading 4 Char1 Char,Heading 4 Char Char Char,Livello 4 Char Char Char,struct4 Char Char Char,H4 Char Char Char,Livello 4 Char1 Char,struct4 Char1 Char,H4 Char1 Char,Heading 14 Char"/>
    <w:basedOn w:val="DefaultParagraphFont"/>
    <w:link w:val="Heading4"/>
    <w:rsid w:val="003D1E73"/>
    <w:rPr>
      <w:rFonts w:ascii="Arial" w:eastAsia="SimSun" w:hAnsi="Arial"/>
      <w:b/>
      <w:snapToGrid w:val="0"/>
      <w:lang w:eastAsia="it-IT"/>
    </w:rPr>
  </w:style>
  <w:style w:type="paragraph" w:styleId="Header">
    <w:name w:val="header"/>
    <w:link w:val="HeaderChar"/>
    <w:rsid w:val="008A64CB"/>
    <w:pPr>
      <w:tabs>
        <w:tab w:val="center" w:pos="4153"/>
        <w:tab w:val="right" w:pos="8306"/>
      </w:tabs>
      <w:snapToGrid w:val="0"/>
      <w:jc w:val="both"/>
    </w:pPr>
    <w:rPr>
      <w:rFonts w:ascii="Arial" w:eastAsia="SimSun" w:hAnsi="Arial"/>
      <w:sz w:val="18"/>
      <w:szCs w:val="18"/>
    </w:rPr>
  </w:style>
  <w:style w:type="paragraph" w:styleId="Footer">
    <w:name w:val="footer"/>
    <w:link w:val="FooterChar"/>
    <w:rsid w:val="008A64CB"/>
    <w:pPr>
      <w:tabs>
        <w:tab w:val="center" w:pos="4510"/>
        <w:tab w:val="right" w:pos="9020"/>
      </w:tabs>
    </w:pPr>
    <w:rPr>
      <w:rFonts w:ascii="Arial" w:eastAsia="SimSun" w:hAnsi="Arial"/>
      <w:sz w:val="18"/>
      <w:szCs w:val="18"/>
    </w:rPr>
  </w:style>
  <w:style w:type="paragraph" w:styleId="BalloonText">
    <w:name w:val="Balloon Text"/>
    <w:basedOn w:val="Normal"/>
    <w:link w:val="BalloonTextChar"/>
    <w:rsid w:val="008A64CB"/>
    <w:pPr>
      <w:spacing w:line="240" w:lineRule="auto"/>
    </w:pPr>
    <w:rPr>
      <w:sz w:val="18"/>
      <w:szCs w:val="18"/>
    </w:rPr>
  </w:style>
  <w:style w:type="paragraph" w:styleId="TOC1">
    <w:name w:val="toc 1"/>
    <w:basedOn w:val="Normal"/>
    <w:autoRedefine/>
    <w:uiPriority w:val="39"/>
    <w:rsid w:val="001D6DB4"/>
    <w:pPr>
      <w:tabs>
        <w:tab w:val="left" w:pos="480"/>
        <w:tab w:val="right" w:leader="dot" w:pos="9090"/>
      </w:tabs>
      <w:spacing w:before="120" w:after="120"/>
    </w:pPr>
    <w:rPr>
      <w:b/>
      <w:noProof/>
      <w:sz w:val="18"/>
      <w:lang w:val="en-GB"/>
    </w:rPr>
  </w:style>
  <w:style w:type="paragraph" w:styleId="TOC2">
    <w:name w:val="toc 2"/>
    <w:basedOn w:val="Normal"/>
    <w:next w:val="Normal"/>
    <w:autoRedefine/>
    <w:uiPriority w:val="39"/>
    <w:rsid w:val="004E0D00"/>
    <w:pPr>
      <w:tabs>
        <w:tab w:val="left" w:pos="960"/>
        <w:tab w:val="right" w:leader="dot" w:pos="9347"/>
      </w:tabs>
      <w:ind w:left="240"/>
    </w:pPr>
    <w:rPr>
      <w:noProof/>
    </w:rPr>
  </w:style>
  <w:style w:type="paragraph" w:styleId="TOC3">
    <w:name w:val="toc 3"/>
    <w:basedOn w:val="Normal"/>
    <w:next w:val="Normal"/>
    <w:autoRedefine/>
    <w:uiPriority w:val="39"/>
    <w:rsid w:val="001D6DB4"/>
    <w:pPr>
      <w:tabs>
        <w:tab w:val="left" w:pos="1440"/>
        <w:tab w:val="right" w:leader="dot" w:pos="9347"/>
      </w:tabs>
      <w:ind w:left="480"/>
    </w:pPr>
    <w:rPr>
      <w:noProof/>
      <w:lang w:val="en-GB"/>
    </w:rPr>
  </w:style>
  <w:style w:type="paragraph" w:styleId="DocumentMap">
    <w:name w:val="Document Map"/>
    <w:basedOn w:val="Normal"/>
    <w:link w:val="DocumentMapChar"/>
    <w:rsid w:val="001D6DB4"/>
    <w:pPr>
      <w:shd w:val="clear" w:color="auto" w:fill="000080"/>
    </w:pPr>
  </w:style>
  <w:style w:type="paragraph" w:styleId="BodyText">
    <w:name w:val="Body Text"/>
    <w:basedOn w:val="Normal"/>
    <w:link w:val="BodyTextChar"/>
    <w:uiPriority w:val="99"/>
    <w:qFormat/>
    <w:rsid w:val="001D6DB4"/>
    <w:rPr>
      <w:b/>
      <w:szCs w:val="20"/>
    </w:rPr>
  </w:style>
  <w:style w:type="paragraph" w:customStyle="1" w:styleId="Erfarenhet">
    <w:name w:val="Erfarenhet"/>
    <w:basedOn w:val="Normal"/>
    <w:rsid w:val="001D6DB4"/>
    <w:pPr>
      <w:numPr>
        <w:ilvl w:val="3"/>
        <w:numId w:val="31"/>
      </w:numPr>
    </w:pPr>
  </w:style>
  <w:style w:type="paragraph" w:customStyle="1" w:styleId="Description">
    <w:name w:val="Description"/>
    <w:basedOn w:val="Normal"/>
    <w:rsid w:val="001D6DB4"/>
    <w:rPr>
      <w:lang w:val="en-GB"/>
    </w:rPr>
  </w:style>
  <w:style w:type="paragraph" w:customStyle="1" w:styleId="NumDescription">
    <w:name w:val="Num Description"/>
    <w:basedOn w:val="Normal"/>
    <w:link w:val="NumDescriptionChar"/>
    <w:rsid w:val="001D6DB4"/>
    <w:pPr>
      <w:numPr>
        <w:numId w:val="1"/>
      </w:numPr>
    </w:pPr>
    <w:rPr>
      <w:lang w:val="en-GB"/>
    </w:rPr>
  </w:style>
  <w:style w:type="character" w:customStyle="1" w:styleId="NumDescriptionChar">
    <w:name w:val="Num Description Char"/>
    <w:basedOn w:val="DefaultParagraphFont"/>
    <w:link w:val="NumDescription"/>
    <w:rsid w:val="001D6DB4"/>
    <w:rPr>
      <w:rFonts w:eastAsia="SimSun"/>
      <w:snapToGrid w:val="0"/>
      <w:sz w:val="21"/>
      <w:szCs w:val="21"/>
      <w:lang w:val="en-GB"/>
    </w:rPr>
  </w:style>
  <w:style w:type="character" w:styleId="CommentReference">
    <w:name w:val="annotation reference"/>
    <w:basedOn w:val="DefaultParagraphFont"/>
    <w:rsid w:val="001D6DB4"/>
    <w:rPr>
      <w:sz w:val="21"/>
      <w:szCs w:val="21"/>
    </w:rPr>
  </w:style>
  <w:style w:type="paragraph" w:styleId="CommentText">
    <w:name w:val="annotation text"/>
    <w:basedOn w:val="Normal"/>
    <w:link w:val="CommentTextChar"/>
    <w:rsid w:val="001D6DB4"/>
    <w:rPr>
      <w:sz w:val="24"/>
      <w:lang w:eastAsia="es-ES"/>
    </w:rPr>
  </w:style>
  <w:style w:type="paragraph" w:styleId="CommentSubject">
    <w:name w:val="annotation subject"/>
    <w:basedOn w:val="CommentText"/>
    <w:next w:val="CommentText"/>
    <w:link w:val="CommentSubjectChar"/>
    <w:rsid w:val="006303CC"/>
    <w:pPr>
      <w:numPr>
        <w:ilvl w:val="7"/>
        <w:numId w:val="31"/>
      </w:numPr>
      <w:spacing w:before="60"/>
    </w:pPr>
    <w:rPr>
      <w:rFonts w:ascii="Arial" w:hAnsi="Arial"/>
      <w:b/>
      <w:bCs/>
      <w:sz w:val="20"/>
      <w:lang w:val="it-IT" w:eastAsia="it-IT"/>
    </w:rPr>
  </w:style>
  <w:style w:type="paragraph" w:customStyle="1" w:styleId="ItemList">
    <w:name w:val="Item List"/>
    <w:link w:val="ItemListChar"/>
    <w:rsid w:val="00066FED"/>
    <w:pPr>
      <w:numPr>
        <w:numId w:val="3"/>
      </w:numPr>
      <w:adjustRightInd w:val="0"/>
      <w:snapToGrid w:val="0"/>
      <w:spacing w:before="80" w:after="80" w:line="240" w:lineRule="atLeast"/>
    </w:pPr>
    <w:rPr>
      <w:rFonts w:cs="Arial"/>
      <w:kern w:val="2"/>
      <w:sz w:val="21"/>
      <w:szCs w:val="21"/>
    </w:rPr>
  </w:style>
  <w:style w:type="character" w:customStyle="1" w:styleId="ItemListChar">
    <w:name w:val="Item List Char"/>
    <w:basedOn w:val="DefaultParagraphFont"/>
    <w:link w:val="ItemList"/>
    <w:rsid w:val="00066FED"/>
    <w:rPr>
      <w:rFonts w:cs="Arial"/>
      <w:kern w:val="2"/>
      <w:sz w:val="21"/>
      <w:szCs w:val="21"/>
    </w:rPr>
  </w:style>
  <w:style w:type="paragraph" w:customStyle="1" w:styleId="ItemListinTable">
    <w:name w:val="Item List in Table"/>
    <w:basedOn w:val="Normal"/>
    <w:link w:val="ItemListinTableChar"/>
    <w:rsid w:val="00066FED"/>
    <w:pPr>
      <w:numPr>
        <w:numId w:val="2"/>
      </w:numPr>
      <w:topLinePunct/>
      <w:snapToGrid w:val="0"/>
      <w:spacing w:before="80" w:after="80" w:line="240" w:lineRule="atLeast"/>
    </w:pPr>
    <w:rPr>
      <w:rFonts w:cs="Arial"/>
    </w:rPr>
  </w:style>
  <w:style w:type="paragraph" w:customStyle="1" w:styleId="ItemListText">
    <w:name w:val="Item List Text"/>
    <w:link w:val="ItemListTextChar"/>
    <w:rsid w:val="00066FED"/>
    <w:pPr>
      <w:adjustRightInd w:val="0"/>
      <w:snapToGrid w:val="0"/>
      <w:spacing w:before="80" w:after="80" w:line="240" w:lineRule="atLeast"/>
      <w:ind w:left="2126"/>
    </w:pPr>
    <w:rPr>
      <w:kern w:val="2"/>
      <w:sz w:val="21"/>
      <w:szCs w:val="21"/>
    </w:rPr>
  </w:style>
  <w:style w:type="table" w:customStyle="1" w:styleId="Table">
    <w:name w:val="Table"/>
    <w:basedOn w:val="TableProfessional"/>
    <w:rsid w:val="00066FED"/>
    <w:pPr>
      <w:widowControl w:val="0"/>
      <w:spacing w:before="0"/>
    </w:pPr>
    <w:rPr>
      <w:rFonts w:cs="Arial"/>
      <w:lang w:eastAsia="en-US"/>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TableProfessional">
    <w:name w:val="Table Professional"/>
    <w:basedOn w:val="TableNormal"/>
    <w:rsid w:val="00066FED"/>
    <w:pPr>
      <w:spacing w:before="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ubItemList">
    <w:name w:val="Sub Item List"/>
    <w:basedOn w:val="Normal"/>
    <w:rsid w:val="00066FED"/>
    <w:pPr>
      <w:topLinePunct/>
      <w:snapToGrid w:val="0"/>
      <w:spacing w:before="80" w:after="80" w:line="240" w:lineRule="atLeast"/>
    </w:pPr>
    <w:rPr>
      <w:rFonts w:cs="Arial"/>
    </w:rPr>
  </w:style>
  <w:style w:type="paragraph" w:customStyle="1" w:styleId="TableHeading">
    <w:name w:val="Table Heading"/>
    <w:basedOn w:val="Normal"/>
    <w:link w:val="TableHeadingChar"/>
    <w:rsid w:val="00066FED"/>
    <w:pPr>
      <w:keepNext/>
      <w:topLinePunct/>
      <w:snapToGrid w:val="0"/>
      <w:spacing w:before="80" w:after="80" w:line="240" w:lineRule="atLeast"/>
    </w:pPr>
    <w:rPr>
      <w:rFonts w:ascii="Book Antiqua" w:eastAsia="SimHei" w:hAnsi="Book Antiqua" w:cs="Book Antiqua"/>
      <w:b/>
      <w:bCs/>
    </w:rPr>
  </w:style>
  <w:style w:type="character" w:customStyle="1" w:styleId="TableHeadingChar">
    <w:name w:val="Table Heading Char"/>
    <w:basedOn w:val="DefaultParagraphFont"/>
    <w:link w:val="TableHeading"/>
    <w:rsid w:val="00066FED"/>
    <w:rPr>
      <w:rFonts w:ascii="Book Antiqua" w:eastAsia="SimHei" w:hAnsi="Book Antiqua" w:cs="Book Antiqua"/>
      <w:b/>
      <w:bCs/>
      <w:snapToGrid w:val="0"/>
      <w:sz w:val="21"/>
      <w:szCs w:val="21"/>
      <w:lang w:val="en-US" w:eastAsia="zh-CN" w:bidi="ar-SA"/>
    </w:rPr>
  </w:style>
  <w:style w:type="paragraph" w:customStyle="1" w:styleId="TableText">
    <w:name w:val="Table Text"/>
    <w:basedOn w:val="Normal"/>
    <w:link w:val="TableTextChar1"/>
    <w:rsid w:val="00066FED"/>
    <w:pPr>
      <w:topLinePunct/>
      <w:snapToGrid w:val="0"/>
      <w:spacing w:before="80" w:after="80" w:line="240" w:lineRule="atLeast"/>
    </w:pPr>
    <w:rPr>
      <w:rFonts w:cs="Arial"/>
    </w:rPr>
  </w:style>
  <w:style w:type="character" w:customStyle="1" w:styleId="TableTextChar1">
    <w:name w:val="Table Text Char1"/>
    <w:basedOn w:val="DefaultParagraphFont"/>
    <w:link w:val="TableText"/>
    <w:rsid w:val="00066FED"/>
    <w:rPr>
      <w:rFonts w:eastAsia="SimSun" w:cs="Arial"/>
      <w:snapToGrid w:val="0"/>
      <w:sz w:val="21"/>
      <w:szCs w:val="21"/>
      <w:lang w:val="en-US" w:eastAsia="zh-CN" w:bidi="ar-SA"/>
    </w:rPr>
  </w:style>
  <w:style w:type="paragraph" w:customStyle="1" w:styleId="a1">
    <w:name w:val="段"/>
    <w:link w:val="Char"/>
    <w:rsid w:val="00066FED"/>
    <w:pPr>
      <w:autoSpaceDE w:val="0"/>
      <w:autoSpaceDN w:val="0"/>
      <w:ind w:firstLine="200"/>
      <w:jc w:val="both"/>
    </w:pPr>
    <w:rPr>
      <w:rFonts w:ascii="SimSun"/>
      <w:sz w:val="21"/>
      <w:szCs w:val="21"/>
    </w:rPr>
  </w:style>
  <w:style w:type="character" w:customStyle="1" w:styleId="Char">
    <w:name w:val="段 Char"/>
    <w:basedOn w:val="DefaultParagraphFont"/>
    <w:link w:val="a1"/>
    <w:rsid w:val="00066FED"/>
    <w:rPr>
      <w:rFonts w:ascii="SimSun"/>
      <w:sz w:val="21"/>
      <w:szCs w:val="21"/>
      <w:lang w:val="en-US" w:eastAsia="zh-CN" w:bidi="ar-SA"/>
    </w:rPr>
  </w:style>
  <w:style w:type="paragraph" w:customStyle="1" w:styleId="CharChar1">
    <w:name w:val="Char Char1"/>
    <w:basedOn w:val="Normal"/>
    <w:semiHidden/>
    <w:rsid w:val="00977558"/>
    <w:rPr>
      <w:rFonts w:cs="Arial"/>
    </w:rPr>
  </w:style>
  <w:style w:type="paragraph" w:customStyle="1" w:styleId="CAUTIONTextList">
    <w:name w:val="CAUTION Text List"/>
    <w:basedOn w:val="Normal"/>
    <w:rsid w:val="00821445"/>
    <w:pPr>
      <w:keepNext/>
      <w:keepLines/>
      <w:numPr>
        <w:numId w:val="4"/>
      </w:numPr>
      <w:pBdr>
        <w:bottom w:val="single" w:sz="12" w:space="4" w:color="auto"/>
      </w:pBdr>
      <w:topLinePunct/>
      <w:snapToGrid w:val="0"/>
      <w:spacing w:before="80" w:after="80" w:line="240" w:lineRule="atLeast"/>
    </w:pPr>
    <w:rPr>
      <w:rFonts w:eastAsia="KaiTi_GB2312" w:cs="Arial"/>
      <w:iCs/>
    </w:rPr>
  </w:style>
  <w:style w:type="table" w:styleId="TableGrid">
    <w:name w:val="Table Grid"/>
    <w:basedOn w:val="TableNormal"/>
    <w:rsid w:val="008A64CB"/>
    <w:pPr>
      <w:widowControl w:val="0"/>
      <w:autoSpaceDE w:val="0"/>
      <w:autoSpaceDN w:val="0"/>
      <w:adjustRightInd w:val="0"/>
      <w:spacing w:line="36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overso">
    <w:name w:val="Capoverso"/>
    <w:basedOn w:val="Normal"/>
    <w:next w:val="Capoversocontinuazione"/>
    <w:link w:val="CapoversoCar"/>
    <w:rsid w:val="00ED1DE9"/>
    <w:pPr>
      <w:spacing w:before="200"/>
      <w:ind w:firstLine="567"/>
    </w:pPr>
    <w:rPr>
      <w:szCs w:val="20"/>
    </w:rPr>
  </w:style>
  <w:style w:type="paragraph" w:customStyle="1" w:styleId="Capoversocontinuazione">
    <w:name w:val="Capoverso continuazione"/>
    <w:basedOn w:val="Normal"/>
    <w:link w:val="CapoversocontinuazioneCar"/>
    <w:rsid w:val="00ED1DE9"/>
    <w:rPr>
      <w:szCs w:val="20"/>
    </w:rPr>
  </w:style>
  <w:style w:type="character" w:customStyle="1" w:styleId="CapoversocontinuazioneCar">
    <w:name w:val="Capoverso continuazione Car"/>
    <w:basedOn w:val="DefaultParagraphFont"/>
    <w:link w:val="Capoversocontinuazione"/>
    <w:rsid w:val="00ED1DE9"/>
    <w:rPr>
      <w:rFonts w:ascii="Arial" w:eastAsia="SimSun" w:hAnsi="Arial"/>
      <w:lang w:val="en-US" w:eastAsia="en-US" w:bidi="ar-SA"/>
    </w:rPr>
  </w:style>
  <w:style w:type="character" w:customStyle="1" w:styleId="CapoversoCar">
    <w:name w:val="Capoverso Car"/>
    <w:basedOn w:val="DefaultParagraphFont"/>
    <w:link w:val="Capoverso"/>
    <w:rsid w:val="00ED1DE9"/>
    <w:rPr>
      <w:rFonts w:ascii="Arial" w:eastAsia="SimSun" w:hAnsi="Arial"/>
      <w:lang w:val="en-US" w:eastAsia="en-US" w:bidi="ar-SA"/>
    </w:rPr>
  </w:style>
  <w:style w:type="paragraph" w:customStyle="1" w:styleId="P1">
    <w:name w:val="P1"/>
    <w:basedOn w:val="Normal"/>
    <w:rsid w:val="00ED1DE9"/>
    <w:pPr>
      <w:spacing w:before="120" w:line="320" w:lineRule="atLeast"/>
      <w:ind w:left="142"/>
    </w:pPr>
    <w:rPr>
      <w:rFonts w:ascii="FuturaA Bk BT" w:hAnsi="FuturaA Bk BT"/>
      <w:szCs w:val="20"/>
      <w:lang w:eastAsia="fr-FR"/>
    </w:rPr>
  </w:style>
  <w:style w:type="paragraph" w:styleId="ListBullet">
    <w:name w:val="List Bullet"/>
    <w:basedOn w:val="Normal"/>
    <w:autoRedefine/>
    <w:semiHidden/>
    <w:rsid w:val="00D4007D"/>
    <w:pPr>
      <w:numPr>
        <w:numId w:val="5"/>
      </w:numPr>
      <w:topLinePunct/>
      <w:snapToGrid w:val="0"/>
      <w:spacing w:before="160" w:line="240" w:lineRule="atLeast"/>
    </w:pPr>
    <w:rPr>
      <w:rFonts w:cs="Arial"/>
    </w:rPr>
  </w:style>
  <w:style w:type="paragraph" w:customStyle="1" w:styleId="a0">
    <w:name w:val="表格题注"/>
    <w:next w:val="Normal"/>
    <w:rsid w:val="008A64CB"/>
    <w:pPr>
      <w:keepLines/>
      <w:numPr>
        <w:ilvl w:val="8"/>
        <w:numId w:val="67"/>
      </w:numPr>
      <w:spacing w:beforeLines="100"/>
      <w:ind w:left="1089" w:hanging="369"/>
      <w:jc w:val="center"/>
    </w:pPr>
    <w:rPr>
      <w:rFonts w:ascii="Arial" w:eastAsia="SimSun" w:hAnsi="Arial"/>
      <w:sz w:val="18"/>
      <w:szCs w:val="18"/>
    </w:rPr>
  </w:style>
  <w:style w:type="paragraph" w:customStyle="1" w:styleId="a2">
    <w:name w:val="表格文本"/>
    <w:rsid w:val="008A64CB"/>
    <w:pPr>
      <w:tabs>
        <w:tab w:val="decimal" w:pos="0"/>
      </w:tabs>
    </w:pPr>
    <w:rPr>
      <w:rFonts w:ascii="Arial" w:eastAsia="SimSun" w:hAnsi="Arial"/>
      <w:noProof/>
      <w:sz w:val="21"/>
      <w:szCs w:val="21"/>
    </w:rPr>
  </w:style>
  <w:style w:type="paragraph" w:customStyle="1" w:styleId="a3">
    <w:name w:val="表头文本"/>
    <w:rsid w:val="008A64CB"/>
    <w:pPr>
      <w:jc w:val="center"/>
    </w:pPr>
    <w:rPr>
      <w:rFonts w:ascii="Arial" w:eastAsia="SimSun" w:hAnsi="Arial"/>
      <w:b/>
      <w:sz w:val="21"/>
      <w:szCs w:val="21"/>
    </w:rPr>
  </w:style>
  <w:style w:type="table" w:customStyle="1" w:styleId="a4">
    <w:name w:val="表样式"/>
    <w:basedOn w:val="TableNormal"/>
    <w:rsid w:val="008A64CB"/>
    <w:pPr>
      <w:jc w:val="both"/>
    </w:pPr>
    <w:rPr>
      <w:rFonts w:eastAsia="SimSu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Normal"/>
    <w:rsid w:val="008A64CB"/>
    <w:pPr>
      <w:numPr>
        <w:ilvl w:val="7"/>
        <w:numId w:val="67"/>
      </w:numPr>
      <w:spacing w:afterLines="100"/>
      <w:ind w:left="1089" w:hanging="369"/>
      <w:jc w:val="center"/>
    </w:pPr>
    <w:rPr>
      <w:rFonts w:ascii="Arial" w:eastAsia="SimSun" w:hAnsi="Arial"/>
      <w:sz w:val="18"/>
      <w:szCs w:val="18"/>
    </w:rPr>
  </w:style>
  <w:style w:type="paragraph" w:customStyle="1" w:styleId="a5">
    <w:name w:val="图样式"/>
    <w:basedOn w:val="Normal"/>
    <w:rsid w:val="008A64CB"/>
    <w:pPr>
      <w:keepNext/>
      <w:spacing w:before="80" w:after="80"/>
      <w:jc w:val="center"/>
    </w:pPr>
  </w:style>
  <w:style w:type="paragraph" w:customStyle="1" w:styleId="a6">
    <w:name w:val="文档标题"/>
    <w:basedOn w:val="Normal"/>
    <w:rsid w:val="008A64CB"/>
    <w:pPr>
      <w:tabs>
        <w:tab w:val="left" w:pos="0"/>
      </w:tabs>
      <w:spacing w:before="300" w:after="300"/>
      <w:jc w:val="center"/>
    </w:pPr>
    <w:rPr>
      <w:rFonts w:ascii="Arial" w:eastAsia="SimHei" w:hAnsi="Arial"/>
      <w:sz w:val="36"/>
      <w:szCs w:val="36"/>
    </w:rPr>
  </w:style>
  <w:style w:type="paragraph" w:customStyle="1" w:styleId="a7">
    <w:name w:val="正文（首行不缩进）"/>
    <w:basedOn w:val="Normal"/>
    <w:rsid w:val="008A64CB"/>
  </w:style>
  <w:style w:type="paragraph" w:customStyle="1" w:styleId="a8">
    <w:name w:val="注示头"/>
    <w:basedOn w:val="Normal"/>
    <w:rsid w:val="008A64CB"/>
    <w:pPr>
      <w:pBdr>
        <w:top w:val="single" w:sz="4" w:space="1" w:color="000000"/>
      </w:pBdr>
      <w:jc w:val="both"/>
    </w:pPr>
    <w:rPr>
      <w:rFonts w:ascii="Arial" w:eastAsia="SimHei" w:hAnsi="Arial"/>
      <w:sz w:val="18"/>
    </w:rPr>
  </w:style>
  <w:style w:type="paragraph" w:customStyle="1" w:styleId="a9">
    <w:name w:val="注示文本"/>
    <w:basedOn w:val="Normal"/>
    <w:rsid w:val="008A64CB"/>
    <w:pPr>
      <w:pBdr>
        <w:bottom w:val="single" w:sz="4" w:space="1" w:color="000000"/>
      </w:pBdr>
      <w:ind w:firstLine="360"/>
      <w:jc w:val="both"/>
    </w:pPr>
    <w:rPr>
      <w:rFonts w:ascii="Arial" w:eastAsia="KaiTi_GB2312" w:hAnsi="Arial"/>
      <w:sz w:val="18"/>
      <w:szCs w:val="18"/>
    </w:rPr>
  </w:style>
  <w:style w:type="paragraph" w:customStyle="1" w:styleId="aa">
    <w:name w:val="编写建议"/>
    <w:basedOn w:val="Normal"/>
    <w:rsid w:val="008A64CB"/>
    <w:pPr>
      <w:ind w:firstLine="420"/>
    </w:pPr>
    <w:rPr>
      <w:rFonts w:ascii="Arial" w:hAnsi="Arial" w:cs="Arial"/>
      <w:i/>
      <w:color w:val="0000FF"/>
    </w:rPr>
  </w:style>
  <w:style w:type="character" w:customStyle="1" w:styleId="ab">
    <w:name w:val="样式一"/>
    <w:basedOn w:val="DefaultParagraphFont"/>
    <w:rsid w:val="008A64CB"/>
    <w:rPr>
      <w:rFonts w:ascii="SimSun" w:hAnsi="SimSun"/>
      <w:b/>
      <w:bCs/>
      <w:color w:val="000000"/>
      <w:sz w:val="36"/>
    </w:rPr>
  </w:style>
  <w:style w:type="character" w:customStyle="1" w:styleId="ac">
    <w:name w:val="样式二"/>
    <w:basedOn w:val="ab"/>
    <w:rsid w:val="008A64CB"/>
    <w:rPr>
      <w:rFonts w:ascii="SimSun" w:hAnsi="SimSun"/>
      <w:b/>
      <w:bCs/>
      <w:color w:val="000000"/>
      <w:sz w:val="36"/>
    </w:rPr>
  </w:style>
  <w:style w:type="paragraph" w:customStyle="1" w:styleId="NotesHeading">
    <w:name w:val="Notes Heading"/>
    <w:basedOn w:val="Normal"/>
    <w:rsid w:val="0017679D"/>
    <w:pPr>
      <w:keepNext/>
      <w:snapToGrid w:val="0"/>
      <w:spacing w:before="76" w:line="240" w:lineRule="atLeast"/>
      <w:ind w:right="159"/>
      <w:jc w:val="right"/>
    </w:pPr>
    <w:rPr>
      <w:rFonts w:eastAsia="Times New Roman" w:cs="Arial"/>
      <w:b/>
      <w:bCs/>
      <w:noProof/>
      <w:sz w:val="24"/>
      <w:szCs w:val="24"/>
    </w:rPr>
  </w:style>
  <w:style w:type="paragraph" w:customStyle="1" w:styleId="NotesTextList">
    <w:name w:val="Notes Text List"/>
    <w:basedOn w:val="SubItemList"/>
    <w:rsid w:val="002F19C8"/>
    <w:pPr>
      <w:numPr>
        <w:numId w:val="7"/>
      </w:numPr>
    </w:pPr>
  </w:style>
  <w:style w:type="paragraph" w:customStyle="1" w:styleId="CharChar">
    <w:name w:val="Char Char"/>
    <w:basedOn w:val="Normal"/>
    <w:semiHidden/>
    <w:rsid w:val="009F5369"/>
    <w:rPr>
      <w:rFonts w:cs="Arial"/>
    </w:rPr>
  </w:style>
  <w:style w:type="paragraph" w:customStyle="1" w:styleId="NotesHeadinginTable">
    <w:name w:val="Notes Heading in Table"/>
    <w:next w:val="NotesTextinTable"/>
    <w:rsid w:val="009F5369"/>
    <w:pPr>
      <w:keepNext/>
      <w:adjustRightInd w:val="0"/>
      <w:snapToGrid w:val="0"/>
      <w:spacing w:before="80" w:after="40" w:line="240" w:lineRule="atLeast"/>
    </w:pPr>
    <w:rPr>
      <w:rFonts w:eastAsia="SimHei" w:cs="Arial"/>
      <w:bCs/>
      <w:kern w:val="2"/>
      <w:sz w:val="18"/>
      <w:szCs w:val="18"/>
    </w:rPr>
  </w:style>
  <w:style w:type="paragraph" w:customStyle="1" w:styleId="NotesTextinTable">
    <w:name w:val="Notes Text in Table"/>
    <w:rsid w:val="009F5369"/>
    <w:pPr>
      <w:widowControl w:val="0"/>
      <w:adjustRightInd w:val="0"/>
      <w:snapToGrid w:val="0"/>
      <w:spacing w:before="40" w:after="80" w:line="240" w:lineRule="atLeast"/>
      <w:ind w:left="170"/>
    </w:pPr>
    <w:rPr>
      <w:rFonts w:eastAsia="KaiTi_GB2312" w:cs="Arial"/>
      <w:iCs/>
      <w:kern w:val="2"/>
      <w:sz w:val="18"/>
      <w:szCs w:val="18"/>
    </w:rPr>
  </w:style>
  <w:style w:type="paragraph" w:styleId="TOC9">
    <w:name w:val="toc 9"/>
    <w:basedOn w:val="Normal"/>
    <w:next w:val="Normal"/>
    <w:autoRedefine/>
    <w:uiPriority w:val="39"/>
    <w:rsid w:val="003D1FFD"/>
    <w:pPr>
      <w:ind w:leftChars="1600" w:left="3360"/>
    </w:pPr>
  </w:style>
  <w:style w:type="paragraph" w:customStyle="1" w:styleId="Style2numberedreq">
    <w:name w:val="Style2numberedreq"/>
    <w:basedOn w:val="Normal"/>
    <w:link w:val="Style2numberedreqCharChar"/>
    <w:rsid w:val="003E3F4D"/>
    <w:pPr>
      <w:tabs>
        <w:tab w:val="num" w:pos="432"/>
      </w:tabs>
      <w:ind w:left="432" w:hanging="432"/>
    </w:pPr>
    <w:rPr>
      <w:rFonts w:eastAsia="Times New Roman"/>
      <w:sz w:val="24"/>
      <w:szCs w:val="24"/>
      <w:lang w:val="en-GB"/>
    </w:rPr>
  </w:style>
  <w:style w:type="character" w:customStyle="1" w:styleId="Style2numberedreqCharChar">
    <w:name w:val="Style2numberedreq Char Char"/>
    <w:basedOn w:val="DefaultParagraphFont"/>
    <w:link w:val="Style2numberedreq"/>
    <w:rsid w:val="003E3F4D"/>
    <w:rPr>
      <w:sz w:val="24"/>
      <w:szCs w:val="24"/>
      <w:lang w:val="en-GB" w:eastAsia="en-US" w:bidi="ar-SA"/>
    </w:rPr>
  </w:style>
  <w:style w:type="paragraph" w:styleId="TOC4">
    <w:name w:val="toc 4"/>
    <w:basedOn w:val="Normal"/>
    <w:next w:val="Normal"/>
    <w:autoRedefine/>
    <w:uiPriority w:val="39"/>
    <w:rsid w:val="00C83123"/>
    <w:pPr>
      <w:ind w:leftChars="600" w:left="1260"/>
    </w:pPr>
  </w:style>
  <w:style w:type="paragraph" w:styleId="TOC5">
    <w:name w:val="toc 5"/>
    <w:basedOn w:val="Normal"/>
    <w:next w:val="Normal"/>
    <w:autoRedefine/>
    <w:uiPriority w:val="39"/>
    <w:rsid w:val="00C83123"/>
    <w:pPr>
      <w:ind w:leftChars="800" w:left="1680"/>
    </w:pPr>
  </w:style>
  <w:style w:type="paragraph" w:styleId="TOC6">
    <w:name w:val="toc 6"/>
    <w:basedOn w:val="Normal"/>
    <w:next w:val="Normal"/>
    <w:autoRedefine/>
    <w:uiPriority w:val="39"/>
    <w:rsid w:val="00C83123"/>
    <w:pPr>
      <w:ind w:leftChars="1000" w:left="2100"/>
    </w:pPr>
  </w:style>
  <w:style w:type="paragraph" w:styleId="TOC7">
    <w:name w:val="toc 7"/>
    <w:basedOn w:val="Normal"/>
    <w:next w:val="Normal"/>
    <w:autoRedefine/>
    <w:uiPriority w:val="39"/>
    <w:rsid w:val="00C83123"/>
    <w:pPr>
      <w:ind w:leftChars="1200" w:left="2520"/>
    </w:pPr>
  </w:style>
  <w:style w:type="paragraph" w:styleId="TOC8">
    <w:name w:val="toc 8"/>
    <w:basedOn w:val="Normal"/>
    <w:next w:val="Normal"/>
    <w:autoRedefine/>
    <w:uiPriority w:val="39"/>
    <w:rsid w:val="00C83123"/>
    <w:pPr>
      <w:ind w:leftChars="1400" w:left="2940"/>
    </w:pPr>
  </w:style>
  <w:style w:type="paragraph" w:styleId="NormalWeb">
    <w:name w:val="Normal (Web)"/>
    <w:basedOn w:val="Normal"/>
    <w:uiPriority w:val="99"/>
    <w:rsid w:val="00B6235F"/>
    <w:rPr>
      <w:sz w:val="24"/>
      <w:szCs w:val="24"/>
      <w:lang w:val="es-ES"/>
    </w:rPr>
  </w:style>
  <w:style w:type="character" w:customStyle="1" w:styleId="BalloonTextChar">
    <w:name w:val="Balloon Text Char"/>
    <w:basedOn w:val="DefaultParagraphFont"/>
    <w:link w:val="BalloonText"/>
    <w:rsid w:val="008A64CB"/>
    <w:rPr>
      <w:rFonts w:eastAsia="SimSun"/>
      <w:snapToGrid w:val="0"/>
      <w:sz w:val="18"/>
      <w:szCs w:val="18"/>
    </w:rPr>
  </w:style>
  <w:style w:type="paragraph" w:styleId="Revision">
    <w:name w:val="Revision"/>
    <w:hidden/>
    <w:uiPriority w:val="99"/>
    <w:semiHidden/>
    <w:rsid w:val="005D73EB"/>
    <w:rPr>
      <w:snapToGrid w:val="0"/>
      <w:sz w:val="21"/>
      <w:szCs w:val="21"/>
    </w:rPr>
  </w:style>
  <w:style w:type="paragraph" w:styleId="ListParagraph">
    <w:name w:val="List Paragraph"/>
    <w:aliases w:val="List,List1,List11,List111,lp1,List1111,List11111,List111111,List1111111,List11111111,List111111111,List1111111111,List11111111111,List111111111111,List1111111111111,List11111111111111,List111111111111111,List1111111111111111,列表1,列表11,符号列表"/>
    <w:basedOn w:val="Normal"/>
    <w:link w:val="ListParagraphChar"/>
    <w:uiPriority w:val="34"/>
    <w:qFormat/>
    <w:rsid w:val="003C59B3"/>
    <w:pPr>
      <w:ind w:left="720"/>
      <w:contextualSpacing/>
    </w:pPr>
  </w:style>
  <w:style w:type="paragraph" w:customStyle="1" w:styleId="1">
    <w:name w:val="样式1"/>
    <w:basedOn w:val="Heading3"/>
    <w:qFormat/>
    <w:rsid w:val="003D1E73"/>
    <w:pPr>
      <w:numPr>
        <w:ilvl w:val="0"/>
        <w:numId w:val="8"/>
      </w:numPr>
      <w:autoSpaceDE w:val="0"/>
      <w:autoSpaceDN w:val="0"/>
      <w:adjustRightInd w:val="0"/>
      <w:spacing w:before="200" w:after="0" w:line="360" w:lineRule="auto"/>
      <w:outlineLvl w:val="0"/>
    </w:pPr>
    <w:rPr>
      <w:rFonts w:ascii="Arial" w:eastAsia="SimSun" w:hAnsi="Arial" w:cs="Arial"/>
      <w:b/>
      <w:bCs w:val="0"/>
      <w:sz w:val="28"/>
      <w:szCs w:val="28"/>
      <w:lang w:eastAsia="ja-JP"/>
    </w:rPr>
  </w:style>
  <w:style w:type="paragraph" w:customStyle="1" w:styleId="FigureDescription">
    <w:name w:val="Figure Description"/>
    <w:next w:val="Normal"/>
    <w:link w:val="FigureDescriptionChar"/>
    <w:rsid w:val="00C13542"/>
    <w:pPr>
      <w:snapToGrid w:val="0"/>
      <w:spacing w:before="80" w:after="320"/>
      <w:ind w:left="1134"/>
      <w:jc w:val="center"/>
    </w:pPr>
    <w:rPr>
      <w:rFonts w:ascii="Arial" w:eastAsia="SimHei" w:hAnsi="Arial" w:cs="Arial"/>
      <w:sz w:val="18"/>
      <w:szCs w:val="18"/>
    </w:rPr>
  </w:style>
  <w:style w:type="character" w:customStyle="1" w:styleId="FigureDescriptionChar">
    <w:name w:val="Figure Description Char"/>
    <w:basedOn w:val="DefaultParagraphFont"/>
    <w:link w:val="FigureDescription"/>
    <w:rsid w:val="00C13542"/>
    <w:rPr>
      <w:rFonts w:ascii="Arial" w:eastAsia="SimHei" w:hAnsi="Arial" w:cs="Arial"/>
      <w:sz w:val="18"/>
      <w:szCs w:val="18"/>
    </w:rPr>
  </w:style>
  <w:style w:type="paragraph" w:customStyle="1" w:styleId="BlockLabel">
    <w:name w:val="Block Label"/>
    <w:basedOn w:val="Normal"/>
    <w:next w:val="Normal"/>
    <w:link w:val="BlockLabelChar"/>
    <w:rsid w:val="009B0E39"/>
    <w:pPr>
      <w:keepNext/>
      <w:keepLines/>
      <w:topLinePunct/>
      <w:snapToGrid w:val="0"/>
      <w:spacing w:before="300" w:after="80" w:line="240" w:lineRule="atLeast"/>
      <w:outlineLvl w:val="3"/>
    </w:pPr>
    <w:rPr>
      <w:rFonts w:ascii="Book Antiqua" w:eastAsia="SimHei" w:hAnsi="Book Antiqua" w:cs="Book Antiqua"/>
      <w:b/>
      <w:bCs/>
      <w:sz w:val="26"/>
      <w:szCs w:val="26"/>
    </w:rPr>
  </w:style>
  <w:style w:type="paragraph" w:customStyle="1" w:styleId="ItemStep">
    <w:name w:val="Item Step"/>
    <w:rsid w:val="009B0E39"/>
    <w:pPr>
      <w:tabs>
        <w:tab w:val="num" w:pos="2126"/>
      </w:tabs>
      <w:adjustRightInd w:val="0"/>
      <w:snapToGrid w:val="0"/>
      <w:spacing w:before="80" w:after="80" w:line="240" w:lineRule="atLeast"/>
      <w:ind w:left="2126" w:hanging="425"/>
      <w:jc w:val="both"/>
      <w:outlineLvl w:val="6"/>
    </w:pPr>
    <w:rPr>
      <w:rFonts w:cs="Arial"/>
      <w:sz w:val="21"/>
      <w:szCs w:val="21"/>
    </w:rPr>
  </w:style>
  <w:style w:type="paragraph" w:customStyle="1" w:styleId="Step">
    <w:name w:val="Step"/>
    <w:basedOn w:val="Normal"/>
    <w:rsid w:val="009B0E39"/>
    <w:pPr>
      <w:tabs>
        <w:tab w:val="num" w:pos="1701"/>
      </w:tabs>
      <w:topLinePunct/>
      <w:snapToGrid w:val="0"/>
      <w:spacing w:before="160" w:line="240" w:lineRule="atLeast"/>
      <w:ind w:left="1701" w:hanging="159"/>
      <w:outlineLvl w:val="5"/>
    </w:pPr>
    <w:rPr>
      <w:rFonts w:cs="Arial"/>
    </w:rPr>
  </w:style>
  <w:style w:type="paragraph" w:customStyle="1" w:styleId="TableDescription">
    <w:name w:val="Table Description"/>
    <w:basedOn w:val="Normal"/>
    <w:next w:val="Normal"/>
    <w:link w:val="TableDescriptionChar"/>
    <w:rsid w:val="009B0E39"/>
    <w:pPr>
      <w:keepNext/>
      <w:topLinePunct/>
      <w:snapToGrid w:val="0"/>
      <w:spacing w:before="320" w:after="80" w:line="240" w:lineRule="atLeast"/>
      <w:ind w:left="1701"/>
      <w:outlineLvl w:val="7"/>
    </w:pPr>
    <w:rPr>
      <w:rFonts w:cs="Arial"/>
      <w:spacing w:val="-4"/>
    </w:rPr>
  </w:style>
  <w:style w:type="numbering" w:styleId="ArticleSection">
    <w:name w:val="Outline List 3"/>
    <w:basedOn w:val="NoList"/>
    <w:rsid w:val="009B0E39"/>
    <w:pPr>
      <w:numPr>
        <w:numId w:val="9"/>
      </w:numPr>
    </w:pPr>
  </w:style>
  <w:style w:type="paragraph" w:customStyle="1" w:styleId="Figure">
    <w:name w:val="Figure"/>
    <w:basedOn w:val="Normal"/>
    <w:rsid w:val="00005079"/>
    <w:pPr>
      <w:numPr>
        <w:ilvl w:val="7"/>
        <w:numId w:val="10"/>
      </w:numPr>
      <w:ind w:left="0"/>
      <w:jc w:val="center"/>
    </w:pPr>
  </w:style>
  <w:style w:type="character" w:customStyle="1" w:styleId="Heading1Char">
    <w:name w:val="Heading 1 Char"/>
    <w:aliases w:val="Titre1 Char,heading 1 Char,l1 Char,l1+toc 1 Char,I1 Char,1 ghost Char,g Char,Livello 1 Char,struct1 Char,H1 Char,1 Char,h1 Char,1st level Char,hd1 Char,head1 Char,head2 Char,head3 Char,head4 Char,head5 Char,head6 Char,head7 Char,hd11 Char"/>
    <w:basedOn w:val="DefaultParagraphFont"/>
    <w:link w:val="Heading1"/>
    <w:rsid w:val="003D1E73"/>
    <w:rPr>
      <w:rFonts w:ascii="Arial" w:eastAsia="SimHei" w:hAnsi="Arial"/>
      <w:b/>
      <w:sz w:val="32"/>
      <w:szCs w:val="32"/>
    </w:rPr>
  </w:style>
  <w:style w:type="character" w:customStyle="1" w:styleId="Heading5Char">
    <w:name w:val="Heading 5 Char"/>
    <w:aliases w:val="Titre5 Char,heading 5 Char,Livello 5 Char,struct5 Char,H5 Char,5 Char,H5-Heading 5 Char,h5 Char,Heading5 Char,l5 Char,heading5 Char,H51 Char,51 Char,H5-Heading 51 Char,h51 Char,Heading51 Char,l51 Char,heading51 Char,H52 Char,52 Char"/>
    <w:basedOn w:val="DefaultParagraphFont"/>
    <w:link w:val="Heading5"/>
    <w:rsid w:val="003D1E73"/>
    <w:rPr>
      <w:rFonts w:ascii="Tms Rmn" w:eastAsiaTheme="minorEastAsia" w:hAnsi="Tms Rmn" w:cstheme="minorBidi"/>
      <w:b/>
      <w:kern w:val="2"/>
      <w:sz w:val="21"/>
    </w:rPr>
  </w:style>
  <w:style w:type="character" w:customStyle="1" w:styleId="Heading6Char">
    <w:name w:val="Heading 6 Char"/>
    <w:aliases w:val="cnp Char,Caption number (page-wide) Char,H6 Char,T6 Char,6 Char,H61 Char,H62 Char,H63 Char,Numbered steps Char,h6 Char,heading 6 Char"/>
    <w:basedOn w:val="DefaultParagraphFont"/>
    <w:link w:val="Heading6"/>
    <w:rsid w:val="003D1E73"/>
    <w:rPr>
      <w:rFonts w:ascii="Tms Rmn" w:eastAsiaTheme="minorEastAsia" w:hAnsi="Tms Rmn" w:cstheme="minorBidi"/>
      <w:kern w:val="2"/>
      <w:sz w:val="21"/>
      <w:u w:val="single"/>
    </w:rPr>
  </w:style>
  <w:style w:type="character" w:customStyle="1" w:styleId="Heading7Char">
    <w:name w:val="Heading 7 Char"/>
    <w:aliases w:val="L7 Char,cnc Char,Caption number (column-wide) Char,h7 Char,T7 Char,7 Char,table Char,Numbered sub-steps Char,heading 7 Char"/>
    <w:basedOn w:val="DefaultParagraphFont"/>
    <w:link w:val="Heading7"/>
    <w:rsid w:val="003D1E73"/>
    <w:rPr>
      <w:rFonts w:ascii="Tms Rmn" w:eastAsiaTheme="minorEastAsia" w:hAnsi="Tms Rmn" w:cstheme="minorBidi"/>
      <w:i/>
      <w:kern w:val="2"/>
      <w:sz w:val="21"/>
    </w:rPr>
  </w:style>
  <w:style w:type="character" w:customStyle="1" w:styleId="Heading8Char">
    <w:name w:val="Heading 8 Char"/>
    <w:aliases w:val="ctp Char,Caption text (page-wide) Char,T8 Char,8 Char,Condition Char,Acronym indent Char,heading 8 Char"/>
    <w:basedOn w:val="DefaultParagraphFont"/>
    <w:link w:val="Heading8"/>
    <w:rsid w:val="003D1E73"/>
    <w:rPr>
      <w:rFonts w:ascii="Tms Rmn" w:eastAsiaTheme="minorEastAsia" w:hAnsi="Tms Rmn" w:cstheme="minorBidi"/>
      <w:i/>
      <w:kern w:val="2"/>
      <w:sz w:val="21"/>
    </w:rPr>
  </w:style>
  <w:style w:type="character" w:customStyle="1" w:styleId="Heading9Char">
    <w:name w:val="Heading 9 Char"/>
    <w:aliases w:val="ctc Char,Caption text (column-wide) Char,T9 Char,9 Char,Cond'l Reqt. Char,tt Char,H9 Char,heading 9 Char"/>
    <w:basedOn w:val="DefaultParagraphFont"/>
    <w:link w:val="Heading9"/>
    <w:rsid w:val="003D1E73"/>
    <w:rPr>
      <w:rFonts w:ascii="Tms Rmn" w:eastAsiaTheme="minorEastAsia" w:hAnsi="Tms Rmn" w:cstheme="minorBidi"/>
      <w:i/>
      <w:kern w:val="2"/>
      <w:sz w:val="21"/>
    </w:rPr>
  </w:style>
  <w:style w:type="paragraph" w:styleId="ListBullet2">
    <w:name w:val="List Bullet 2"/>
    <w:basedOn w:val="Normal"/>
    <w:autoRedefine/>
    <w:rsid w:val="00EB6224"/>
    <w:pPr>
      <w:numPr>
        <w:numId w:val="11"/>
      </w:numPr>
      <w:topLinePunct/>
      <w:snapToGrid w:val="0"/>
      <w:spacing w:before="160" w:line="240" w:lineRule="atLeast"/>
    </w:pPr>
    <w:rPr>
      <w:rFonts w:cs="Arial"/>
    </w:rPr>
  </w:style>
  <w:style w:type="character" w:customStyle="1" w:styleId="CommentTextChar">
    <w:name w:val="Comment Text Char"/>
    <w:basedOn w:val="DefaultParagraphFont"/>
    <w:link w:val="CommentText"/>
    <w:rsid w:val="001D2DC7"/>
    <w:rPr>
      <w:snapToGrid w:val="0"/>
      <w:sz w:val="24"/>
      <w:szCs w:val="21"/>
      <w:lang w:eastAsia="es-ES"/>
    </w:rPr>
  </w:style>
  <w:style w:type="paragraph" w:styleId="ListNumber5">
    <w:name w:val="List Number 5"/>
    <w:basedOn w:val="Normal"/>
    <w:rsid w:val="001D2DC7"/>
    <w:pPr>
      <w:numPr>
        <w:numId w:val="12"/>
      </w:numPr>
      <w:topLinePunct/>
      <w:snapToGrid w:val="0"/>
      <w:spacing w:before="160" w:line="240" w:lineRule="atLeast"/>
    </w:pPr>
    <w:rPr>
      <w:rFonts w:cs="Arial"/>
    </w:rPr>
  </w:style>
  <w:style w:type="character" w:customStyle="1" w:styleId="word">
    <w:name w:val="word"/>
    <w:basedOn w:val="DefaultParagraphFont"/>
    <w:rsid w:val="001D2DC7"/>
  </w:style>
  <w:style w:type="paragraph" w:customStyle="1" w:styleId="Heading2claud">
    <w:name w:val="Heading 2 claud"/>
    <w:basedOn w:val="ListParagraph"/>
    <w:qFormat/>
    <w:rsid w:val="00CF761A"/>
    <w:pPr>
      <w:numPr>
        <w:ilvl w:val="1"/>
        <w:numId w:val="13"/>
      </w:numPr>
      <w:tabs>
        <w:tab w:val="num" w:pos="576"/>
      </w:tabs>
      <w:ind w:left="576" w:hanging="576"/>
    </w:pPr>
    <w:rPr>
      <w:rFonts w:ascii="Tahoma" w:eastAsia="Calibri" w:hAnsi="Tahoma" w:cs="Tahoma"/>
      <w:b/>
      <w:sz w:val="20"/>
      <w:szCs w:val="20"/>
      <w:lang w:val="en-GB" w:eastAsia="en-GB"/>
    </w:rPr>
  </w:style>
  <w:style w:type="paragraph" w:customStyle="1" w:styleId="Heading1Claud">
    <w:name w:val="Heading 1 Claud"/>
    <w:basedOn w:val="Heading1"/>
    <w:qFormat/>
    <w:rsid w:val="00CF761A"/>
    <w:pPr>
      <w:keepNext w:val="0"/>
      <w:numPr>
        <w:numId w:val="13"/>
      </w:numPr>
      <w:autoSpaceDE w:val="0"/>
      <w:autoSpaceDN w:val="0"/>
      <w:spacing w:before="120" w:after="0" w:line="360" w:lineRule="auto"/>
    </w:pPr>
    <w:rPr>
      <w:rFonts w:ascii="Tahoma" w:eastAsiaTheme="minorEastAsia" w:hAnsi="Tahoma" w:cs="Arial"/>
      <w:bCs/>
      <w:sz w:val="22"/>
      <w:szCs w:val="28"/>
      <w:lang w:val="en-ZA" w:eastAsia="en-US"/>
    </w:rPr>
  </w:style>
  <w:style w:type="paragraph" w:customStyle="1" w:styleId="21">
    <w:name w:val="标题 21"/>
    <w:basedOn w:val="Normal"/>
    <w:uiPriority w:val="1"/>
    <w:qFormat/>
    <w:rsid w:val="0016579E"/>
    <w:pPr>
      <w:ind w:left="677" w:hanging="545"/>
      <w:outlineLvl w:val="2"/>
    </w:pPr>
    <w:rPr>
      <w:rFonts w:ascii="Calibri" w:eastAsia="Calibri" w:hAnsi="Calibri"/>
      <w:sz w:val="30"/>
      <w:szCs w:val="30"/>
    </w:rPr>
  </w:style>
  <w:style w:type="paragraph" w:customStyle="1" w:styleId="TABEL">
    <w:name w:val="TABEL"/>
    <w:basedOn w:val="Normal"/>
    <w:rsid w:val="0067014C"/>
    <w:pPr>
      <w:spacing w:before="60"/>
    </w:pPr>
    <w:rPr>
      <w:rFonts w:ascii="Arial" w:hAnsi="Arial"/>
      <w:noProof/>
      <w:spacing w:val="-5"/>
      <w:sz w:val="18"/>
      <w:szCs w:val="20"/>
    </w:rPr>
  </w:style>
  <w:style w:type="character" w:customStyle="1" w:styleId="BodyTextChar">
    <w:name w:val="Body Text Char"/>
    <w:basedOn w:val="DefaultParagraphFont"/>
    <w:link w:val="BodyText"/>
    <w:uiPriority w:val="99"/>
    <w:rsid w:val="00694037"/>
    <w:rPr>
      <w:b/>
      <w:snapToGrid w:val="0"/>
      <w:sz w:val="21"/>
    </w:rPr>
  </w:style>
  <w:style w:type="paragraph" w:customStyle="1" w:styleId="Default">
    <w:name w:val="Default"/>
    <w:rsid w:val="00694037"/>
    <w:pPr>
      <w:widowControl w:val="0"/>
      <w:autoSpaceDE w:val="0"/>
      <w:autoSpaceDN w:val="0"/>
      <w:adjustRightInd w:val="0"/>
    </w:pPr>
    <w:rPr>
      <w:color w:val="000000"/>
      <w:sz w:val="24"/>
      <w:szCs w:val="24"/>
    </w:rPr>
  </w:style>
  <w:style w:type="numbering" w:styleId="111111">
    <w:name w:val="Outline List 2"/>
    <w:basedOn w:val="NoList"/>
    <w:rsid w:val="00694037"/>
    <w:pPr>
      <w:numPr>
        <w:numId w:val="14"/>
      </w:numPr>
    </w:pPr>
  </w:style>
  <w:style w:type="character" w:customStyle="1" w:styleId="DocumentMapChar">
    <w:name w:val="Document Map Char"/>
    <w:basedOn w:val="DefaultParagraphFont"/>
    <w:link w:val="DocumentMap"/>
    <w:rsid w:val="00694037"/>
    <w:rPr>
      <w:snapToGrid w:val="0"/>
      <w:sz w:val="21"/>
      <w:szCs w:val="21"/>
      <w:shd w:val="clear" w:color="auto" w:fill="000080"/>
    </w:rPr>
  </w:style>
  <w:style w:type="table" w:customStyle="1" w:styleId="TableNormal1">
    <w:name w:val="Table Normal1"/>
    <w:uiPriority w:val="2"/>
    <w:semiHidden/>
    <w:unhideWhenUsed/>
    <w:qFormat/>
    <w:rsid w:val="003B6FA2"/>
    <w:pPr>
      <w:widowControl w:val="0"/>
    </w:pPr>
    <w:rPr>
      <w:rFonts w:asciiTheme="minorHAnsi" w:hAnsiTheme="minorHAnsi" w:cstheme="minorBidi"/>
      <w:sz w:val="22"/>
      <w:szCs w:val="22"/>
      <w:lang w:eastAsia="en-US"/>
    </w:rPr>
    <w:tblPr>
      <w:tblInd w:w="0" w:type="dxa"/>
      <w:tblCellMar>
        <w:top w:w="0" w:type="dxa"/>
        <w:left w:w="0" w:type="dxa"/>
        <w:bottom w:w="0" w:type="dxa"/>
        <w:right w:w="0" w:type="dxa"/>
      </w:tblCellMar>
    </w:tblPr>
  </w:style>
  <w:style w:type="paragraph" w:customStyle="1" w:styleId="11">
    <w:name w:val="标题 11"/>
    <w:basedOn w:val="Normal"/>
    <w:uiPriority w:val="1"/>
    <w:qFormat/>
    <w:rsid w:val="003B6FA2"/>
    <w:pPr>
      <w:ind w:left="526" w:hanging="394"/>
      <w:outlineLvl w:val="1"/>
    </w:pPr>
    <w:rPr>
      <w:rFonts w:ascii="Calibri" w:eastAsia="Calibri" w:hAnsi="Calibri"/>
      <w:sz w:val="37"/>
      <w:szCs w:val="37"/>
    </w:rPr>
  </w:style>
  <w:style w:type="paragraph" w:customStyle="1" w:styleId="TableParagraph">
    <w:name w:val="Table Paragraph"/>
    <w:basedOn w:val="Normal"/>
    <w:uiPriority w:val="1"/>
    <w:qFormat/>
    <w:rsid w:val="003B6FA2"/>
  </w:style>
  <w:style w:type="paragraph" w:customStyle="1" w:styleId="3Titre3heading33bulletb2heading3IndentLeft0">
    <w:name w:val="样式 标题 3Titre3heading 33 bulletb2heading 3 + Indent: Left 0..."/>
    <w:basedOn w:val="Heading3"/>
    <w:rsid w:val="00B811F7"/>
    <w:pPr>
      <w:numPr>
        <w:numId w:val="7"/>
      </w:numPr>
      <w:spacing w:line="360" w:lineRule="auto"/>
    </w:pPr>
    <w:rPr>
      <w:rFonts w:ascii="Arial" w:hAnsi="Arial" w:cs="SimSun"/>
      <w:bCs w:val="0"/>
      <w:szCs w:val="20"/>
    </w:rPr>
  </w:style>
  <w:style w:type="paragraph" w:customStyle="1" w:styleId="3Titre3heading33bulletb2heading3IndentLeft01">
    <w:name w:val="标题 3Titre3heading 33 bulletb2heading 3 + Indent: Left 0...1"/>
    <w:basedOn w:val="Heading3"/>
    <w:rsid w:val="00B811F7"/>
    <w:pPr>
      <w:numPr>
        <w:numId w:val="15"/>
      </w:numPr>
    </w:pPr>
    <w:rPr>
      <w:rFonts w:ascii="Arial" w:hAnsi="Arial"/>
      <w:bCs w:val="0"/>
    </w:rPr>
  </w:style>
  <w:style w:type="paragraph" w:customStyle="1" w:styleId="ParaChar">
    <w:name w:val="默认段落字体 Para Char"/>
    <w:basedOn w:val="Normal"/>
    <w:semiHidden/>
    <w:rsid w:val="00B811F7"/>
    <w:rPr>
      <w:rFonts w:cs="Arial"/>
      <w:szCs w:val="24"/>
    </w:rPr>
  </w:style>
  <w:style w:type="paragraph" w:customStyle="1" w:styleId="CompilingAdvice">
    <w:name w:val="Compiling Advice"/>
    <w:basedOn w:val="Normal"/>
    <w:rsid w:val="00B811F7"/>
    <w:pPr>
      <w:spacing w:before="60"/>
    </w:pPr>
    <w:rPr>
      <w:rFonts w:ascii="Arial" w:hAnsi="Arial" w:cs="Arial"/>
      <w:i/>
      <w:color w:val="0000FF"/>
      <w:sz w:val="20"/>
      <w:lang w:val="it-IT" w:eastAsia="it-IT"/>
    </w:rPr>
  </w:style>
  <w:style w:type="paragraph" w:customStyle="1" w:styleId="ListeDescription">
    <w:name w:val="Liste Description"/>
    <w:basedOn w:val="Normal"/>
    <w:link w:val="ListeDescriptionChar"/>
    <w:rsid w:val="00B811F7"/>
    <w:pPr>
      <w:numPr>
        <w:numId w:val="16"/>
      </w:numPr>
      <w:spacing w:before="60"/>
    </w:pPr>
    <w:rPr>
      <w:rFonts w:ascii="Arial" w:hAnsi="Arial"/>
      <w:i/>
      <w:sz w:val="20"/>
      <w:szCs w:val="24"/>
      <w:lang w:val="fr-FR" w:eastAsia="it-IT"/>
    </w:rPr>
  </w:style>
  <w:style w:type="character" w:customStyle="1" w:styleId="ListeDescriptionChar">
    <w:name w:val="Liste Description Char"/>
    <w:basedOn w:val="DefaultParagraphFont"/>
    <w:link w:val="ListeDescription"/>
    <w:rsid w:val="00B811F7"/>
    <w:rPr>
      <w:rFonts w:ascii="Arial" w:eastAsia="SimSun" w:hAnsi="Arial"/>
      <w:i/>
      <w:snapToGrid w:val="0"/>
      <w:szCs w:val="24"/>
      <w:lang w:val="fr-FR" w:eastAsia="it-IT"/>
    </w:rPr>
  </w:style>
  <w:style w:type="character" w:customStyle="1" w:styleId="hps">
    <w:name w:val="hps"/>
    <w:basedOn w:val="DefaultParagraphFont"/>
    <w:rsid w:val="00B811F7"/>
  </w:style>
  <w:style w:type="character" w:styleId="Strong">
    <w:name w:val="Strong"/>
    <w:basedOn w:val="DefaultParagraphFont"/>
    <w:uiPriority w:val="22"/>
    <w:qFormat/>
    <w:rsid w:val="0080215F"/>
    <w:rPr>
      <w:b/>
      <w:bCs/>
    </w:rPr>
  </w:style>
  <w:style w:type="character" w:customStyle="1" w:styleId="htmlhighlight0">
    <w:name w:val="html_highlight0"/>
    <w:basedOn w:val="DefaultParagraphFont"/>
    <w:rsid w:val="0080215F"/>
  </w:style>
  <w:style w:type="character" w:customStyle="1" w:styleId="htmlhighlight1">
    <w:name w:val="html_highlight1"/>
    <w:basedOn w:val="DefaultParagraphFont"/>
    <w:rsid w:val="0080215F"/>
  </w:style>
  <w:style w:type="character" w:customStyle="1" w:styleId="no">
    <w:name w:val="_n_o_"/>
    <w:basedOn w:val="DefaultParagraphFont"/>
    <w:rsid w:val="0080215F"/>
  </w:style>
  <w:style w:type="paragraph" w:styleId="Title">
    <w:name w:val="Title"/>
    <w:aliases w:val="正文1"/>
    <w:basedOn w:val="Normal"/>
    <w:next w:val="Normal"/>
    <w:link w:val="TitleChar"/>
    <w:uiPriority w:val="10"/>
    <w:qFormat/>
    <w:rsid w:val="00D14F65"/>
    <w:pPr>
      <w:spacing w:line="240" w:lineRule="atLeast"/>
    </w:pPr>
    <w:rPr>
      <w:rFonts w:ascii="Arial" w:eastAsia="SimSun" w:hAnsi="Arial"/>
      <w:bCs/>
      <w:sz w:val="20"/>
      <w:szCs w:val="32"/>
    </w:rPr>
  </w:style>
  <w:style w:type="character" w:customStyle="1" w:styleId="TitleChar">
    <w:name w:val="Title Char"/>
    <w:aliases w:val="正文1 Char"/>
    <w:basedOn w:val="DefaultParagraphFont"/>
    <w:link w:val="Title"/>
    <w:uiPriority w:val="10"/>
    <w:rsid w:val="00D14F65"/>
    <w:rPr>
      <w:rFonts w:ascii="Arial" w:hAnsi="Arial" w:cstheme="minorBidi"/>
      <w:bCs/>
      <w:kern w:val="2"/>
      <w:szCs w:val="32"/>
    </w:rPr>
  </w:style>
  <w:style w:type="character" w:customStyle="1" w:styleId="shorttext">
    <w:name w:val="short_text"/>
    <w:basedOn w:val="DefaultParagraphFont"/>
    <w:rsid w:val="00A637AF"/>
  </w:style>
  <w:style w:type="paragraph" w:customStyle="1" w:styleId="Cover5">
    <w:name w:val="Cover 5"/>
    <w:basedOn w:val="Normal"/>
    <w:rsid w:val="00A637AF"/>
    <w:pPr>
      <w:topLinePunct/>
      <w:snapToGrid w:val="0"/>
    </w:pPr>
    <w:rPr>
      <w:rFonts w:eastAsia="SimSun" w:cs="Arial"/>
      <w:sz w:val="18"/>
      <w:szCs w:val="18"/>
    </w:rPr>
  </w:style>
  <w:style w:type="table" w:customStyle="1" w:styleId="TableNormal10">
    <w:name w:val="Table Normal1"/>
    <w:uiPriority w:val="2"/>
    <w:semiHidden/>
    <w:unhideWhenUsed/>
    <w:qFormat/>
    <w:rsid w:val="00A637AF"/>
    <w:pPr>
      <w:widowControl w:val="0"/>
    </w:pPr>
    <w:rPr>
      <w:rFonts w:asciiTheme="minorHAnsi" w:hAnsiTheme="minorHAnsi" w:cstheme="minorBidi"/>
      <w:sz w:val="22"/>
      <w:szCs w:val="22"/>
      <w:lang w:eastAsia="en-US"/>
    </w:rPr>
    <w:tblPr>
      <w:tblInd w:w="0" w:type="dxa"/>
      <w:tblCellMar>
        <w:top w:w="0" w:type="dxa"/>
        <w:left w:w="0" w:type="dxa"/>
        <w:bottom w:w="0" w:type="dxa"/>
        <w:right w:w="0" w:type="dxa"/>
      </w:tblCellMar>
    </w:tblPr>
  </w:style>
  <w:style w:type="paragraph" w:customStyle="1" w:styleId="Normal1">
    <w:name w:val="Normal1"/>
    <w:rsid w:val="00A637AF"/>
    <w:pPr>
      <w:spacing w:after="120" w:line="276" w:lineRule="auto"/>
      <w:ind w:firstLine="567"/>
      <w:jc w:val="both"/>
    </w:pPr>
    <w:rPr>
      <w:rFonts w:ascii="Garamond" w:hAnsi="Garamond"/>
      <w:sz w:val="24"/>
      <w:szCs w:val="24"/>
      <w:lang w:val="es-ES" w:eastAsia="es-ES" w:bidi="en-US"/>
    </w:rPr>
  </w:style>
  <w:style w:type="character" w:customStyle="1" w:styleId="hedexlitehighlightresult">
    <w:name w:val="hedex_lite_highlight_result"/>
    <w:basedOn w:val="DefaultParagraphFont"/>
    <w:rsid w:val="00A637AF"/>
  </w:style>
  <w:style w:type="character" w:customStyle="1" w:styleId="im-content1">
    <w:name w:val="im-content1"/>
    <w:basedOn w:val="DefaultParagraphFont"/>
    <w:rsid w:val="00A637AF"/>
    <w:rPr>
      <w:color w:val="333333"/>
    </w:rPr>
  </w:style>
  <w:style w:type="character" w:customStyle="1" w:styleId="TableTextChar">
    <w:name w:val="Table Text Char"/>
    <w:basedOn w:val="DefaultParagraphFont"/>
    <w:rsid w:val="00A637AF"/>
    <w:rPr>
      <w:rFonts w:cs="Arial"/>
      <w:snapToGrid w:val="0"/>
      <w:sz w:val="21"/>
      <w:szCs w:val="21"/>
    </w:rPr>
  </w:style>
  <w:style w:type="character" w:styleId="Hyperlink">
    <w:name w:val="Hyperlink"/>
    <w:basedOn w:val="DefaultParagraphFont"/>
    <w:uiPriority w:val="99"/>
    <w:unhideWhenUsed/>
    <w:rsid w:val="00A637AF"/>
    <w:rPr>
      <w:color w:val="0000FF"/>
      <w:u w:val="single"/>
    </w:rPr>
  </w:style>
  <w:style w:type="paragraph" w:customStyle="1" w:styleId="NormalH1">
    <w:name w:val="Normal H1"/>
    <w:rsid w:val="00087186"/>
    <w:pPr>
      <w:tabs>
        <w:tab w:val="num" w:pos="1117"/>
      </w:tabs>
      <w:spacing w:after="120"/>
      <w:ind w:left="1117" w:hanging="397"/>
    </w:pPr>
    <w:rPr>
      <w:sz w:val="21"/>
    </w:rPr>
  </w:style>
  <w:style w:type="paragraph" w:customStyle="1" w:styleId="NormalH2">
    <w:name w:val="Normal H2"/>
    <w:rsid w:val="00087186"/>
    <w:pPr>
      <w:tabs>
        <w:tab w:val="num" w:pos="1514"/>
      </w:tabs>
      <w:spacing w:after="120"/>
      <w:ind w:left="1514" w:hanging="397"/>
    </w:pPr>
    <w:rPr>
      <w:sz w:val="21"/>
    </w:rPr>
  </w:style>
  <w:style w:type="character" w:customStyle="1" w:styleId="st1">
    <w:name w:val="st1"/>
    <w:basedOn w:val="DefaultParagraphFont"/>
    <w:rsid w:val="00D4379F"/>
  </w:style>
  <w:style w:type="character" w:customStyle="1" w:styleId="HeaderChar">
    <w:name w:val="Header Char"/>
    <w:basedOn w:val="DefaultParagraphFont"/>
    <w:link w:val="Header"/>
    <w:rsid w:val="00497C60"/>
    <w:rPr>
      <w:rFonts w:ascii="Arial" w:eastAsia="SimSun" w:hAnsi="Arial"/>
      <w:sz w:val="18"/>
      <w:szCs w:val="18"/>
    </w:rPr>
  </w:style>
  <w:style w:type="character" w:customStyle="1" w:styleId="FooterChar">
    <w:name w:val="Footer Char"/>
    <w:basedOn w:val="DefaultParagraphFont"/>
    <w:link w:val="Footer"/>
    <w:rsid w:val="00497C60"/>
    <w:rPr>
      <w:rFonts w:ascii="Arial" w:eastAsia="SimSun" w:hAnsi="Arial"/>
      <w:sz w:val="18"/>
      <w:szCs w:val="18"/>
    </w:rPr>
  </w:style>
  <w:style w:type="paragraph" w:customStyle="1" w:styleId="Cover1">
    <w:name w:val="Cover1"/>
    <w:basedOn w:val="Normal"/>
    <w:rsid w:val="00497C60"/>
    <w:pPr>
      <w:topLinePunct/>
      <w:snapToGrid w:val="0"/>
      <w:spacing w:before="360" w:after="360" w:line="240" w:lineRule="atLeast"/>
      <w:jc w:val="center"/>
    </w:pPr>
    <w:rPr>
      <w:rFonts w:cs="Arial"/>
      <w:b/>
      <w:kern w:val="2"/>
      <w:sz w:val="44"/>
      <w:szCs w:val="44"/>
    </w:rPr>
  </w:style>
  <w:style w:type="paragraph" w:customStyle="1" w:styleId="Cover4">
    <w:name w:val="Cover 4"/>
    <w:basedOn w:val="Cover3"/>
    <w:rsid w:val="00497C60"/>
    <w:pPr>
      <w:spacing w:before="0" w:line="240" w:lineRule="auto"/>
      <w:jc w:val="both"/>
    </w:pPr>
    <w:rPr>
      <w:sz w:val="21"/>
      <w:szCs w:val="21"/>
    </w:rPr>
  </w:style>
  <w:style w:type="paragraph" w:customStyle="1" w:styleId="Code">
    <w:name w:val="Code"/>
    <w:basedOn w:val="Normal"/>
    <w:rsid w:val="00497C60"/>
    <w:pPr>
      <w:topLinePunct/>
      <w:snapToGrid w:val="0"/>
      <w:ind w:left="567"/>
    </w:pPr>
    <w:rPr>
      <w:rFonts w:ascii="Courier New" w:hAnsi="Courier New" w:cs="Arial"/>
      <w:kern w:val="2"/>
      <w:sz w:val="18"/>
    </w:rPr>
  </w:style>
  <w:style w:type="paragraph" w:customStyle="1" w:styleId="FigureText">
    <w:name w:val="Figure Text"/>
    <w:rsid w:val="00497C60"/>
    <w:pPr>
      <w:widowControl w:val="0"/>
      <w:adjustRightInd w:val="0"/>
      <w:snapToGrid w:val="0"/>
      <w:spacing w:line="240" w:lineRule="atLeast"/>
    </w:pPr>
    <w:rPr>
      <w:rFonts w:cs="Arial"/>
      <w:sz w:val="18"/>
      <w:szCs w:val="18"/>
      <w:lang w:eastAsia="en-US"/>
    </w:rPr>
  </w:style>
  <w:style w:type="paragraph" w:customStyle="1" w:styleId="HeadingLeft">
    <w:name w:val="Heading Left"/>
    <w:basedOn w:val="Normal"/>
    <w:rsid w:val="00497C60"/>
    <w:pPr>
      <w:topLinePunct/>
      <w:snapToGrid w:val="0"/>
      <w:spacing w:line="240" w:lineRule="atLeast"/>
    </w:pPr>
    <w:rPr>
      <w:rFonts w:cs="Arial"/>
      <w:kern w:val="2"/>
      <w:sz w:val="20"/>
      <w:szCs w:val="20"/>
    </w:rPr>
  </w:style>
  <w:style w:type="paragraph" w:customStyle="1" w:styleId="HeadingRight">
    <w:name w:val="Heading Right"/>
    <w:basedOn w:val="Normal"/>
    <w:rsid w:val="00497C60"/>
    <w:pPr>
      <w:topLinePunct/>
      <w:snapToGrid w:val="0"/>
      <w:spacing w:line="240" w:lineRule="atLeast"/>
      <w:jc w:val="right"/>
    </w:pPr>
    <w:rPr>
      <w:rFonts w:cs="Arial"/>
      <w:kern w:val="2"/>
      <w:sz w:val="20"/>
      <w:szCs w:val="20"/>
    </w:rPr>
  </w:style>
  <w:style w:type="paragraph" w:customStyle="1" w:styleId="Heading1NoNumber">
    <w:name w:val="Heading1 No Number"/>
    <w:basedOn w:val="Normal"/>
    <w:next w:val="Normal"/>
    <w:rsid w:val="00497C60"/>
    <w:pPr>
      <w:pageBreakBefore/>
      <w:topLinePunct/>
      <w:snapToGrid w:val="0"/>
      <w:spacing w:before="360" w:after="360" w:line="240" w:lineRule="atLeast"/>
      <w:jc w:val="center"/>
    </w:pPr>
    <w:rPr>
      <w:rFonts w:cs="Arial"/>
      <w:b/>
      <w:kern w:val="2"/>
      <w:sz w:val="32"/>
      <w:szCs w:val="30"/>
    </w:rPr>
  </w:style>
  <w:style w:type="paragraph" w:customStyle="1" w:styleId="Heading2NoNumber">
    <w:name w:val="Heading2 No Number"/>
    <w:basedOn w:val="Heading1NoNumber"/>
    <w:next w:val="Normal"/>
    <w:autoRedefine/>
    <w:rsid w:val="00497C60"/>
  </w:style>
  <w:style w:type="paragraph" w:customStyle="1" w:styleId="Heading3NoNumber">
    <w:name w:val="Heading3 No Number"/>
    <w:basedOn w:val="Heading3"/>
    <w:next w:val="Normal"/>
    <w:autoRedefine/>
    <w:rsid w:val="00497C60"/>
    <w:pPr>
      <w:numPr>
        <w:ilvl w:val="0"/>
        <w:numId w:val="0"/>
      </w:numPr>
      <w:topLinePunct/>
      <w:adjustRightInd w:val="0"/>
      <w:snapToGrid w:val="0"/>
      <w:spacing w:before="200" w:after="160" w:line="240" w:lineRule="atLeast"/>
      <w:ind w:rightChars="100" w:right="100"/>
      <w:outlineLvl w:val="9"/>
    </w:pPr>
    <w:rPr>
      <w:rFonts w:ascii="Book Antiqua" w:eastAsia="Times New Roman" w:hAnsi="Book Antiqua" w:cs="Book Antiqua"/>
      <w:b/>
      <w:bCs w:val="0"/>
      <w:noProof/>
      <w:sz w:val="26"/>
    </w:rPr>
  </w:style>
  <w:style w:type="paragraph" w:customStyle="1" w:styleId="Heading4NoNumber">
    <w:name w:val="Heading4 No Number"/>
    <w:basedOn w:val="Normal"/>
    <w:rsid w:val="00497C60"/>
    <w:pPr>
      <w:keepNext/>
      <w:topLinePunct/>
      <w:snapToGrid w:val="0"/>
      <w:spacing w:before="200" w:line="240" w:lineRule="atLeast"/>
      <w:ind w:left="567"/>
    </w:pPr>
    <w:rPr>
      <w:rFonts w:cs="Arial"/>
      <w:b/>
      <w:bCs/>
      <w:spacing w:val="-4"/>
      <w:kern w:val="2"/>
    </w:rPr>
  </w:style>
  <w:style w:type="paragraph" w:customStyle="1" w:styleId="ItemStep123">
    <w:name w:val="Item Step 123"/>
    <w:basedOn w:val="Normal"/>
    <w:qFormat/>
    <w:rsid w:val="00497C60"/>
    <w:pPr>
      <w:numPr>
        <w:ilvl w:val="2"/>
        <w:numId w:val="27"/>
      </w:numPr>
      <w:topLinePunct/>
      <w:snapToGrid w:val="0"/>
      <w:spacing w:before="80" w:after="80" w:line="240" w:lineRule="atLeast"/>
    </w:pPr>
    <w:rPr>
      <w:rFonts w:cs="Arial"/>
    </w:rPr>
  </w:style>
  <w:style w:type="paragraph" w:customStyle="1" w:styleId="ManualTitle1">
    <w:name w:val="Manual Title1"/>
    <w:semiHidden/>
    <w:rsid w:val="00497C60"/>
    <w:rPr>
      <w:rFonts w:ascii="Arial" w:eastAsia="SimHei" w:hAnsi="Arial"/>
      <w:noProof/>
      <w:sz w:val="30"/>
      <w:lang w:eastAsia="en-US"/>
    </w:rPr>
  </w:style>
  <w:style w:type="paragraph" w:customStyle="1" w:styleId="CAUTIONHeading">
    <w:name w:val="CAUTION Heading"/>
    <w:basedOn w:val="Normal"/>
    <w:rsid w:val="00497C60"/>
    <w:pPr>
      <w:keepNext/>
      <w:pBdr>
        <w:top w:val="single" w:sz="12" w:space="4" w:color="auto"/>
      </w:pBdr>
      <w:topLinePunct/>
      <w:snapToGrid w:val="0"/>
      <w:spacing w:before="80" w:after="80" w:line="240" w:lineRule="atLeast"/>
      <w:ind w:left="567"/>
    </w:pPr>
    <w:rPr>
      <w:rFonts w:ascii="Book Antiqua" w:eastAsia="SimHei" w:hAnsi="Book Antiqua" w:cs="Arial"/>
      <w:b/>
      <w:bCs/>
      <w:noProof/>
      <w:position w:val="-6"/>
    </w:rPr>
  </w:style>
  <w:style w:type="paragraph" w:customStyle="1" w:styleId="CAUTIONText">
    <w:name w:val="CAUTION Text"/>
    <w:basedOn w:val="Normal"/>
    <w:rsid w:val="00497C60"/>
    <w:pPr>
      <w:keepLines/>
      <w:pBdr>
        <w:bottom w:val="single" w:sz="12" w:space="4" w:color="auto"/>
      </w:pBdr>
      <w:topLinePunct/>
      <w:snapToGrid w:val="0"/>
      <w:spacing w:before="80" w:after="80" w:line="240" w:lineRule="atLeast"/>
      <w:ind w:left="567"/>
    </w:pPr>
    <w:rPr>
      <w:rFonts w:eastAsia="KaiTi_GB2312" w:cs="Arial"/>
      <w:iCs/>
      <w:kern w:val="2"/>
    </w:rPr>
  </w:style>
  <w:style w:type="table" w:customStyle="1" w:styleId="RemarksTable">
    <w:name w:val="Remarks Table"/>
    <w:basedOn w:val="TableGrid"/>
    <w:rsid w:val="00497C60"/>
    <w:pPr>
      <w:autoSpaceDE/>
      <w:autoSpaceDN/>
      <w:snapToGrid w:val="0"/>
      <w:spacing w:line="240" w:lineRule="auto"/>
    </w:pPr>
    <w:rPr>
      <w:rFonts w:cs="Arial"/>
      <w:sz w:val="21"/>
      <w:szCs w:val="21"/>
    </w:rPr>
    <w:tblPr>
      <w:tblInd w:w="1814" w:type="dxa"/>
    </w:tblPr>
    <w:trPr>
      <w:cantSplit/>
    </w:trPr>
  </w:style>
  <w:style w:type="paragraph" w:customStyle="1" w:styleId="SubItemListText">
    <w:name w:val="Sub Item List Text"/>
    <w:rsid w:val="00497C60"/>
    <w:pPr>
      <w:adjustRightInd w:val="0"/>
      <w:snapToGrid w:val="0"/>
      <w:spacing w:before="80" w:after="80" w:line="240" w:lineRule="atLeast"/>
      <w:ind w:left="1276"/>
    </w:pPr>
    <w:rPr>
      <w:kern w:val="2"/>
      <w:sz w:val="21"/>
      <w:szCs w:val="21"/>
    </w:rPr>
  </w:style>
  <w:style w:type="paragraph" w:customStyle="1" w:styleId="TableNote">
    <w:name w:val="Table Note"/>
    <w:basedOn w:val="Normal"/>
    <w:rsid w:val="00497C60"/>
    <w:pPr>
      <w:keepLines/>
      <w:topLinePunct/>
      <w:snapToGrid w:val="0"/>
      <w:spacing w:before="80" w:after="80" w:line="240" w:lineRule="atLeast"/>
      <w:ind w:leftChars="805" w:left="805"/>
    </w:pPr>
    <w:rPr>
      <w:rFonts w:cs="Arial"/>
      <w:color w:val="000000"/>
      <w:sz w:val="18"/>
      <w:szCs w:val="18"/>
    </w:rPr>
  </w:style>
  <w:style w:type="paragraph" w:customStyle="1" w:styleId="TerminalDisplay">
    <w:name w:val="Terminal Display"/>
    <w:rsid w:val="00497C60"/>
    <w:pPr>
      <w:adjustRightInd w:val="0"/>
      <w:snapToGrid w:val="0"/>
      <w:spacing w:line="240" w:lineRule="atLeast"/>
      <w:ind w:left="567"/>
    </w:pPr>
    <w:rPr>
      <w:rFonts w:ascii="Courier New" w:hAnsi="Courier New" w:cs="Courier New"/>
      <w:snapToGrid w:val="0"/>
      <w:sz w:val="16"/>
      <w:szCs w:val="16"/>
    </w:rPr>
  </w:style>
  <w:style w:type="paragraph" w:styleId="Index1">
    <w:name w:val="index 1"/>
    <w:basedOn w:val="Normal"/>
    <w:next w:val="Normal"/>
    <w:autoRedefine/>
    <w:semiHidden/>
    <w:rsid w:val="00497C60"/>
    <w:pPr>
      <w:topLinePunct/>
      <w:snapToGrid w:val="0"/>
      <w:spacing w:before="160" w:line="240" w:lineRule="atLeast"/>
      <w:ind w:left="567"/>
    </w:pPr>
    <w:rPr>
      <w:rFonts w:cs="Arial"/>
      <w:kern w:val="2"/>
      <w:sz w:val="24"/>
    </w:rPr>
  </w:style>
  <w:style w:type="paragraph" w:styleId="Index2">
    <w:name w:val="index 2"/>
    <w:basedOn w:val="Normal"/>
    <w:next w:val="Normal"/>
    <w:autoRedefine/>
    <w:semiHidden/>
    <w:rsid w:val="00497C60"/>
    <w:pPr>
      <w:topLinePunct/>
      <w:snapToGrid w:val="0"/>
      <w:spacing w:before="160" w:line="240" w:lineRule="atLeast"/>
      <w:ind w:leftChars="200" w:left="200"/>
    </w:pPr>
    <w:rPr>
      <w:rFonts w:cs="Arial"/>
      <w:kern w:val="2"/>
      <w:sz w:val="24"/>
    </w:rPr>
  </w:style>
  <w:style w:type="paragraph" w:styleId="Index3">
    <w:name w:val="index 3"/>
    <w:basedOn w:val="Normal"/>
    <w:next w:val="Normal"/>
    <w:autoRedefine/>
    <w:semiHidden/>
    <w:rsid w:val="00497C60"/>
    <w:pPr>
      <w:topLinePunct/>
      <w:snapToGrid w:val="0"/>
      <w:spacing w:before="160" w:line="240" w:lineRule="atLeast"/>
      <w:ind w:leftChars="400" w:left="400"/>
    </w:pPr>
    <w:rPr>
      <w:rFonts w:cs="Arial"/>
      <w:kern w:val="2"/>
      <w:sz w:val="24"/>
    </w:rPr>
  </w:style>
  <w:style w:type="paragraph" w:styleId="Index5">
    <w:name w:val="index 5"/>
    <w:basedOn w:val="Normal"/>
    <w:next w:val="Normal"/>
    <w:autoRedefine/>
    <w:semiHidden/>
    <w:rsid w:val="00497C60"/>
    <w:pPr>
      <w:topLinePunct/>
      <w:snapToGrid w:val="0"/>
      <w:spacing w:before="160" w:line="240" w:lineRule="atLeast"/>
      <w:ind w:left="1050" w:hanging="210"/>
    </w:pPr>
    <w:rPr>
      <w:rFonts w:cs="Arial"/>
      <w:kern w:val="2"/>
      <w:sz w:val="20"/>
      <w:szCs w:val="20"/>
    </w:rPr>
  </w:style>
  <w:style w:type="paragraph" w:styleId="Index6">
    <w:name w:val="index 6"/>
    <w:basedOn w:val="Normal"/>
    <w:next w:val="Normal"/>
    <w:autoRedefine/>
    <w:semiHidden/>
    <w:rsid w:val="00497C60"/>
    <w:pPr>
      <w:topLinePunct/>
      <w:snapToGrid w:val="0"/>
      <w:spacing w:before="160" w:line="240" w:lineRule="atLeast"/>
      <w:ind w:left="1260" w:hanging="210"/>
    </w:pPr>
    <w:rPr>
      <w:rFonts w:cs="Arial"/>
      <w:kern w:val="2"/>
      <w:sz w:val="20"/>
      <w:szCs w:val="20"/>
    </w:rPr>
  </w:style>
  <w:style w:type="paragraph" w:styleId="Index7">
    <w:name w:val="index 7"/>
    <w:basedOn w:val="Normal"/>
    <w:next w:val="Normal"/>
    <w:autoRedefine/>
    <w:semiHidden/>
    <w:rsid w:val="00497C60"/>
    <w:pPr>
      <w:topLinePunct/>
      <w:snapToGrid w:val="0"/>
      <w:spacing w:before="160" w:line="240" w:lineRule="atLeast"/>
      <w:ind w:left="1470" w:hanging="210"/>
    </w:pPr>
    <w:rPr>
      <w:rFonts w:cs="Arial"/>
      <w:kern w:val="2"/>
      <w:sz w:val="20"/>
      <w:szCs w:val="20"/>
    </w:rPr>
  </w:style>
  <w:style w:type="paragraph" w:styleId="Index8">
    <w:name w:val="index 8"/>
    <w:basedOn w:val="Normal"/>
    <w:next w:val="Normal"/>
    <w:autoRedefine/>
    <w:semiHidden/>
    <w:rsid w:val="00497C60"/>
    <w:pPr>
      <w:topLinePunct/>
      <w:snapToGrid w:val="0"/>
      <w:spacing w:before="160" w:line="240" w:lineRule="atLeast"/>
      <w:ind w:left="1680" w:hanging="210"/>
    </w:pPr>
    <w:rPr>
      <w:rFonts w:cs="Arial"/>
      <w:kern w:val="2"/>
      <w:sz w:val="20"/>
      <w:szCs w:val="20"/>
    </w:rPr>
  </w:style>
  <w:style w:type="paragraph" w:styleId="Index9">
    <w:name w:val="index 9"/>
    <w:basedOn w:val="Normal"/>
    <w:next w:val="Normal"/>
    <w:autoRedefine/>
    <w:semiHidden/>
    <w:rsid w:val="00497C60"/>
    <w:pPr>
      <w:topLinePunct/>
      <w:snapToGrid w:val="0"/>
      <w:spacing w:before="160" w:line="240" w:lineRule="atLeast"/>
      <w:ind w:left="1890" w:hanging="210"/>
    </w:pPr>
    <w:rPr>
      <w:rFonts w:cs="Arial"/>
      <w:kern w:val="2"/>
      <w:sz w:val="20"/>
      <w:szCs w:val="20"/>
    </w:rPr>
  </w:style>
  <w:style w:type="paragraph" w:styleId="TableofFigures">
    <w:name w:val="table of figures"/>
    <w:basedOn w:val="Normal"/>
    <w:next w:val="Normal"/>
    <w:semiHidden/>
    <w:rsid w:val="00497C60"/>
    <w:pPr>
      <w:topLinePunct/>
      <w:snapToGrid w:val="0"/>
      <w:spacing w:before="160" w:afterLines="50" w:line="240" w:lineRule="atLeast"/>
      <w:ind w:leftChars="300" w:left="300"/>
    </w:pPr>
    <w:rPr>
      <w:rFonts w:cs="Arial"/>
      <w:kern w:val="2"/>
      <w:sz w:val="20"/>
      <w:szCs w:val="20"/>
    </w:rPr>
  </w:style>
  <w:style w:type="paragraph" w:customStyle="1" w:styleId="TerminalDisplayinTable">
    <w:name w:val="Terminal Display in Table"/>
    <w:rsid w:val="00497C60"/>
    <w:pPr>
      <w:widowControl w:val="0"/>
      <w:adjustRightInd w:val="0"/>
      <w:snapToGrid w:val="0"/>
      <w:spacing w:before="80" w:after="80" w:line="240" w:lineRule="atLeast"/>
    </w:pPr>
    <w:rPr>
      <w:rFonts w:ascii="Courier New" w:hAnsi="Courier New" w:cs="Courier New"/>
      <w:snapToGrid w:val="0"/>
      <w:sz w:val="16"/>
      <w:szCs w:val="16"/>
    </w:rPr>
  </w:style>
  <w:style w:type="paragraph" w:customStyle="1" w:styleId="CopyrightDeclaration">
    <w:name w:val="Copyright Declaration"/>
    <w:semiHidden/>
    <w:rsid w:val="00497C60"/>
    <w:pPr>
      <w:spacing w:before="80" w:after="80"/>
    </w:pPr>
    <w:rPr>
      <w:rFonts w:ascii="Arial" w:eastAsia="SimHei" w:hAnsi="Arial"/>
      <w:sz w:val="36"/>
    </w:rPr>
  </w:style>
  <w:style w:type="numbering" w:styleId="1ai">
    <w:name w:val="Outline List 1"/>
    <w:basedOn w:val="NoList"/>
    <w:semiHidden/>
    <w:rsid w:val="00497C60"/>
    <w:pPr>
      <w:numPr>
        <w:numId w:val="24"/>
      </w:numPr>
    </w:pPr>
  </w:style>
  <w:style w:type="paragraph" w:customStyle="1" w:styleId="HeadingMiddle">
    <w:name w:val="Heading Middle"/>
    <w:rsid w:val="00497C60"/>
    <w:pPr>
      <w:adjustRightInd w:val="0"/>
      <w:snapToGrid w:val="0"/>
      <w:spacing w:line="240" w:lineRule="atLeast"/>
      <w:jc w:val="center"/>
    </w:pPr>
    <w:rPr>
      <w:rFonts w:cs="Arial"/>
      <w:snapToGrid w:val="0"/>
    </w:rPr>
  </w:style>
  <w:style w:type="paragraph" w:styleId="MacroText">
    <w:name w:val="macro"/>
    <w:link w:val="MacroTextChar"/>
    <w:semiHidden/>
    <w:rsid w:val="00497C6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character" w:customStyle="1" w:styleId="MacroTextChar">
    <w:name w:val="Macro Text Char"/>
    <w:basedOn w:val="DefaultParagraphFont"/>
    <w:link w:val="MacroText"/>
    <w:semiHidden/>
    <w:rsid w:val="00497C60"/>
    <w:rPr>
      <w:rFonts w:ascii="Courier New" w:hAnsi="Courier New" w:cs="Courier New"/>
      <w:kern w:val="2"/>
      <w:sz w:val="24"/>
      <w:szCs w:val="24"/>
    </w:rPr>
  </w:style>
  <w:style w:type="paragraph" w:styleId="FootnoteText">
    <w:name w:val="footnote text"/>
    <w:basedOn w:val="Normal"/>
    <w:link w:val="FootnoteTextChar"/>
    <w:semiHidden/>
    <w:rsid w:val="00497C60"/>
    <w:pPr>
      <w:topLinePunct/>
      <w:snapToGrid w:val="0"/>
      <w:spacing w:before="160" w:line="240" w:lineRule="atLeast"/>
      <w:ind w:left="567"/>
    </w:pPr>
    <w:rPr>
      <w:rFonts w:cs="Arial"/>
      <w:kern w:val="2"/>
      <w:sz w:val="18"/>
      <w:szCs w:val="18"/>
    </w:rPr>
  </w:style>
  <w:style w:type="character" w:customStyle="1" w:styleId="FootnoteTextChar">
    <w:name w:val="Footnote Text Char"/>
    <w:basedOn w:val="DefaultParagraphFont"/>
    <w:link w:val="FootnoteText"/>
    <w:semiHidden/>
    <w:rsid w:val="00497C60"/>
    <w:rPr>
      <w:rFonts w:cs="Arial"/>
      <w:kern w:val="2"/>
      <w:sz w:val="18"/>
      <w:szCs w:val="18"/>
    </w:rPr>
  </w:style>
  <w:style w:type="character" w:styleId="FootnoteReference">
    <w:name w:val="footnote reference"/>
    <w:basedOn w:val="DefaultParagraphFont"/>
    <w:semiHidden/>
    <w:rsid w:val="00497C60"/>
    <w:rPr>
      <w:vertAlign w:val="superscript"/>
    </w:rPr>
  </w:style>
  <w:style w:type="paragraph" w:styleId="Index4">
    <w:name w:val="index 4"/>
    <w:basedOn w:val="Normal"/>
    <w:next w:val="Normal"/>
    <w:autoRedefine/>
    <w:semiHidden/>
    <w:rsid w:val="00497C60"/>
    <w:pPr>
      <w:topLinePunct/>
      <w:snapToGrid w:val="0"/>
      <w:spacing w:before="160" w:line="240" w:lineRule="atLeast"/>
      <w:ind w:left="1260"/>
    </w:pPr>
    <w:rPr>
      <w:rFonts w:cs="Arial"/>
      <w:kern w:val="2"/>
    </w:rPr>
  </w:style>
  <w:style w:type="paragraph" w:styleId="IndexHeading">
    <w:name w:val="index heading"/>
    <w:basedOn w:val="Normal"/>
    <w:next w:val="Index1"/>
    <w:semiHidden/>
    <w:rsid w:val="00497C60"/>
    <w:pPr>
      <w:topLinePunct/>
      <w:snapToGrid w:val="0"/>
      <w:spacing w:before="160" w:line="240" w:lineRule="atLeast"/>
      <w:ind w:left="567"/>
    </w:pPr>
    <w:rPr>
      <w:rFonts w:ascii="Arial" w:hAnsi="Arial" w:cs="Arial"/>
      <w:b/>
      <w:bCs/>
      <w:kern w:val="2"/>
    </w:rPr>
  </w:style>
  <w:style w:type="paragraph" w:customStyle="1" w:styleId="Step123">
    <w:name w:val="Step 123"/>
    <w:basedOn w:val="Normal"/>
    <w:qFormat/>
    <w:rsid w:val="00497C60"/>
    <w:pPr>
      <w:numPr>
        <w:ilvl w:val="1"/>
        <w:numId w:val="27"/>
      </w:numPr>
      <w:topLinePunct/>
      <w:snapToGrid w:val="0"/>
      <w:spacing w:before="160" w:line="240" w:lineRule="atLeast"/>
    </w:pPr>
    <w:rPr>
      <w:rFonts w:cs="Arial"/>
    </w:rPr>
  </w:style>
  <w:style w:type="paragraph" w:styleId="EndnoteText">
    <w:name w:val="endnote text"/>
    <w:basedOn w:val="Normal"/>
    <w:link w:val="EndnoteTextChar"/>
    <w:semiHidden/>
    <w:rsid w:val="00497C60"/>
    <w:pPr>
      <w:topLinePunct/>
      <w:snapToGrid w:val="0"/>
      <w:spacing w:before="160" w:line="240" w:lineRule="atLeast"/>
      <w:ind w:left="567"/>
    </w:pPr>
    <w:rPr>
      <w:rFonts w:cs="Arial"/>
      <w:kern w:val="2"/>
    </w:rPr>
  </w:style>
  <w:style w:type="character" w:customStyle="1" w:styleId="EndnoteTextChar">
    <w:name w:val="Endnote Text Char"/>
    <w:basedOn w:val="DefaultParagraphFont"/>
    <w:link w:val="EndnoteText"/>
    <w:semiHidden/>
    <w:rsid w:val="00497C60"/>
    <w:rPr>
      <w:rFonts w:cs="Arial"/>
      <w:kern w:val="2"/>
      <w:sz w:val="21"/>
      <w:szCs w:val="21"/>
    </w:rPr>
  </w:style>
  <w:style w:type="character" w:styleId="EndnoteReference">
    <w:name w:val="endnote reference"/>
    <w:basedOn w:val="DefaultParagraphFont"/>
    <w:semiHidden/>
    <w:rsid w:val="00497C60"/>
    <w:rPr>
      <w:vertAlign w:val="superscript"/>
    </w:rPr>
  </w:style>
  <w:style w:type="paragraph" w:styleId="TableofAuthorities">
    <w:name w:val="table of authorities"/>
    <w:basedOn w:val="Normal"/>
    <w:next w:val="Normal"/>
    <w:semiHidden/>
    <w:rsid w:val="00497C60"/>
    <w:pPr>
      <w:topLinePunct/>
      <w:snapToGrid w:val="0"/>
      <w:spacing w:before="160" w:line="240" w:lineRule="atLeast"/>
      <w:ind w:left="420"/>
    </w:pPr>
    <w:rPr>
      <w:rFonts w:cs="Arial"/>
      <w:kern w:val="2"/>
    </w:rPr>
  </w:style>
  <w:style w:type="paragraph" w:styleId="TOAHeading">
    <w:name w:val="toa heading"/>
    <w:basedOn w:val="Normal"/>
    <w:next w:val="Normal"/>
    <w:semiHidden/>
    <w:rsid w:val="00497C60"/>
    <w:pPr>
      <w:topLinePunct/>
      <w:snapToGrid w:val="0"/>
      <w:spacing w:before="120" w:line="240" w:lineRule="atLeast"/>
      <w:ind w:left="567"/>
    </w:pPr>
    <w:rPr>
      <w:rFonts w:ascii="Arial" w:hAnsi="Arial" w:cs="Arial"/>
      <w:kern w:val="2"/>
    </w:rPr>
  </w:style>
  <w:style w:type="paragraph" w:customStyle="1" w:styleId="Contents">
    <w:name w:val="Contents"/>
    <w:basedOn w:val="Heading1NoNumber"/>
    <w:rsid w:val="00497C60"/>
    <w:pPr>
      <w:tabs>
        <w:tab w:val="left" w:pos="1995"/>
      </w:tabs>
    </w:pPr>
    <w:rPr>
      <w:rFonts w:eastAsia="SimHei"/>
    </w:rPr>
  </w:style>
  <w:style w:type="character" w:styleId="HTMLVariable">
    <w:name w:val="HTML Variable"/>
    <w:basedOn w:val="DefaultParagraphFont"/>
    <w:semiHidden/>
    <w:rsid w:val="00497C60"/>
    <w:rPr>
      <w:i/>
      <w:iCs/>
    </w:rPr>
  </w:style>
  <w:style w:type="character" w:styleId="HTMLTypewriter">
    <w:name w:val="HTML Typewriter"/>
    <w:basedOn w:val="DefaultParagraphFont"/>
    <w:semiHidden/>
    <w:rsid w:val="00497C60"/>
    <w:rPr>
      <w:rFonts w:ascii="Courier New" w:hAnsi="Courier New" w:cs="Courier New"/>
      <w:sz w:val="20"/>
      <w:szCs w:val="20"/>
    </w:rPr>
  </w:style>
  <w:style w:type="character" w:styleId="HTMLCode">
    <w:name w:val="HTML Code"/>
    <w:basedOn w:val="DefaultParagraphFont"/>
    <w:semiHidden/>
    <w:rsid w:val="00497C60"/>
    <w:rPr>
      <w:rFonts w:ascii="Courier New" w:hAnsi="Courier New" w:cs="Courier New"/>
      <w:sz w:val="20"/>
      <w:szCs w:val="20"/>
    </w:rPr>
  </w:style>
  <w:style w:type="paragraph" w:styleId="HTMLAddress">
    <w:name w:val="HTML Address"/>
    <w:basedOn w:val="Normal"/>
    <w:link w:val="HTMLAddressChar"/>
    <w:semiHidden/>
    <w:rsid w:val="00497C60"/>
    <w:pPr>
      <w:topLinePunct/>
      <w:snapToGrid w:val="0"/>
      <w:spacing w:before="160" w:line="240" w:lineRule="atLeast"/>
      <w:ind w:left="567"/>
    </w:pPr>
    <w:rPr>
      <w:rFonts w:cs="Arial"/>
      <w:i/>
      <w:iCs/>
      <w:kern w:val="2"/>
    </w:rPr>
  </w:style>
  <w:style w:type="character" w:customStyle="1" w:styleId="HTMLAddressChar">
    <w:name w:val="HTML Address Char"/>
    <w:basedOn w:val="DefaultParagraphFont"/>
    <w:link w:val="HTMLAddress"/>
    <w:semiHidden/>
    <w:rsid w:val="00497C60"/>
    <w:rPr>
      <w:rFonts w:cs="Arial"/>
      <w:i/>
      <w:iCs/>
      <w:kern w:val="2"/>
      <w:sz w:val="21"/>
      <w:szCs w:val="21"/>
    </w:rPr>
  </w:style>
  <w:style w:type="character" w:styleId="HTMLDefinition">
    <w:name w:val="HTML Definition"/>
    <w:basedOn w:val="DefaultParagraphFont"/>
    <w:semiHidden/>
    <w:rsid w:val="00497C60"/>
    <w:rPr>
      <w:i/>
      <w:iCs/>
    </w:rPr>
  </w:style>
  <w:style w:type="character" w:styleId="HTMLKeyboard">
    <w:name w:val="HTML Keyboard"/>
    <w:basedOn w:val="DefaultParagraphFont"/>
    <w:semiHidden/>
    <w:rsid w:val="00497C60"/>
    <w:rPr>
      <w:rFonts w:ascii="Courier New" w:hAnsi="Courier New" w:cs="Courier New"/>
      <w:sz w:val="20"/>
      <w:szCs w:val="20"/>
    </w:rPr>
  </w:style>
  <w:style w:type="character" w:styleId="HTMLAcronym">
    <w:name w:val="HTML Acronym"/>
    <w:basedOn w:val="DefaultParagraphFont"/>
    <w:semiHidden/>
    <w:rsid w:val="00497C60"/>
  </w:style>
  <w:style w:type="character" w:styleId="HTMLSample">
    <w:name w:val="HTML Sample"/>
    <w:basedOn w:val="DefaultParagraphFont"/>
    <w:semiHidden/>
    <w:rsid w:val="00497C60"/>
    <w:rPr>
      <w:rFonts w:ascii="Courier New" w:hAnsi="Courier New" w:cs="Courier New"/>
    </w:rPr>
  </w:style>
  <w:style w:type="character" w:styleId="HTMLCite">
    <w:name w:val="HTML Cite"/>
    <w:basedOn w:val="DefaultParagraphFont"/>
    <w:semiHidden/>
    <w:rsid w:val="00497C60"/>
    <w:rPr>
      <w:i/>
      <w:iCs/>
    </w:rPr>
  </w:style>
  <w:style w:type="paragraph" w:styleId="HTMLPreformatted">
    <w:name w:val="HTML Preformatted"/>
    <w:basedOn w:val="Normal"/>
    <w:link w:val="HTMLPreformattedChar"/>
    <w:semiHidden/>
    <w:rsid w:val="00497C60"/>
    <w:pPr>
      <w:topLinePunct/>
      <w:snapToGrid w:val="0"/>
      <w:spacing w:before="160" w:line="240" w:lineRule="atLeast"/>
      <w:ind w:left="567"/>
    </w:pPr>
    <w:rPr>
      <w:rFonts w:ascii="Courier New" w:hAnsi="Courier New" w:cs="Courier New"/>
      <w:kern w:val="2"/>
      <w:sz w:val="20"/>
      <w:szCs w:val="20"/>
    </w:rPr>
  </w:style>
  <w:style w:type="character" w:customStyle="1" w:styleId="HTMLPreformattedChar">
    <w:name w:val="HTML Preformatted Char"/>
    <w:basedOn w:val="DefaultParagraphFont"/>
    <w:link w:val="HTMLPreformatted"/>
    <w:semiHidden/>
    <w:rsid w:val="00497C60"/>
    <w:rPr>
      <w:rFonts w:ascii="Courier New" w:hAnsi="Courier New" w:cs="Courier New"/>
      <w:kern w:val="2"/>
    </w:rPr>
  </w:style>
  <w:style w:type="table" w:styleId="TableWeb1">
    <w:name w:val="Table Web 1"/>
    <w:basedOn w:val="TableNormal"/>
    <w:semiHidden/>
    <w:rsid w:val="00497C60"/>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97C60"/>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97C60"/>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497C60"/>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semiHidden/>
    <w:rsid w:val="00497C60"/>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97C60"/>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97C60"/>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link w:val="SalutationChar"/>
    <w:rsid w:val="00497C60"/>
    <w:pPr>
      <w:topLinePunct/>
      <w:snapToGrid w:val="0"/>
      <w:spacing w:before="160" w:line="240" w:lineRule="atLeast"/>
      <w:ind w:left="567"/>
    </w:pPr>
    <w:rPr>
      <w:rFonts w:cs="Arial"/>
      <w:kern w:val="2"/>
    </w:rPr>
  </w:style>
  <w:style w:type="character" w:customStyle="1" w:styleId="SalutationChar">
    <w:name w:val="Salutation Char"/>
    <w:basedOn w:val="DefaultParagraphFont"/>
    <w:link w:val="Salutation"/>
    <w:rsid w:val="00497C60"/>
    <w:rPr>
      <w:rFonts w:cs="Arial"/>
      <w:kern w:val="2"/>
      <w:sz w:val="21"/>
      <w:szCs w:val="21"/>
    </w:rPr>
  </w:style>
  <w:style w:type="paragraph" w:styleId="PlainText">
    <w:name w:val="Plain Text"/>
    <w:basedOn w:val="Normal"/>
    <w:link w:val="PlainTextChar"/>
    <w:semiHidden/>
    <w:rsid w:val="00497C60"/>
    <w:pPr>
      <w:topLinePunct/>
      <w:snapToGrid w:val="0"/>
      <w:spacing w:before="160" w:line="240" w:lineRule="atLeast"/>
      <w:ind w:left="567"/>
    </w:pPr>
    <w:rPr>
      <w:rFonts w:ascii="SimSun" w:hAnsi="Courier New" w:cs="Courier New"/>
      <w:kern w:val="2"/>
    </w:rPr>
  </w:style>
  <w:style w:type="character" w:customStyle="1" w:styleId="PlainTextChar">
    <w:name w:val="Plain Text Char"/>
    <w:basedOn w:val="DefaultParagraphFont"/>
    <w:link w:val="PlainText"/>
    <w:semiHidden/>
    <w:rsid w:val="00497C60"/>
    <w:rPr>
      <w:rFonts w:ascii="SimSun" w:hAnsi="Courier New" w:cs="Courier New"/>
      <w:kern w:val="2"/>
      <w:sz w:val="21"/>
      <w:szCs w:val="21"/>
    </w:rPr>
  </w:style>
  <w:style w:type="table" w:styleId="TableElegant">
    <w:name w:val="Table Elegant"/>
    <w:basedOn w:val="TableNormal"/>
    <w:semiHidden/>
    <w:rsid w:val="00497C60"/>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semiHidden/>
    <w:rsid w:val="00497C60"/>
    <w:pPr>
      <w:topLinePunct/>
      <w:snapToGrid w:val="0"/>
      <w:spacing w:before="160" w:line="240" w:lineRule="atLeast"/>
      <w:ind w:left="567"/>
    </w:pPr>
    <w:rPr>
      <w:rFonts w:cs="Arial"/>
      <w:kern w:val="2"/>
    </w:rPr>
  </w:style>
  <w:style w:type="character" w:customStyle="1" w:styleId="E-mailSignatureChar">
    <w:name w:val="E-mail Signature Char"/>
    <w:basedOn w:val="DefaultParagraphFont"/>
    <w:link w:val="E-mailSignature"/>
    <w:semiHidden/>
    <w:rsid w:val="00497C60"/>
    <w:rPr>
      <w:rFonts w:cs="Arial"/>
      <w:kern w:val="2"/>
      <w:sz w:val="21"/>
      <w:szCs w:val="21"/>
    </w:rPr>
  </w:style>
  <w:style w:type="table" w:styleId="TableClassic1">
    <w:name w:val="Table Classic 1"/>
    <w:basedOn w:val="TableNormal"/>
    <w:semiHidden/>
    <w:rsid w:val="00497C60"/>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97C60"/>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97C60"/>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97C60"/>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497C60"/>
    <w:pPr>
      <w:topLinePunct/>
      <w:snapToGrid w:val="0"/>
      <w:spacing w:before="160" w:line="240" w:lineRule="atLeast"/>
      <w:ind w:left="567"/>
    </w:pPr>
    <w:rPr>
      <w:rFonts w:ascii="Arial" w:hAnsi="Arial" w:cs="Arial"/>
      <w:kern w:val="2"/>
    </w:rPr>
  </w:style>
  <w:style w:type="table" w:styleId="TableSimple1">
    <w:name w:val="Table Simple 1"/>
    <w:basedOn w:val="TableNormal"/>
    <w:semiHidden/>
    <w:rsid w:val="00497C60"/>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97C60"/>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97C60"/>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link w:val="ClosingChar"/>
    <w:semiHidden/>
    <w:rsid w:val="00497C60"/>
    <w:pPr>
      <w:topLinePunct/>
      <w:snapToGrid w:val="0"/>
      <w:spacing w:before="160" w:line="240" w:lineRule="atLeast"/>
      <w:ind w:leftChars="2100" w:left="100"/>
    </w:pPr>
    <w:rPr>
      <w:rFonts w:cs="Arial"/>
      <w:kern w:val="2"/>
    </w:rPr>
  </w:style>
  <w:style w:type="character" w:customStyle="1" w:styleId="ClosingChar">
    <w:name w:val="Closing Char"/>
    <w:basedOn w:val="DefaultParagraphFont"/>
    <w:link w:val="Closing"/>
    <w:semiHidden/>
    <w:rsid w:val="00497C60"/>
    <w:rPr>
      <w:rFonts w:cs="Arial"/>
      <w:kern w:val="2"/>
      <w:sz w:val="21"/>
      <w:szCs w:val="21"/>
    </w:rPr>
  </w:style>
  <w:style w:type="table" w:styleId="TableSubtle1">
    <w:name w:val="Table Subtle 1"/>
    <w:basedOn w:val="TableNormal"/>
    <w:semiHidden/>
    <w:rsid w:val="00497C60"/>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97C60"/>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497C6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97C6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97C60"/>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2">
    <w:name w:val="List 2"/>
    <w:basedOn w:val="Normal"/>
    <w:semiHidden/>
    <w:rsid w:val="00497C60"/>
    <w:pPr>
      <w:topLinePunct/>
      <w:snapToGrid w:val="0"/>
      <w:spacing w:before="160" w:line="240" w:lineRule="atLeast"/>
      <w:ind w:leftChars="200" w:left="100" w:hangingChars="200" w:hanging="200"/>
    </w:pPr>
    <w:rPr>
      <w:rFonts w:cs="Arial"/>
      <w:kern w:val="2"/>
    </w:rPr>
  </w:style>
  <w:style w:type="paragraph" w:styleId="List3">
    <w:name w:val="List 3"/>
    <w:basedOn w:val="Normal"/>
    <w:semiHidden/>
    <w:rsid w:val="00497C60"/>
    <w:pPr>
      <w:topLinePunct/>
      <w:snapToGrid w:val="0"/>
      <w:spacing w:before="160" w:line="240" w:lineRule="atLeast"/>
      <w:ind w:leftChars="400" w:left="100" w:hangingChars="200" w:hanging="200"/>
    </w:pPr>
    <w:rPr>
      <w:rFonts w:cs="Arial"/>
      <w:kern w:val="2"/>
    </w:rPr>
  </w:style>
  <w:style w:type="paragraph" w:styleId="List4">
    <w:name w:val="List 4"/>
    <w:basedOn w:val="Normal"/>
    <w:rsid w:val="00497C60"/>
    <w:pPr>
      <w:topLinePunct/>
      <w:snapToGrid w:val="0"/>
      <w:spacing w:before="160" w:line="240" w:lineRule="atLeast"/>
      <w:ind w:leftChars="600" w:left="100" w:hangingChars="200" w:hanging="200"/>
    </w:pPr>
    <w:rPr>
      <w:rFonts w:cs="Arial"/>
      <w:kern w:val="2"/>
    </w:rPr>
  </w:style>
  <w:style w:type="paragraph" w:styleId="List5">
    <w:name w:val="List 5"/>
    <w:basedOn w:val="Normal"/>
    <w:rsid w:val="00497C60"/>
    <w:pPr>
      <w:topLinePunct/>
      <w:snapToGrid w:val="0"/>
      <w:spacing w:before="160" w:line="240" w:lineRule="atLeast"/>
      <w:ind w:leftChars="800" w:left="100" w:hangingChars="200" w:hanging="200"/>
    </w:pPr>
    <w:rPr>
      <w:rFonts w:cs="Arial"/>
      <w:kern w:val="2"/>
    </w:rPr>
  </w:style>
  <w:style w:type="paragraph" w:styleId="ListNumber">
    <w:name w:val="List Number"/>
    <w:basedOn w:val="Normal"/>
    <w:rsid w:val="00497C60"/>
    <w:pPr>
      <w:numPr>
        <w:numId w:val="17"/>
      </w:numPr>
      <w:topLinePunct/>
      <w:snapToGrid w:val="0"/>
      <w:spacing w:before="160" w:line="240" w:lineRule="atLeast"/>
    </w:pPr>
    <w:rPr>
      <w:rFonts w:cs="Arial"/>
      <w:kern w:val="2"/>
    </w:rPr>
  </w:style>
  <w:style w:type="paragraph" w:styleId="ListNumber2">
    <w:name w:val="List Number 2"/>
    <w:basedOn w:val="Normal"/>
    <w:semiHidden/>
    <w:rsid w:val="00497C60"/>
    <w:pPr>
      <w:numPr>
        <w:numId w:val="18"/>
      </w:numPr>
      <w:topLinePunct/>
      <w:snapToGrid w:val="0"/>
      <w:spacing w:before="160" w:line="240" w:lineRule="atLeast"/>
    </w:pPr>
    <w:rPr>
      <w:rFonts w:cs="Arial"/>
      <w:kern w:val="2"/>
    </w:rPr>
  </w:style>
  <w:style w:type="paragraph" w:styleId="ListNumber3">
    <w:name w:val="List Number 3"/>
    <w:basedOn w:val="Normal"/>
    <w:semiHidden/>
    <w:rsid w:val="00497C60"/>
    <w:pPr>
      <w:numPr>
        <w:numId w:val="19"/>
      </w:numPr>
      <w:topLinePunct/>
      <w:snapToGrid w:val="0"/>
      <w:spacing w:before="160" w:line="240" w:lineRule="atLeast"/>
    </w:pPr>
    <w:rPr>
      <w:rFonts w:cs="Arial"/>
      <w:kern w:val="2"/>
    </w:rPr>
  </w:style>
  <w:style w:type="paragraph" w:styleId="ListNumber4">
    <w:name w:val="List Number 4"/>
    <w:basedOn w:val="Normal"/>
    <w:semiHidden/>
    <w:rsid w:val="00497C60"/>
    <w:pPr>
      <w:numPr>
        <w:numId w:val="20"/>
      </w:numPr>
      <w:topLinePunct/>
      <w:snapToGrid w:val="0"/>
      <w:spacing w:before="160" w:line="240" w:lineRule="atLeast"/>
    </w:pPr>
    <w:rPr>
      <w:rFonts w:cs="Arial"/>
      <w:kern w:val="2"/>
    </w:rPr>
  </w:style>
  <w:style w:type="paragraph" w:styleId="ListContinue">
    <w:name w:val="List Continue"/>
    <w:basedOn w:val="Normal"/>
    <w:semiHidden/>
    <w:rsid w:val="00497C60"/>
    <w:pPr>
      <w:topLinePunct/>
      <w:snapToGrid w:val="0"/>
      <w:spacing w:before="160" w:after="120" w:line="240" w:lineRule="atLeast"/>
      <w:ind w:leftChars="200" w:left="420"/>
    </w:pPr>
    <w:rPr>
      <w:rFonts w:cs="Arial"/>
      <w:kern w:val="2"/>
    </w:rPr>
  </w:style>
  <w:style w:type="paragraph" w:styleId="ListContinue2">
    <w:name w:val="List Continue 2"/>
    <w:basedOn w:val="Normal"/>
    <w:semiHidden/>
    <w:rsid w:val="00497C60"/>
    <w:pPr>
      <w:topLinePunct/>
      <w:snapToGrid w:val="0"/>
      <w:spacing w:before="160" w:after="120" w:line="240" w:lineRule="atLeast"/>
      <w:ind w:leftChars="400" w:left="840"/>
    </w:pPr>
    <w:rPr>
      <w:rFonts w:cs="Arial"/>
      <w:kern w:val="2"/>
    </w:rPr>
  </w:style>
  <w:style w:type="paragraph" w:styleId="ListContinue3">
    <w:name w:val="List Continue 3"/>
    <w:basedOn w:val="Normal"/>
    <w:semiHidden/>
    <w:rsid w:val="00497C60"/>
    <w:pPr>
      <w:topLinePunct/>
      <w:snapToGrid w:val="0"/>
      <w:spacing w:before="160" w:after="120" w:line="240" w:lineRule="atLeast"/>
      <w:ind w:leftChars="600" w:left="1260"/>
    </w:pPr>
    <w:rPr>
      <w:rFonts w:cs="Arial"/>
      <w:kern w:val="2"/>
    </w:rPr>
  </w:style>
  <w:style w:type="paragraph" w:styleId="ListContinue4">
    <w:name w:val="List Continue 4"/>
    <w:basedOn w:val="Normal"/>
    <w:semiHidden/>
    <w:rsid w:val="00497C60"/>
    <w:pPr>
      <w:topLinePunct/>
      <w:snapToGrid w:val="0"/>
      <w:spacing w:before="160" w:after="120" w:line="240" w:lineRule="atLeast"/>
      <w:ind w:leftChars="800" w:left="1680"/>
    </w:pPr>
    <w:rPr>
      <w:rFonts w:cs="Arial"/>
      <w:kern w:val="2"/>
    </w:rPr>
  </w:style>
  <w:style w:type="paragraph" w:styleId="ListContinue5">
    <w:name w:val="List Continue 5"/>
    <w:basedOn w:val="Normal"/>
    <w:semiHidden/>
    <w:rsid w:val="00497C60"/>
    <w:pPr>
      <w:topLinePunct/>
      <w:snapToGrid w:val="0"/>
      <w:spacing w:before="160" w:after="120" w:line="240" w:lineRule="atLeast"/>
      <w:ind w:leftChars="1000" w:left="2100"/>
    </w:pPr>
    <w:rPr>
      <w:rFonts w:cs="Arial"/>
      <w:kern w:val="2"/>
    </w:rPr>
  </w:style>
  <w:style w:type="paragraph" w:styleId="ListBullet3">
    <w:name w:val="List Bullet 3"/>
    <w:basedOn w:val="Normal"/>
    <w:autoRedefine/>
    <w:semiHidden/>
    <w:rsid w:val="00497C60"/>
    <w:pPr>
      <w:numPr>
        <w:numId w:val="21"/>
      </w:numPr>
      <w:topLinePunct/>
      <w:snapToGrid w:val="0"/>
      <w:spacing w:before="160" w:line="240" w:lineRule="atLeast"/>
    </w:pPr>
    <w:rPr>
      <w:rFonts w:cs="Arial"/>
      <w:kern w:val="2"/>
    </w:rPr>
  </w:style>
  <w:style w:type="paragraph" w:styleId="ListBullet4">
    <w:name w:val="List Bullet 4"/>
    <w:basedOn w:val="Normal"/>
    <w:autoRedefine/>
    <w:semiHidden/>
    <w:rsid w:val="00497C60"/>
    <w:pPr>
      <w:numPr>
        <w:numId w:val="22"/>
      </w:numPr>
      <w:topLinePunct/>
      <w:snapToGrid w:val="0"/>
      <w:spacing w:before="160" w:line="240" w:lineRule="atLeast"/>
    </w:pPr>
    <w:rPr>
      <w:rFonts w:cs="Arial"/>
      <w:kern w:val="2"/>
    </w:rPr>
  </w:style>
  <w:style w:type="paragraph" w:styleId="ListBullet5">
    <w:name w:val="List Bullet 5"/>
    <w:basedOn w:val="Normal"/>
    <w:autoRedefine/>
    <w:semiHidden/>
    <w:rsid w:val="00497C60"/>
    <w:pPr>
      <w:numPr>
        <w:numId w:val="23"/>
      </w:numPr>
      <w:topLinePunct/>
      <w:snapToGrid w:val="0"/>
      <w:spacing w:before="160" w:line="240" w:lineRule="atLeast"/>
    </w:pPr>
    <w:rPr>
      <w:rFonts w:cs="Arial"/>
      <w:kern w:val="2"/>
    </w:rPr>
  </w:style>
  <w:style w:type="table" w:styleId="TableList1">
    <w:name w:val="Table List 1"/>
    <w:basedOn w:val="TableNormal"/>
    <w:semiHidden/>
    <w:rsid w:val="00497C60"/>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97C60"/>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97C60"/>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97C60"/>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97C60"/>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97C60"/>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497C60"/>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97C60"/>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497C60"/>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Signature">
    <w:name w:val="Signature"/>
    <w:basedOn w:val="Normal"/>
    <w:link w:val="SignatureChar"/>
    <w:semiHidden/>
    <w:rsid w:val="00497C60"/>
    <w:pPr>
      <w:topLinePunct/>
      <w:snapToGrid w:val="0"/>
      <w:spacing w:before="160" w:line="240" w:lineRule="atLeast"/>
      <w:ind w:leftChars="2100" w:left="100"/>
    </w:pPr>
    <w:rPr>
      <w:rFonts w:cs="Arial"/>
      <w:kern w:val="2"/>
    </w:rPr>
  </w:style>
  <w:style w:type="character" w:customStyle="1" w:styleId="SignatureChar">
    <w:name w:val="Signature Char"/>
    <w:basedOn w:val="DefaultParagraphFont"/>
    <w:link w:val="Signature"/>
    <w:semiHidden/>
    <w:rsid w:val="00497C60"/>
    <w:rPr>
      <w:rFonts w:cs="Arial"/>
      <w:kern w:val="2"/>
      <w:sz w:val="21"/>
      <w:szCs w:val="21"/>
    </w:rPr>
  </w:style>
  <w:style w:type="table" w:styleId="TableColumns1">
    <w:name w:val="Table Columns 1"/>
    <w:basedOn w:val="TableNormal"/>
    <w:semiHidden/>
    <w:rsid w:val="00497C60"/>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97C60"/>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97C60"/>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97C60"/>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97C60"/>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497C60"/>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497C60"/>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97C60"/>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497C60"/>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97C60"/>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97C60"/>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97C60"/>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97C60"/>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EnvelopeAddress">
    <w:name w:val="envelope address"/>
    <w:basedOn w:val="Normal"/>
    <w:semiHidden/>
    <w:rsid w:val="00497C60"/>
    <w:pPr>
      <w:framePr w:w="7920" w:h="1980" w:hRule="exact" w:hSpace="180" w:wrap="auto" w:hAnchor="page" w:xAlign="center" w:yAlign="bottom"/>
      <w:topLinePunct/>
      <w:snapToGrid w:val="0"/>
      <w:spacing w:before="160" w:line="240" w:lineRule="atLeast"/>
      <w:ind w:leftChars="1400" w:left="100"/>
    </w:pPr>
    <w:rPr>
      <w:rFonts w:ascii="Arial" w:hAnsi="Arial" w:cs="Arial"/>
      <w:kern w:val="2"/>
    </w:rPr>
  </w:style>
  <w:style w:type="paragraph" w:styleId="MessageHeader">
    <w:name w:val="Message Header"/>
    <w:basedOn w:val="Normal"/>
    <w:link w:val="MessageHeaderChar"/>
    <w:semiHidden/>
    <w:rsid w:val="00497C60"/>
    <w:pPr>
      <w:pBdr>
        <w:top w:val="single" w:sz="6" w:space="1" w:color="auto"/>
        <w:left w:val="single" w:sz="6" w:space="1" w:color="auto"/>
        <w:bottom w:val="single" w:sz="6" w:space="1" w:color="auto"/>
        <w:right w:val="single" w:sz="6" w:space="1" w:color="auto"/>
      </w:pBdr>
      <w:shd w:val="pct20" w:color="auto" w:fill="auto"/>
      <w:topLinePunct/>
      <w:snapToGrid w:val="0"/>
      <w:spacing w:before="160" w:line="240" w:lineRule="atLeast"/>
      <w:ind w:leftChars="500" w:left="1080" w:hangingChars="500" w:hanging="1080"/>
    </w:pPr>
    <w:rPr>
      <w:rFonts w:ascii="Arial" w:hAnsi="Arial" w:cs="Arial"/>
      <w:kern w:val="2"/>
    </w:rPr>
  </w:style>
  <w:style w:type="character" w:customStyle="1" w:styleId="MessageHeaderChar">
    <w:name w:val="Message Header Char"/>
    <w:basedOn w:val="DefaultParagraphFont"/>
    <w:link w:val="MessageHeader"/>
    <w:semiHidden/>
    <w:rsid w:val="00497C60"/>
    <w:rPr>
      <w:rFonts w:ascii="Arial" w:hAnsi="Arial" w:cs="Arial"/>
      <w:kern w:val="2"/>
      <w:sz w:val="21"/>
      <w:szCs w:val="21"/>
      <w:shd w:val="pct20" w:color="auto" w:fill="auto"/>
    </w:rPr>
  </w:style>
  <w:style w:type="character" w:styleId="LineNumber">
    <w:name w:val="line number"/>
    <w:basedOn w:val="DefaultParagraphFont"/>
    <w:semiHidden/>
    <w:rsid w:val="00497C60"/>
  </w:style>
  <w:style w:type="character" w:styleId="PageNumber">
    <w:name w:val="page number"/>
    <w:basedOn w:val="DefaultParagraphFont"/>
    <w:semiHidden/>
    <w:rsid w:val="00497C60"/>
  </w:style>
  <w:style w:type="character" w:styleId="FollowedHyperlink">
    <w:name w:val="FollowedHyperlink"/>
    <w:rsid w:val="00497C60"/>
    <w:rPr>
      <w:color w:val="800080"/>
      <w:u w:val="none"/>
    </w:rPr>
  </w:style>
  <w:style w:type="paragraph" w:styleId="BodyTextFirstIndent">
    <w:name w:val="Body Text First Indent"/>
    <w:basedOn w:val="Normal"/>
    <w:link w:val="BodyTextFirstIndentChar"/>
    <w:rsid w:val="00497C60"/>
    <w:pPr>
      <w:topLinePunct/>
      <w:snapToGrid w:val="0"/>
      <w:spacing w:before="160" w:after="120" w:line="240" w:lineRule="atLeast"/>
      <w:ind w:left="567" w:firstLineChars="100" w:firstLine="420"/>
    </w:pPr>
    <w:rPr>
      <w:rFonts w:cs="Arial"/>
      <w:kern w:val="2"/>
    </w:rPr>
  </w:style>
  <w:style w:type="character" w:customStyle="1" w:styleId="BodyTextFirstIndentChar">
    <w:name w:val="Body Text First Indent Char"/>
    <w:basedOn w:val="BodyTextChar"/>
    <w:link w:val="BodyTextFirstIndent"/>
    <w:rsid w:val="00497C60"/>
    <w:rPr>
      <w:rFonts w:cs="Arial"/>
      <w:b w:val="0"/>
      <w:snapToGrid/>
      <w:kern w:val="2"/>
      <w:sz w:val="21"/>
      <w:szCs w:val="21"/>
    </w:rPr>
  </w:style>
  <w:style w:type="paragraph" w:styleId="BodyTextIndent">
    <w:name w:val="Body Text Indent"/>
    <w:basedOn w:val="Normal"/>
    <w:link w:val="BodyTextIndentChar"/>
    <w:semiHidden/>
    <w:rsid w:val="00497C60"/>
    <w:pPr>
      <w:topLinePunct/>
      <w:snapToGrid w:val="0"/>
      <w:spacing w:before="160" w:after="120" w:line="240" w:lineRule="atLeast"/>
      <w:ind w:leftChars="200" w:left="420"/>
    </w:pPr>
    <w:rPr>
      <w:rFonts w:cs="Arial"/>
      <w:kern w:val="2"/>
    </w:rPr>
  </w:style>
  <w:style w:type="character" w:customStyle="1" w:styleId="BodyTextIndentChar">
    <w:name w:val="Body Text Indent Char"/>
    <w:basedOn w:val="DefaultParagraphFont"/>
    <w:link w:val="BodyTextIndent"/>
    <w:semiHidden/>
    <w:rsid w:val="00497C60"/>
    <w:rPr>
      <w:rFonts w:cs="Arial"/>
      <w:kern w:val="2"/>
      <w:sz w:val="21"/>
      <w:szCs w:val="21"/>
    </w:rPr>
  </w:style>
  <w:style w:type="paragraph" w:styleId="BodyTextFirstIndent2">
    <w:name w:val="Body Text First Indent 2"/>
    <w:basedOn w:val="BodyTextIndent"/>
    <w:link w:val="BodyTextFirstIndent2Char"/>
    <w:semiHidden/>
    <w:rsid w:val="00497C60"/>
    <w:pPr>
      <w:ind w:firstLineChars="200" w:firstLine="420"/>
    </w:pPr>
  </w:style>
  <w:style w:type="character" w:customStyle="1" w:styleId="BodyTextFirstIndent2Char">
    <w:name w:val="Body Text First Indent 2 Char"/>
    <w:basedOn w:val="BodyTextIndentChar"/>
    <w:link w:val="BodyTextFirstIndent2"/>
    <w:semiHidden/>
    <w:rsid w:val="00497C60"/>
    <w:rPr>
      <w:rFonts w:cs="Arial"/>
      <w:kern w:val="2"/>
      <w:sz w:val="21"/>
      <w:szCs w:val="21"/>
    </w:rPr>
  </w:style>
  <w:style w:type="paragraph" w:styleId="BodyText2">
    <w:name w:val="Body Text 2"/>
    <w:basedOn w:val="Normal"/>
    <w:link w:val="BodyText2Char"/>
    <w:semiHidden/>
    <w:rsid w:val="00497C60"/>
    <w:pPr>
      <w:topLinePunct/>
      <w:snapToGrid w:val="0"/>
      <w:spacing w:before="160" w:after="120" w:line="480" w:lineRule="auto"/>
      <w:ind w:left="567"/>
    </w:pPr>
    <w:rPr>
      <w:rFonts w:cs="Arial"/>
      <w:kern w:val="2"/>
    </w:rPr>
  </w:style>
  <w:style w:type="character" w:customStyle="1" w:styleId="BodyText2Char">
    <w:name w:val="Body Text 2 Char"/>
    <w:basedOn w:val="DefaultParagraphFont"/>
    <w:link w:val="BodyText2"/>
    <w:semiHidden/>
    <w:rsid w:val="00497C60"/>
    <w:rPr>
      <w:rFonts w:cs="Arial"/>
      <w:kern w:val="2"/>
      <w:sz w:val="21"/>
      <w:szCs w:val="21"/>
    </w:rPr>
  </w:style>
  <w:style w:type="paragraph" w:styleId="BodyText3">
    <w:name w:val="Body Text 3"/>
    <w:basedOn w:val="Normal"/>
    <w:link w:val="BodyText3Char"/>
    <w:semiHidden/>
    <w:rsid w:val="00497C60"/>
    <w:pPr>
      <w:topLinePunct/>
      <w:snapToGrid w:val="0"/>
      <w:spacing w:before="160" w:after="120" w:line="240" w:lineRule="atLeast"/>
      <w:ind w:left="567"/>
    </w:pPr>
    <w:rPr>
      <w:rFonts w:cs="Arial"/>
      <w:kern w:val="2"/>
      <w:sz w:val="16"/>
      <w:szCs w:val="16"/>
    </w:rPr>
  </w:style>
  <w:style w:type="character" w:customStyle="1" w:styleId="BodyText3Char">
    <w:name w:val="Body Text 3 Char"/>
    <w:basedOn w:val="DefaultParagraphFont"/>
    <w:link w:val="BodyText3"/>
    <w:semiHidden/>
    <w:rsid w:val="00497C60"/>
    <w:rPr>
      <w:rFonts w:cs="Arial"/>
      <w:kern w:val="2"/>
      <w:sz w:val="16"/>
      <w:szCs w:val="16"/>
    </w:rPr>
  </w:style>
  <w:style w:type="paragraph" w:styleId="BodyTextIndent2">
    <w:name w:val="Body Text Indent 2"/>
    <w:basedOn w:val="Normal"/>
    <w:link w:val="BodyTextIndent2Char"/>
    <w:semiHidden/>
    <w:rsid w:val="00497C60"/>
    <w:pPr>
      <w:topLinePunct/>
      <w:snapToGrid w:val="0"/>
      <w:spacing w:before="160" w:after="120" w:line="480" w:lineRule="auto"/>
      <w:ind w:leftChars="200" w:left="420"/>
    </w:pPr>
    <w:rPr>
      <w:rFonts w:cs="Arial"/>
      <w:kern w:val="2"/>
    </w:rPr>
  </w:style>
  <w:style w:type="character" w:customStyle="1" w:styleId="BodyTextIndent2Char">
    <w:name w:val="Body Text Indent 2 Char"/>
    <w:basedOn w:val="DefaultParagraphFont"/>
    <w:link w:val="BodyTextIndent2"/>
    <w:semiHidden/>
    <w:rsid w:val="00497C60"/>
    <w:rPr>
      <w:rFonts w:cs="Arial"/>
      <w:kern w:val="2"/>
      <w:sz w:val="21"/>
      <w:szCs w:val="21"/>
    </w:rPr>
  </w:style>
  <w:style w:type="paragraph" w:styleId="BodyTextIndent3">
    <w:name w:val="Body Text Indent 3"/>
    <w:basedOn w:val="Normal"/>
    <w:link w:val="BodyTextIndent3Char"/>
    <w:semiHidden/>
    <w:rsid w:val="00497C60"/>
    <w:pPr>
      <w:topLinePunct/>
      <w:snapToGrid w:val="0"/>
      <w:spacing w:before="160" w:after="120" w:line="240" w:lineRule="atLeast"/>
      <w:ind w:leftChars="200" w:left="420"/>
    </w:pPr>
    <w:rPr>
      <w:rFonts w:cs="Arial"/>
      <w:kern w:val="2"/>
      <w:sz w:val="16"/>
      <w:szCs w:val="16"/>
    </w:rPr>
  </w:style>
  <w:style w:type="character" w:customStyle="1" w:styleId="BodyTextIndent3Char">
    <w:name w:val="Body Text Indent 3 Char"/>
    <w:basedOn w:val="DefaultParagraphFont"/>
    <w:link w:val="BodyTextIndent3"/>
    <w:semiHidden/>
    <w:rsid w:val="00497C60"/>
    <w:rPr>
      <w:rFonts w:cs="Arial"/>
      <w:kern w:val="2"/>
      <w:sz w:val="16"/>
      <w:szCs w:val="16"/>
    </w:rPr>
  </w:style>
  <w:style w:type="paragraph" w:styleId="NoteHeading">
    <w:name w:val="Note Heading"/>
    <w:basedOn w:val="Normal"/>
    <w:next w:val="Normal"/>
    <w:link w:val="NoteHeadingChar"/>
    <w:semiHidden/>
    <w:rsid w:val="00497C60"/>
    <w:pPr>
      <w:topLinePunct/>
      <w:snapToGrid w:val="0"/>
      <w:spacing w:before="160" w:line="240" w:lineRule="atLeast"/>
      <w:ind w:left="567"/>
      <w:jc w:val="center"/>
    </w:pPr>
    <w:rPr>
      <w:rFonts w:cs="Arial"/>
      <w:kern w:val="2"/>
    </w:rPr>
  </w:style>
  <w:style w:type="character" w:customStyle="1" w:styleId="NoteHeadingChar">
    <w:name w:val="Note Heading Char"/>
    <w:basedOn w:val="DefaultParagraphFont"/>
    <w:link w:val="NoteHeading"/>
    <w:semiHidden/>
    <w:rsid w:val="00497C60"/>
    <w:rPr>
      <w:rFonts w:cs="Arial"/>
      <w:kern w:val="2"/>
      <w:sz w:val="21"/>
      <w:szCs w:val="21"/>
    </w:rPr>
  </w:style>
  <w:style w:type="paragraph" w:customStyle="1" w:styleId="ItemStepinTable">
    <w:name w:val="Item Step in Table"/>
    <w:rsid w:val="00497C60"/>
    <w:pPr>
      <w:numPr>
        <w:numId w:val="25"/>
      </w:numPr>
      <w:topLinePunct/>
      <w:spacing w:before="80" w:after="80" w:line="240" w:lineRule="atLeast"/>
    </w:pPr>
    <w:rPr>
      <w:rFonts w:cs="Arial"/>
      <w:sz w:val="21"/>
      <w:szCs w:val="22"/>
    </w:rPr>
  </w:style>
  <w:style w:type="paragraph" w:customStyle="1" w:styleId="End">
    <w:name w:val="End"/>
    <w:basedOn w:val="Normal"/>
    <w:rsid w:val="00497C60"/>
    <w:pPr>
      <w:topLinePunct/>
      <w:snapToGrid w:val="0"/>
      <w:spacing w:before="160" w:after="400" w:line="240" w:lineRule="atLeast"/>
      <w:ind w:left="567"/>
    </w:pPr>
    <w:rPr>
      <w:rFonts w:cs="Arial"/>
      <w:b/>
      <w:kern w:val="2"/>
    </w:rPr>
  </w:style>
  <w:style w:type="paragraph" w:customStyle="1" w:styleId="NotesTextListinTable">
    <w:name w:val="Notes Text List in Table"/>
    <w:rsid w:val="00497C60"/>
    <w:pPr>
      <w:numPr>
        <w:numId w:val="26"/>
      </w:numPr>
      <w:adjustRightInd w:val="0"/>
      <w:snapToGrid w:val="0"/>
      <w:spacing w:before="40" w:after="80" w:line="200" w:lineRule="atLeast"/>
    </w:pPr>
    <w:rPr>
      <w:rFonts w:eastAsia="KaiTi_GB2312" w:cs="Arial"/>
      <w:iCs/>
      <w:kern w:val="2"/>
      <w:sz w:val="18"/>
      <w:szCs w:val="18"/>
    </w:rPr>
  </w:style>
  <w:style w:type="paragraph" w:customStyle="1" w:styleId="NotesText">
    <w:name w:val="Notes Text"/>
    <w:basedOn w:val="CAUTIONText"/>
    <w:rsid w:val="00497C60"/>
    <w:pPr>
      <w:pBdr>
        <w:bottom w:val="none" w:sz="0" w:space="0" w:color="auto"/>
      </w:pBdr>
      <w:spacing w:before="40" w:line="200" w:lineRule="atLeast"/>
      <w:ind w:left="941"/>
    </w:pPr>
    <w:rPr>
      <w:sz w:val="18"/>
      <w:szCs w:val="18"/>
    </w:rPr>
  </w:style>
  <w:style w:type="paragraph" w:customStyle="1" w:styleId="FigureDescriptioninAppendix">
    <w:name w:val="Figure Description in Appendix"/>
    <w:basedOn w:val="FigureDescription"/>
    <w:next w:val="Figure"/>
    <w:rsid w:val="00497C60"/>
    <w:pPr>
      <w:adjustRightInd w:val="0"/>
      <w:spacing w:before="320" w:after="80" w:line="240" w:lineRule="atLeast"/>
      <w:ind w:left="1701"/>
      <w:jc w:val="left"/>
      <w:outlineLvl w:val="7"/>
    </w:pPr>
    <w:rPr>
      <w:rFonts w:ascii="Times New Roman" w:eastAsia="SimSun" w:hAnsi="Times New Roman"/>
      <w:spacing w:val="-4"/>
      <w:kern w:val="2"/>
      <w:sz w:val="21"/>
      <w:szCs w:val="21"/>
    </w:rPr>
  </w:style>
  <w:style w:type="paragraph" w:customStyle="1" w:styleId="Appendixheading1">
    <w:name w:val="Appendix heading 1"/>
    <w:basedOn w:val="Heading1"/>
    <w:next w:val="Appendixheading2"/>
    <w:rsid w:val="00497C60"/>
    <w:pPr>
      <w:keepLines/>
      <w:numPr>
        <w:numId w:val="28"/>
      </w:numPr>
      <w:adjustRightInd w:val="0"/>
      <w:snapToGrid w:val="0"/>
      <w:spacing w:line="240" w:lineRule="atLeast"/>
      <w:jc w:val="left"/>
    </w:pPr>
    <w:rPr>
      <w:rFonts w:ascii="Book Antiqua" w:hAnsi="Book Antiqua" w:cs="Book Antiqua"/>
      <w:kern w:val="2"/>
      <w:szCs w:val="44"/>
    </w:rPr>
  </w:style>
  <w:style w:type="paragraph" w:customStyle="1" w:styleId="TableDescriptioninAppendix">
    <w:name w:val="Table Description in Appendix"/>
    <w:basedOn w:val="Normal"/>
    <w:next w:val="Normal"/>
    <w:rsid w:val="00497C60"/>
    <w:pPr>
      <w:keepNext/>
      <w:snapToGrid w:val="0"/>
      <w:spacing w:before="320" w:after="80" w:line="240" w:lineRule="atLeast"/>
      <w:ind w:left="1701"/>
    </w:pPr>
    <w:rPr>
      <w:rFonts w:cs="Arial"/>
      <w:spacing w:val="-4"/>
      <w:kern w:val="2"/>
    </w:rPr>
  </w:style>
  <w:style w:type="paragraph" w:customStyle="1" w:styleId="Cover2">
    <w:name w:val="Cover 2"/>
    <w:basedOn w:val="Normal"/>
    <w:rsid w:val="00497C60"/>
    <w:pPr>
      <w:topLinePunct/>
      <w:snapToGrid w:val="0"/>
      <w:spacing w:before="160" w:line="240" w:lineRule="atLeast"/>
      <w:jc w:val="center"/>
    </w:pPr>
    <w:rPr>
      <w:rFonts w:cs="Arial"/>
      <w:b/>
      <w:kern w:val="2"/>
      <w:sz w:val="30"/>
      <w:szCs w:val="30"/>
    </w:rPr>
  </w:style>
  <w:style w:type="paragraph" w:customStyle="1" w:styleId="CoverText">
    <w:name w:val="Cover Text"/>
    <w:rsid w:val="00497C60"/>
    <w:pPr>
      <w:adjustRightInd w:val="0"/>
      <w:snapToGrid w:val="0"/>
      <w:spacing w:before="80" w:after="80" w:line="240" w:lineRule="atLeast"/>
      <w:jc w:val="both"/>
    </w:pPr>
    <w:rPr>
      <w:rFonts w:ascii="Arial" w:eastAsia="SimHei" w:hAnsi="Arial" w:cs="Arial"/>
      <w:snapToGrid w:val="0"/>
    </w:rPr>
  </w:style>
  <w:style w:type="paragraph" w:customStyle="1" w:styleId="Cover3">
    <w:name w:val="Cover 3"/>
    <w:basedOn w:val="Cover5"/>
    <w:rsid w:val="00497C60"/>
    <w:pPr>
      <w:spacing w:before="160" w:line="240" w:lineRule="atLeast"/>
      <w:jc w:val="center"/>
    </w:pPr>
    <w:rPr>
      <w:rFonts w:eastAsiaTheme="minorEastAsia"/>
      <w:b/>
      <w:kern w:val="2"/>
      <w:sz w:val="24"/>
      <w:szCs w:val="24"/>
    </w:rPr>
  </w:style>
  <w:style w:type="paragraph" w:customStyle="1" w:styleId="ItemlistTextTD">
    <w:name w:val="Item list Text TD"/>
    <w:basedOn w:val="TerminalDisplay"/>
    <w:rsid w:val="00497C60"/>
    <w:pPr>
      <w:ind w:left="992"/>
    </w:pPr>
    <w:rPr>
      <w:spacing w:val="-1"/>
    </w:rPr>
  </w:style>
  <w:style w:type="paragraph" w:customStyle="1" w:styleId="SubItemListTextTD">
    <w:name w:val="Sub Item List Text TD"/>
    <w:basedOn w:val="TerminalDisplay"/>
    <w:rsid w:val="00497C60"/>
    <w:pPr>
      <w:ind w:left="1276"/>
    </w:pPr>
    <w:rPr>
      <w:spacing w:val="-1"/>
    </w:rPr>
  </w:style>
  <w:style w:type="paragraph" w:customStyle="1" w:styleId="CopyrightDeclaration1">
    <w:name w:val="Copyright Declaration1"/>
    <w:rsid w:val="00497C60"/>
    <w:pPr>
      <w:spacing w:before="80" w:after="80"/>
    </w:pPr>
    <w:rPr>
      <w:rFonts w:ascii="Arial" w:eastAsia="SimHei" w:hAnsi="Arial"/>
      <w:b/>
      <w:sz w:val="48"/>
      <w:szCs w:val="48"/>
    </w:rPr>
  </w:style>
  <w:style w:type="paragraph" w:customStyle="1" w:styleId="Cover20">
    <w:name w:val="Cover2"/>
    <w:semiHidden/>
    <w:rsid w:val="00497C60"/>
    <w:pPr>
      <w:widowControl w:val="0"/>
      <w:adjustRightInd w:val="0"/>
      <w:snapToGrid w:val="0"/>
      <w:spacing w:before="800" w:after="1200"/>
    </w:pPr>
    <w:rPr>
      <w:rFonts w:ascii="Arial" w:eastAsia="SimHei" w:hAnsi="Arial" w:cs="Arial"/>
      <w:b/>
      <w:bCs/>
      <w:noProof/>
      <w:sz w:val="36"/>
      <w:szCs w:val="36"/>
      <w:lang w:eastAsia="en-US"/>
    </w:rPr>
  </w:style>
  <w:style w:type="paragraph" w:customStyle="1" w:styleId="Cover30">
    <w:name w:val="Cover3"/>
    <w:semiHidden/>
    <w:rsid w:val="00497C60"/>
    <w:pPr>
      <w:adjustRightInd w:val="0"/>
      <w:snapToGrid w:val="0"/>
      <w:spacing w:before="80" w:after="80" w:line="240" w:lineRule="atLeast"/>
    </w:pPr>
    <w:rPr>
      <w:rFonts w:ascii="Arial" w:eastAsia="SimHei" w:hAnsi="Arial" w:cs="Arial"/>
      <w:noProof/>
      <w:sz w:val="32"/>
      <w:szCs w:val="32"/>
      <w:lang w:eastAsia="en-US"/>
    </w:rPr>
  </w:style>
  <w:style w:type="paragraph" w:customStyle="1" w:styleId="Cover40">
    <w:name w:val="Cover4"/>
    <w:basedOn w:val="Normal"/>
    <w:semiHidden/>
    <w:rsid w:val="00497C60"/>
    <w:pPr>
      <w:snapToGrid w:val="0"/>
      <w:spacing w:before="160" w:line="240" w:lineRule="atLeast"/>
    </w:pPr>
    <w:rPr>
      <w:rFonts w:ascii="Arial" w:eastAsia="Arial" w:hAnsi="Arial" w:cs="Arial"/>
      <w:b/>
      <w:bCs/>
      <w:kern w:val="2"/>
      <w:sz w:val="24"/>
      <w:szCs w:val="24"/>
    </w:rPr>
  </w:style>
  <w:style w:type="table" w:customStyle="1" w:styleId="TableNoFrame">
    <w:name w:val="Table No Frame"/>
    <w:basedOn w:val="TableGrid"/>
    <w:rsid w:val="00497C60"/>
    <w:pPr>
      <w:autoSpaceDE/>
      <w:autoSpaceDN/>
      <w:adjustRightInd/>
      <w:spacing w:line="240" w:lineRule="auto"/>
    </w:pPr>
    <w:tblPr>
      <w:tblInd w:w="113" w:type="dxa"/>
    </w:tblPr>
  </w:style>
  <w:style w:type="paragraph" w:customStyle="1" w:styleId="Command">
    <w:name w:val="Command"/>
    <w:semiHidden/>
    <w:rsid w:val="00497C60"/>
    <w:pPr>
      <w:spacing w:before="160" w:after="160"/>
    </w:pPr>
    <w:rPr>
      <w:rFonts w:ascii="Arial" w:eastAsia="SimHei" w:hAnsi="Arial" w:cs="Arial"/>
      <w:sz w:val="21"/>
      <w:szCs w:val="21"/>
    </w:rPr>
  </w:style>
  <w:style w:type="character" w:customStyle="1" w:styleId="commandparameter">
    <w:name w:val="command parameter"/>
    <w:semiHidden/>
    <w:rsid w:val="00497C60"/>
    <w:rPr>
      <w:rFonts w:ascii="Arial" w:eastAsia="SimSun" w:hAnsi="Arial"/>
      <w:i/>
      <w:color w:val="auto"/>
      <w:sz w:val="21"/>
      <w:szCs w:val="21"/>
    </w:rPr>
  </w:style>
  <w:style w:type="character" w:customStyle="1" w:styleId="commandkeywords">
    <w:name w:val="command keywords"/>
    <w:semiHidden/>
    <w:rsid w:val="00497C60"/>
    <w:rPr>
      <w:rFonts w:ascii="Arial" w:eastAsia="SimSun" w:hAnsi="Arial"/>
      <w:b/>
      <w:color w:val="auto"/>
      <w:sz w:val="21"/>
      <w:szCs w:val="21"/>
    </w:rPr>
  </w:style>
  <w:style w:type="paragraph" w:customStyle="1" w:styleId="ItemListinTableText">
    <w:name w:val="Item List in Table Text"/>
    <w:basedOn w:val="Normal"/>
    <w:qFormat/>
    <w:rsid w:val="00497C60"/>
    <w:pPr>
      <w:topLinePunct/>
      <w:snapToGrid w:val="0"/>
      <w:spacing w:before="80" w:after="80" w:line="240" w:lineRule="atLeast"/>
      <w:ind w:left="284"/>
    </w:pPr>
    <w:rPr>
      <w:color w:val="000000"/>
    </w:rPr>
  </w:style>
  <w:style w:type="paragraph" w:customStyle="1" w:styleId="ItemListinTableText0">
    <w:name w:val="Item List in Table Text + 海绿"/>
    <w:basedOn w:val="ItemListinTableText"/>
    <w:rsid w:val="00497C60"/>
    <w:rPr>
      <w:color w:val="44964C"/>
    </w:rPr>
  </w:style>
  <w:style w:type="paragraph" w:customStyle="1" w:styleId="ItemStepinTable0">
    <w:name w:val="Item Step in Table + 海绿"/>
    <w:basedOn w:val="ItemStepinTable"/>
    <w:rsid w:val="00497C60"/>
    <w:rPr>
      <w:color w:val="44964C"/>
    </w:rPr>
  </w:style>
  <w:style w:type="paragraph" w:customStyle="1" w:styleId="Appendixheading2">
    <w:name w:val="Appendix heading 2"/>
    <w:basedOn w:val="Heading2"/>
    <w:next w:val="Appendixheading3"/>
    <w:rsid w:val="00497C60"/>
    <w:pPr>
      <w:keepLines/>
      <w:numPr>
        <w:numId w:val="28"/>
      </w:numPr>
      <w:adjustRightInd w:val="0"/>
      <w:snapToGrid w:val="0"/>
      <w:spacing w:before="200" w:after="160" w:line="240" w:lineRule="atLeast"/>
      <w:jc w:val="left"/>
    </w:pPr>
    <w:rPr>
      <w:rFonts w:ascii="Book Antiqua" w:hAnsi="Book Antiqua"/>
      <w:b/>
      <w:bCs/>
      <w:noProof/>
      <w:sz w:val="30"/>
      <w:szCs w:val="36"/>
      <w:lang w:eastAsia="en-US"/>
    </w:rPr>
  </w:style>
  <w:style w:type="paragraph" w:customStyle="1" w:styleId="Appendixheading3">
    <w:name w:val="Appendix heading 3"/>
    <w:basedOn w:val="Heading3"/>
    <w:next w:val="Appendixheading4"/>
    <w:rsid w:val="00497C60"/>
    <w:pPr>
      <w:numPr>
        <w:numId w:val="28"/>
      </w:numPr>
      <w:adjustRightInd w:val="0"/>
      <w:snapToGrid w:val="0"/>
      <w:spacing w:before="200" w:after="160" w:line="240" w:lineRule="atLeast"/>
      <w:ind w:rightChars="100" w:right="100"/>
    </w:pPr>
    <w:rPr>
      <w:rFonts w:ascii="Book Antiqua" w:eastAsia="Times New Roman" w:hAnsi="Book Antiqua"/>
      <w:b/>
      <w:bCs w:val="0"/>
      <w:noProof/>
    </w:rPr>
  </w:style>
  <w:style w:type="paragraph" w:customStyle="1" w:styleId="Appendixheading4">
    <w:name w:val="Appendix heading 4"/>
    <w:basedOn w:val="Heading4"/>
    <w:next w:val="Appendixheading5"/>
    <w:rsid w:val="00497C60"/>
    <w:pPr>
      <w:keepNext/>
      <w:keepLines/>
      <w:snapToGrid w:val="0"/>
      <w:spacing w:before="160" w:line="240" w:lineRule="atLeast"/>
    </w:pPr>
    <w:rPr>
      <w:rFonts w:ascii="Book Antiqua" w:hAnsi="Book Antiqua"/>
      <w:bCs/>
      <w:kern w:val="2"/>
      <w:sz w:val="24"/>
      <w:szCs w:val="21"/>
      <w:lang w:eastAsia="zh-CN"/>
    </w:rPr>
  </w:style>
  <w:style w:type="paragraph" w:customStyle="1" w:styleId="Appendixheading5">
    <w:name w:val="Appendix heading 5"/>
    <w:basedOn w:val="Heading5"/>
    <w:next w:val="Normal"/>
    <w:rsid w:val="00497C60"/>
    <w:pPr>
      <w:keepNext/>
      <w:keepLines/>
      <w:snapToGrid w:val="0"/>
      <w:spacing w:before="280" w:after="290" w:line="376" w:lineRule="atLeast"/>
    </w:pPr>
    <w:rPr>
      <w:rFonts w:ascii="Times New Roman" w:hAnsi="Times New Roman"/>
      <w:bCs/>
      <w:kern w:val="2"/>
      <w:sz w:val="28"/>
      <w:szCs w:val="28"/>
    </w:rPr>
  </w:style>
  <w:style w:type="character" w:customStyle="1" w:styleId="ItemListChar1">
    <w:name w:val="Item List Char1"/>
    <w:basedOn w:val="DefaultParagraphFont"/>
    <w:rsid w:val="00497C60"/>
    <w:rPr>
      <w:rFonts w:ascii="Times New Roman" w:hAnsi="Times New Roman" w:cs="Arial"/>
      <w:szCs w:val="21"/>
    </w:rPr>
  </w:style>
  <w:style w:type="character" w:customStyle="1" w:styleId="Char1">
    <w:name w:val="正文首行缩进 Char1"/>
    <w:basedOn w:val="DefaultParagraphFont"/>
    <w:semiHidden/>
    <w:rsid w:val="00497C60"/>
    <w:rPr>
      <w:rFonts w:ascii="Times New Roman" w:hAnsi="Times New Roman" w:cs="Arial"/>
      <w:kern w:val="2"/>
      <w:sz w:val="21"/>
      <w:szCs w:val="21"/>
    </w:rPr>
  </w:style>
  <w:style w:type="numbering" w:customStyle="1" w:styleId="NoList1">
    <w:name w:val="No List1"/>
    <w:next w:val="NoList"/>
    <w:semiHidden/>
    <w:rsid w:val="00497C60"/>
  </w:style>
  <w:style w:type="character" w:customStyle="1" w:styleId="ItemListTextChar">
    <w:name w:val="Item List Text Char"/>
    <w:basedOn w:val="DefaultParagraphFont"/>
    <w:link w:val="ItemListText"/>
    <w:rsid w:val="00497C60"/>
    <w:rPr>
      <w:kern w:val="2"/>
      <w:sz w:val="21"/>
      <w:szCs w:val="21"/>
    </w:rPr>
  </w:style>
  <w:style w:type="character" w:customStyle="1" w:styleId="TableDescriptionChar">
    <w:name w:val="Table Description Char"/>
    <w:basedOn w:val="DefaultParagraphFont"/>
    <w:link w:val="TableDescription"/>
    <w:rsid w:val="00497C60"/>
    <w:rPr>
      <w:rFonts w:asciiTheme="minorHAnsi" w:hAnsiTheme="minorHAnsi" w:cs="Arial"/>
      <w:spacing w:val="-4"/>
      <w:sz w:val="22"/>
      <w:szCs w:val="22"/>
    </w:rPr>
  </w:style>
  <w:style w:type="character" w:customStyle="1" w:styleId="BlockLabelChar">
    <w:name w:val="Block Label Char"/>
    <w:basedOn w:val="DefaultParagraphFont"/>
    <w:link w:val="BlockLabel"/>
    <w:rsid w:val="00497C60"/>
    <w:rPr>
      <w:rFonts w:ascii="Book Antiqua" w:eastAsia="SimHei" w:hAnsi="Book Antiqua" w:cs="Book Antiqua"/>
      <w:b/>
      <w:bCs/>
      <w:sz w:val="26"/>
      <w:szCs w:val="26"/>
    </w:rPr>
  </w:style>
  <w:style w:type="paragraph" w:customStyle="1" w:styleId="AboutThisChapter">
    <w:name w:val="About This Chapter"/>
    <w:basedOn w:val="Normal"/>
    <w:next w:val="Normal"/>
    <w:rsid w:val="00497C60"/>
    <w:pPr>
      <w:keepNext/>
      <w:keepLines/>
      <w:topLinePunct/>
      <w:snapToGrid w:val="0"/>
      <w:spacing w:before="600" w:after="560" w:line="240" w:lineRule="atLeast"/>
      <w:outlineLvl w:val="1"/>
    </w:pPr>
    <w:rPr>
      <w:rFonts w:ascii="Book Antiqua" w:hAnsi="Book Antiqua" w:cs="Book Antiqua"/>
      <w:b/>
      <w:bCs/>
      <w:noProof/>
      <w:sz w:val="36"/>
      <w:szCs w:val="36"/>
    </w:rPr>
  </w:style>
  <w:style w:type="paragraph" w:customStyle="1" w:styleId="BlockLabelinAppendix">
    <w:name w:val="Block Label in Appendix"/>
    <w:basedOn w:val="BlockLabel"/>
    <w:next w:val="Normal"/>
    <w:rsid w:val="00497C60"/>
    <w:pPr>
      <w:topLinePunct w:val="0"/>
    </w:pPr>
    <w:rPr>
      <w:rFonts w:eastAsia="Arial"/>
    </w:rPr>
  </w:style>
  <w:style w:type="paragraph" w:customStyle="1" w:styleId="ItemStepinAppendix">
    <w:name w:val="Item Step in Appendix"/>
    <w:basedOn w:val="ItemStep"/>
    <w:rsid w:val="00497C60"/>
    <w:pPr>
      <w:jc w:val="left"/>
      <w:outlineLvl w:val="5"/>
    </w:pPr>
  </w:style>
  <w:style w:type="paragraph" w:customStyle="1" w:styleId="StepinAppendix">
    <w:name w:val="Step in Appendix"/>
    <w:basedOn w:val="Step"/>
    <w:rsid w:val="00497C60"/>
    <w:pPr>
      <w:topLinePunct w:val="0"/>
      <w:outlineLvl w:val="4"/>
    </w:pPr>
  </w:style>
  <w:style w:type="paragraph" w:customStyle="1" w:styleId="ItemListTextinTable">
    <w:name w:val="Item List Text in Table"/>
    <w:basedOn w:val="Normal"/>
    <w:qFormat/>
    <w:rsid w:val="00497C60"/>
    <w:pPr>
      <w:topLinePunct/>
      <w:snapToGrid w:val="0"/>
      <w:spacing w:before="80" w:after="80" w:line="240" w:lineRule="atLeast"/>
      <w:ind w:left="284"/>
    </w:pPr>
    <w:rPr>
      <w:color w:val="000000"/>
    </w:rPr>
  </w:style>
  <w:style w:type="paragraph" w:customStyle="1" w:styleId="SubItemListinTable">
    <w:name w:val="Sub Item List in Table"/>
    <w:basedOn w:val="ItemListTextinTable"/>
    <w:qFormat/>
    <w:rsid w:val="00497C60"/>
    <w:pPr>
      <w:numPr>
        <w:numId w:val="29"/>
      </w:numPr>
    </w:pPr>
  </w:style>
  <w:style w:type="paragraph" w:customStyle="1" w:styleId="SubItemstep">
    <w:name w:val="Sub Item step"/>
    <w:basedOn w:val="ItemListText"/>
    <w:qFormat/>
    <w:rsid w:val="00497C60"/>
    <w:pPr>
      <w:numPr>
        <w:numId w:val="30"/>
      </w:numPr>
    </w:pPr>
  </w:style>
  <w:style w:type="character" w:customStyle="1" w:styleId="CommentSubjectChar">
    <w:name w:val="Comment Subject Char"/>
    <w:basedOn w:val="CommentTextChar"/>
    <w:link w:val="CommentSubject"/>
    <w:rsid w:val="00497C60"/>
    <w:rPr>
      <w:rFonts w:ascii="Arial" w:eastAsia="SimSun" w:hAnsi="Arial"/>
      <w:b/>
      <w:bCs/>
      <w:snapToGrid w:val="0"/>
      <w:sz w:val="24"/>
      <w:szCs w:val="21"/>
      <w:lang w:val="it-IT" w:eastAsia="it-IT"/>
    </w:rPr>
  </w:style>
  <w:style w:type="character" w:customStyle="1" w:styleId="trans">
    <w:name w:val="trans"/>
    <w:basedOn w:val="DefaultParagraphFont"/>
    <w:rsid w:val="00497C60"/>
  </w:style>
  <w:style w:type="paragraph" w:customStyle="1" w:styleId="Char0">
    <w:name w:val="表头样式 Char"/>
    <w:basedOn w:val="Normal"/>
    <w:link w:val="CharChar0"/>
    <w:autoRedefine/>
    <w:rsid w:val="00497C60"/>
    <w:pPr>
      <w:spacing w:line="240" w:lineRule="auto"/>
      <w:jc w:val="center"/>
    </w:pPr>
    <w:rPr>
      <w:rFonts w:ascii="Arial" w:eastAsia="SimSun" w:hAnsi="Arial"/>
      <w:b/>
    </w:rPr>
  </w:style>
  <w:style w:type="paragraph" w:customStyle="1" w:styleId="ad">
    <w:name w:val="修订记录"/>
    <w:basedOn w:val="Normal"/>
    <w:rsid w:val="00497C60"/>
    <w:pPr>
      <w:spacing w:before="300" w:after="150"/>
      <w:jc w:val="center"/>
    </w:pPr>
    <w:rPr>
      <w:rFonts w:ascii="SimHei" w:eastAsia="SimHei"/>
      <w:sz w:val="30"/>
      <w:szCs w:val="20"/>
    </w:rPr>
  </w:style>
  <w:style w:type="paragraph" w:customStyle="1" w:styleId="ae">
    <w:name w:val="缺省文本"/>
    <w:basedOn w:val="Normal"/>
    <w:rsid w:val="00497C60"/>
    <w:rPr>
      <w:rFonts w:eastAsia="SimSun"/>
      <w:szCs w:val="20"/>
    </w:rPr>
  </w:style>
  <w:style w:type="character" w:customStyle="1" w:styleId="CharChar0">
    <w:name w:val="表头样式 Char Char"/>
    <w:link w:val="Char0"/>
    <w:rsid w:val="00497C60"/>
    <w:rPr>
      <w:rFonts w:ascii="Arial" w:eastAsia="SimSun" w:hAnsi="Arial"/>
      <w:b/>
      <w:sz w:val="21"/>
      <w:szCs w:val="21"/>
    </w:rPr>
  </w:style>
  <w:style w:type="character" w:styleId="Emphasis">
    <w:name w:val="Emphasis"/>
    <w:basedOn w:val="DefaultParagraphFont"/>
    <w:uiPriority w:val="20"/>
    <w:qFormat/>
    <w:rsid w:val="00497C60"/>
    <w:rPr>
      <w:i/>
      <w:iCs/>
    </w:rPr>
  </w:style>
  <w:style w:type="character" w:customStyle="1" w:styleId="apple-converted-space">
    <w:name w:val="apple-converted-space"/>
    <w:basedOn w:val="DefaultParagraphFont"/>
    <w:rsid w:val="00497C60"/>
  </w:style>
  <w:style w:type="character" w:customStyle="1" w:styleId="labellist">
    <w:name w:val="label_list"/>
    <w:basedOn w:val="DefaultParagraphFont"/>
    <w:rsid w:val="00497C60"/>
  </w:style>
  <w:style w:type="character" w:customStyle="1" w:styleId="ListParagraphChar">
    <w:name w:val="List Paragraph Char"/>
    <w:aliases w:val="List Char,List1 Char,List11 Char,List111 Char,lp1 Char,List1111 Char,List11111 Char,List111111 Char,List1111111 Char,List11111111 Char,List111111111 Char,List1111111111 Char,List11111111111 Char,List111111111111 Char,列表1 Char"/>
    <w:link w:val="ListParagraph"/>
    <w:uiPriority w:val="34"/>
    <w:qFormat/>
    <w:rsid w:val="00497C60"/>
    <w:rPr>
      <w:rFonts w:asciiTheme="minorHAnsi" w:hAnsiTheme="minorHAnsi" w:cstheme="minorBidi"/>
      <w:sz w:val="22"/>
      <w:szCs w:val="22"/>
    </w:rPr>
  </w:style>
  <w:style w:type="paragraph" w:customStyle="1" w:styleId="13a22">
    <w:name w:val="样式 样式13（悬挂a） + 左侧:  2 字符 悬挂缩进: 2 字符"/>
    <w:basedOn w:val="Normal"/>
    <w:rsid w:val="00497C60"/>
    <w:pPr>
      <w:ind w:leftChars="200" w:left="400" w:hangingChars="200" w:hanging="200"/>
      <w:jc w:val="both"/>
    </w:pPr>
    <w:rPr>
      <w:rFonts w:ascii="SimSun" w:eastAsia="SimSun" w:cs="SimSun"/>
      <w:kern w:val="2"/>
      <w:sz w:val="24"/>
      <w:szCs w:val="20"/>
    </w:rPr>
  </w:style>
  <w:style w:type="paragraph" w:customStyle="1" w:styleId="ThirdLevelItemList">
    <w:name w:val="Third Level Item List"/>
    <w:basedOn w:val="Normal"/>
    <w:rsid w:val="00497C60"/>
    <w:pPr>
      <w:tabs>
        <w:tab w:val="num" w:pos="2976"/>
      </w:tabs>
      <w:topLinePunct/>
      <w:snapToGrid w:val="0"/>
      <w:spacing w:before="80" w:after="80" w:line="240" w:lineRule="atLeast"/>
      <w:ind w:left="2976" w:hanging="425"/>
    </w:pPr>
    <w:rPr>
      <w:rFonts w:eastAsia="SimSun" w:cs="Arial"/>
      <w:kern w:val="2"/>
    </w:rPr>
  </w:style>
  <w:style w:type="paragraph" w:customStyle="1" w:styleId="FourthLevelItemList">
    <w:name w:val="Fourth Level Item List"/>
    <w:basedOn w:val="Normal"/>
    <w:rsid w:val="00497C60"/>
    <w:pPr>
      <w:tabs>
        <w:tab w:val="num" w:pos="3401"/>
      </w:tabs>
      <w:topLinePunct/>
      <w:snapToGrid w:val="0"/>
      <w:spacing w:before="80" w:after="80" w:line="240" w:lineRule="atLeast"/>
      <w:ind w:left="3401" w:hanging="425"/>
    </w:pPr>
    <w:rPr>
      <w:rFonts w:eastAsia="SimSun" w:cs="Arial"/>
      <w:kern w:val="2"/>
    </w:rPr>
  </w:style>
  <w:style w:type="paragraph" w:styleId="Caption">
    <w:name w:val="caption"/>
    <w:basedOn w:val="Normal"/>
    <w:next w:val="Normal"/>
    <w:uiPriority w:val="35"/>
    <w:qFormat/>
    <w:rsid w:val="001D393E"/>
    <w:pPr>
      <w:suppressAutoHyphens/>
      <w:spacing w:before="120" w:after="120" w:line="240" w:lineRule="auto"/>
    </w:pPr>
    <w:rPr>
      <w:rFonts w:ascii="Arial" w:eastAsia="SimSun" w:hAnsi="Arial"/>
      <w:sz w:val="24"/>
      <w:szCs w:val="20"/>
      <w:lang w:val="de-DE" w:eastAsia="ar-SA"/>
    </w:rPr>
  </w:style>
  <w:style w:type="paragraph" w:styleId="NoSpacing">
    <w:name w:val="No Spacing"/>
    <w:uiPriority w:val="1"/>
    <w:qFormat/>
    <w:rsid w:val="001D393E"/>
    <w:rPr>
      <w:rFonts w:asciiTheme="minorHAnsi" w:hAnsiTheme="minorHAnsi" w:cstheme="minorBidi"/>
      <w:sz w:val="22"/>
      <w:szCs w:val="22"/>
    </w:rPr>
  </w:style>
  <w:style w:type="paragraph" w:customStyle="1" w:styleId="berschrift1H1">
    <w:name w:val="Überschrift 1.H1"/>
    <w:basedOn w:val="Normal"/>
    <w:next w:val="Normal"/>
    <w:rsid w:val="005271DD"/>
    <w:pPr>
      <w:keepNext/>
      <w:keepLines/>
      <w:numPr>
        <w:numId w:val="36"/>
      </w:numPr>
      <w:pBdr>
        <w:top w:val="single" w:sz="12" w:space="3" w:color="auto"/>
      </w:pBdr>
      <w:overflowPunct w:val="0"/>
      <w:topLinePunct/>
      <w:snapToGrid w:val="0"/>
      <w:spacing w:before="240" w:after="180" w:line="240" w:lineRule="atLeast"/>
      <w:textAlignment w:val="baseline"/>
      <w:outlineLvl w:val="0"/>
    </w:pPr>
    <w:rPr>
      <w:rFonts w:eastAsia="Times New Roman" w:cs="Arial"/>
      <w:kern w:val="2"/>
      <w:sz w:val="36"/>
      <w:lang w:val="en-GB" w:eastAsia="de-DE"/>
    </w:rPr>
  </w:style>
  <w:style w:type="paragraph" w:customStyle="1" w:styleId="TdocHeading1">
    <w:name w:val="Tdoc_Heading_1"/>
    <w:basedOn w:val="Heading1"/>
    <w:next w:val="Normal"/>
    <w:autoRedefine/>
    <w:rsid w:val="00114ED0"/>
    <w:pPr>
      <w:numPr>
        <w:numId w:val="39"/>
      </w:numPr>
      <w:pBdr>
        <w:bottom w:val="single" w:sz="12" w:space="1" w:color="auto"/>
      </w:pBdr>
      <w:overflowPunct w:val="0"/>
      <w:topLinePunct/>
      <w:adjustRightInd w:val="0"/>
      <w:snapToGrid w:val="0"/>
      <w:spacing w:after="0"/>
      <w:jc w:val="left"/>
      <w:textAlignment w:val="baseline"/>
    </w:pPr>
    <w:rPr>
      <w:rFonts w:eastAsia="Times New Roman" w:cs="Book Antiqua"/>
      <w:bCs/>
      <w:noProof/>
      <w:kern w:val="28"/>
      <w:sz w:val="44"/>
      <w:szCs w:val="44"/>
      <w:lang w:eastAsia="ja-JP"/>
    </w:rPr>
  </w:style>
  <w:style w:type="paragraph" w:customStyle="1" w:styleId="2">
    <w:name w:val="样式 标题 2"/>
    <w:basedOn w:val="Heading2"/>
    <w:rsid w:val="0018721D"/>
    <w:pPr>
      <w:keepLines/>
      <w:numPr>
        <w:numId w:val="49"/>
      </w:numPr>
      <w:tabs>
        <w:tab w:val="left" w:pos="840"/>
      </w:tabs>
      <w:topLinePunct/>
      <w:adjustRightInd w:val="0"/>
      <w:snapToGrid w:val="0"/>
      <w:spacing w:before="600" w:after="160" w:line="240" w:lineRule="atLeast"/>
      <w:jc w:val="left"/>
    </w:pPr>
    <w:rPr>
      <w:rFonts w:cs="Book Antiqua"/>
      <w:b/>
      <w:bCs/>
      <w:noProof/>
      <w:sz w:val="36"/>
      <w:szCs w:val="36"/>
      <w:lang w:eastAsia="en-US"/>
    </w:rPr>
  </w:style>
  <w:style w:type="paragraph" w:customStyle="1" w:styleId="4heading4Char4CharHeading14Heading141Heading">
    <w:name w:val="样式 标题 4heading 4 Char标题 4 CharHeading 14Heading 141Heading ..."/>
    <w:basedOn w:val="Heading4"/>
    <w:rsid w:val="0018721D"/>
    <w:pPr>
      <w:keepNext/>
      <w:keepLines/>
      <w:numPr>
        <w:ilvl w:val="3"/>
        <w:numId w:val="49"/>
      </w:numPr>
      <w:tabs>
        <w:tab w:val="left" w:pos="864"/>
      </w:tabs>
      <w:topLinePunct/>
      <w:snapToGrid w:val="0"/>
      <w:spacing w:before="160" w:line="240" w:lineRule="atLeast"/>
    </w:pPr>
    <w:rPr>
      <w:rFonts w:eastAsia="SimSun"/>
      <w:bCs/>
      <w:kern w:val="2"/>
      <w:sz w:val="24"/>
      <w:szCs w:val="21"/>
      <w:lang w:eastAsia="zh-CN"/>
    </w:rPr>
  </w:style>
  <w:style w:type="paragraph" w:customStyle="1" w:styleId="11114">
    <w:name w:val="1.1.1.1标题4"/>
    <w:basedOn w:val="Heading4"/>
    <w:rsid w:val="0018721D"/>
    <w:pPr>
      <w:keepNext/>
      <w:keepLines/>
      <w:numPr>
        <w:numId w:val="49"/>
      </w:numPr>
      <w:topLinePunct/>
      <w:snapToGrid w:val="0"/>
      <w:spacing w:before="160" w:line="240" w:lineRule="atLeast"/>
      <w:ind w:left="420" w:firstLine="0"/>
    </w:pPr>
    <w:rPr>
      <w:rFonts w:ascii="Times New Roman" w:eastAsia="SimHei" w:hAnsi="Times New Roman"/>
      <w:b w:val="0"/>
      <w:bCs/>
      <w:kern w:val="2"/>
      <w:sz w:val="21"/>
      <w:szCs w:val="21"/>
      <w:lang w:eastAsia="zh-CN"/>
    </w:rPr>
  </w:style>
  <w:style w:type="character" w:customStyle="1" w:styleId="ItemListinTableChar">
    <w:name w:val="Item List in Table Char"/>
    <w:basedOn w:val="DefaultParagraphFont"/>
    <w:link w:val="ItemListinTable"/>
    <w:rsid w:val="00C927B8"/>
    <w:rPr>
      <w:rFonts w:eastAsia="SimSun" w:cs="Arial"/>
      <w:snapToGrid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9691">
      <w:bodyDiv w:val="1"/>
      <w:marLeft w:val="0"/>
      <w:marRight w:val="0"/>
      <w:marTop w:val="0"/>
      <w:marBottom w:val="0"/>
      <w:divBdr>
        <w:top w:val="none" w:sz="0" w:space="0" w:color="auto"/>
        <w:left w:val="none" w:sz="0" w:space="0" w:color="auto"/>
        <w:bottom w:val="none" w:sz="0" w:space="0" w:color="auto"/>
        <w:right w:val="none" w:sz="0" w:space="0" w:color="auto"/>
      </w:divBdr>
    </w:div>
    <w:div w:id="218521932">
      <w:bodyDiv w:val="1"/>
      <w:marLeft w:val="0"/>
      <w:marRight w:val="0"/>
      <w:marTop w:val="0"/>
      <w:marBottom w:val="0"/>
      <w:divBdr>
        <w:top w:val="none" w:sz="0" w:space="0" w:color="auto"/>
        <w:left w:val="none" w:sz="0" w:space="0" w:color="auto"/>
        <w:bottom w:val="none" w:sz="0" w:space="0" w:color="auto"/>
        <w:right w:val="none" w:sz="0" w:space="0" w:color="auto"/>
      </w:divBdr>
      <w:divsChild>
        <w:div w:id="1484734349">
          <w:marLeft w:val="0"/>
          <w:marRight w:val="0"/>
          <w:marTop w:val="0"/>
          <w:marBottom w:val="0"/>
          <w:divBdr>
            <w:top w:val="none" w:sz="0" w:space="0" w:color="auto"/>
            <w:left w:val="none" w:sz="0" w:space="0" w:color="auto"/>
            <w:bottom w:val="none" w:sz="0" w:space="0" w:color="auto"/>
            <w:right w:val="none" w:sz="0" w:space="0" w:color="auto"/>
          </w:divBdr>
          <w:divsChild>
            <w:div w:id="1175339262">
              <w:marLeft w:val="0"/>
              <w:marRight w:val="0"/>
              <w:marTop w:val="0"/>
              <w:marBottom w:val="0"/>
              <w:divBdr>
                <w:top w:val="none" w:sz="0" w:space="0" w:color="auto"/>
                <w:left w:val="none" w:sz="0" w:space="0" w:color="auto"/>
                <w:bottom w:val="none" w:sz="0" w:space="0" w:color="auto"/>
                <w:right w:val="none" w:sz="0" w:space="0" w:color="auto"/>
              </w:divBdr>
              <w:divsChild>
                <w:div w:id="1951543081">
                  <w:marLeft w:val="0"/>
                  <w:marRight w:val="0"/>
                  <w:marTop w:val="0"/>
                  <w:marBottom w:val="0"/>
                  <w:divBdr>
                    <w:top w:val="single" w:sz="6" w:space="0" w:color="8DB2E3"/>
                    <w:left w:val="single" w:sz="6" w:space="0" w:color="8DB2E3"/>
                    <w:bottom w:val="single" w:sz="6" w:space="0" w:color="8DB2E3"/>
                    <w:right w:val="single" w:sz="6" w:space="0" w:color="8DB2E3"/>
                  </w:divBdr>
                  <w:divsChild>
                    <w:div w:id="170217504">
                      <w:marLeft w:val="0"/>
                      <w:marRight w:val="0"/>
                      <w:marTop w:val="0"/>
                      <w:marBottom w:val="0"/>
                      <w:divBdr>
                        <w:top w:val="none" w:sz="0" w:space="0" w:color="auto"/>
                        <w:left w:val="none" w:sz="0" w:space="0" w:color="auto"/>
                        <w:bottom w:val="none" w:sz="0" w:space="0" w:color="auto"/>
                        <w:right w:val="none" w:sz="0" w:space="0" w:color="auto"/>
                      </w:divBdr>
                      <w:divsChild>
                        <w:div w:id="92214687">
                          <w:marLeft w:val="0"/>
                          <w:marRight w:val="0"/>
                          <w:marTop w:val="0"/>
                          <w:marBottom w:val="0"/>
                          <w:divBdr>
                            <w:top w:val="none" w:sz="0" w:space="0" w:color="auto"/>
                            <w:left w:val="none" w:sz="0" w:space="0" w:color="auto"/>
                            <w:bottom w:val="none" w:sz="0" w:space="0" w:color="auto"/>
                            <w:right w:val="none" w:sz="0" w:space="0" w:color="auto"/>
                          </w:divBdr>
                          <w:divsChild>
                            <w:div w:id="1825853089">
                              <w:marLeft w:val="0"/>
                              <w:marRight w:val="0"/>
                              <w:marTop w:val="0"/>
                              <w:marBottom w:val="0"/>
                              <w:divBdr>
                                <w:top w:val="none" w:sz="0" w:space="0" w:color="auto"/>
                                <w:left w:val="single" w:sz="6" w:space="0" w:color="99BBE8"/>
                                <w:bottom w:val="single" w:sz="6" w:space="0" w:color="99BBE8"/>
                                <w:right w:val="single" w:sz="6" w:space="0" w:color="99BBE8"/>
                              </w:divBdr>
                              <w:divsChild>
                                <w:div w:id="1565293586">
                                  <w:marLeft w:val="0"/>
                                  <w:marRight w:val="0"/>
                                  <w:marTop w:val="0"/>
                                  <w:marBottom w:val="0"/>
                                  <w:divBdr>
                                    <w:top w:val="none" w:sz="0" w:space="0" w:color="auto"/>
                                    <w:left w:val="none" w:sz="0" w:space="0" w:color="auto"/>
                                    <w:bottom w:val="none" w:sz="0" w:space="0" w:color="auto"/>
                                    <w:right w:val="none" w:sz="0" w:space="0" w:color="auto"/>
                                  </w:divBdr>
                                  <w:divsChild>
                                    <w:div w:id="1331182428">
                                      <w:marLeft w:val="0"/>
                                      <w:marRight w:val="0"/>
                                      <w:marTop w:val="0"/>
                                      <w:marBottom w:val="0"/>
                                      <w:divBdr>
                                        <w:top w:val="none" w:sz="0" w:space="0" w:color="auto"/>
                                        <w:left w:val="none" w:sz="0" w:space="0" w:color="auto"/>
                                        <w:bottom w:val="none" w:sz="0" w:space="0" w:color="auto"/>
                                        <w:right w:val="none" w:sz="0" w:space="0" w:color="auto"/>
                                      </w:divBdr>
                                      <w:divsChild>
                                        <w:div w:id="1678969652">
                                          <w:marLeft w:val="0"/>
                                          <w:marRight w:val="0"/>
                                          <w:marTop w:val="0"/>
                                          <w:marBottom w:val="0"/>
                                          <w:divBdr>
                                            <w:top w:val="none" w:sz="0" w:space="0" w:color="auto"/>
                                            <w:left w:val="none" w:sz="0" w:space="0" w:color="auto"/>
                                            <w:bottom w:val="none" w:sz="0" w:space="0" w:color="auto"/>
                                            <w:right w:val="none" w:sz="0" w:space="0" w:color="auto"/>
                                          </w:divBdr>
                                          <w:divsChild>
                                            <w:div w:id="1100250136">
                                              <w:marLeft w:val="0"/>
                                              <w:marRight w:val="0"/>
                                              <w:marTop w:val="0"/>
                                              <w:marBottom w:val="0"/>
                                              <w:divBdr>
                                                <w:top w:val="none" w:sz="0" w:space="0" w:color="auto"/>
                                                <w:left w:val="none" w:sz="0" w:space="0" w:color="auto"/>
                                                <w:bottom w:val="none" w:sz="0" w:space="0" w:color="auto"/>
                                                <w:right w:val="none" w:sz="0" w:space="0" w:color="auto"/>
                                              </w:divBdr>
                                              <w:divsChild>
                                                <w:div w:id="5514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6890292">
      <w:bodyDiv w:val="1"/>
      <w:marLeft w:val="0"/>
      <w:marRight w:val="0"/>
      <w:marTop w:val="0"/>
      <w:marBottom w:val="0"/>
      <w:divBdr>
        <w:top w:val="none" w:sz="0" w:space="0" w:color="auto"/>
        <w:left w:val="none" w:sz="0" w:space="0" w:color="auto"/>
        <w:bottom w:val="none" w:sz="0" w:space="0" w:color="auto"/>
        <w:right w:val="none" w:sz="0" w:space="0" w:color="auto"/>
      </w:divBdr>
    </w:div>
    <w:div w:id="527261125">
      <w:bodyDiv w:val="1"/>
      <w:marLeft w:val="0"/>
      <w:marRight w:val="0"/>
      <w:marTop w:val="0"/>
      <w:marBottom w:val="0"/>
      <w:divBdr>
        <w:top w:val="none" w:sz="0" w:space="0" w:color="auto"/>
        <w:left w:val="none" w:sz="0" w:space="0" w:color="auto"/>
        <w:bottom w:val="none" w:sz="0" w:space="0" w:color="auto"/>
        <w:right w:val="none" w:sz="0" w:space="0" w:color="auto"/>
      </w:divBdr>
    </w:div>
    <w:div w:id="576791572">
      <w:bodyDiv w:val="1"/>
      <w:marLeft w:val="0"/>
      <w:marRight w:val="0"/>
      <w:marTop w:val="0"/>
      <w:marBottom w:val="0"/>
      <w:divBdr>
        <w:top w:val="none" w:sz="0" w:space="0" w:color="auto"/>
        <w:left w:val="none" w:sz="0" w:space="0" w:color="auto"/>
        <w:bottom w:val="none" w:sz="0" w:space="0" w:color="auto"/>
        <w:right w:val="none" w:sz="0" w:space="0" w:color="auto"/>
      </w:divBdr>
      <w:divsChild>
        <w:div w:id="647781033">
          <w:marLeft w:val="0"/>
          <w:marRight w:val="0"/>
          <w:marTop w:val="0"/>
          <w:marBottom w:val="0"/>
          <w:divBdr>
            <w:top w:val="none" w:sz="0" w:space="0" w:color="auto"/>
            <w:left w:val="none" w:sz="0" w:space="0" w:color="auto"/>
            <w:bottom w:val="none" w:sz="0" w:space="0" w:color="auto"/>
            <w:right w:val="none" w:sz="0" w:space="0" w:color="auto"/>
          </w:divBdr>
        </w:div>
      </w:divsChild>
    </w:div>
    <w:div w:id="692077498">
      <w:bodyDiv w:val="1"/>
      <w:marLeft w:val="0"/>
      <w:marRight w:val="0"/>
      <w:marTop w:val="0"/>
      <w:marBottom w:val="0"/>
      <w:divBdr>
        <w:top w:val="none" w:sz="0" w:space="0" w:color="auto"/>
        <w:left w:val="none" w:sz="0" w:space="0" w:color="auto"/>
        <w:bottom w:val="none" w:sz="0" w:space="0" w:color="auto"/>
        <w:right w:val="none" w:sz="0" w:space="0" w:color="auto"/>
      </w:divBdr>
      <w:divsChild>
        <w:div w:id="604117235">
          <w:marLeft w:val="0"/>
          <w:marRight w:val="0"/>
          <w:marTop w:val="0"/>
          <w:marBottom w:val="0"/>
          <w:divBdr>
            <w:top w:val="none" w:sz="0" w:space="0" w:color="auto"/>
            <w:left w:val="none" w:sz="0" w:space="0" w:color="auto"/>
            <w:bottom w:val="none" w:sz="0" w:space="0" w:color="auto"/>
            <w:right w:val="none" w:sz="0" w:space="0" w:color="auto"/>
          </w:divBdr>
        </w:div>
      </w:divsChild>
    </w:div>
    <w:div w:id="707031177">
      <w:bodyDiv w:val="1"/>
      <w:marLeft w:val="0"/>
      <w:marRight w:val="0"/>
      <w:marTop w:val="0"/>
      <w:marBottom w:val="0"/>
      <w:divBdr>
        <w:top w:val="none" w:sz="0" w:space="0" w:color="auto"/>
        <w:left w:val="none" w:sz="0" w:space="0" w:color="auto"/>
        <w:bottom w:val="none" w:sz="0" w:space="0" w:color="auto"/>
        <w:right w:val="none" w:sz="0" w:space="0" w:color="auto"/>
      </w:divBdr>
    </w:div>
    <w:div w:id="784471238">
      <w:bodyDiv w:val="1"/>
      <w:marLeft w:val="0"/>
      <w:marRight w:val="0"/>
      <w:marTop w:val="0"/>
      <w:marBottom w:val="0"/>
      <w:divBdr>
        <w:top w:val="none" w:sz="0" w:space="0" w:color="auto"/>
        <w:left w:val="none" w:sz="0" w:space="0" w:color="auto"/>
        <w:bottom w:val="none" w:sz="0" w:space="0" w:color="auto"/>
        <w:right w:val="none" w:sz="0" w:space="0" w:color="auto"/>
      </w:divBdr>
    </w:div>
    <w:div w:id="987244621">
      <w:bodyDiv w:val="1"/>
      <w:marLeft w:val="0"/>
      <w:marRight w:val="0"/>
      <w:marTop w:val="0"/>
      <w:marBottom w:val="0"/>
      <w:divBdr>
        <w:top w:val="none" w:sz="0" w:space="0" w:color="auto"/>
        <w:left w:val="none" w:sz="0" w:space="0" w:color="auto"/>
        <w:bottom w:val="none" w:sz="0" w:space="0" w:color="auto"/>
        <w:right w:val="none" w:sz="0" w:space="0" w:color="auto"/>
      </w:divBdr>
    </w:div>
    <w:div w:id="1125662773">
      <w:bodyDiv w:val="1"/>
      <w:marLeft w:val="0"/>
      <w:marRight w:val="0"/>
      <w:marTop w:val="0"/>
      <w:marBottom w:val="0"/>
      <w:divBdr>
        <w:top w:val="none" w:sz="0" w:space="0" w:color="auto"/>
        <w:left w:val="none" w:sz="0" w:space="0" w:color="auto"/>
        <w:bottom w:val="none" w:sz="0" w:space="0" w:color="auto"/>
        <w:right w:val="none" w:sz="0" w:space="0" w:color="auto"/>
      </w:divBdr>
      <w:divsChild>
        <w:div w:id="1605264756">
          <w:marLeft w:val="475"/>
          <w:marRight w:val="0"/>
          <w:marTop w:val="0"/>
          <w:marBottom w:val="0"/>
          <w:divBdr>
            <w:top w:val="none" w:sz="0" w:space="0" w:color="auto"/>
            <w:left w:val="none" w:sz="0" w:space="0" w:color="auto"/>
            <w:bottom w:val="none" w:sz="0" w:space="0" w:color="auto"/>
            <w:right w:val="none" w:sz="0" w:space="0" w:color="auto"/>
          </w:divBdr>
        </w:div>
        <w:div w:id="723214795">
          <w:marLeft w:val="1022"/>
          <w:marRight w:val="0"/>
          <w:marTop w:val="0"/>
          <w:marBottom w:val="0"/>
          <w:divBdr>
            <w:top w:val="none" w:sz="0" w:space="0" w:color="auto"/>
            <w:left w:val="none" w:sz="0" w:space="0" w:color="auto"/>
            <w:bottom w:val="none" w:sz="0" w:space="0" w:color="auto"/>
            <w:right w:val="none" w:sz="0" w:space="0" w:color="auto"/>
          </w:divBdr>
        </w:div>
        <w:div w:id="1470393162">
          <w:marLeft w:val="1022"/>
          <w:marRight w:val="0"/>
          <w:marTop w:val="0"/>
          <w:marBottom w:val="0"/>
          <w:divBdr>
            <w:top w:val="none" w:sz="0" w:space="0" w:color="auto"/>
            <w:left w:val="none" w:sz="0" w:space="0" w:color="auto"/>
            <w:bottom w:val="none" w:sz="0" w:space="0" w:color="auto"/>
            <w:right w:val="none" w:sz="0" w:space="0" w:color="auto"/>
          </w:divBdr>
        </w:div>
        <w:div w:id="552617236">
          <w:marLeft w:val="1022"/>
          <w:marRight w:val="0"/>
          <w:marTop w:val="0"/>
          <w:marBottom w:val="0"/>
          <w:divBdr>
            <w:top w:val="none" w:sz="0" w:space="0" w:color="auto"/>
            <w:left w:val="none" w:sz="0" w:space="0" w:color="auto"/>
            <w:bottom w:val="none" w:sz="0" w:space="0" w:color="auto"/>
            <w:right w:val="none" w:sz="0" w:space="0" w:color="auto"/>
          </w:divBdr>
        </w:div>
        <w:div w:id="1040713126">
          <w:marLeft w:val="1022"/>
          <w:marRight w:val="0"/>
          <w:marTop w:val="0"/>
          <w:marBottom w:val="0"/>
          <w:divBdr>
            <w:top w:val="none" w:sz="0" w:space="0" w:color="auto"/>
            <w:left w:val="none" w:sz="0" w:space="0" w:color="auto"/>
            <w:bottom w:val="none" w:sz="0" w:space="0" w:color="auto"/>
            <w:right w:val="none" w:sz="0" w:space="0" w:color="auto"/>
          </w:divBdr>
        </w:div>
      </w:divsChild>
    </w:div>
    <w:div w:id="1301417395">
      <w:bodyDiv w:val="1"/>
      <w:marLeft w:val="0"/>
      <w:marRight w:val="0"/>
      <w:marTop w:val="100"/>
      <w:marBottom w:val="100"/>
      <w:divBdr>
        <w:top w:val="none" w:sz="0" w:space="0" w:color="auto"/>
        <w:left w:val="none" w:sz="0" w:space="0" w:color="auto"/>
        <w:bottom w:val="none" w:sz="0" w:space="0" w:color="auto"/>
        <w:right w:val="none" w:sz="0" w:space="0" w:color="auto"/>
      </w:divBdr>
      <w:divsChild>
        <w:div w:id="531772662">
          <w:marLeft w:val="0"/>
          <w:marRight w:val="0"/>
          <w:marTop w:val="0"/>
          <w:marBottom w:val="0"/>
          <w:divBdr>
            <w:top w:val="none" w:sz="0" w:space="0" w:color="auto"/>
            <w:left w:val="none" w:sz="0" w:space="0" w:color="auto"/>
            <w:bottom w:val="none" w:sz="0" w:space="0" w:color="auto"/>
            <w:right w:val="none" w:sz="0" w:space="0" w:color="auto"/>
          </w:divBdr>
          <w:divsChild>
            <w:div w:id="808327864">
              <w:marLeft w:val="0"/>
              <w:marRight w:val="0"/>
              <w:marTop w:val="0"/>
              <w:marBottom w:val="0"/>
              <w:divBdr>
                <w:top w:val="none" w:sz="0" w:space="0" w:color="auto"/>
                <w:left w:val="none" w:sz="0" w:space="0" w:color="auto"/>
                <w:bottom w:val="none" w:sz="0" w:space="0" w:color="auto"/>
                <w:right w:val="none" w:sz="0" w:space="0" w:color="auto"/>
              </w:divBdr>
              <w:divsChild>
                <w:div w:id="1784035263">
                  <w:marLeft w:val="0"/>
                  <w:marRight w:val="0"/>
                  <w:marTop w:val="0"/>
                  <w:marBottom w:val="0"/>
                  <w:divBdr>
                    <w:top w:val="none" w:sz="0" w:space="0" w:color="auto"/>
                    <w:left w:val="none" w:sz="0" w:space="0" w:color="auto"/>
                    <w:bottom w:val="none" w:sz="0" w:space="0" w:color="auto"/>
                    <w:right w:val="none" w:sz="0" w:space="0" w:color="auto"/>
                  </w:divBdr>
                  <w:divsChild>
                    <w:div w:id="1387297750">
                      <w:marLeft w:val="0"/>
                      <w:marRight w:val="0"/>
                      <w:marTop w:val="0"/>
                      <w:marBottom w:val="0"/>
                      <w:divBdr>
                        <w:top w:val="none" w:sz="0" w:space="0" w:color="auto"/>
                        <w:left w:val="none" w:sz="0" w:space="0" w:color="auto"/>
                        <w:bottom w:val="none" w:sz="0" w:space="0" w:color="auto"/>
                        <w:right w:val="none" w:sz="0" w:space="0" w:color="auto"/>
                      </w:divBdr>
                      <w:divsChild>
                        <w:div w:id="323818853">
                          <w:marLeft w:val="0"/>
                          <w:marRight w:val="0"/>
                          <w:marTop w:val="0"/>
                          <w:marBottom w:val="0"/>
                          <w:divBdr>
                            <w:top w:val="none" w:sz="0" w:space="0" w:color="auto"/>
                            <w:left w:val="none" w:sz="0" w:space="0" w:color="auto"/>
                            <w:bottom w:val="none" w:sz="0" w:space="0" w:color="auto"/>
                            <w:right w:val="none" w:sz="0" w:space="0" w:color="auto"/>
                          </w:divBdr>
                          <w:divsChild>
                            <w:div w:id="160706277">
                              <w:marLeft w:val="0"/>
                              <w:marRight w:val="0"/>
                              <w:marTop w:val="0"/>
                              <w:marBottom w:val="0"/>
                              <w:divBdr>
                                <w:top w:val="none" w:sz="0" w:space="0" w:color="auto"/>
                                <w:left w:val="none" w:sz="0" w:space="0" w:color="auto"/>
                                <w:bottom w:val="none" w:sz="0" w:space="0" w:color="auto"/>
                                <w:right w:val="none" w:sz="0" w:space="0" w:color="auto"/>
                              </w:divBdr>
                              <w:divsChild>
                                <w:div w:id="755441056">
                                  <w:marLeft w:val="0"/>
                                  <w:marRight w:val="0"/>
                                  <w:marTop w:val="0"/>
                                  <w:marBottom w:val="0"/>
                                  <w:divBdr>
                                    <w:top w:val="none" w:sz="0" w:space="0" w:color="auto"/>
                                    <w:left w:val="none" w:sz="0" w:space="0" w:color="auto"/>
                                    <w:bottom w:val="none" w:sz="0" w:space="0" w:color="auto"/>
                                    <w:right w:val="none" w:sz="0" w:space="0" w:color="auto"/>
                                  </w:divBdr>
                                  <w:divsChild>
                                    <w:div w:id="720830755">
                                      <w:marLeft w:val="0"/>
                                      <w:marRight w:val="0"/>
                                      <w:marTop w:val="0"/>
                                      <w:marBottom w:val="0"/>
                                      <w:divBdr>
                                        <w:top w:val="none" w:sz="0" w:space="0" w:color="auto"/>
                                        <w:left w:val="none" w:sz="0" w:space="0" w:color="auto"/>
                                        <w:bottom w:val="none" w:sz="0" w:space="0" w:color="auto"/>
                                        <w:right w:val="none" w:sz="0" w:space="0" w:color="auto"/>
                                      </w:divBdr>
                                      <w:divsChild>
                                        <w:div w:id="1687632888">
                                          <w:marLeft w:val="0"/>
                                          <w:marRight w:val="0"/>
                                          <w:marTop w:val="0"/>
                                          <w:marBottom w:val="0"/>
                                          <w:divBdr>
                                            <w:top w:val="none" w:sz="0" w:space="0" w:color="auto"/>
                                            <w:left w:val="none" w:sz="0" w:space="0" w:color="auto"/>
                                            <w:bottom w:val="none" w:sz="0" w:space="0" w:color="auto"/>
                                            <w:right w:val="none" w:sz="0" w:space="0" w:color="auto"/>
                                          </w:divBdr>
                                          <w:divsChild>
                                            <w:div w:id="965280150">
                                              <w:marLeft w:val="0"/>
                                              <w:marRight w:val="0"/>
                                              <w:marTop w:val="0"/>
                                              <w:marBottom w:val="0"/>
                                              <w:divBdr>
                                                <w:top w:val="none" w:sz="0" w:space="0" w:color="auto"/>
                                                <w:left w:val="none" w:sz="0" w:space="0" w:color="auto"/>
                                                <w:bottom w:val="none" w:sz="0" w:space="0" w:color="auto"/>
                                                <w:right w:val="none" w:sz="0" w:space="0" w:color="auto"/>
                                              </w:divBdr>
                                              <w:divsChild>
                                                <w:div w:id="727189055">
                                                  <w:marLeft w:val="0"/>
                                                  <w:marRight w:val="0"/>
                                                  <w:marTop w:val="0"/>
                                                  <w:marBottom w:val="0"/>
                                                  <w:divBdr>
                                                    <w:top w:val="none" w:sz="0" w:space="0" w:color="auto"/>
                                                    <w:left w:val="none" w:sz="0" w:space="0" w:color="auto"/>
                                                    <w:bottom w:val="none" w:sz="0" w:space="0" w:color="auto"/>
                                                    <w:right w:val="none" w:sz="0" w:space="0" w:color="auto"/>
                                                  </w:divBdr>
                                                  <w:divsChild>
                                                    <w:div w:id="1873574288">
                                                      <w:marLeft w:val="0"/>
                                                      <w:marRight w:val="0"/>
                                                      <w:marTop w:val="0"/>
                                                      <w:marBottom w:val="0"/>
                                                      <w:divBdr>
                                                        <w:top w:val="none" w:sz="0" w:space="0" w:color="auto"/>
                                                        <w:left w:val="none" w:sz="0" w:space="0" w:color="auto"/>
                                                        <w:bottom w:val="none" w:sz="0" w:space="0" w:color="auto"/>
                                                        <w:right w:val="none" w:sz="0" w:space="0" w:color="auto"/>
                                                      </w:divBdr>
                                                      <w:divsChild>
                                                        <w:div w:id="1485392667">
                                                          <w:marLeft w:val="0"/>
                                                          <w:marRight w:val="0"/>
                                                          <w:marTop w:val="0"/>
                                                          <w:marBottom w:val="0"/>
                                                          <w:divBdr>
                                                            <w:top w:val="none" w:sz="0" w:space="0" w:color="auto"/>
                                                            <w:left w:val="none" w:sz="0" w:space="0" w:color="auto"/>
                                                            <w:bottom w:val="none" w:sz="0" w:space="0" w:color="auto"/>
                                                            <w:right w:val="none" w:sz="0" w:space="0" w:color="auto"/>
                                                          </w:divBdr>
                                                          <w:divsChild>
                                                            <w:div w:id="3674436">
                                                              <w:marLeft w:val="0"/>
                                                              <w:marRight w:val="0"/>
                                                              <w:marTop w:val="0"/>
                                                              <w:marBottom w:val="0"/>
                                                              <w:divBdr>
                                                                <w:top w:val="none" w:sz="0" w:space="0" w:color="auto"/>
                                                                <w:left w:val="none" w:sz="0" w:space="0" w:color="auto"/>
                                                                <w:bottom w:val="none" w:sz="0" w:space="0" w:color="auto"/>
                                                                <w:right w:val="none" w:sz="0" w:space="0" w:color="auto"/>
                                                              </w:divBdr>
                                                              <w:divsChild>
                                                                <w:div w:id="925571387">
                                                                  <w:marLeft w:val="0"/>
                                                                  <w:marRight w:val="0"/>
                                                                  <w:marTop w:val="0"/>
                                                                  <w:marBottom w:val="0"/>
                                                                  <w:divBdr>
                                                                    <w:top w:val="none" w:sz="0" w:space="0" w:color="auto"/>
                                                                    <w:left w:val="none" w:sz="0" w:space="0" w:color="auto"/>
                                                                    <w:bottom w:val="none" w:sz="0" w:space="0" w:color="auto"/>
                                                                    <w:right w:val="none" w:sz="0" w:space="0" w:color="auto"/>
                                                                  </w:divBdr>
                                                                  <w:divsChild>
                                                                    <w:div w:id="823013577">
                                                                      <w:marLeft w:val="0"/>
                                                                      <w:marRight w:val="0"/>
                                                                      <w:marTop w:val="0"/>
                                                                      <w:marBottom w:val="0"/>
                                                                      <w:divBdr>
                                                                        <w:top w:val="none" w:sz="0" w:space="0" w:color="auto"/>
                                                                        <w:left w:val="none" w:sz="0" w:space="0" w:color="auto"/>
                                                                        <w:bottom w:val="none" w:sz="0" w:space="0" w:color="auto"/>
                                                                        <w:right w:val="none" w:sz="0" w:space="0" w:color="auto"/>
                                                                      </w:divBdr>
                                                                      <w:divsChild>
                                                                        <w:div w:id="657731452">
                                                                          <w:marLeft w:val="0"/>
                                                                          <w:marRight w:val="0"/>
                                                                          <w:marTop w:val="0"/>
                                                                          <w:marBottom w:val="0"/>
                                                                          <w:divBdr>
                                                                            <w:top w:val="none" w:sz="0" w:space="0" w:color="auto"/>
                                                                            <w:left w:val="none" w:sz="0" w:space="0" w:color="auto"/>
                                                                            <w:bottom w:val="none" w:sz="0" w:space="0" w:color="auto"/>
                                                                            <w:right w:val="none" w:sz="0" w:space="0" w:color="auto"/>
                                                                          </w:divBdr>
                                                                          <w:divsChild>
                                                                            <w:div w:id="6338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9259553">
      <w:bodyDiv w:val="1"/>
      <w:marLeft w:val="0"/>
      <w:marRight w:val="0"/>
      <w:marTop w:val="0"/>
      <w:marBottom w:val="0"/>
      <w:divBdr>
        <w:top w:val="none" w:sz="0" w:space="0" w:color="auto"/>
        <w:left w:val="none" w:sz="0" w:space="0" w:color="auto"/>
        <w:bottom w:val="none" w:sz="0" w:space="0" w:color="auto"/>
        <w:right w:val="none" w:sz="0" w:space="0" w:color="auto"/>
      </w:divBdr>
    </w:div>
    <w:div w:id="1627468998">
      <w:bodyDiv w:val="1"/>
      <w:marLeft w:val="0"/>
      <w:marRight w:val="0"/>
      <w:marTop w:val="0"/>
      <w:marBottom w:val="0"/>
      <w:divBdr>
        <w:top w:val="none" w:sz="0" w:space="0" w:color="auto"/>
        <w:left w:val="none" w:sz="0" w:space="0" w:color="auto"/>
        <w:bottom w:val="none" w:sz="0" w:space="0" w:color="auto"/>
        <w:right w:val="none" w:sz="0" w:space="0" w:color="auto"/>
      </w:divBdr>
      <w:divsChild>
        <w:div w:id="1909267844">
          <w:marLeft w:val="0"/>
          <w:marRight w:val="0"/>
          <w:marTop w:val="0"/>
          <w:marBottom w:val="240"/>
          <w:divBdr>
            <w:top w:val="none" w:sz="0" w:space="0" w:color="auto"/>
            <w:left w:val="none" w:sz="0" w:space="0" w:color="auto"/>
            <w:bottom w:val="none" w:sz="0" w:space="0" w:color="auto"/>
            <w:right w:val="none" w:sz="0" w:space="0" w:color="auto"/>
          </w:divBdr>
        </w:div>
      </w:divsChild>
    </w:div>
    <w:div w:id="1740637875">
      <w:bodyDiv w:val="1"/>
      <w:marLeft w:val="0"/>
      <w:marRight w:val="0"/>
      <w:marTop w:val="0"/>
      <w:marBottom w:val="0"/>
      <w:divBdr>
        <w:top w:val="none" w:sz="0" w:space="0" w:color="auto"/>
        <w:left w:val="none" w:sz="0" w:space="0" w:color="auto"/>
        <w:bottom w:val="none" w:sz="0" w:space="0" w:color="auto"/>
        <w:right w:val="none" w:sz="0" w:space="0" w:color="auto"/>
      </w:divBdr>
      <w:divsChild>
        <w:div w:id="45879840">
          <w:marLeft w:val="0"/>
          <w:marRight w:val="0"/>
          <w:marTop w:val="0"/>
          <w:marBottom w:val="0"/>
          <w:divBdr>
            <w:top w:val="none" w:sz="0" w:space="0" w:color="auto"/>
            <w:left w:val="none" w:sz="0" w:space="0" w:color="auto"/>
            <w:bottom w:val="none" w:sz="0" w:space="0" w:color="auto"/>
            <w:right w:val="none" w:sz="0" w:space="0" w:color="auto"/>
          </w:divBdr>
        </w:div>
        <w:div w:id="61804414">
          <w:marLeft w:val="0"/>
          <w:marRight w:val="0"/>
          <w:marTop w:val="0"/>
          <w:marBottom w:val="0"/>
          <w:divBdr>
            <w:top w:val="none" w:sz="0" w:space="0" w:color="auto"/>
            <w:left w:val="none" w:sz="0" w:space="0" w:color="auto"/>
            <w:bottom w:val="none" w:sz="0" w:space="0" w:color="auto"/>
            <w:right w:val="none" w:sz="0" w:space="0" w:color="auto"/>
          </w:divBdr>
        </w:div>
        <w:div w:id="156506416">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402411952">
          <w:marLeft w:val="0"/>
          <w:marRight w:val="0"/>
          <w:marTop w:val="0"/>
          <w:marBottom w:val="0"/>
          <w:divBdr>
            <w:top w:val="none" w:sz="0" w:space="0" w:color="auto"/>
            <w:left w:val="none" w:sz="0" w:space="0" w:color="auto"/>
            <w:bottom w:val="none" w:sz="0" w:space="0" w:color="auto"/>
            <w:right w:val="none" w:sz="0" w:space="0" w:color="auto"/>
          </w:divBdr>
        </w:div>
        <w:div w:id="520971806">
          <w:marLeft w:val="0"/>
          <w:marRight w:val="0"/>
          <w:marTop w:val="0"/>
          <w:marBottom w:val="0"/>
          <w:divBdr>
            <w:top w:val="none" w:sz="0" w:space="0" w:color="auto"/>
            <w:left w:val="none" w:sz="0" w:space="0" w:color="auto"/>
            <w:bottom w:val="none" w:sz="0" w:space="0" w:color="auto"/>
            <w:right w:val="none" w:sz="0" w:space="0" w:color="auto"/>
          </w:divBdr>
        </w:div>
        <w:div w:id="534000472">
          <w:marLeft w:val="0"/>
          <w:marRight w:val="0"/>
          <w:marTop w:val="0"/>
          <w:marBottom w:val="0"/>
          <w:divBdr>
            <w:top w:val="none" w:sz="0" w:space="0" w:color="auto"/>
            <w:left w:val="none" w:sz="0" w:space="0" w:color="auto"/>
            <w:bottom w:val="none" w:sz="0" w:space="0" w:color="auto"/>
            <w:right w:val="none" w:sz="0" w:space="0" w:color="auto"/>
          </w:divBdr>
        </w:div>
        <w:div w:id="692150313">
          <w:marLeft w:val="0"/>
          <w:marRight w:val="0"/>
          <w:marTop w:val="0"/>
          <w:marBottom w:val="0"/>
          <w:divBdr>
            <w:top w:val="none" w:sz="0" w:space="0" w:color="auto"/>
            <w:left w:val="none" w:sz="0" w:space="0" w:color="auto"/>
            <w:bottom w:val="none" w:sz="0" w:space="0" w:color="auto"/>
            <w:right w:val="none" w:sz="0" w:space="0" w:color="auto"/>
          </w:divBdr>
        </w:div>
        <w:div w:id="754278842">
          <w:marLeft w:val="0"/>
          <w:marRight w:val="0"/>
          <w:marTop w:val="0"/>
          <w:marBottom w:val="0"/>
          <w:divBdr>
            <w:top w:val="none" w:sz="0" w:space="0" w:color="auto"/>
            <w:left w:val="none" w:sz="0" w:space="0" w:color="auto"/>
            <w:bottom w:val="none" w:sz="0" w:space="0" w:color="auto"/>
            <w:right w:val="none" w:sz="0" w:space="0" w:color="auto"/>
          </w:divBdr>
        </w:div>
        <w:div w:id="812412181">
          <w:marLeft w:val="0"/>
          <w:marRight w:val="0"/>
          <w:marTop w:val="0"/>
          <w:marBottom w:val="0"/>
          <w:divBdr>
            <w:top w:val="none" w:sz="0" w:space="0" w:color="auto"/>
            <w:left w:val="none" w:sz="0" w:space="0" w:color="auto"/>
            <w:bottom w:val="none" w:sz="0" w:space="0" w:color="auto"/>
            <w:right w:val="none" w:sz="0" w:space="0" w:color="auto"/>
          </w:divBdr>
        </w:div>
        <w:div w:id="853767127">
          <w:marLeft w:val="0"/>
          <w:marRight w:val="0"/>
          <w:marTop w:val="0"/>
          <w:marBottom w:val="0"/>
          <w:divBdr>
            <w:top w:val="none" w:sz="0" w:space="0" w:color="auto"/>
            <w:left w:val="none" w:sz="0" w:space="0" w:color="auto"/>
            <w:bottom w:val="none" w:sz="0" w:space="0" w:color="auto"/>
            <w:right w:val="none" w:sz="0" w:space="0" w:color="auto"/>
          </w:divBdr>
        </w:div>
        <w:div w:id="1016342687">
          <w:marLeft w:val="0"/>
          <w:marRight w:val="0"/>
          <w:marTop w:val="0"/>
          <w:marBottom w:val="0"/>
          <w:divBdr>
            <w:top w:val="none" w:sz="0" w:space="0" w:color="auto"/>
            <w:left w:val="none" w:sz="0" w:space="0" w:color="auto"/>
            <w:bottom w:val="none" w:sz="0" w:space="0" w:color="auto"/>
            <w:right w:val="none" w:sz="0" w:space="0" w:color="auto"/>
          </w:divBdr>
        </w:div>
        <w:div w:id="1023744943">
          <w:marLeft w:val="0"/>
          <w:marRight w:val="0"/>
          <w:marTop w:val="0"/>
          <w:marBottom w:val="0"/>
          <w:divBdr>
            <w:top w:val="none" w:sz="0" w:space="0" w:color="auto"/>
            <w:left w:val="none" w:sz="0" w:space="0" w:color="auto"/>
            <w:bottom w:val="none" w:sz="0" w:space="0" w:color="auto"/>
            <w:right w:val="none" w:sz="0" w:space="0" w:color="auto"/>
          </w:divBdr>
        </w:div>
        <w:div w:id="1159152625">
          <w:marLeft w:val="0"/>
          <w:marRight w:val="0"/>
          <w:marTop w:val="0"/>
          <w:marBottom w:val="0"/>
          <w:divBdr>
            <w:top w:val="none" w:sz="0" w:space="0" w:color="auto"/>
            <w:left w:val="none" w:sz="0" w:space="0" w:color="auto"/>
            <w:bottom w:val="none" w:sz="0" w:space="0" w:color="auto"/>
            <w:right w:val="none" w:sz="0" w:space="0" w:color="auto"/>
          </w:divBdr>
        </w:div>
        <w:div w:id="1230847415">
          <w:marLeft w:val="0"/>
          <w:marRight w:val="0"/>
          <w:marTop w:val="0"/>
          <w:marBottom w:val="0"/>
          <w:divBdr>
            <w:top w:val="none" w:sz="0" w:space="0" w:color="auto"/>
            <w:left w:val="none" w:sz="0" w:space="0" w:color="auto"/>
            <w:bottom w:val="none" w:sz="0" w:space="0" w:color="auto"/>
            <w:right w:val="none" w:sz="0" w:space="0" w:color="auto"/>
          </w:divBdr>
        </w:div>
        <w:div w:id="1249577100">
          <w:marLeft w:val="0"/>
          <w:marRight w:val="0"/>
          <w:marTop w:val="0"/>
          <w:marBottom w:val="0"/>
          <w:divBdr>
            <w:top w:val="none" w:sz="0" w:space="0" w:color="auto"/>
            <w:left w:val="none" w:sz="0" w:space="0" w:color="auto"/>
            <w:bottom w:val="none" w:sz="0" w:space="0" w:color="auto"/>
            <w:right w:val="none" w:sz="0" w:space="0" w:color="auto"/>
          </w:divBdr>
        </w:div>
        <w:div w:id="1266422755">
          <w:marLeft w:val="0"/>
          <w:marRight w:val="0"/>
          <w:marTop w:val="0"/>
          <w:marBottom w:val="0"/>
          <w:divBdr>
            <w:top w:val="none" w:sz="0" w:space="0" w:color="auto"/>
            <w:left w:val="none" w:sz="0" w:space="0" w:color="auto"/>
            <w:bottom w:val="none" w:sz="0" w:space="0" w:color="auto"/>
            <w:right w:val="none" w:sz="0" w:space="0" w:color="auto"/>
          </w:divBdr>
        </w:div>
        <w:div w:id="1271473891">
          <w:marLeft w:val="0"/>
          <w:marRight w:val="0"/>
          <w:marTop w:val="0"/>
          <w:marBottom w:val="0"/>
          <w:divBdr>
            <w:top w:val="none" w:sz="0" w:space="0" w:color="auto"/>
            <w:left w:val="none" w:sz="0" w:space="0" w:color="auto"/>
            <w:bottom w:val="none" w:sz="0" w:space="0" w:color="auto"/>
            <w:right w:val="none" w:sz="0" w:space="0" w:color="auto"/>
          </w:divBdr>
        </w:div>
        <w:div w:id="1330594375">
          <w:marLeft w:val="0"/>
          <w:marRight w:val="0"/>
          <w:marTop w:val="0"/>
          <w:marBottom w:val="0"/>
          <w:divBdr>
            <w:top w:val="none" w:sz="0" w:space="0" w:color="auto"/>
            <w:left w:val="none" w:sz="0" w:space="0" w:color="auto"/>
            <w:bottom w:val="none" w:sz="0" w:space="0" w:color="auto"/>
            <w:right w:val="none" w:sz="0" w:space="0" w:color="auto"/>
          </w:divBdr>
        </w:div>
        <w:div w:id="1365713224">
          <w:marLeft w:val="0"/>
          <w:marRight w:val="0"/>
          <w:marTop w:val="0"/>
          <w:marBottom w:val="0"/>
          <w:divBdr>
            <w:top w:val="none" w:sz="0" w:space="0" w:color="auto"/>
            <w:left w:val="none" w:sz="0" w:space="0" w:color="auto"/>
            <w:bottom w:val="none" w:sz="0" w:space="0" w:color="auto"/>
            <w:right w:val="none" w:sz="0" w:space="0" w:color="auto"/>
          </w:divBdr>
        </w:div>
        <w:div w:id="1419205810">
          <w:marLeft w:val="0"/>
          <w:marRight w:val="0"/>
          <w:marTop w:val="0"/>
          <w:marBottom w:val="0"/>
          <w:divBdr>
            <w:top w:val="none" w:sz="0" w:space="0" w:color="auto"/>
            <w:left w:val="none" w:sz="0" w:space="0" w:color="auto"/>
            <w:bottom w:val="none" w:sz="0" w:space="0" w:color="auto"/>
            <w:right w:val="none" w:sz="0" w:space="0" w:color="auto"/>
          </w:divBdr>
        </w:div>
        <w:div w:id="1451241090">
          <w:marLeft w:val="0"/>
          <w:marRight w:val="0"/>
          <w:marTop w:val="0"/>
          <w:marBottom w:val="0"/>
          <w:divBdr>
            <w:top w:val="none" w:sz="0" w:space="0" w:color="auto"/>
            <w:left w:val="none" w:sz="0" w:space="0" w:color="auto"/>
            <w:bottom w:val="none" w:sz="0" w:space="0" w:color="auto"/>
            <w:right w:val="none" w:sz="0" w:space="0" w:color="auto"/>
          </w:divBdr>
        </w:div>
        <w:div w:id="1501431854">
          <w:marLeft w:val="0"/>
          <w:marRight w:val="0"/>
          <w:marTop w:val="0"/>
          <w:marBottom w:val="0"/>
          <w:divBdr>
            <w:top w:val="none" w:sz="0" w:space="0" w:color="auto"/>
            <w:left w:val="none" w:sz="0" w:space="0" w:color="auto"/>
            <w:bottom w:val="none" w:sz="0" w:space="0" w:color="auto"/>
            <w:right w:val="none" w:sz="0" w:space="0" w:color="auto"/>
          </w:divBdr>
        </w:div>
        <w:div w:id="1528181684">
          <w:marLeft w:val="0"/>
          <w:marRight w:val="0"/>
          <w:marTop w:val="0"/>
          <w:marBottom w:val="0"/>
          <w:divBdr>
            <w:top w:val="none" w:sz="0" w:space="0" w:color="auto"/>
            <w:left w:val="none" w:sz="0" w:space="0" w:color="auto"/>
            <w:bottom w:val="none" w:sz="0" w:space="0" w:color="auto"/>
            <w:right w:val="none" w:sz="0" w:space="0" w:color="auto"/>
          </w:divBdr>
        </w:div>
        <w:div w:id="1712875921">
          <w:marLeft w:val="0"/>
          <w:marRight w:val="0"/>
          <w:marTop w:val="0"/>
          <w:marBottom w:val="0"/>
          <w:divBdr>
            <w:top w:val="none" w:sz="0" w:space="0" w:color="auto"/>
            <w:left w:val="none" w:sz="0" w:space="0" w:color="auto"/>
            <w:bottom w:val="none" w:sz="0" w:space="0" w:color="auto"/>
            <w:right w:val="none" w:sz="0" w:space="0" w:color="auto"/>
          </w:divBdr>
        </w:div>
        <w:div w:id="1736514437">
          <w:marLeft w:val="0"/>
          <w:marRight w:val="0"/>
          <w:marTop w:val="0"/>
          <w:marBottom w:val="0"/>
          <w:divBdr>
            <w:top w:val="none" w:sz="0" w:space="0" w:color="auto"/>
            <w:left w:val="none" w:sz="0" w:space="0" w:color="auto"/>
            <w:bottom w:val="none" w:sz="0" w:space="0" w:color="auto"/>
            <w:right w:val="none" w:sz="0" w:space="0" w:color="auto"/>
          </w:divBdr>
        </w:div>
        <w:div w:id="1747610867">
          <w:marLeft w:val="0"/>
          <w:marRight w:val="0"/>
          <w:marTop w:val="0"/>
          <w:marBottom w:val="0"/>
          <w:divBdr>
            <w:top w:val="none" w:sz="0" w:space="0" w:color="auto"/>
            <w:left w:val="none" w:sz="0" w:space="0" w:color="auto"/>
            <w:bottom w:val="none" w:sz="0" w:space="0" w:color="auto"/>
            <w:right w:val="none" w:sz="0" w:space="0" w:color="auto"/>
          </w:divBdr>
        </w:div>
        <w:div w:id="1801725258">
          <w:marLeft w:val="0"/>
          <w:marRight w:val="0"/>
          <w:marTop w:val="0"/>
          <w:marBottom w:val="0"/>
          <w:divBdr>
            <w:top w:val="none" w:sz="0" w:space="0" w:color="auto"/>
            <w:left w:val="none" w:sz="0" w:space="0" w:color="auto"/>
            <w:bottom w:val="none" w:sz="0" w:space="0" w:color="auto"/>
            <w:right w:val="none" w:sz="0" w:space="0" w:color="auto"/>
          </w:divBdr>
        </w:div>
        <w:div w:id="1802529763">
          <w:marLeft w:val="0"/>
          <w:marRight w:val="0"/>
          <w:marTop w:val="0"/>
          <w:marBottom w:val="0"/>
          <w:divBdr>
            <w:top w:val="none" w:sz="0" w:space="0" w:color="auto"/>
            <w:left w:val="none" w:sz="0" w:space="0" w:color="auto"/>
            <w:bottom w:val="none" w:sz="0" w:space="0" w:color="auto"/>
            <w:right w:val="none" w:sz="0" w:space="0" w:color="auto"/>
          </w:divBdr>
        </w:div>
        <w:div w:id="1811939828">
          <w:marLeft w:val="0"/>
          <w:marRight w:val="0"/>
          <w:marTop w:val="0"/>
          <w:marBottom w:val="0"/>
          <w:divBdr>
            <w:top w:val="none" w:sz="0" w:space="0" w:color="auto"/>
            <w:left w:val="none" w:sz="0" w:space="0" w:color="auto"/>
            <w:bottom w:val="none" w:sz="0" w:space="0" w:color="auto"/>
            <w:right w:val="none" w:sz="0" w:space="0" w:color="auto"/>
          </w:divBdr>
        </w:div>
        <w:div w:id="1830486360">
          <w:marLeft w:val="0"/>
          <w:marRight w:val="0"/>
          <w:marTop w:val="0"/>
          <w:marBottom w:val="0"/>
          <w:divBdr>
            <w:top w:val="none" w:sz="0" w:space="0" w:color="auto"/>
            <w:left w:val="none" w:sz="0" w:space="0" w:color="auto"/>
            <w:bottom w:val="none" w:sz="0" w:space="0" w:color="auto"/>
            <w:right w:val="none" w:sz="0" w:space="0" w:color="auto"/>
          </w:divBdr>
        </w:div>
        <w:div w:id="1858084325">
          <w:marLeft w:val="0"/>
          <w:marRight w:val="0"/>
          <w:marTop w:val="0"/>
          <w:marBottom w:val="0"/>
          <w:divBdr>
            <w:top w:val="none" w:sz="0" w:space="0" w:color="auto"/>
            <w:left w:val="none" w:sz="0" w:space="0" w:color="auto"/>
            <w:bottom w:val="none" w:sz="0" w:space="0" w:color="auto"/>
            <w:right w:val="none" w:sz="0" w:space="0" w:color="auto"/>
          </w:divBdr>
        </w:div>
        <w:div w:id="1866670067">
          <w:marLeft w:val="0"/>
          <w:marRight w:val="0"/>
          <w:marTop w:val="0"/>
          <w:marBottom w:val="0"/>
          <w:divBdr>
            <w:top w:val="none" w:sz="0" w:space="0" w:color="auto"/>
            <w:left w:val="none" w:sz="0" w:space="0" w:color="auto"/>
            <w:bottom w:val="none" w:sz="0" w:space="0" w:color="auto"/>
            <w:right w:val="none" w:sz="0" w:space="0" w:color="auto"/>
          </w:divBdr>
        </w:div>
        <w:div w:id="1883052689">
          <w:marLeft w:val="0"/>
          <w:marRight w:val="0"/>
          <w:marTop w:val="0"/>
          <w:marBottom w:val="0"/>
          <w:divBdr>
            <w:top w:val="none" w:sz="0" w:space="0" w:color="auto"/>
            <w:left w:val="none" w:sz="0" w:space="0" w:color="auto"/>
            <w:bottom w:val="none" w:sz="0" w:space="0" w:color="auto"/>
            <w:right w:val="none" w:sz="0" w:space="0" w:color="auto"/>
          </w:divBdr>
        </w:div>
        <w:div w:id="1966428161">
          <w:marLeft w:val="0"/>
          <w:marRight w:val="0"/>
          <w:marTop w:val="0"/>
          <w:marBottom w:val="0"/>
          <w:divBdr>
            <w:top w:val="none" w:sz="0" w:space="0" w:color="auto"/>
            <w:left w:val="none" w:sz="0" w:space="0" w:color="auto"/>
            <w:bottom w:val="none" w:sz="0" w:space="0" w:color="auto"/>
            <w:right w:val="none" w:sz="0" w:space="0" w:color="auto"/>
          </w:divBdr>
        </w:div>
        <w:div w:id="2003049273">
          <w:marLeft w:val="0"/>
          <w:marRight w:val="0"/>
          <w:marTop w:val="0"/>
          <w:marBottom w:val="0"/>
          <w:divBdr>
            <w:top w:val="none" w:sz="0" w:space="0" w:color="auto"/>
            <w:left w:val="none" w:sz="0" w:space="0" w:color="auto"/>
            <w:bottom w:val="none" w:sz="0" w:space="0" w:color="auto"/>
            <w:right w:val="none" w:sz="0" w:space="0" w:color="auto"/>
          </w:divBdr>
        </w:div>
        <w:div w:id="2048720959">
          <w:marLeft w:val="0"/>
          <w:marRight w:val="0"/>
          <w:marTop w:val="0"/>
          <w:marBottom w:val="0"/>
          <w:divBdr>
            <w:top w:val="none" w:sz="0" w:space="0" w:color="auto"/>
            <w:left w:val="none" w:sz="0" w:space="0" w:color="auto"/>
            <w:bottom w:val="none" w:sz="0" w:space="0" w:color="auto"/>
            <w:right w:val="none" w:sz="0" w:space="0" w:color="auto"/>
          </w:divBdr>
        </w:div>
        <w:div w:id="2116368301">
          <w:marLeft w:val="0"/>
          <w:marRight w:val="0"/>
          <w:marTop w:val="0"/>
          <w:marBottom w:val="0"/>
          <w:divBdr>
            <w:top w:val="none" w:sz="0" w:space="0" w:color="auto"/>
            <w:left w:val="none" w:sz="0" w:space="0" w:color="auto"/>
            <w:bottom w:val="none" w:sz="0" w:space="0" w:color="auto"/>
            <w:right w:val="none" w:sz="0" w:space="0" w:color="auto"/>
          </w:divBdr>
        </w:div>
      </w:divsChild>
    </w:div>
    <w:div w:id="1742017772">
      <w:bodyDiv w:val="1"/>
      <w:marLeft w:val="0"/>
      <w:marRight w:val="0"/>
      <w:marTop w:val="0"/>
      <w:marBottom w:val="0"/>
      <w:divBdr>
        <w:top w:val="none" w:sz="0" w:space="0" w:color="auto"/>
        <w:left w:val="none" w:sz="0" w:space="0" w:color="auto"/>
        <w:bottom w:val="none" w:sz="0" w:space="0" w:color="auto"/>
        <w:right w:val="none" w:sz="0" w:space="0" w:color="auto"/>
      </w:divBdr>
    </w:div>
    <w:div w:id="1756439751">
      <w:bodyDiv w:val="1"/>
      <w:marLeft w:val="0"/>
      <w:marRight w:val="0"/>
      <w:marTop w:val="0"/>
      <w:marBottom w:val="0"/>
      <w:divBdr>
        <w:top w:val="none" w:sz="0" w:space="0" w:color="auto"/>
        <w:left w:val="none" w:sz="0" w:space="0" w:color="auto"/>
        <w:bottom w:val="none" w:sz="0" w:space="0" w:color="auto"/>
        <w:right w:val="none" w:sz="0" w:space="0" w:color="auto"/>
      </w:divBdr>
      <w:divsChild>
        <w:div w:id="1852793018">
          <w:marLeft w:val="0"/>
          <w:marRight w:val="0"/>
          <w:marTop w:val="0"/>
          <w:marBottom w:val="0"/>
          <w:divBdr>
            <w:top w:val="none" w:sz="0" w:space="0" w:color="auto"/>
            <w:left w:val="none" w:sz="0" w:space="0" w:color="auto"/>
            <w:bottom w:val="none" w:sz="0" w:space="0" w:color="auto"/>
            <w:right w:val="none" w:sz="0" w:space="0" w:color="auto"/>
          </w:divBdr>
        </w:div>
      </w:divsChild>
    </w:div>
    <w:div w:id="1801192373">
      <w:bodyDiv w:val="1"/>
      <w:marLeft w:val="0"/>
      <w:marRight w:val="0"/>
      <w:marTop w:val="0"/>
      <w:marBottom w:val="0"/>
      <w:divBdr>
        <w:top w:val="none" w:sz="0" w:space="0" w:color="auto"/>
        <w:left w:val="none" w:sz="0" w:space="0" w:color="auto"/>
        <w:bottom w:val="none" w:sz="0" w:space="0" w:color="auto"/>
        <w:right w:val="none" w:sz="0" w:space="0" w:color="auto"/>
      </w:divBdr>
      <w:divsChild>
        <w:div w:id="1469393205">
          <w:marLeft w:val="0"/>
          <w:marRight w:val="0"/>
          <w:marTop w:val="0"/>
          <w:marBottom w:val="0"/>
          <w:divBdr>
            <w:top w:val="none" w:sz="0" w:space="0" w:color="auto"/>
            <w:left w:val="none" w:sz="0" w:space="0" w:color="auto"/>
            <w:bottom w:val="none" w:sz="0" w:space="0" w:color="auto"/>
            <w:right w:val="none" w:sz="0" w:space="0" w:color="auto"/>
          </w:divBdr>
        </w:div>
      </w:divsChild>
    </w:div>
    <w:div w:id="2051801179">
      <w:bodyDiv w:val="1"/>
      <w:marLeft w:val="0"/>
      <w:marRight w:val="0"/>
      <w:marTop w:val="0"/>
      <w:marBottom w:val="0"/>
      <w:divBdr>
        <w:top w:val="none" w:sz="0" w:space="0" w:color="auto"/>
        <w:left w:val="none" w:sz="0" w:space="0" w:color="auto"/>
        <w:bottom w:val="none" w:sz="0" w:space="0" w:color="auto"/>
        <w:right w:val="none" w:sz="0" w:space="0" w:color="auto"/>
      </w:divBdr>
    </w:div>
    <w:div w:id="2076196294">
      <w:bodyDiv w:val="1"/>
      <w:marLeft w:val="0"/>
      <w:marRight w:val="0"/>
      <w:marTop w:val="0"/>
      <w:marBottom w:val="0"/>
      <w:divBdr>
        <w:top w:val="none" w:sz="0" w:space="0" w:color="auto"/>
        <w:left w:val="none" w:sz="0" w:space="0" w:color="auto"/>
        <w:bottom w:val="none" w:sz="0" w:space="0" w:color="auto"/>
        <w:right w:val="none" w:sz="0" w:space="0" w:color="auto"/>
      </w:divBdr>
    </w:div>
    <w:div w:id="209744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__1111111111111111.vsdx"/><Relationship Id="rId27" Type="http://schemas.openxmlformats.org/officeDocument/2006/relationships/package" Target="embeddings/Microsoft_Visio___2222222222222222.vsdx"/><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D2CBE1-AEF6-4A2F-B73C-3838814D8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21310</Words>
  <Characters>121471</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142497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dc:creator>
  <cp:lastModifiedBy>Solo</cp:lastModifiedBy>
  <cp:revision>3</cp:revision>
  <dcterms:created xsi:type="dcterms:W3CDTF">2017-04-15T12:47:00Z</dcterms:created>
  <dcterms:modified xsi:type="dcterms:W3CDTF">2017-04-15T12:47:00Z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level">
    <vt:lpwstr>5</vt:lpwstr>
  </property>
  <property fmtid="{D5CDD505-2E9C-101B-9397-08002B2CF9AE}" pid="3" name="slevelui">
    <vt:lpwstr>0</vt:lpwstr>
  </property>
  <property fmtid="{D5CDD505-2E9C-101B-9397-08002B2CF9AE}" pid="4" name="_ms_pID_725343">
    <vt:lpwstr>(1)nOZbIJ4E6hRobopn6c8Uqiur9PcxUqQjHEARjBiKvvBENpIo3FzEtkoCZKRzhyh095f3c+1+_x000d_ DSHDPFazqST7Ksb4QtUX6wXBGrCI40BOHs+vkZi6SC1wLk4Hc0YqXNfPogd3XkAW8W1sr3Jx_x000d_ qRxlYe+pmdVzcrB02RERXoxZcVcaHctOS4IRezzHhEjS4up8tTKx0vR2u7r/3O9dkgMoww==</vt:lpwstr>
  </property>
  <property fmtid="{D5CDD505-2E9C-101B-9397-08002B2CF9AE}" pid="5" name="_ms_pID_7253431">
    <vt:lpwstr>C9ag2YO4MGMJblAIKtRSe+2gzvkrUrPTsvamXtOOvOXrrQJauygVRv_x000d_ BbEx3oVa/KNNK0aswyWO7Jc+qOcIJhtjE4V1g+eSeLhOuQ0p+Q4jdF0Er8jg7wtLDkgWBczH_x000d_ C4xM69plk/SFV4aixA1jU/AszHTjU11eknqu7Vv6ZO9zDkkMgZUr4vkFYOWx8CvAJpj7sFPs_x000d_ quEqdMrHS8QFFVuRe0aj2NP5fB/wFkiQToQb</vt:lpwstr>
  </property>
  <property fmtid="{D5CDD505-2E9C-101B-9397-08002B2CF9AE}" pid="6" name="_ms_pID_7253432">
    <vt:lpwstr>4OL46uYpCR6bnlqbJajwjiWgvvqmtmz8uEgx_x000d_ 5Fs1kmTKk1LAq8O8QoSwrehnECxLT90Mj+6qnSqlw7FnpIFfpsOqMRJIbA2uEZ203mZJHWFp_x000d_ fZvrhsZJ9O03HhVLwLlJ+H/w7a5pKaI1AFrmlzVVVVCDV5KzKAvMljcRTfVpVj3/+ODilu61_x000d_ ZsnHknRHZiNY5Mz7+78BwrizdGM6XOgUuo7yXyjQZhMXjvsj4+7x4n</vt:lpwstr>
  </property>
  <property fmtid="{D5CDD505-2E9C-101B-9397-08002B2CF9AE}" pid="7" name="_ms_pID_7253433">
    <vt:lpwstr>SCmY1/H4uBAYic7pC8_x000d_ IARgvNR6J6lws2Z7msAbOlmj2aOBhOVGhKUgyLcJlBta6xjvO0NIMlj49Oo6vs3mNWCcO6ul_x000d_ afCPODpGfEkpV68ayptxfVOarqcNwaZ2fH45ObGQZ+6vVUdUAJ9MUXLux5Q35pMnNtm2VeTp_x000d_ 0QQoQv+7ZrZ1Svo/AIuG41TKOmdje9YdjK0Qp2DS6v2NJbQ8iWuox3vyLij8OuhcyMJZQC9A</vt:lpwstr>
  </property>
  <property fmtid="{D5CDD505-2E9C-101B-9397-08002B2CF9AE}" pid="8" name="_ms_pID_7253434">
    <vt:lpwstr>_x000d_ 9oFRxbR8wH4q2K0h1toAj5of8lNjUAYaGeteIbdCHPdmZdY/ijA2ymQztNXV1fEPFDkzsB7i_x000d_ jRMp5FiwKxNeMyt5WgP9E7X5iNZ3qj8RfjZv27f+s+v8Hgw5GiL+0z2ko6w61g0awieQnaWG_x000d_ rr7V5CMuOd3mbK0WEf5pgLXcF8ZSXJ1Y2QqV+JZ49wmfavgcqG7OkBXl0lshizXHo+cDNtJ7_x000d_ GP4JUkN2p+ddyRN+</vt:lpwstr>
  </property>
  <property fmtid="{D5CDD505-2E9C-101B-9397-08002B2CF9AE}" pid="9" name="_ms_pID_7253435">
    <vt:lpwstr>/YEf4vNcInwikShe1VncMpBNcmPuq4OYTJjRazEduU/eTSTDHZR+8gAm_x000d_ DhpZNK83sLMK1jmtjDW2r1xPN4HlNJYO2Ab24+6BNQA39fYO1xO7x9G9uDq/k2rjK6HRAyaZ_x000d_ 1qTwo4Tow++bBCNQSpWUiQjAIxs=</vt:lpwstr>
  </property>
  <property fmtid="{D5CDD505-2E9C-101B-9397-08002B2CF9AE}" pid="10" name="_new_ms_pID_72543">
    <vt:lpwstr>(4)iEdG63lQar4dbUSToGFvngND71XIbryW34d+2Tir1+iVpQEBm48etbTX/3X2zvYkwOTVrfb3
rtqTpiit4VX81/W4WZX6K5DvTmtI2FQapYqAenCQaqxnPrKI1uK3RzIIq89wQHRsCvgnvrua
nN5vZJwf6Hsr3kz8bd7+6PTtuCTFzlqOyNC6a/KCbrlG63DogCApcBj25BelxqiEC1ZbCT9R
QzS4L5YKnzD4D6jKmu</vt:lpwstr>
  </property>
  <property fmtid="{D5CDD505-2E9C-101B-9397-08002B2CF9AE}" pid="11" name="_new_ms_pID_725431">
    <vt:lpwstr>hx4GRupfr2SBlthTMPeDr9YIASkYkGpxZOqYeCWTze/DD2hBOb2PAo
Er910d2On2o8wsclA8MowUhB9hYFXtLSqPOHgd8LZF3NLGXZhNdhD7dv64MNyMQQNsQDYrcM
/0L5SBnhhafM82JqQt6N0pQ1WonQ7kL28qPajt0VZzaiUOUAJ9CN+r8aO3+7I5ihYkxrd2BD
x02FkXTulmikGJwxpaz1COiPahlYvCOOh/Gc</vt:lpwstr>
  </property>
  <property fmtid="{D5CDD505-2E9C-101B-9397-08002B2CF9AE}" pid="12" name="_new_ms_pID_725432">
    <vt:lpwstr>JCa/V3cLv4oH88rW94TGl1fua1r5F8ELxKwQ
rDj7v+N+Q/H18MT4M6mwnWZ4XbrdB/pQMixHw1JmxYktnMkD0TkD8BVE/m7DCGoVhq+VgWQ9
81GOr9Y1Itzb7wA8SzdCIg2LhHh8m9tWax4HrHeSgIfV+ZrNhSYlam1RF9M6WDp/iBQl3oUz
74NFCF4c2tlPgpx+feMr77cB0lsxls/WSoZ8U6efLu5JFYuUpZvDGe</vt:lpwstr>
  </property>
  <property fmtid="{D5CDD505-2E9C-101B-9397-08002B2CF9AE}" pid="13" name="_new_ms_pID_725433">
    <vt:lpwstr>L9WjEfO08NadF78juq
5fGLOQ==</vt:lpwstr>
  </property>
  <property fmtid="{D5CDD505-2E9C-101B-9397-08002B2CF9AE}" pid="14" name="_2015_ms_pID_725343">
    <vt:lpwstr>(2)KhdMT55gN5/REa/qz5cCi6E6O53MhlrSRwj68rAofdrnSLqxmjvnRK04IBLt62O7OStxoSy4
S9E03Y9yc/JOqrte6b2+YT9tRY/Yv/1+LZhaTzV9iK9RuuIZlWm/lNR4+nQ6kYzf65LS5czP
yT/stttZZ0i+XEoyPzo4znkRs2P3G91hhULWEEBkAgxKpEaE9XlPW9k/EjlE3YWqk67HpHpT
OvPPNtZgpzirAcfFNl</vt:lpwstr>
  </property>
  <property fmtid="{D5CDD505-2E9C-101B-9397-08002B2CF9AE}" pid="15" name="_2015_ms_pID_7253431">
    <vt:lpwstr>otMhiLbN/UNUHfnZhOLU/1VVfXvyzMUqefH+32TUdccEAc7VZjaulM
vXdJE6JUOaMJgy5PyBQxe7rl634OOxy9WfRki8kyJTr5/Rj0lOCFEsvFOU48gRiLo64EnTJQ
fF9Zq7f/WZ6NbAHrYpNdfBTV7w2/uKBSDCELWJ4aBbQJZS9jxH/wEbNciM6wkQ5DODl3lwlH
zQxdV8SaBHpPpkvN</vt:lpwstr>
  </property>
  <property fmtid="{D5CDD505-2E9C-101B-9397-08002B2CF9AE}" pid="16" name="_readonly">
    <vt:lpwstr/>
  </property>
  <property fmtid="{D5CDD505-2E9C-101B-9397-08002B2CF9AE}" pid="17" name="_change">
    <vt:lpwstr/>
  </property>
  <property fmtid="{D5CDD505-2E9C-101B-9397-08002B2CF9AE}" pid="18" name="_full-control">
    <vt:lpwstr/>
  </property>
  <property fmtid="{D5CDD505-2E9C-101B-9397-08002B2CF9AE}" pid="19" name="sflag">
    <vt:lpwstr>1491771168</vt:lpwstr>
  </property>
</Properties>
</file>