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4FC9" w14:textId="18E94E2F" w:rsidR="00FE4598" w:rsidRPr="00581020" w:rsidRDefault="002606CA" w:rsidP="00581020">
      <w:pPr>
        <w:shd w:val="clear" w:color="auto" w:fill="00B05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s-ES"/>
        </w:rPr>
        <w:t>pre</w:t>
      </w:r>
      <w:r w:rsidR="00FE4598" w:rsidRPr="005810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Amplía</w:t>
      </w:r>
      <w:proofErr w:type="spellEnd"/>
      <w:r w:rsidR="00FE4598" w:rsidRPr="005810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 2. Extensiones de los archivos</w:t>
      </w:r>
    </w:p>
    <w:p w14:paraId="5C468467" w14:textId="77777777" w:rsidR="00581020" w:rsidRDefault="00581020" w:rsidP="00581020">
      <w:pPr>
        <w:spacing w:after="0" w:line="240" w:lineRule="auto"/>
        <w:jc w:val="both"/>
        <w:rPr>
          <w:rFonts w:ascii="Arial" w:hAnsi="Arial" w:cs="Arial"/>
        </w:rPr>
      </w:pPr>
    </w:p>
    <w:p w14:paraId="19D76D04" w14:textId="77777777" w:rsidR="0038144F" w:rsidRDefault="00FE4598" w:rsidP="00581020">
      <w:pPr>
        <w:spacing w:after="0" w:line="240" w:lineRule="auto"/>
        <w:jc w:val="both"/>
        <w:rPr>
          <w:rFonts w:ascii="Arial" w:hAnsi="Arial" w:cs="Arial"/>
        </w:rPr>
      </w:pPr>
      <w:r w:rsidRPr="00564B15">
        <w:rPr>
          <w:rFonts w:ascii="Arial" w:hAnsi="Arial" w:cs="Arial"/>
          <w:b/>
          <w:bCs/>
        </w:rPr>
        <w:t>Completa la</w:t>
      </w:r>
      <w:r w:rsidR="00564B15" w:rsidRPr="00564B15">
        <w:rPr>
          <w:rFonts w:ascii="Arial" w:hAnsi="Arial" w:cs="Arial"/>
          <w:b/>
          <w:bCs/>
        </w:rPr>
        <w:t xml:space="preserve"> tabla</w:t>
      </w:r>
      <w:r w:rsidRPr="00564B15">
        <w:rPr>
          <w:rFonts w:ascii="Arial" w:hAnsi="Arial" w:cs="Arial"/>
          <w:b/>
          <w:bCs/>
        </w:rPr>
        <w:t>.</w:t>
      </w:r>
      <w:r w:rsidRPr="00581020">
        <w:rPr>
          <w:rFonts w:ascii="Arial" w:hAnsi="Arial" w:cs="Arial"/>
        </w:rPr>
        <w:t xml:space="preserve"> </w:t>
      </w:r>
    </w:p>
    <w:p w14:paraId="14A22254" w14:textId="77777777" w:rsidR="0038144F" w:rsidRDefault="0038144F" w:rsidP="00581020">
      <w:pPr>
        <w:spacing w:after="0" w:line="240" w:lineRule="auto"/>
        <w:jc w:val="both"/>
        <w:rPr>
          <w:rFonts w:ascii="Arial" w:hAnsi="Arial" w:cs="Arial"/>
        </w:rPr>
      </w:pPr>
    </w:p>
    <w:p w14:paraId="546F67AA" w14:textId="70D47A35" w:rsidR="00FE4598" w:rsidRPr="00581020" w:rsidRDefault="00BE6E5C" w:rsidP="0058102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 indicamos a continuación las opciones posibles para </w:t>
      </w:r>
      <w:r w:rsidR="00DF3243" w:rsidRPr="00581020">
        <w:rPr>
          <w:rFonts w:ascii="Arial" w:hAnsi="Arial" w:cs="Arial"/>
        </w:rPr>
        <w:t>cada columna</w:t>
      </w:r>
      <w:r>
        <w:rPr>
          <w:rFonts w:ascii="Arial" w:hAnsi="Arial" w:cs="Arial"/>
        </w:rPr>
        <w:t>.</w:t>
      </w:r>
    </w:p>
    <w:p w14:paraId="794BAA34" w14:textId="77777777" w:rsidR="00564B15" w:rsidRDefault="00564B15" w:rsidP="00581020">
      <w:pPr>
        <w:spacing w:after="0" w:line="240" w:lineRule="auto"/>
        <w:rPr>
          <w:rFonts w:ascii="Arial" w:hAnsi="Arial" w:cs="Arial"/>
          <w:b/>
        </w:rPr>
      </w:pPr>
    </w:p>
    <w:p w14:paraId="6ED57D95" w14:textId="73DC03CB" w:rsidR="00581020" w:rsidRDefault="001415A5" w:rsidP="00581020">
      <w:pPr>
        <w:spacing w:after="0" w:line="240" w:lineRule="auto"/>
        <w:rPr>
          <w:rFonts w:ascii="Arial" w:hAnsi="Arial" w:cs="Arial"/>
        </w:rPr>
      </w:pPr>
      <w:r w:rsidRPr="00581020">
        <w:rPr>
          <w:rFonts w:ascii="Arial" w:hAnsi="Arial" w:cs="Arial"/>
          <w:b/>
        </w:rPr>
        <w:t>Tipos de archivos</w:t>
      </w:r>
    </w:p>
    <w:p w14:paraId="0B7D49EA" w14:textId="5160DC1C" w:rsidR="001415A5" w:rsidRPr="00581020" w:rsidRDefault="001415A5" w:rsidP="00581020">
      <w:pPr>
        <w:spacing w:after="0" w:line="240" w:lineRule="auto"/>
        <w:rPr>
          <w:rFonts w:ascii="Arial" w:hAnsi="Arial" w:cs="Arial"/>
        </w:rPr>
      </w:pPr>
      <w:r w:rsidRPr="00581020">
        <w:rPr>
          <w:rFonts w:ascii="Arial" w:hAnsi="Arial" w:cs="Arial"/>
        </w:rPr>
        <w:t xml:space="preserve">Ejecutables, </w:t>
      </w:r>
      <w:r w:rsidR="00E56EAA">
        <w:rPr>
          <w:rFonts w:ascii="Arial" w:hAnsi="Arial" w:cs="Arial"/>
        </w:rPr>
        <w:t xml:space="preserve">de </w:t>
      </w:r>
      <w:r w:rsidRPr="00581020">
        <w:rPr>
          <w:rFonts w:ascii="Arial" w:hAnsi="Arial" w:cs="Arial"/>
        </w:rPr>
        <w:t xml:space="preserve">audio, </w:t>
      </w:r>
      <w:r w:rsidR="00E56EAA">
        <w:rPr>
          <w:rFonts w:ascii="Arial" w:hAnsi="Arial" w:cs="Arial"/>
        </w:rPr>
        <w:t xml:space="preserve">de </w:t>
      </w:r>
      <w:r w:rsidR="00E56EAA" w:rsidRPr="00581020">
        <w:rPr>
          <w:rFonts w:ascii="Arial" w:hAnsi="Arial" w:cs="Arial"/>
        </w:rPr>
        <w:t>im</w:t>
      </w:r>
      <w:r w:rsidR="00E56EAA">
        <w:rPr>
          <w:rFonts w:ascii="Arial" w:hAnsi="Arial" w:cs="Arial"/>
        </w:rPr>
        <w:t>a</w:t>
      </w:r>
      <w:r w:rsidR="00E56EAA" w:rsidRPr="00581020">
        <w:rPr>
          <w:rFonts w:ascii="Arial" w:hAnsi="Arial" w:cs="Arial"/>
        </w:rPr>
        <w:t xml:space="preserve">gen, </w:t>
      </w:r>
      <w:r w:rsidR="00E56EAA">
        <w:rPr>
          <w:rFonts w:ascii="Arial" w:hAnsi="Arial" w:cs="Arial"/>
        </w:rPr>
        <w:t xml:space="preserve">de </w:t>
      </w:r>
      <w:r w:rsidRPr="00581020">
        <w:rPr>
          <w:rFonts w:ascii="Arial" w:hAnsi="Arial" w:cs="Arial"/>
        </w:rPr>
        <w:t xml:space="preserve">vídeo, comprimidos, </w:t>
      </w:r>
      <w:r w:rsidR="00E56EAA">
        <w:rPr>
          <w:rFonts w:ascii="Arial" w:hAnsi="Arial" w:cs="Arial"/>
        </w:rPr>
        <w:t xml:space="preserve">de </w:t>
      </w:r>
      <w:r w:rsidRPr="00581020">
        <w:rPr>
          <w:rFonts w:ascii="Arial" w:hAnsi="Arial" w:cs="Arial"/>
        </w:rPr>
        <w:t xml:space="preserve">texto, hojas de cálculo, presentaciones, bases de datos, </w:t>
      </w:r>
      <w:r w:rsidR="00E56EAA">
        <w:rPr>
          <w:rFonts w:ascii="Arial" w:hAnsi="Arial" w:cs="Arial"/>
        </w:rPr>
        <w:t xml:space="preserve">de </w:t>
      </w:r>
      <w:r w:rsidRPr="00581020">
        <w:rPr>
          <w:rFonts w:ascii="Arial" w:hAnsi="Arial" w:cs="Arial"/>
        </w:rPr>
        <w:t>contenido de Internet</w:t>
      </w:r>
    </w:p>
    <w:p w14:paraId="176404D7" w14:textId="77777777" w:rsidR="00581020" w:rsidRDefault="00581020" w:rsidP="00581020">
      <w:pPr>
        <w:spacing w:after="0" w:line="240" w:lineRule="auto"/>
        <w:rPr>
          <w:rFonts w:ascii="Arial" w:hAnsi="Arial" w:cs="Arial"/>
          <w:b/>
        </w:rPr>
      </w:pPr>
    </w:p>
    <w:p w14:paraId="54E8D346" w14:textId="2B991B4D" w:rsidR="00581020" w:rsidRDefault="00DF3243" w:rsidP="00581020">
      <w:pPr>
        <w:spacing w:after="0" w:line="240" w:lineRule="auto"/>
        <w:rPr>
          <w:rFonts w:ascii="Arial" w:hAnsi="Arial" w:cs="Arial"/>
        </w:rPr>
      </w:pPr>
      <w:r w:rsidRPr="00581020">
        <w:rPr>
          <w:rFonts w:ascii="Arial" w:hAnsi="Arial" w:cs="Arial"/>
          <w:b/>
        </w:rPr>
        <w:t>Aplicaciones</w:t>
      </w:r>
    </w:p>
    <w:p w14:paraId="0D00354B" w14:textId="65F27A6B" w:rsidR="00C649D0" w:rsidRPr="00581020" w:rsidRDefault="00DF3243" w:rsidP="00581020">
      <w:pPr>
        <w:spacing w:after="0" w:line="240" w:lineRule="auto"/>
        <w:rPr>
          <w:rFonts w:ascii="Arial" w:hAnsi="Arial" w:cs="Arial"/>
        </w:rPr>
      </w:pPr>
      <w:r w:rsidRPr="00581020">
        <w:rPr>
          <w:rFonts w:ascii="Arial" w:hAnsi="Arial" w:cs="Arial"/>
        </w:rPr>
        <w:t xml:space="preserve">Archivos </w:t>
      </w:r>
      <w:r w:rsidR="00947B6C">
        <w:rPr>
          <w:rFonts w:ascii="Arial" w:hAnsi="Arial" w:cs="Arial"/>
        </w:rPr>
        <w:t>del</w:t>
      </w:r>
      <w:r w:rsidRPr="00581020">
        <w:rPr>
          <w:rFonts w:ascii="Arial" w:hAnsi="Arial" w:cs="Arial"/>
        </w:rPr>
        <w:t xml:space="preserve"> sistema operativo</w:t>
      </w:r>
      <w:r w:rsidR="00947B6C">
        <w:rPr>
          <w:rFonts w:ascii="Arial" w:hAnsi="Arial" w:cs="Arial"/>
        </w:rPr>
        <w:t xml:space="preserve"> y aplicaciones</w:t>
      </w:r>
      <w:r w:rsidRPr="00581020">
        <w:rPr>
          <w:rFonts w:ascii="Arial" w:hAnsi="Arial" w:cs="Arial"/>
        </w:rPr>
        <w:t xml:space="preserve">, reproductores de música, </w:t>
      </w:r>
      <w:r w:rsidR="00C649D0" w:rsidRPr="00581020">
        <w:rPr>
          <w:rFonts w:ascii="Arial" w:hAnsi="Arial" w:cs="Arial"/>
        </w:rPr>
        <w:t>visores y tratamiento de imágenes, procesadores de texto, programas de hojas de cálculo, programas de presentaciones, gestores de bases de datos, navegadores y programas de correo electrónico, compiladores de programació</w:t>
      </w:r>
      <w:r w:rsidR="00947B6C">
        <w:rPr>
          <w:rFonts w:ascii="Arial" w:hAnsi="Arial" w:cs="Arial"/>
        </w:rPr>
        <w:t>n</w:t>
      </w:r>
    </w:p>
    <w:p w14:paraId="5C092F53" w14:textId="77777777" w:rsidR="00DF3243" w:rsidRPr="00581020" w:rsidRDefault="00DF3243" w:rsidP="0058102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526"/>
        <w:gridCol w:w="2410"/>
        <w:gridCol w:w="4819"/>
      </w:tblGrid>
      <w:tr w:rsidR="00564B15" w:rsidRPr="00581020" w14:paraId="0E5C69EE" w14:textId="77777777" w:rsidTr="006728A0">
        <w:tc>
          <w:tcPr>
            <w:tcW w:w="1526" w:type="dxa"/>
            <w:shd w:val="clear" w:color="auto" w:fill="76923C" w:themeFill="accent3" w:themeFillShade="BF"/>
          </w:tcPr>
          <w:p w14:paraId="04077282" w14:textId="1351B127" w:rsidR="00564B15" w:rsidRPr="00581020" w:rsidRDefault="00564B15" w:rsidP="00564B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81020">
              <w:rPr>
                <w:rFonts w:ascii="Arial" w:hAnsi="Arial" w:cs="Arial"/>
                <w:b/>
                <w:color w:val="FFFFFF" w:themeColor="background1"/>
              </w:rPr>
              <w:t>Extensiones</w:t>
            </w:r>
          </w:p>
        </w:tc>
        <w:tc>
          <w:tcPr>
            <w:tcW w:w="2410" w:type="dxa"/>
            <w:shd w:val="clear" w:color="auto" w:fill="76923C" w:themeFill="accent3" w:themeFillShade="BF"/>
          </w:tcPr>
          <w:p w14:paraId="67695C04" w14:textId="13281702" w:rsidR="00564B15" w:rsidRPr="00581020" w:rsidRDefault="00564B15" w:rsidP="00564B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81020">
              <w:rPr>
                <w:rFonts w:ascii="Arial" w:hAnsi="Arial" w:cs="Arial"/>
                <w:b/>
                <w:color w:val="FFFFFF" w:themeColor="background1"/>
              </w:rPr>
              <w:t>Tipos de archivos</w:t>
            </w:r>
          </w:p>
        </w:tc>
        <w:tc>
          <w:tcPr>
            <w:tcW w:w="4819" w:type="dxa"/>
            <w:shd w:val="clear" w:color="auto" w:fill="76923C" w:themeFill="accent3" w:themeFillShade="BF"/>
          </w:tcPr>
          <w:p w14:paraId="0F24B5BA" w14:textId="6294E565" w:rsidR="00564B15" w:rsidRPr="00581020" w:rsidRDefault="00564B15" w:rsidP="00564B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81020">
              <w:rPr>
                <w:rFonts w:ascii="Arial" w:hAnsi="Arial" w:cs="Arial"/>
                <w:b/>
                <w:color w:val="FFFFFF" w:themeColor="background1"/>
              </w:rPr>
              <w:t>Aplicaciones</w:t>
            </w:r>
          </w:p>
        </w:tc>
      </w:tr>
      <w:tr w:rsidR="00564B15" w:rsidRPr="00581020" w14:paraId="367B683E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754730B2" w14:textId="4005EF6C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.exe</w:t>
            </w:r>
          </w:p>
        </w:tc>
        <w:tc>
          <w:tcPr>
            <w:tcW w:w="2410" w:type="dxa"/>
          </w:tcPr>
          <w:p w14:paraId="0A587C46" w14:textId="2CC0A358" w:rsidR="00564B15" w:rsidRPr="00DF4DD1" w:rsidRDefault="00564B15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Ejecutables</w:t>
            </w:r>
          </w:p>
        </w:tc>
        <w:tc>
          <w:tcPr>
            <w:tcW w:w="4819" w:type="dxa"/>
          </w:tcPr>
          <w:p w14:paraId="5893BB0B" w14:textId="0BE8FD1C" w:rsidR="00564B15" w:rsidRPr="00DF4DD1" w:rsidRDefault="00564B15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Archivos del sistema operativo y aplicaciones</w:t>
            </w:r>
          </w:p>
        </w:tc>
      </w:tr>
      <w:tr w:rsidR="00564B15" w:rsidRPr="00581020" w14:paraId="5327DCF0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4DED53FC" w14:textId="3EBEDC4C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.mp3</w:t>
            </w:r>
          </w:p>
        </w:tc>
        <w:tc>
          <w:tcPr>
            <w:tcW w:w="2410" w:type="dxa"/>
          </w:tcPr>
          <w:p w14:paraId="375AE4CC" w14:textId="2B36DE60" w:rsidR="00564B15" w:rsidRPr="00DF4DD1" w:rsidRDefault="00E56EAA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De a</w:t>
            </w:r>
            <w:r w:rsidR="00564B15" w:rsidRPr="00DF4DD1">
              <w:rPr>
                <w:rFonts w:ascii="Arial" w:hAnsi="Arial" w:cs="Arial"/>
              </w:rPr>
              <w:t>udio</w:t>
            </w:r>
          </w:p>
        </w:tc>
        <w:tc>
          <w:tcPr>
            <w:tcW w:w="4819" w:type="dxa"/>
          </w:tcPr>
          <w:p w14:paraId="155403F0" w14:textId="77777777" w:rsidR="00564B15" w:rsidRPr="00DF4DD1" w:rsidRDefault="00564B15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Reproductores de música</w:t>
            </w:r>
          </w:p>
        </w:tc>
      </w:tr>
      <w:tr w:rsidR="00564B15" w:rsidRPr="00581020" w14:paraId="69A70ACD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51250A40" w14:textId="3B163630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bmp</w:t>
            </w:r>
            <w:proofErr w:type="spellEnd"/>
          </w:p>
        </w:tc>
        <w:tc>
          <w:tcPr>
            <w:tcW w:w="2410" w:type="dxa"/>
          </w:tcPr>
          <w:p w14:paraId="3B53B95B" w14:textId="39BABF17" w:rsidR="00564B15" w:rsidRPr="00DF4DD1" w:rsidRDefault="00E56EAA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De i</w:t>
            </w:r>
            <w:r w:rsidR="00564B15" w:rsidRPr="00DF4DD1">
              <w:rPr>
                <w:rFonts w:ascii="Arial" w:hAnsi="Arial" w:cs="Arial"/>
              </w:rPr>
              <w:t>m</w:t>
            </w:r>
            <w:r w:rsidRPr="00DF4DD1">
              <w:rPr>
                <w:rFonts w:ascii="Arial" w:hAnsi="Arial" w:cs="Arial"/>
              </w:rPr>
              <w:t>a</w:t>
            </w:r>
            <w:r w:rsidR="00564B15" w:rsidRPr="00DF4DD1">
              <w:rPr>
                <w:rFonts w:ascii="Arial" w:hAnsi="Arial" w:cs="Arial"/>
              </w:rPr>
              <w:t>gen</w:t>
            </w:r>
          </w:p>
        </w:tc>
        <w:tc>
          <w:tcPr>
            <w:tcW w:w="4819" w:type="dxa"/>
          </w:tcPr>
          <w:p w14:paraId="4CE0DDBA" w14:textId="77777777" w:rsidR="00564B15" w:rsidRPr="00DF4DD1" w:rsidRDefault="00564B15" w:rsidP="00564B15">
            <w:pPr>
              <w:rPr>
                <w:rFonts w:ascii="Arial" w:hAnsi="Arial" w:cs="Arial"/>
              </w:rPr>
            </w:pPr>
            <w:r w:rsidRPr="00DF4DD1">
              <w:rPr>
                <w:rFonts w:ascii="Arial" w:hAnsi="Arial" w:cs="Arial"/>
              </w:rPr>
              <w:t>Visores y tratamiento de imágenes</w:t>
            </w:r>
          </w:p>
        </w:tc>
      </w:tr>
      <w:tr w:rsidR="00564B15" w:rsidRPr="00581020" w14:paraId="53A3BEBF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4C2F029F" w14:textId="05876504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odp</w:t>
            </w:r>
            <w:proofErr w:type="spellEnd"/>
            <w:r w:rsidR="00E56EAA" w:rsidRPr="002223C3">
              <w:rPr>
                <w:rFonts w:ascii="Arial" w:hAnsi="Arial" w:cs="Arial"/>
              </w:rPr>
              <w:t>,</w:t>
            </w:r>
            <w:r w:rsidRPr="002223C3">
              <w:rPr>
                <w:rFonts w:ascii="Arial" w:hAnsi="Arial" w:cs="Arial"/>
              </w:rPr>
              <w:t xml:space="preserve"> </w:t>
            </w: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pptx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8563955" w14:textId="7ECD99DA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presentación</w:t>
            </w:r>
          </w:p>
        </w:tc>
        <w:tc>
          <w:tcPr>
            <w:tcW w:w="4819" w:type="dxa"/>
            <w:shd w:val="clear" w:color="auto" w:fill="auto"/>
          </w:tcPr>
          <w:p w14:paraId="3A40665D" w14:textId="078D5663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 xml:space="preserve">Presentaciones de </w:t>
            </w:r>
            <w:r w:rsidR="00235E30" w:rsidRPr="00FE2098">
              <w:rPr>
                <w:rFonts w:ascii="Arial" w:hAnsi="Arial" w:cs="Arial"/>
                <w:color w:val="FF0000"/>
              </w:rPr>
              <w:t>Microsoft</w:t>
            </w:r>
          </w:p>
        </w:tc>
      </w:tr>
      <w:tr w:rsidR="00564B15" w:rsidRPr="00581020" w14:paraId="004169D2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6C8FF03A" w14:textId="7D645093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avi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BD991BC" w14:textId="26D0027B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audio y video</w:t>
            </w:r>
          </w:p>
        </w:tc>
        <w:tc>
          <w:tcPr>
            <w:tcW w:w="4819" w:type="dxa"/>
            <w:shd w:val="clear" w:color="auto" w:fill="auto"/>
          </w:tcPr>
          <w:p w14:paraId="6ABD6E68" w14:textId="7079EE79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 xml:space="preserve">Proyector de video y reproductor de audio </w:t>
            </w:r>
          </w:p>
        </w:tc>
      </w:tr>
      <w:tr w:rsidR="00564B15" w:rsidRPr="00581020" w14:paraId="06524258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39868238" w14:textId="363AF025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odt</w:t>
            </w:r>
            <w:proofErr w:type="spellEnd"/>
            <w:r w:rsidR="00E56EAA" w:rsidRPr="002223C3">
              <w:rPr>
                <w:rFonts w:ascii="Arial" w:hAnsi="Arial" w:cs="Arial"/>
              </w:rPr>
              <w:t>,</w:t>
            </w:r>
            <w:r w:rsidRPr="002223C3">
              <w:rPr>
                <w:rFonts w:ascii="Arial" w:hAnsi="Arial" w:cs="Arial"/>
              </w:rPr>
              <w:t xml:space="preserve"> </w:t>
            </w:r>
            <w:r w:rsidRPr="002223C3">
              <w:rPr>
                <w:rFonts w:ascii="Arial" w:hAnsi="Arial" w:cs="Arial"/>
                <w:b/>
                <w:bCs/>
              </w:rPr>
              <w:t>.docx</w:t>
            </w:r>
          </w:p>
        </w:tc>
        <w:tc>
          <w:tcPr>
            <w:tcW w:w="2410" w:type="dxa"/>
            <w:shd w:val="clear" w:color="auto" w:fill="auto"/>
          </w:tcPr>
          <w:p w14:paraId="68854F30" w14:textId="2A7E8F98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documento</w:t>
            </w:r>
          </w:p>
        </w:tc>
        <w:tc>
          <w:tcPr>
            <w:tcW w:w="4819" w:type="dxa"/>
            <w:shd w:val="clear" w:color="auto" w:fill="auto"/>
          </w:tcPr>
          <w:p w14:paraId="5D970972" w14:textId="5A638AF1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Usado para escribir documentos.</w:t>
            </w:r>
          </w:p>
        </w:tc>
      </w:tr>
      <w:tr w:rsidR="00564B15" w:rsidRPr="00581020" w14:paraId="7B354822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0BE3BF4C" w14:textId="5EC86F76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html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CC7DAF9" w14:textId="224C538C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página web</w:t>
            </w:r>
            <w:r w:rsidR="00235E30" w:rsidRPr="00FE2098">
              <w:rPr>
                <w:rFonts w:ascii="Arial" w:hAnsi="Arial" w:cs="Arial"/>
                <w:color w:val="FF0000"/>
              </w:rPr>
              <w:t xml:space="preserve"> escrita en </w:t>
            </w:r>
            <w:proofErr w:type="spellStart"/>
            <w:r w:rsidR="00235E30" w:rsidRPr="00FE2098">
              <w:rPr>
                <w:rFonts w:ascii="Arial" w:hAnsi="Arial" w:cs="Arial"/>
                <w:color w:val="FF0000"/>
              </w:rPr>
              <w:t>html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838EEFE" w14:textId="6470FF72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Código de la página web</w:t>
            </w:r>
          </w:p>
        </w:tc>
      </w:tr>
      <w:tr w:rsidR="00564B15" w:rsidRPr="00581020" w14:paraId="0E330F14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02F719AF" w14:textId="0E1B7CEF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tif</w:t>
            </w:r>
            <w:proofErr w:type="spellEnd"/>
            <w:r w:rsidR="00E56EAA" w:rsidRPr="002223C3">
              <w:rPr>
                <w:rFonts w:ascii="Arial" w:hAnsi="Arial" w:cs="Arial"/>
              </w:rPr>
              <w:t>,</w:t>
            </w:r>
            <w:r w:rsidRPr="002223C3">
              <w:rPr>
                <w:rFonts w:ascii="Arial" w:hAnsi="Arial" w:cs="Arial"/>
              </w:rPr>
              <w:t xml:space="preserve"> </w:t>
            </w: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jpg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61D3397" w14:textId="3ACD871F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imagen</w:t>
            </w:r>
          </w:p>
        </w:tc>
        <w:tc>
          <w:tcPr>
            <w:tcW w:w="4819" w:type="dxa"/>
            <w:shd w:val="clear" w:color="auto" w:fill="auto"/>
          </w:tcPr>
          <w:p w14:paraId="65D74305" w14:textId="2F396FE5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Visores y tratamiento de imágenes</w:t>
            </w:r>
          </w:p>
        </w:tc>
      </w:tr>
      <w:tr w:rsidR="00564B15" w:rsidRPr="00581020" w14:paraId="62D3EFAA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26461081" w14:textId="37BDF284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.mp4</w:t>
            </w:r>
          </w:p>
        </w:tc>
        <w:tc>
          <w:tcPr>
            <w:tcW w:w="2410" w:type="dxa"/>
            <w:shd w:val="clear" w:color="auto" w:fill="auto"/>
          </w:tcPr>
          <w:p w14:paraId="57D63A32" w14:textId="765EF30D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video</w:t>
            </w:r>
          </w:p>
        </w:tc>
        <w:tc>
          <w:tcPr>
            <w:tcW w:w="4819" w:type="dxa"/>
            <w:shd w:val="clear" w:color="auto" w:fill="auto"/>
          </w:tcPr>
          <w:p w14:paraId="5EAE6134" w14:textId="17406928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Reproductor de video</w:t>
            </w:r>
          </w:p>
        </w:tc>
      </w:tr>
      <w:tr w:rsidR="00564B15" w:rsidRPr="00581020" w14:paraId="7CE12FDE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715A09C3" w14:textId="0D0D862D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.zip</w:t>
            </w:r>
          </w:p>
        </w:tc>
        <w:tc>
          <w:tcPr>
            <w:tcW w:w="2410" w:type="dxa"/>
            <w:shd w:val="clear" w:color="auto" w:fill="auto"/>
          </w:tcPr>
          <w:p w14:paraId="779E3C8C" w14:textId="7709A6E7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comprimido</w:t>
            </w:r>
          </w:p>
        </w:tc>
        <w:tc>
          <w:tcPr>
            <w:tcW w:w="4819" w:type="dxa"/>
            <w:shd w:val="clear" w:color="auto" w:fill="auto"/>
          </w:tcPr>
          <w:p w14:paraId="033E020C" w14:textId="3E216FC3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Almacenamiento de archivos</w:t>
            </w:r>
          </w:p>
        </w:tc>
      </w:tr>
      <w:tr w:rsidR="00564B15" w:rsidRPr="00581020" w14:paraId="351AB8C4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6A59FE89" w14:textId="5AE1261E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.c</w:t>
            </w:r>
          </w:p>
        </w:tc>
        <w:tc>
          <w:tcPr>
            <w:tcW w:w="2410" w:type="dxa"/>
            <w:shd w:val="clear" w:color="auto" w:fill="auto"/>
          </w:tcPr>
          <w:p w14:paraId="65F6499D" w14:textId="014B979C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Archivo escrito en c</w:t>
            </w:r>
          </w:p>
        </w:tc>
        <w:tc>
          <w:tcPr>
            <w:tcW w:w="4819" w:type="dxa"/>
            <w:shd w:val="clear" w:color="auto" w:fill="auto"/>
          </w:tcPr>
          <w:p w14:paraId="3BF15A1C" w14:textId="66E7E6E9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Código de un archivo</w:t>
            </w:r>
          </w:p>
        </w:tc>
      </w:tr>
      <w:tr w:rsidR="00564B15" w:rsidRPr="00581020" w14:paraId="7781C077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60E3DA4B" w14:textId="4F9486DC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accdb</w:t>
            </w:r>
            <w:proofErr w:type="spellEnd"/>
            <w:r w:rsidR="00E56EAA" w:rsidRPr="002223C3">
              <w:rPr>
                <w:rFonts w:ascii="Arial" w:hAnsi="Arial" w:cs="Arial"/>
              </w:rPr>
              <w:t>,</w:t>
            </w:r>
            <w:r w:rsidRPr="002223C3">
              <w:rPr>
                <w:rFonts w:ascii="Arial" w:hAnsi="Arial" w:cs="Arial"/>
              </w:rPr>
              <w:t xml:space="preserve"> </w:t>
            </w: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odb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D2F13D0" w14:textId="00449635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Almacenamiento en la base de datos</w:t>
            </w:r>
          </w:p>
        </w:tc>
        <w:tc>
          <w:tcPr>
            <w:tcW w:w="4819" w:type="dxa"/>
            <w:shd w:val="clear" w:color="auto" w:fill="auto"/>
          </w:tcPr>
          <w:p w14:paraId="1DC05B78" w14:textId="0CD0076F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Almacenamiento de archivos</w:t>
            </w:r>
          </w:p>
        </w:tc>
      </w:tr>
      <w:tr w:rsidR="00564B15" w:rsidRPr="00581020" w14:paraId="10A178FC" w14:textId="77777777" w:rsidTr="006728A0">
        <w:tc>
          <w:tcPr>
            <w:tcW w:w="1526" w:type="dxa"/>
            <w:shd w:val="clear" w:color="auto" w:fill="D6E3BC" w:themeFill="accent3" w:themeFillTint="66"/>
          </w:tcPr>
          <w:p w14:paraId="7C1D4898" w14:textId="10067BF1" w:rsidR="00564B15" w:rsidRPr="002223C3" w:rsidRDefault="00564B15" w:rsidP="00564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divx</w:t>
            </w:r>
            <w:proofErr w:type="spellEnd"/>
            <w:r w:rsidR="00E56EAA" w:rsidRPr="002223C3">
              <w:rPr>
                <w:rFonts w:ascii="Arial" w:hAnsi="Arial" w:cs="Arial"/>
              </w:rPr>
              <w:t>,</w:t>
            </w:r>
            <w:r w:rsidRPr="002223C3">
              <w:rPr>
                <w:rFonts w:ascii="Arial" w:hAnsi="Arial" w:cs="Arial"/>
              </w:rPr>
              <w:t xml:space="preserve"> </w:t>
            </w:r>
            <w:r w:rsidRPr="002223C3">
              <w:rPr>
                <w:rFonts w:ascii="Arial" w:hAnsi="Arial" w:cs="Arial"/>
                <w:b/>
                <w:bCs/>
              </w:rPr>
              <w:t>.</w:t>
            </w:r>
            <w:proofErr w:type="spellStart"/>
            <w:r w:rsidRPr="002223C3">
              <w:rPr>
                <w:rFonts w:ascii="Arial" w:hAnsi="Arial" w:cs="Arial"/>
                <w:b/>
                <w:bCs/>
              </w:rPr>
              <w:t>mpeg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7C18613" w14:textId="0F0A6195" w:rsidR="00564B15" w:rsidRPr="00FE2098" w:rsidRDefault="002606CA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De video</w:t>
            </w:r>
          </w:p>
        </w:tc>
        <w:tc>
          <w:tcPr>
            <w:tcW w:w="4819" w:type="dxa"/>
            <w:shd w:val="clear" w:color="auto" w:fill="auto"/>
          </w:tcPr>
          <w:p w14:paraId="7299C82E" w14:textId="45F55F17" w:rsidR="00564B15" w:rsidRPr="00FE2098" w:rsidRDefault="00235E30" w:rsidP="002223C3">
            <w:pPr>
              <w:rPr>
                <w:rFonts w:ascii="Arial" w:hAnsi="Arial" w:cs="Arial"/>
                <w:color w:val="FF0000"/>
              </w:rPr>
            </w:pPr>
            <w:r w:rsidRPr="00FE2098">
              <w:rPr>
                <w:rFonts w:ascii="Arial" w:hAnsi="Arial" w:cs="Arial"/>
                <w:color w:val="FF0000"/>
              </w:rPr>
              <w:t>Proyector de video y reproductor de audio</w:t>
            </w:r>
          </w:p>
        </w:tc>
      </w:tr>
    </w:tbl>
    <w:p w14:paraId="1DAB2128" w14:textId="77777777" w:rsidR="00FE4598" w:rsidRPr="00581020" w:rsidRDefault="00FE4598" w:rsidP="00FE4598">
      <w:pPr>
        <w:rPr>
          <w:rFonts w:ascii="Arial" w:hAnsi="Arial" w:cs="Arial"/>
        </w:rPr>
      </w:pPr>
    </w:p>
    <w:sectPr w:rsidR="00FE4598" w:rsidRPr="0058102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C01E" w14:textId="77777777" w:rsidR="007E5636" w:rsidRDefault="007E5636" w:rsidP="00FE4598">
      <w:pPr>
        <w:spacing w:after="0" w:line="240" w:lineRule="auto"/>
      </w:pPr>
      <w:r>
        <w:separator/>
      </w:r>
    </w:p>
  </w:endnote>
  <w:endnote w:type="continuationSeparator" w:id="0">
    <w:p w14:paraId="1AE4DC56" w14:textId="77777777" w:rsidR="007E5636" w:rsidRDefault="007E5636" w:rsidP="00FE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0B77" w14:textId="2418EAC3" w:rsidR="00FE4598" w:rsidRPr="00582CDF" w:rsidRDefault="003B7DFD" w:rsidP="00FE4598">
    <w:pPr>
      <w:pStyle w:val="Piedepgina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Ciencias de </w:t>
    </w:r>
    <w:r w:rsidR="00FE4598" w:rsidRPr="00582CDF">
      <w:rPr>
        <w:rFonts w:ascii="Arial Narrow" w:hAnsi="Arial Narrow"/>
        <w:sz w:val="20"/>
        <w:szCs w:val="20"/>
      </w:rPr>
      <w:t xml:space="preserve">la </w:t>
    </w:r>
    <w:r w:rsidR="00581020" w:rsidRPr="00582CDF">
      <w:rPr>
        <w:rFonts w:ascii="Arial Narrow" w:hAnsi="Arial Narrow"/>
        <w:sz w:val="20"/>
        <w:szCs w:val="20"/>
      </w:rPr>
      <w:t>Com</w:t>
    </w:r>
    <w:r>
      <w:rPr>
        <w:rFonts w:ascii="Arial Narrow" w:hAnsi="Arial Narrow"/>
        <w:sz w:val="20"/>
        <w:szCs w:val="20"/>
      </w:rPr>
      <w:t>puta</w:t>
    </w:r>
    <w:r w:rsidR="00581020" w:rsidRPr="00582CDF">
      <w:rPr>
        <w:rFonts w:ascii="Arial Narrow" w:hAnsi="Arial Narrow"/>
        <w:sz w:val="20"/>
        <w:szCs w:val="20"/>
      </w:rPr>
      <w:t>ción</w:t>
    </w:r>
    <w:r w:rsidR="00720A15">
      <w:rPr>
        <w:rFonts w:ascii="Arial Narrow" w:hAnsi="Arial Narrow"/>
        <w:sz w:val="20"/>
        <w:szCs w:val="20"/>
      </w:rPr>
      <w:t xml:space="preserve"> I</w:t>
    </w:r>
    <w:r w:rsidR="00581020" w:rsidRPr="00582CDF">
      <w:rPr>
        <w:rFonts w:ascii="Arial Narrow" w:hAnsi="Arial Narrow"/>
        <w:sz w:val="20"/>
        <w:szCs w:val="20"/>
      </w:rPr>
      <w:t xml:space="preserve"> -</w:t>
    </w:r>
    <w:r w:rsidR="00FE4598" w:rsidRPr="00582CDF">
      <w:rPr>
        <w:rFonts w:ascii="Arial Narrow" w:hAnsi="Arial Narrow"/>
        <w:sz w:val="20"/>
        <w:szCs w:val="20"/>
      </w:rPr>
      <w:t xml:space="preserve"> Editorial Donostiarra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4352" w14:textId="77777777" w:rsidR="007E5636" w:rsidRDefault="007E5636" w:rsidP="00FE4598">
      <w:pPr>
        <w:spacing w:after="0" w:line="240" w:lineRule="auto"/>
      </w:pPr>
      <w:r>
        <w:separator/>
      </w:r>
    </w:p>
  </w:footnote>
  <w:footnote w:type="continuationSeparator" w:id="0">
    <w:p w14:paraId="5B3C06E4" w14:textId="77777777" w:rsidR="007E5636" w:rsidRDefault="007E5636" w:rsidP="00FE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598"/>
    <w:rsid w:val="001415A5"/>
    <w:rsid w:val="002223C3"/>
    <w:rsid w:val="00235E30"/>
    <w:rsid w:val="002606CA"/>
    <w:rsid w:val="00370BAE"/>
    <w:rsid w:val="0038144F"/>
    <w:rsid w:val="003A13E4"/>
    <w:rsid w:val="003B7DFD"/>
    <w:rsid w:val="00476008"/>
    <w:rsid w:val="00564B15"/>
    <w:rsid w:val="00577B0E"/>
    <w:rsid w:val="00581020"/>
    <w:rsid w:val="00582CDF"/>
    <w:rsid w:val="006728A0"/>
    <w:rsid w:val="006C7E1D"/>
    <w:rsid w:val="00720A15"/>
    <w:rsid w:val="007E5636"/>
    <w:rsid w:val="00930ABF"/>
    <w:rsid w:val="00947B6C"/>
    <w:rsid w:val="00A7492C"/>
    <w:rsid w:val="00AB4292"/>
    <w:rsid w:val="00AB5AE5"/>
    <w:rsid w:val="00B10A2C"/>
    <w:rsid w:val="00B6444A"/>
    <w:rsid w:val="00BE6E5C"/>
    <w:rsid w:val="00C649D0"/>
    <w:rsid w:val="00CC6CBF"/>
    <w:rsid w:val="00CD737C"/>
    <w:rsid w:val="00DF3243"/>
    <w:rsid w:val="00DF4DD1"/>
    <w:rsid w:val="00E56EAA"/>
    <w:rsid w:val="00EA5903"/>
    <w:rsid w:val="00EF7135"/>
    <w:rsid w:val="00FD3C59"/>
    <w:rsid w:val="00FE2098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816"/>
  <w15:docId w15:val="{5072B21E-97B0-4F9C-9909-EE5A48B6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598"/>
  </w:style>
  <w:style w:type="paragraph" w:styleId="Piedepgina">
    <w:name w:val="footer"/>
    <w:basedOn w:val="Normal"/>
    <w:link w:val="PiedepginaCar"/>
    <w:uiPriority w:val="99"/>
    <w:unhideWhenUsed/>
    <w:rsid w:val="00FE4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598"/>
  </w:style>
  <w:style w:type="table" w:styleId="Tablaconcuadrcula">
    <w:name w:val="Table Grid"/>
    <w:basedOn w:val="Tablanormal"/>
    <w:uiPriority w:val="59"/>
    <w:rsid w:val="00FE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FE45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FE45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E45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1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</dc:creator>
  <cp:lastModifiedBy>alumno</cp:lastModifiedBy>
  <cp:revision>17</cp:revision>
  <dcterms:created xsi:type="dcterms:W3CDTF">2020-06-13T14:34:00Z</dcterms:created>
  <dcterms:modified xsi:type="dcterms:W3CDTF">2024-11-07T09:45:00Z</dcterms:modified>
</cp:coreProperties>
</file>