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DD" w:rsidRPr="007C1BD5" w:rsidRDefault="00501ADD" w:rsidP="00501ADD">
      <w:p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  <w:t>Exercise 1</w:t>
      </w:r>
      <w:r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  <w:t xml:space="preserve">: </w:t>
      </w:r>
      <w:r w:rsidRPr="007C1BD5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Write a SAS program to do the following. Give the SAS instructions and output. Use the Air-Pollution data on p.39 (Table 1.5). 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 w:rsidP="00501AD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Import the Air-Pollution data set into SAS using an </w:t>
      </w:r>
      <w:proofErr w:type="spellStart"/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infile</w:t>
      </w:r>
      <w:proofErr w:type="spellEnd"/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statement in a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data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step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>.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ind w:left="360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libname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"H:\Werk\Multivariate Statistical Analysis\libs"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data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pw.air_pol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infile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"H:\Werk\Multivariate Statistical Analysis\Data\T1-5.dat"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dlm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' '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input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x1 x2 x3 x4 x5 x6 x7;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Pr="00684AFF" w:rsidRDefault="00501ADD" w:rsidP="00501ADD">
      <w:pPr>
        <w:autoSpaceDE w:val="0"/>
        <w:autoSpaceDN w:val="0"/>
        <w:adjustRightInd w:val="0"/>
        <w:spacing w:after="200" w:line="276" w:lineRule="auto"/>
        <w:ind w:left="360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 w:rsidP="00501AD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Print the data set in SAS using </w:t>
      </w:r>
      <w:proofErr w:type="spellStart"/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proc</w:t>
      </w:r>
      <w:proofErr w:type="spellEnd"/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 xml:space="preserve"> print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>. Check if the data was correctly imported.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pw.air_pol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x1 x2 x3 x4 x5 x6 x7;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020"/>
      </w:tblGrid>
      <w:tr w:rsidR="00501ADD" w:rsidRPr="00501ADD" w:rsidTr="00501ADD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501ADD" w:rsidRPr="00501ADD" w:rsidRDefault="00501ADD" w:rsidP="00501ADD">
            <w:pPr>
              <w:jc w:val="center"/>
              <w:rPr>
                <w:rFonts w:cs="Arial"/>
                <w:color w:val="000000"/>
                <w:szCs w:val="20"/>
                <w:lang w:val="en-ZA" w:eastAsia="en-ZA"/>
              </w:rPr>
            </w:pPr>
            <w:r w:rsidRPr="00501ADD">
              <w:rPr>
                <w:rFonts w:cs="Arial"/>
                <w:color w:val="000000"/>
                <w:szCs w:val="20"/>
                <w:lang w:val="en-ZA" w:eastAsia="en-ZA"/>
              </w:rPr>
              <w:t>The SAS System</w:t>
            </w:r>
          </w:p>
        </w:tc>
      </w:tr>
    </w:tbl>
    <w:p w:rsidR="00501ADD" w:rsidRPr="00501ADD" w:rsidRDefault="00501ADD" w:rsidP="00501ADD">
      <w:pPr>
        <w:rPr>
          <w:rFonts w:cs="Arial"/>
          <w:color w:val="000000"/>
          <w:szCs w:val="20"/>
          <w:lang w:val="en-ZA" w:eastAsia="en-ZA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PW.AIR_POL"/>
      </w:tblPr>
      <w:tblGrid>
        <w:gridCol w:w="534"/>
        <w:gridCol w:w="360"/>
        <w:gridCol w:w="480"/>
        <w:gridCol w:w="360"/>
        <w:gridCol w:w="360"/>
        <w:gridCol w:w="360"/>
        <w:gridCol w:w="360"/>
        <w:gridCol w:w="360"/>
      </w:tblGrid>
      <w:tr w:rsidR="00501ADD" w:rsidRPr="00501ADD" w:rsidTr="00501AD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proofErr w:type="spellStart"/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x7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>
              <w:rPr>
                <w:rFonts w:ascii="Times New Roman" w:hAnsi="Times New Roman"/>
                <w:sz w:val="24"/>
                <w:lang w:val="en-ZA" w:eastAsia="en-ZA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>
              <w:rPr>
                <w:rFonts w:ascii="Times New Roman" w:hAnsi="Times New Roman"/>
                <w:sz w:val="24"/>
                <w:lang w:val="en-ZA" w:eastAsia="en-ZA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>
              <w:rPr>
                <w:rFonts w:ascii="Times New Roman" w:hAnsi="Times New Roman"/>
                <w:sz w:val="24"/>
                <w:lang w:val="en-ZA" w:eastAsia="en-ZA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>
              <w:rPr>
                <w:rFonts w:ascii="Times New Roman" w:hAnsi="Times New Roman"/>
                <w:sz w:val="24"/>
                <w:lang w:val="en-ZA" w:eastAsia="en-ZA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>
              <w:rPr>
                <w:rFonts w:ascii="Times New Roman" w:hAnsi="Times New Roman"/>
                <w:sz w:val="24"/>
                <w:lang w:val="en-ZA"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>
              <w:rPr>
                <w:rFonts w:ascii="Times New Roman" w:hAnsi="Times New Roman"/>
                <w:sz w:val="24"/>
                <w:lang w:val="en-ZA" w:eastAsia="en-ZA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>
              <w:rPr>
                <w:rFonts w:ascii="Times New Roman" w:hAnsi="Times New Roman"/>
                <w:sz w:val="24"/>
                <w:lang w:val="en-ZA" w:eastAsia="en-ZA"/>
              </w:rPr>
              <w:t>…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</w:tr>
      <w:tr w:rsidR="00501ADD" w:rsidRPr="00501ADD" w:rsidTr="00501AD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b/>
                <w:bCs/>
                <w:sz w:val="24"/>
                <w:lang w:val="en-ZA" w:eastAsia="en-Z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01ADD" w:rsidRPr="00501ADD" w:rsidRDefault="00501ADD" w:rsidP="00501ADD">
            <w:pPr>
              <w:jc w:val="right"/>
              <w:rPr>
                <w:rFonts w:ascii="Times New Roman" w:hAnsi="Times New Roman"/>
                <w:sz w:val="24"/>
                <w:lang w:val="en-ZA" w:eastAsia="en-ZA"/>
              </w:rPr>
            </w:pPr>
            <w:r w:rsidRPr="00501ADD">
              <w:rPr>
                <w:rFonts w:ascii="Times New Roman" w:hAnsi="Times New Roman"/>
                <w:sz w:val="24"/>
                <w:lang w:val="en-ZA" w:eastAsia="en-ZA"/>
              </w:rPr>
              <w:t>2</w:t>
            </w:r>
          </w:p>
        </w:tc>
      </w:tr>
    </w:tbl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Pr="00684AFF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>
      <w:pPr>
        <w:spacing w:after="160" w:line="259" w:lineRule="auto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br w:type="page"/>
      </w:r>
    </w:p>
    <w:p w:rsidR="00501ADD" w:rsidRPr="00684AFF" w:rsidRDefault="00501ADD" w:rsidP="00501AD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Split this data set into two data sets (call them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Data1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and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Data2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>).</w:t>
      </w:r>
    </w:p>
    <w:p w:rsidR="00501ADD" w:rsidRPr="00684AFF" w:rsidRDefault="00501ADD" w:rsidP="00501ADD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Data1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should contain only observations where variable HC=3.</w:t>
      </w:r>
    </w:p>
    <w:p w:rsidR="00501ADD" w:rsidRDefault="00501ADD" w:rsidP="00501ADD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Data2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should contain the rest of the observations.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data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pw.Data1 pw.Data2;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set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pw.air_pol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x7 = </w:t>
      </w:r>
      <w:r>
        <w:rPr>
          <w:rFonts w:ascii="Courier New" w:eastAsiaTheme="minorHAnsi" w:hAnsi="Courier New" w:cs="Courier New"/>
          <w:b/>
          <w:bCs/>
          <w:color w:val="008080"/>
          <w:szCs w:val="20"/>
          <w:shd w:val="clear" w:color="auto" w:fill="FFFFFF"/>
          <w:lang w:val="en-ZA" w:eastAsia="en-US"/>
        </w:rPr>
        <w:t>3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then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output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pw.Data1;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output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pw.Data2;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Pr="00684AFF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 w:rsidP="00501AD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Print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Data1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and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Data2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to check if the split was correctly</w:t>
      </w:r>
      <w:r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done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>.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=pw.Data1;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x1 x2 x3 x4 x5 x6 x7;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noProof/>
          <w:lang w:val="en-ZA" w:eastAsia="en-ZA"/>
        </w:rPr>
        <w:drawing>
          <wp:inline distT="0" distB="0" distL="0" distR="0" wp14:anchorId="59688B1E" wp14:editId="102B7B8F">
            <wp:extent cx="2683427" cy="5996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126" cy="60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=pw.Data2;</w:t>
      </w:r>
    </w:p>
    <w:p w:rsidR="00501ADD" w:rsidRDefault="00501ADD" w:rsidP="00501A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x1 x2 x3 x4 x5 x6 x7;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>
        <w:rPr>
          <w:noProof/>
          <w:lang w:val="en-ZA" w:eastAsia="en-ZA"/>
        </w:rPr>
        <w:drawing>
          <wp:inline distT="0" distB="0" distL="0" distR="0" wp14:anchorId="1A6C2299" wp14:editId="3531A5BD">
            <wp:extent cx="3409950" cy="554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DD" w:rsidRPr="00684AFF" w:rsidRDefault="00501ADD" w:rsidP="00501A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Pr="00684AFF" w:rsidRDefault="00501ADD" w:rsidP="00501AD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In a second data step, split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Data1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into two further data sets (call them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Above50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and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Below50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>).</w:t>
      </w:r>
    </w:p>
    <w:p w:rsidR="00501ADD" w:rsidRPr="00684AFF" w:rsidRDefault="00501ADD" w:rsidP="00501ADD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Above50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should contain only observations where variable Solar radiation is &gt;=50.</w:t>
      </w:r>
    </w:p>
    <w:p w:rsidR="00501ADD" w:rsidRDefault="00501ADD" w:rsidP="00501ADD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Below50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should contain only observations where variable Solar radiation is &lt;50.</w:t>
      </w:r>
    </w:p>
    <w:p w:rsidR="00D63A7D" w:rsidRDefault="00D63A7D" w:rsidP="00D63A7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data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pw.Above50 pw.Below50;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set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pw.air_pol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x2 &gt;= </w:t>
      </w:r>
      <w:r>
        <w:rPr>
          <w:rFonts w:ascii="Courier New" w:eastAsiaTheme="minorHAnsi" w:hAnsi="Courier New" w:cs="Courier New"/>
          <w:b/>
          <w:bCs/>
          <w:color w:val="008080"/>
          <w:szCs w:val="20"/>
          <w:shd w:val="clear" w:color="auto" w:fill="FFFFFF"/>
          <w:lang w:val="en-ZA" w:eastAsia="en-US"/>
        </w:rPr>
        <w:t>50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then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output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pw.Above50;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if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x2 &lt; </w:t>
      </w:r>
      <w:r>
        <w:rPr>
          <w:rFonts w:ascii="Courier New" w:eastAsiaTheme="minorHAnsi" w:hAnsi="Courier New" w:cs="Courier New"/>
          <w:b/>
          <w:bCs/>
          <w:color w:val="008080"/>
          <w:szCs w:val="20"/>
          <w:shd w:val="clear" w:color="auto" w:fill="FFFFFF"/>
          <w:lang w:val="en-ZA" w:eastAsia="en-US"/>
        </w:rPr>
        <w:t>50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then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output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pw.Below50;</w:t>
      </w:r>
    </w:p>
    <w:p w:rsidR="00D63A7D" w:rsidRDefault="00D63A7D" w:rsidP="00D63A7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D63A7D" w:rsidRDefault="00D63A7D">
      <w:pPr>
        <w:spacing w:after="160" w:line="259" w:lineRule="auto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br w:type="page"/>
      </w:r>
    </w:p>
    <w:p w:rsidR="00501ADD" w:rsidRDefault="00501ADD" w:rsidP="00501AD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Calculate the summary statistics of the </w:t>
      </w: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Above50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data set using </w:t>
      </w:r>
      <w:proofErr w:type="spellStart"/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proc</w:t>
      </w:r>
      <w:proofErr w:type="spellEnd"/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 xml:space="preserve"> means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>. Use only the four variables CO, NO, NO2 and O3 for this step.</w:t>
      </w:r>
    </w:p>
    <w:p w:rsidR="00D63A7D" w:rsidRDefault="00D63A7D" w:rsidP="00D63A7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means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=pw.Above50;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x3 x4 x5 x6;</w:t>
      </w:r>
    </w:p>
    <w:p w:rsidR="00D63A7D" w:rsidRDefault="00D63A7D" w:rsidP="00D63A7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D63A7D" w:rsidRPr="00684AFF" w:rsidRDefault="00D63A7D" w:rsidP="00D63A7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501ADD" w:rsidRPr="00684AFF" w:rsidRDefault="00501ADD" w:rsidP="00501AD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Lastly, export the: </w:t>
      </w:r>
    </w:p>
    <w:p w:rsidR="00501ADD" w:rsidRPr="00684AFF" w:rsidRDefault="00501ADD" w:rsidP="00501ADD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Above50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data set in step 5 to a word document (give the totals of the variables as well).</w:t>
      </w:r>
    </w:p>
    <w:p w:rsidR="00501ADD" w:rsidRDefault="00501ADD" w:rsidP="00501ADD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Output of the </w:t>
      </w:r>
      <w:proofErr w:type="spellStart"/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>proc</w:t>
      </w:r>
      <w:proofErr w:type="spellEnd"/>
      <w:r w:rsidRPr="00684AFF">
        <w:rPr>
          <w:rFonts w:ascii="Times New Roman" w:eastAsia="Calibri" w:hAnsi="Times New Roman"/>
          <w:i/>
          <w:color w:val="000000"/>
          <w:sz w:val="24"/>
          <w:shd w:val="clear" w:color="auto" w:fill="FFFFFF"/>
          <w:lang w:val="en-ZA" w:eastAsia="en-US"/>
        </w:rPr>
        <w:t xml:space="preserve"> means</w:t>
      </w:r>
      <w:r w:rsidRPr="00684AFF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 in step 6 to the same word document.</w:t>
      </w:r>
    </w:p>
    <w:p w:rsidR="00D63A7D" w:rsidRDefault="00D63A7D" w:rsidP="00D63A7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</w:pP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listing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close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rtf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file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"</w:t>
      </w:r>
      <w:r w:rsidRPr="00D63A7D"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H:\Werk\Multivariate Statistical Analysis\libs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\assignment_2_ex1.rtf"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=pw.above50;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x1 x2 x3 x4 x5 x6 x7;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sum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x1 x2 x3 x4 x5 x6 x7;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means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=pw.Above50;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title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'Exercise 1'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x3 x4 x5 x6;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_all_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close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D63A7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listing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D63A7D" w:rsidP="00D63A7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title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>
      <w:pPr>
        <w:spacing w:after="160" w:line="259" w:lineRule="auto"/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</w:pPr>
      <w:r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  <w:br w:type="page"/>
      </w:r>
    </w:p>
    <w:p w:rsidR="00501ADD" w:rsidRPr="00684AFF" w:rsidRDefault="00501ADD" w:rsidP="00501ADD">
      <w:pPr>
        <w:autoSpaceDE w:val="0"/>
        <w:autoSpaceDN w:val="0"/>
        <w:adjustRightInd w:val="0"/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</w:pPr>
      <w:r w:rsidRPr="00684AFF"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  <w:t>Exercise 2</w:t>
      </w:r>
      <w:r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  <w:t xml:space="preserve">: </w:t>
      </w:r>
      <w:r w:rsidRPr="007C1BD5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 xml:space="preserve">Write a SAS program to do the following. Give the SAS instructions and output. Use the sales.csv on the </w:t>
      </w:r>
      <w:r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>P-drive</w:t>
      </w:r>
      <w:r w:rsidRPr="007C1BD5">
        <w:rPr>
          <w:rFonts w:ascii="Times New Roman" w:eastAsia="Calibri" w:hAnsi="Times New Roman"/>
          <w:color w:val="000000"/>
          <w:sz w:val="24"/>
          <w:shd w:val="clear" w:color="auto" w:fill="FFFFFF"/>
          <w:lang w:val="en-ZA" w:eastAsia="en-US"/>
        </w:rPr>
        <w:t>.</w:t>
      </w:r>
      <w:r w:rsidRPr="00684AFF"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  <w:t xml:space="preserve"> </w:t>
      </w:r>
    </w:p>
    <w:p w:rsidR="00501ADD" w:rsidRPr="00684AFF" w:rsidRDefault="00501ADD" w:rsidP="00501ADD">
      <w:pPr>
        <w:autoSpaceDE w:val="0"/>
        <w:autoSpaceDN w:val="0"/>
        <w:adjustRightInd w:val="0"/>
        <w:rPr>
          <w:rFonts w:ascii="Times New Roman" w:eastAsia="Calibri" w:hAnsi="Times New Roman"/>
          <w:b/>
          <w:color w:val="000000"/>
          <w:sz w:val="24"/>
          <w:shd w:val="clear" w:color="auto" w:fill="FFFFFF"/>
          <w:lang w:val="en-ZA" w:eastAsia="en-US"/>
        </w:rPr>
      </w:pPr>
    </w:p>
    <w:p w:rsidR="00501ADD" w:rsidRDefault="00501ADD" w:rsidP="00501AD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  <w:lang w:val="en-ZA" w:eastAsia="en-US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Import the </w:t>
      </w:r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sales.csv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data set into SAS using an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infile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statement in a </w:t>
      </w:r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data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step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 The data set contains 9 variables and 165 observations. This is a comma delimited file. Give the following labels to the variables:</w:t>
      </w:r>
    </w:p>
    <w:p w:rsidR="00501ADD" w:rsidRDefault="00501ADD" w:rsidP="00501ADD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Employee_ID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First_Name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, Surname, Gender, Salary,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Job_Title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, Country,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StartDate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and</w:t>
      </w:r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EndDate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. </w:t>
      </w:r>
    </w:p>
    <w:p w:rsidR="00501ADD" w:rsidRDefault="00501ADD" w:rsidP="00501AD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86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Give the name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CompanySales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to the data in SAS.</w:t>
      </w:r>
    </w:p>
    <w:p w:rsidR="00501ADD" w:rsidRDefault="00501ADD" w:rsidP="00501AD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86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Use the following instruction to set the length of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Job_Title</w:t>
      </w:r>
      <w:proofErr w:type="spellEnd"/>
    </w:p>
    <w:p w:rsidR="00501ADD" w:rsidRDefault="00501ADD" w:rsidP="00501ADD">
      <w:pPr>
        <w:pStyle w:val="ListParagraph"/>
        <w:autoSpaceDE w:val="0"/>
        <w:autoSpaceDN w:val="0"/>
        <w:adjustRightInd w:val="0"/>
        <w:ind w:left="786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501ADD" w:rsidRDefault="00501ADD" w:rsidP="00501ADD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01ADD" w:rsidRDefault="00501ADD" w:rsidP="00501ADD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8080"/>
          <w:szCs w:val="20"/>
          <w:shd w:val="clear" w:color="auto" w:fill="FFFFFF"/>
        </w:rPr>
      </w:pPr>
    </w:p>
    <w:p w:rsidR="00501ADD" w:rsidRDefault="00501ADD" w:rsidP="00501AD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86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Use the following instruction in the data step with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StartDate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and</w:t>
      </w:r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EndDate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501ADD" w:rsidRDefault="00501ADD" w:rsidP="00501ADD">
      <w:pPr>
        <w:pStyle w:val="ListParagraph"/>
        <w:autoSpaceDE w:val="0"/>
        <w:autoSpaceDN w:val="0"/>
        <w:adjustRightInd w:val="0"/>
        <w:ind w:left="786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501ADD" w:rsidRDefault="00501ADD" w:rsidP="00501ADD">
      <w:pPr>
        <w:pStyle w:val="container"/>
        <w:autoSpaceDE w:val="0"/>
        <w:autoSpaceDN w:val="0"/>
        <w:adjustRightInd w:val="0"/>
        <w:spacing w:before="0" w:beforeAutospacing="0" w:after="0" w:afterAutospacing="0"/>
        <w:ind w:left="357"/>
        <w:rPr>
          <w:rFonts w:ascii="Courier New" w:hAnsi="Courier New" w:cs="Courier New"/>
          <w:color w:val="0000FF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StartDate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8080"/>
          <w:shd w:val="clear" w:color="auto" w:fill="FFFFFF"/>
        </w:rPr>
        <w:t>date9.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EndDate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8080"/>
          <w:shd w:val="clear" w:color="auto" w:fill="FFFFFF"/>
        </w:rPr>
        <w:t>ddmmyy10.</w:t>
      </w:r>
    </w:p>
    <w:p w:rsidR="00501ADD" w:rsidRDefault="00501ADD" w:rsidP="00501ADD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color w:val="008080"/>
          <w:sz w:val="22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StartDate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EndDate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Cs w:val="20"/>
          <w:shd w:val="clear" w:color="auto" w:fill="FFFFFF"/>
        </w:rPr>
        <w:t>mmddyy10.</w:t>
      </w:r>
    </w:p>
    <w:p w:rsidR="00501ADD" w:rsidRPr="009C285C" w:rsidRDefault="00501ADD" w:rsidP="00501AD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86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Create a variable: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Employed=year(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EndDate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)-year(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StartDate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)</w:t>
      </w:r>
    </w:p>
    <w:p w:rsid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data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pw.Company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length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Job_Title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$ </w:t>
      </w:r>
      <w:r>
        <w:rPr>
          <w:rFonts w:ascii="Courier New" w:eastAsiaTheme="minorHAnsi" w:hAnsi="Courier New" w:cs="Courier New"/>
          <w:b/>
          <w:bCs/>
          <w:color w:val="008080"/>
          <w:szCs w:val="20"/>
          <w:shd w:val="clear" w:color="auto" w:fill="FFFFFF"/>
          <w:lang w:val="en-ZA" w:eastAsia="en-US"/>
        </w:rPr>
        <w:t>20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infile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"\\sunrga.stb.sun.ac.za\home\unlisted\15338673\Documents\Multivariate Statistical Analysis 745\Data\sales.csv"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dlm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','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firstobs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r>
        <w:rPr>
          <w:rFonts w:ascii="Courier New" w:eastAsiaTheme="minorHAnsi" w:hAnsi="Courier New" w:cs="Courier New"/>
          <w:b/>
          <w:bCs/>
          <w:color w:val="008080"/>
          <w:szCs w:val="20"/>
          <w:shd w:val="clear" w:color="auto" w:fill="FFFFFF"/>
          <w:lang w:val="en-ZA" w:eastAsia="en-US"/>
        </w:rPr>
        <w:t>1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input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Employee_ID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$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First_Name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$ Surname $ Gender $ Salary $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Job_Title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$ Country $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StartDate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: </w:t>
      </w:r>
      <w:r>
        <w:rPr>
          <w:rFonts w:ascii="Courier New" w:eastAsiaTheme="minorHAnsi" w:hAnsi="Courier New" w:cs="Courier New"/>
          <w:color w:val="008080"/>
          <w:szCs w:val="20"/>
          <w:shd w:val="clear" w:color="auto" w:fill="FFFFFF"/>
          <w:lang w:val="en-ZA" w:eastAsia="en-US"/>
        </w:rPr>
        <w:t>date9.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EndDate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: </w:t>
      </w:r>
      <w:proofErr w:type="gramStart"/>
      <w:r>
        <w:rPr>
          <w:rFonts w:ascii="Courier New" w:eastAsiaTheme="minorHAnsi" w:hAnsi="Courier New" w:cs="Courier New"/>
          <w:color w:val="008080"/>
          <w:szCs w:val="20"/>
          <w:shd w:val="clear" w:color="auto" w:fill="FFFFFF"/>
          <w:lang w:val="en-ZA" w:eastAsia="en-US"/>
        </w:rPr>
        <w:t>ddmmyy10.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  <w:proofErr w:type="gramEnd"/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format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StartDate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EndDate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Cs w:val="20"/>
          <w:shd w:val="clear" w:color="auto" w:fill="FFFFFF"/>
          <w:lang w:val="en-ZA" w:eastAsia="en-US"/>
        </w:rPr>
        <w:t>mmddyy10.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Employed=</w:t>
      </w:r>
      <w:proofErr w:type="gram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year(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EndDate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)-year(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StartDate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);</w:t>
      </w:r>
    </w:p>
    <w:p w:rsidR="009C285C" w:rsidRP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501ADD" w:rsidRDefault="00501ADD" w:rsidP="00501ADD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0"/>
          <w:shd w:val="clear" w:color="auto" w:fill="FFFFFF"/>
        </w:rPr>
      </w:pPr>
    </w:p>
    <w:p w:rsidR="00501ADD" w:rsidRDefault="00501ADD" w:rsidP="00501AD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Print the data set (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CompanySales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) in SAS using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proc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 print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 Check if the data was correctly imported.</w:t>
      </w:r>
    </w:p>
    <w:p w:rsid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pw.Company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Employee_ID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First_Name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Surname Gender Salary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Job_Title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Country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StartDate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EndDate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Employed;</w:t>
      </w:r>
    </w:p>
    <w:p w:rsid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noProof/>
          <w:lang w:val="en-ZA" w:eastAsia="en-ZA"/>
        </w:rPr>
        <w:drawing>
          <wp:inline distT="0" distB="0" distL="0" distR="0" wp14:anchorId="6B05F9E6" wp14:editId="398D0F9A">
            <wp:extent cx="5731510" cy="1979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C" w:rsidRP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C285C" w:rsidRDefault="009C285C">
      <w:pPr>
        <w:spacing w:after="160" w:line="259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br w:type="page"/>
      </w:r>
    </w:p>
    <w:p w:rsidR="00501ADD" w:rsidRDefault="00501ADD" w:rsidP="00501AD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Use the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proc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freq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to make the following:</w:t>
      </w:r>
    </w:p>
    <w:p w:rsidR="00501ADD" w:rsidRDefault="00501ADD" w:rsidP="00501ADD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A frequency table for Gender.</w:t>
      </w:r>
    </w:p>
    <w:p w:rsidR="00501ADD" w:rsidRDefault="00501ADD" w:rsidP="00501ADD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A frequency table for country.</w:t>
      </w:r>
    </w:p>
    <w:p w:rsidR="009C285C" w:rsidRPr="009C285C" w:rsidRDefault="00501ADD" w:rsidP="009C285C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A contingency table for Gender and Country.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freq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pw.Company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tables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Gender Country Gender*Country;</w:t>
      </w:r>
    </w:p>
    <w:p w:rsidR="009C285C" w:rsidRDefault="009C285C" w:rsidP="009C285C">
      <w:pPr>
        <w:spacing w:after="200" w:line="276" w:lineRule="auto"/>
        <w:contextualSpacing/>
        <w:rPr>
          <w:rFonts w:ascii="Times New Roman" w:hAnsi="Times New Roman"/>
          <w:color w:val="000000"/>
          <w:sz w:val="24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spacing w:after="200" w:line="276" w:lineRule="auto"/>
        <w:contextualSpacing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C285C" w:rsidRPr="009C285C" w:rsidRDefault="009C285C" w:rsidP="009C285C">
      <w:pPr>
        <w:spacing w:after="200" w:line="276" w:lineRule="auto"/>
        <w:contextualSpacing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noProof/>
          <w:lang w:val="en-ZA" w:eastAsia="en-ZA"/>
        </w:rPr>
        <w:drawing>
          <wp:inline distT="0" distB="0" distL="0" distR="0" wp14:anchorId="340A2785" wp14:editId="44CE7577">
            <wp:extent cx="4507230" cy="5151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456" cy="51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DD" w:rsidRDefault="00501ADD" w:rsidP="00501AD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Create two data sets (call them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RepData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USData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>).</w:t>
      </w:r>
    </w:p>
    <w:p w:rsidR="00501ADD" w:rsidRDefault="00501ADD" w:rsidP="00501ADD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RepData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should contain all the observations where </w:t>
      </w:r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Rep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is part of the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Job_Title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501ADD" w:rsidRDefault="00501ADD" w:rsidP="00501ADD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USData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should contain all the observations for the country </w:t>
      </w:r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US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data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pw.RepData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set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pw.Company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index(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Job_Title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,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'Rep'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) &gt; </w:t>
      </w:r>
      <w:r>
        <w:rPr>
          <w:rFonts w:ascii="Courier New" w:eastAsiaTheme="minorHAnsi" w:hAnsi="Courier New" w:cs="Courier New"/>
          <w:b/>
          <w:bCs/>
          <w:color w:val="008080"/>
          <w:szCs w:val="20"/>
          <w:shd w:val="clear" w:color="auto" w:fill="FFFFFF"/>
          <w:lang w:val="en-ZA" w:eastAsia="en-US"/>
        </w:rPr>
        <w:t>0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then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output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pw.RepData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data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pw.USData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set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pw.Company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;</w:t>
      </w:r>
    </w:p>
    <w:p w:rsidR="009C285C" w:rsidRDefault="009C285C" w:rsidP="009C285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Country =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'US'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then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output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pw.USData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9C285C" w:rsidRPr="009C285C" w:rsidRDefault="009C285C" w:rsidP="009C285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501ADD" w:rsidRDefault="00501ADD" w:rsidP="00501AD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Print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RepData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USData</w:t>
      </w:r>
      <w:proofErr w:type="spellEnd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to check if the data sets were create correctly.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pw.RepData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Employee_ID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First_Name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Surname Gender Salary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Job_Title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Country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StartDate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EndDate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Employed;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noProof/>
          <w:lang w:val="en-ZA" w:eastAsia="en-ZA"/>
        </w:rPr>
        <w:drawing>
          <wp:inline distT="0" distB="0" distL="0" distR="0" wp14:anchorId="2E861A84" wp14:editId="4C2A2CD5">
            <wp:extent cx="5731510" cy="2280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pw.USData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Employee_ID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First_Name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Surname Gender Salary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Job_Title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Country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StartDate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EndDate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Employed;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noProof/>
          <w:lang w:val="en-ZA" w:eastAsia="en-ZA"/>
        </w:rPr>
        <w:drawing>
          <wp:inline distT="0" distB="0" distL="0" distR="0" wp14:anchorId="1C58BDE6" wp14:editId="478BCAC3">
            <wp:extent cx="5731510" cy="1979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72" w:rsidRP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F50172" w:rsidRDefault="00F50172">
      <w:pPr>
        <w:spacing w:after="160" w:line="259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br w:type="page"/>
      </w:r>
    </w:p>
    <w:p w:rsidR="00501ADD" w:rsidRDefault="00501ADD" w:rsidP="00501AD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In the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USData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>, get only the First names and Surnames of employees who are female. Print the output.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data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pw.USDataFemale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set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pw.USData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input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First_Name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Surname;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Gender = </w:t>
      </w:r>
      <w:r>
        <w:rPr>
          <w:rFonts w:ascii="Courier New" w:eastAsiaTheme="minorHAnsi" w:hAnsi="Courier New" w:cs="Courier New"/>
          <w:color w:val="800080"/>
          <w:szCs w:val="20"/>
          <w:shd w:val="clear" w:color="auto" w:fill="FFFFFF"/>
          <w:lang w:val="en-ZA" w:eastAsia="en-US"/>
        </w:rPr>
        <w:t>'Female'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then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output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pw.USDataFemale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pw.USDataFemale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First_Name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Surname;</w:t>
      </w:r>
    </w:p>
    <w:p w:rsidR="00F50172" w:rsidRP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noProof/>
          <w:lang w:val="en-ZA" w:eastAsia="en-ZA"/>
        </w:rPr>
        <w:drawing>
          <wp:inline distT="0" distB="0" distL="0" distR="0" wp14:anchorId="2881B19F" wp14:editId="030515E2">
            <wp:extent cx="36385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72" w:rsidRP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F50172" w:rsidRDefault="00F50172">
      <w:pPr>
        <w:spacing w:after="160" w:line="259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br w:type="page"/>
      </w:r>
    </w:p>
    <w:p w:rsidR="00F50172" w:rsidRDefault="00F50172" w:rsidP="00F50172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In the </w:t>
      </w:r>
      <w:proofErr w:type="spellStart"/>
      <w:r>
        <w:rPr>
          <w:rFonts w:ascii="Times New Roman" w:hAnsi="Times New Roman"/>
          <w:i/>
          <w:color w:val="000000"/>
          <w:sz w:val="24"/>
          <w:shd w:val="clear" w:color="auto" w:fill="FFFFFF"/>
        </w:rPr>
        <w:t>RepData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>, get the only the First names, Surnames and Gender of the employees who are employed more than 20 years. Print your output.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data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pw.RepDataLongEmploy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set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pw.USData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input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First_Name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Surname Gender;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Employed &gt; </w:t>
      </w:r>
      <w:r>
        <w:rPr>
          <w:rFonts w:ascii="Courier New" w:eastAsiaTheme="minorHAnsi" w:hAnsi="Courier New" w:cs="Courier New"/>
          <w:b/>
          <w:bCs/>
          <w:color w:val="008080"/>
          <w:szCs w:val="20"/>
          <w:shd w:val="clear" w:color="auto" w:fill="FFFFFF"/>
          <w:lang w:val="en-ZA" w:eastAsia="en-US"/>
        </w:rPr>
        <w:t>20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then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output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pw.RepDataLongEmploy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print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data</w:t>
      </w: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pw.RepDataLongEmploy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</w:p>
    <w:p w:rsidR="00F50172" w:rsidRDefault="00F50172" w:rsidP="00F501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</w:pPr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Cs w:val="20"/>
          <w:shd w:val="clear" w:color="auto" w:fill="FFFFFF"/>
          <w:lang w:val="en-ZA" w:eastAsia="en-US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First_Name</w:t>
      </w:r>
      <w:proofErr w:type="spell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 xml:space="preserve"> Surname Gender;</w:t>
      </w:r>
    </w:p>
    <w:p w:rsid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Cs w:val="20"/>
          <w:shd w:val="clear" w:color="auto" w:fill="FFFFFF"/>
          <w:lang w:val="en-ZA" w:eastAsia="en-US"/>
        </w:rPr>
        <w:t>run</w:t>
      </w:r>
      <w:proofErr w:type="gramEnd"/>
      <w:r>
        <w:rPr>
          <w:rFonts w:ascii="Courier New" w:eastAsiaTheme="minorHAnsi" w:hAnsi="Courier New" w:cs="Courier New"/>
          <w:color w:val="000000"/>
          <w:szCs w:val="20"/>
          <w:shd w:val="clear" w:color="auto" w:fill="FFFFFF"/>
          <w:lang w:val="en-ZA" w:eastAsia="en-US"/>
        </w:rPr>
        <w:t>;</w:t>
      </w:r>
      <w:bookmarkStart w:id="0" w:name="_GoBack"/>
      <w:bookmarkEnd w:id="0"/>
    </w:p>
    <w:p w:rsidR="00F50172" w:rsidRPr="00F50172" w:rsidRDefault="00F50172" w:rsidP="00F50172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501ADD" w:rsidRDefault="00F50172" w:rsidP="00F50172">
      <w:r>
        <w:rPr>
          <w:noProof/>
          <w:lang w:val="en-ZA" w:eastAsia="en-ZA"/>
        </w:rPr>
        <w:drawing>
          <wp:inline distT="0" distB="0" distL="0" distR="0" wp14:anchorId="3C436ADF" wp14:editId="2D02DA41">
            <wp:extent cx="43434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AD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ADD" w:rsidRDefault="00501ADD" w:rsidP="00501ADD">
      <w:r>
        <w:separator/>
      </w:r>
    </w:p>
  </w:endnote>
  <w:endnote w:type="continuationSeparator" w:id="0">
    <w:p w:rsidR="00501ADD" w:rsidRDefault="00501ADD" w:rsidP="0050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ADD" w:rsidRDefault="00501ADD" w:rsidP="00501ADD">
      <w:r>
        <w:separator/>
      </w:r>
    </w:p>
  </w:footnote>
  <w:footnote w:type="continuationSeparator" w:id="0">
    <w:p w:rsidR="00501ADD" w:rsidRDefault="00501ADD" w:rsidP="0050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DD" w:rsidRDefault="00501ADD">
    <w:pPr>
      <w:pStyle w:val="Header"/>
      <w:rPr>
        <w:lang w:val="en-US"/>
      </w:rPr>
    </w:pPr>
    <w:r>
      <w:rPr>
        <w:lang w:val="en-US"/>
      </w:rPr>
      <w:t xml:space="preserve">PW Janse van </w:t>
    </w:r>
    <w:proofErr w:type="spellStart"/>
    <w:r>
      <w:rPr>
        <w:lang w:val="en-US"/>
      </w:rPr>
      <w:t>Rensburg</w:t>
    </w:r>
    <w:proofErr w:type="spellEnd"/>
    <w:r>
      <w:rPr>
        <w:lang w:val="en-US"/>
      </w:rPr>
      <w:tab/>
    </w:r>
    <w:r>
      <w:rPr>
        <w:lang w:val="en-US"/>
      </w:rPr>
      <w:t>Assignment 2</w:t>
    </w:r>
    <w:r>
      <w:rPr>
        <w:lang w:val="en-US"/>
      </w:rPr>
      <w:tab/>
      <w:t>05/08/2019</w:t>
    </w:r>
  </w:p>
  <w:p w:rsidR="00501ADD" w:rsidRPr="00501ADD" w:rsidRDefault="00501ADD">
    <w:pPr>
      <w:pStyle w:val="Header"/>
      <w:rPr>
        <w:lang w:val="en-US"/>
      </w:rPr>
    </w:pPr>
    <w:r>
      <w:rPr>
        <w:lang w:val="en-US"/>
      </w:rPr>
      <w:t>15338673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7F2"/>
    <w:multiLevelType w:val="hybridMultilevel"/>
    <w:tmpl w:val="E01E72A0"/>
    <w:lvl w:ilvl="0" w:tplc="65BE9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334C8"/>
    <w:multiLevelType w:val="hybridMultilevel"/>
    <w:tmpl w:val="5BEAB81C"/>
    <w:lvl w:ilvl="0" w:tplc="18468E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67B5F"/>
    <w:multiLevelType w:val="hybridMultilevel"/>
    <w:tmpl w:val="E01E72A0"/>
    <w:lvl w:ilvl="0" w:tplc="65BE9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C5780"/>
    <w:multiLevelType w:val="hybridMultilevel"/>
    <w:tmpl w:val="E01E72A0"/>
    <w:lvl w:ilvl="0" w:tplc="65BE9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725D3"/>
    <w:multiLevelType w:val="hybridMultilevel"/>
    <w:tmpl w:val="E01E72A0"/>
    <w:lvl w:ilvl="0" w:tplc="65BE9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123CC"/>
    <w:multiLevelType w:val="hybridMultilevel"/>
    <w:tmpl w:val="B98259D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B137C9"/>
    <w:multiLevelType w:val="hybridMultilevel"/>
    <w:tmpl w:val="B98259D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004B4E"/>
    <w:multiLevelType w:val="hybridMultilevel"/>
    <w:tmpl w:val="D140232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DD"/>
    <w:rsid w:val="00501ADD"/>
    <w:rsid w:val="009C285C"/>
    <w:rsid w:val="00D63A7D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CF56"/>
  <w15:chartTrackingRefBased/>
  <w15:docId w15:val="{6759869F-0FA2-40C4-AC1D-20C01A14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AD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DD"/>
    <w:pPr>
      <w:ind w:left="720"/>
    </w:pPr>
  </w:style>
  <w:style w:type="paragraph" w:customStyle="1" w:styleId="container">
    <w:name w:val="container"/>
    <w:basedOn w:val="Normal"/>
    <w:rsid w:val="00501ADD"/>
    <w:pPr>
      <w:shd w:val="clear" w:color="auto" w:fill="FAFBFE"/>
      <w:spacing w:before="100" w:beforeAutospacing="1" w:after="100" w:afterAutospacing="1"/>
    </w:pPr>
    <w:rPr>
      <w:rFonts w:cs="Arial"/>
      <w:color w:val="000000"/>
      <w:szCs w:val="20"/>
      <w:lang w:val="en-ZA" w:eastAsia="en-ZA"/>
    </w:rPr>
  </w:style>
  <w:style w:type="paragraph" w:styleId="Header">
    <w:name w:val="header"/>
    <w:basedOn w:val="Normal"/>
    <w:link w:val="HeaderChar"/>
    <w:uiPriority w:val="99"/>
    <w:unhideWhenUsed/>
    <w:rsid w:val="00501A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ADD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01A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ADD"/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745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Stellenbosch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 van Rensburg, P, Mnr [15338673@sun.ac.za]</dc:creator>
  <cp:keywords/>
  <dc:description/>
  <cp:lastModifiedBy>Janse van Rensburg, P, Mnr [15338673@sun.ac.za]</cp:lastModifiedBy>
  <cp:revision>2</cp:revision>
  <dcterms:created xsi:type="dcterms:W3CDTF">2019-08-05T10:20:00Z</dcterms:created>
  <dcterms:modified xsi:type="dcterms:W3CDTF">2019-08-05T10:35:00Z</dcterms:modified>
</cp:coreProperties>
</file>