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-106503244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6113AD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6113AD" w:rsidRDefault="006113AD" w:rsidP="006113AD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2"/>
                      <w:szCs w:val="52"/>
                    </w:rPr>
                    <w:alias w:val="Title"/>
                    <w:id w:val="276713177"/>
                    <w:placeholder>
                      <w:docPart w:val="D724F17F984845B2A970A0D4DB41F01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6113AD"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  <w:t>Assignment 2 – Part 2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9B41295362BE4825B5DB2B8155ED974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13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13AD" w:rsidRDefault="006113A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13</w:t>
                    </w:r>
                  </w:p>
                </w:sdtContent>
              </w:sdt>
              <w:p w:rsidR="006113AD" w:rsidRPr="006113AD" w:rsidRDefault="006113AD" w:rsidP="006113AD">
                <w:pPr>
                  <w:pStyle w:val="NoSpacing"/>
                  <w:rPr>
                    <w:color w:val="4F81BD" w:themeColor="accent1"/>
                    <w:sz w:val="128"/>
                    <w:szCs w:val="128"/>
                    <w14:numForm w14:val="oldStyle"/>
                  </w:rPr>
                </w:pPr>
                <w:r w:rsidRPr="006113AD">
                  <w:rPr>
                    <w:color w:val="4F81BD" w:themeColor="accent1"/>
                    <w:sz w:val="128"/>
                    <w:szCs w:val="1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15338673</w:t>
                </w:r>
              </w:p>
            </w:tc>
          </w:tr>
          <w:tr w:rsidR="006113AD">
            <w:sdt>
              <w:sdtPr>
                <w:alias w:val="Abstract"/>
                <w:id w:val="276713183"/>
                <w:placeholder>
                  <w:docPart w:val="6815ADB1B06947C08B6EA52D3C00842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6113AD" w:rsidRDefault="006113AD" w:rsidP="006113AD">
                    <w:pPr>
                      <w:pStyle w:val="NoSpacing"/>
                    </w:pPr>
                    <w:r>
                      <w:t xml:space="preserve">Paul-Willem </w:t>
                    </w:r>
                    <w:proofErr w:type="spellStart"/>
                    <w:r>
                      <w:t>Janse</w:t>
                    </w:r>
                    <w:proofErr w:type="spellEnd"/>
                    <w:r>
                      <w:t xml:space="preserve"> van </w:t>
                    </w:r>
                    <w:proofErr w:type="spellStart"/>
                    <w:r>
                      <w:t>Rensburg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1C66BD521BB34ED0BD136E80313412E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6113AD" w:rsidRDefault="006113AD" w:rsidP="006113A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Survival Analysis</w:t>
                    </w:r>
                  </w:p>
                </w:tc>
              </w:sdtContent>
            </w:sdt>
          </w:tr>
        </w:tbl>
        <w:p w:rsidR="006113AD" w:rsidRDefault="006113AD"/>
        <w:p w:rsidR="006113AD" w:rsidRDefault="006113AD">
          <w:pPr>
            <w:rPr>
              <w:rFonts w:eastAsiaTheme="minorEastAsia"/>
            </w:rPr>
          </w:pPr>
          <w:r>
            <w:rPr>
              <w:rFonts w:eastAsiaTheme="minorEastAsia"/>
            </w:rPr>
            <w:br w:type="page"/>
          </w:r>
        </w:p>
      </w:sdtContent>
    </w:sdt>
    <w:p w:rsidR="00614284" w:rsidRDefault="00F432FB" w:rsidP="00614284">
      <w:pPr>
        <w:rPr>
          <w:rFonts w:eastAsiaTheme="minorEastAsia"/>
        </w:rPr>
      </w:pPr>
      <w:r>
        <w:rPr>
          <w:rFonts w:eastAsiaTheme="minorEastAsia"/>
        </w:rPr>
        <w:lastRenderedPageBreak/>
        <w:t>We estimate the survival function using the Kaplan-Meier method</w:t>
      </w:r>
      <w:r w:rsidR="00DC5980">
        <w:rPr>
          <w:rFonts w:eastAsiaTheme="minorEastAsia"/>
        </w:rPr>
        <w:t xml:space="preserve"> and arrive at an estimate for treatment 1:</w:t>
      </w:r>
    </w:p>
    <w:p w:rsidR="00DC5980" w:rsidRPr="00DC5980" w:rsidRDefault="00DC5980" w:rsidP="0061428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=18.6</m:t>
          </m:r>
        </m:oMath>
      </m:oMathPara>
    </w:p>
    <w:p w:rsidR="00F432FB" w:rsidRDefault="00F432FB" w:rsidP="00614284">
      <w:pPr>
        <w:rPr>
          <w:rFonts w:eastAsiaTheme="minorEastAsia"/>
        </w:rPr>
      </w:pPr>
      <w:r>
        <w:rPr>
          <w:rFonts w:eastAsiaTheme="minorEastAsia"/>
        </w:rPr>
        <w:t>We set up a 95% confidence interval, implementing the below equation:</w:t>
      </w:r>
    </w:p>
    <w:p w:rsidR="00614284" w:rsidRPr="00F432FB" w:rsidRDefault="00614284" w:rsidP="00885A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 xml:space="preserve">% CI=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 xml:space="preserve"> 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:rsidR="00633DD1" w:rsidRPr="00633DD1" w:rsidRDefault="00F432FB" w:rsidP="00885A78">
      <w:pPr>
        <w:rPr>
          <w:rFonts w:eastAsiaTheme="minorEastAsia"/>
        </w:rPr>
      </w:pPr>
      <w:r>
        <w:rPr>
          <w:rFonts w:eastAsiaTheme="minorEastAsia"/>
        </w:rPr>
        <w:t>Around the estimated mean</w:t>
      </w:r>
      <w:r w:rsidR="00DC598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</m:oMath>
      <w:r w:rsidR="00DC5980">
        <w:rPr>
          <w:rFonts w:eastAsiaTheme="minorEastAsia"/>
        </w:rPr>
        <w:t>,</w:t>
      </w:r>
      <w:r>
        <w:rPr>
          <w:rFonts w:eastAsiaTheme="minorEastAsia"/>
        </w:rPr>
        <w:t xml:space="preserve"> with the following result (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= 0.05):</w:t>
      </w:r>
    </w:p>
    <w:p w:rsidR="00F3388A" w:rsidRPr="00DC5980" w:rsidRDefault="00F3388A" w:rsidP="00885A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% CI=(</m:t>
          </m:r>
          <m:r>
            <w:rPr>
              <w:rFonts w:ascii="Cambria Math" w:hAnsi="Cambria Math"/>
            </w:rPr>
            <m:t>21.91234, 15.28766</m:t>
          </m:r>
          <m:r>
            <w:rPr>
              <w:rFonts w:ascii="Cambria Math" w:hAnsi="Cambria Math"/>
            </w:rPr>
            <m:t>)</m:t>
          </m:r>
        </m:oMath>
      </m:oMathPara>
    </w:p>
    <w:p w:rsidR="00DC5980" w:rsidRPr="00633DD1" w:rsidRDefault="00DC5980" w:rsidP="00DC5980">
      <w:pPr>
        <w:rPr>
          <w:rFonts w:eastAsiaTheme="minorEastAsia"/>
        </w:rPr>
      </w:pPr>
      <w:r>
        <w:rPr>
          <w:rFonts w:eastAsiaTheme="minorEastAsia"/>
        </w:rPr>
        <w:t>We repeat the above for treatment 2, with the following results:</w:t>
      </w:r>
    </w:p>
    <w:p w:rsidR="00DC5980" w:rsidRPr="00885A78" w:rsidRDefault="00DC5980" w:rsidP="00DC598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=23.3</m:t>
          </m:r>
        </m:oMath>
      </m:oMathPara>
    </w:p>
    <w:p w:rsidR="00DC5980" w:rsidRPr="007F475E" w:rsidRDefault="00DC5980" w:rsidP="00DC5980">
      <m:oMathPara>
        <m:oMathParaPr>
          <m:jc m:val="left"/>
        </m:oMathParaPr>
        <m:oMath>
          <m:r>
            <w:rPr>
              <w:rFonts w:ascii="Cambria Math" w:hAnsi="Cambria Math"/>
            </w:rPr>
            <m:t>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% CI=(</m:t>
          </m:r>
          <m:r>
            <m:rPr>
              <m:sty m:val="p"/>
            </m:rPr>
            <w:rPr>
              <w:rFonts w:ascii="Cambria Math" w:eastAsiaTheme="minorEastAsia" w:hAnsi="Cambria Math"/>
            </w:rPr>
            <m:t>20.65405</m:t>
          </m:r>
          <m:r>
            <m:rPr>
              <m:sty m:val="p"/>
            </m:rPr>
            <w:rPr>
              <w:rFonts w:ascii="Cambria Math" w:eastAsiaTheme="minorEastAsia" w:hAnsi="Cambria Math"/>
            </w:rPr>
            <m:t>, 25.94595</m:t>
          </m:r>
          <m:r>
            <m:rPr>
              <m:sty m:val="p"/>
            </m:rPr>
            <w:rPr>
              <w:rFonts w:ascii="Cambria Math" w:eastAsiaTheme="minorEastAsia"/>
            </w:rPr>
            <m:t>)</m:t>
          </m:r>
        </m:oMath>
      </m:oMathPara>
    </w:p>
    <w:p w:rsidR="00DC5980" w:rsidRPr="00885A78" w:rsidRDefault="00DC5980" w:rsidP="00885A78"/>
    <w:p w:rsidR="00885A78" w:rsidRDefault="00885A78">
      <w:r>
        <w:br w:type="page"/>
      </w:r>
    </w:p>
    <w:p w:rsidR="00614284" w:rsidRDefault="00DC5980">
      <w:r>
        <w:lastRenderedPageBreak/>
        <w:t>Continuing from before, we estimate the survival function</w:t>
      </w:r>
      <w:r w:rsidRPr="00DC5980">
        <w:rPr>
          <w:rFonts w:eastAsiaTheme="minorEastAsia"/>
        </w:rPr>
        <w:t xml:space="preserve"> </w:t>
      </w:r>
      <w:r>
        <w:rPr>
          <w:rFonts w:eastAsiaTheme="minorEastAsia"/>
        </w:rPr>
        <w:t>using the Kaplan-Meier method and retrieve the below summary (for treatment 1, treatment 2 to follow with same methodology applied).</w:t>
      </w:r>
    </w:p>
    <w:tbl>
      <w:tblPr>
        <w:tblStyle w:val="LightShading-Accent1"/>
        <w:tblW w:w="905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98"/>
        <w:gridCol w:w="1053"/>
        <w:gridCol w:w="1053"/>
        <w:gridCol w:w="1053"/>
        <w:gridCol w:w="1053"/>
        <w:gridCol w:w="960"/>
      </w:tblGrid>
      <w:tr w:rsidR="00D057D4" w:rsidRPr="00D057D4" w:rsidTr="00614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7D4">
              <w:rPr>
                <w:rFonts w:ascii="Calibri" w:eastAsia="Times New Roman" w:hAnsi="Calibri" w:cs="Calibri"/>
                <w:color w:val="000000"/>
              </w:rPr>
              <w:t>n.risk</w:t>
            </w:r>
            <w:proofErr w:type="spellEnd"/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7D4">
              <w:rPr>
                <w:rFonts w:ascii="Calibri" w:eastAsia="Times New Roman" w:hAnsi="Calibri" w:cs="Calibri"/>
                <w:color w:val="000000"/>
              </w:rPr>
              <w:t>n.event</w:t>
            </w:r>
            <w:proofErr w:type="spellEnd"/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7D4">
              <w:rPr>
                <w:rFonts w:ascii="Calibri" w:eastAsia="Times New Roman" w:hAnsi="Calibri" w:cs="Calibri"/>
                <w:color w:val="000000"/>
              </w:rPr>
              <w:t>n.censor</w:t>
            </w:r>
            <w:proofErr w:type="spellEnd"/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7D4">
              <w:rPr>
                <w:rFonts w:ascii="Calibri" w:eastAsia="Times New Roman" w:hAnsi="Calibri" w:cs="Calibri"/>
                <w:color w:val="000000"/>
              </w:rPr>
              <w:t>surv</w:t>
            </w:r>
            <w:proofErr w:type="spellEnd"/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7D4">
              <w:rPr>
                <w:rFonts w:ascii="Calibri" w:eastAsia="Times New Roman" w:hAnsi="Calibri" w:cs="Calibri"/>
                <w:color w:val="000000"/>
              </w:rPr>
              <w:t>std.err</w:t>
            </w:r>
            <w:proofErr w:type="spellEnd"/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strata</w:t>
            </w:r>
          </w:p>
        </w:tc>
      </w:tr>
      <w:tr w:rsidR="00D057D4" w:rsidRPr="00D057D4" w:rsidTr="0061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0.976744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0.023531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0.93272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0.976744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0.023531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0.93272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0.952326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0.034565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0.889946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885A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8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0.899419</w:t>
            </w:r>
          </w:p>
        </w:tc>
        <w:tc>
          <w:tcPr>
            <w:tcW w:w="1053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0.053186</w:t>
            </w:r>
          </w:p>
        </w:tc>
        <w:tc>
          <w:tcPr>
            <w:tcW w:w="1053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0.998237</w:t>
            </w:r>
          </w:p>
        </w:tc>
        <w:tc>
          <w:tcPr>
            <w:tcW w:w="1053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0.810383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0.872163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0.061447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0.983788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0.773205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0.872163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0.061447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0.983788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0.773205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0.872163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0.061447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0.983788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0.773205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0.80239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0.08517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0.948162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0.67903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0.765918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0.097049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0.926383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0.633249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0.727622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0.109773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0.902287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0.586769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0.687199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0.123766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0.875855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0.539179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0.687199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0.123766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0.875855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0.539179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0.687199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0.123766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0.875855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0.539179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0.687199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0.123766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0.875855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0.539179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0.624726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0.156234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0.848547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0.459942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0.562254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0.188468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0.813497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0.388605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F3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0.499781</w:t>
            </w:r>
          </w:p>
        </w:tc>
        <w:tc>
          <w:tcPr>
            <w:tcW w:w="1053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0.222281</w:t>
            </w:r>
          </w:p>
        </w:tc>
        <w:tc>
          <w:tcPr>
            <w:tcW w:w="1053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0.772655</w:t>
            </w:r>
          </w:p>
        </w:tc>
        <w:tc>
          <w:tcPr>
            <w:tcW w:w="1053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0.323276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0.499781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0.222281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0.772655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0.323276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0.499781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0.222281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0.772655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0.323276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23.5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0.374836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0.364338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0.765537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0.183534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25.5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0.374836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0.364338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0.765537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0.183534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0.187418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0.795451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0.891046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0.03942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57D4" w:rsidRPr="00D057D4" w:rsidTr="0061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27.5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0.187418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0.795451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0.891046</w:t>
            </w:r>
          </w:p>
        </w:tc>
        <w:tc>
          <w:tcPr>
            <w:tcW w:w="1053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0.03942</w:t>
            </w:r>
          </w:p>
        </w:tc>
        <w:tc>
          <w:tcPr>
            <w:tcW w:w="960" w:type="dxa"/>
            <w:noWrap/>
            <w:hideMark/>
          </w:tcPr>
          <w:p w:rsidR="00D057D4" w:rsidRPr="00D057D4" w:rsidRDefault="00D057D4" w:rsidP="00D05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7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D057D4" w:rsidRDefault="00D057D4">
      <w:pPr>
        <w:rPr>
          <w:rFonts w:ascii="Times New Roman" w:eastAsia="Times New Roman" w:hAnsi="Times New Roman" w:cs="Times New Roman"/>
        </w:rPr>
      </w:pPr>
    </w:p>
    <w:p w:rsidR="00F3388A" w:rsidRPr="00614284" w:rsidRDefault="00F432FB">
      <w:pPr>
        <w:rPr>
          <w:rFonts w:eastAsiaTheme="minorEastAsia"/>
        </w:rPr>
      </w:pPr>
      <w:r>
        <w:rPr>
          <w:rFonts w:eastAsiaTheme="minorEastAsia"/>
        </w:rPr>
        <w:t xml:space="preserve">Estimating the median, as retrieved from the above table as the largest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S(t)</m:t>
            </m:r>
          </m:e>
        </m:acc>
      </m:oMath>
      <w:r>
        <w:rPr>
          <w:rFonts w:eastAsiaTheme="minorEastAsia"/>
        </w:rPr>
        <w:t xml:space="preserve"> smaller than 0.5.  It is estimated as below:</w:t>
      </w:r>
    </w:p>
    <w:p w:rsidR="00885A78" w:rsidRPr="00F432FB" w:rsidRDefault="00F432FB" w:rsidP="00885A78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median</m:t>
              </m:r>
            </m:e>
          </m:acc>
          <m:r>
            <w:rPr>
              <w:rFonts w:ascii="Cambria Math" w:eastAsiaTheme="minorEastAsia" w:hAnsi="Cambria Math"/>
            </w:rPr>
            <m:t>=18.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F432FB" w:rsidRPr="00F432FB" w:rsidRDefault="00F432FB" w:rsidP="00F432FB">
      <w:pPr>
        <w:rPr>
          <w:rFonts w:eastAsiaTheme="minorEastAsia"/>
        </w:rPr>
      </w:pPr>
      <w:r>
        <w:rPr>
          <w:rFonts w:eastAsiaTheme="minorEastAsia"/>
        </w:rPr>
        <w:t>We estimate a 95% confidence interval using the below equation:</w:t>
      </w:r>
    </w:p>
    <w:p w:rsidR="00F432FB" w:rsidRPr="00F432FB" w:rsidRDefault="00F432FB" w:rsidP="00F432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 xml:space="preserve">% CI=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 xml:space="preserve"> 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S(t))</m:t>
                  </m:r>
                </m:e>
              </m:acc>
            </m:e>
          </m:acc>
        </m:oMath>
      </m:oMathPara>
    </w:p>
    <w:p w:rsidR="00F432FB" w:rsidRPr="00F432FB" w:rsidRDefault="00F432FB" w:rsidP="00F432F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S(t)</m:t>
            </m:r>
          </m:e>
        </m:acc>
      </m:oMath>
      <w:r>
        <w:rPr>
          <w:rFonts w:eastAsiaTheme="minorEastAsia"/>
        </w:rPr>
        <w:t xml:space="preserve"> is the median for the treatment</w:t>
      </w:r>
      <w:r>
        <w:rPr>
          <w:rFonts w:eastAsiaTheme="minorEastAsia"/>
        </w:rPr>
        <w:t xml:space="preserve">, around the aforementioned mean, with the standard error as retrieved from the table and with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=1.96</m:t>
        </m:r>
      </m:oMath>
      <w:r>
        <w:rPr>
          <w:rFonts w:eastAsiaTheme="minorEastAsia"/>
        </w:rPr>
        <w:t>, with the following result (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= 0.05):</w:t>
      </w:r>
    </w:p>
    <w:p w:rsidR="00885A78" w:rsidRPr="00D01E22" w:rsidRDefault="00885A78" w:rsidP="00885A78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% CI for median=(4.5, NA</m:t>
          </m:r>
          <m:r>
            <w:rPr>
              <w:rFonts w:ascii="Cambria Math" w:hAnsi="Cambria Math"/>
            </w:rPr>
            <m:t>)</m:t>
          </m:r>
        </m:oMath>
      </m:oMathPara>
    </w:p>
    <w:p w:rsidR="00D01E22" w:rsidRPr="00885A78" w:rsidRDefault="00DF363A" w:rsidP="00D01E22">
      <w:r>
        <w:rPr>
          <w:rFonts w:eastAsiaTheme="minorEastAsia"/>
        </w:rPr>
        <w:t xml:space="preserve">So we </w:t>
      </w:r>
      <w:r w:rsidR="005425D1">
        <w:rPr>
          <w:rFonts w:eastAsiaTheme="minorEastAsia"/>
        </w:rPr>
        <w:t>can only estimate</w:t>
      </w:r>
      <w:r>
        <w:rPr>
          <w:rFonts w:eastAsiaTheme="minorEastAsia"/>
        </w:rPr>
        <w:t xml:space="preserve"> a lower </w:t>
      </w:r>
      <w:r w:rsidR="00D01E22">
        <w:rPr>
          <w:rFonts w:eastAsiaTheme="minorEastAsia"/>
        </w:rPr>
        <w:t xml:space="preserve">bound of 4.5, but no </w:t>
      </w:r>
      <w:r>
        <w:rPr>
          <w:rFonts w:eastAsiaTheme="minorEastAsia"/>
        </w:rPr>
        <w:t>upper</w:t>
      </w:r>
      <w:r w:rsidR="00D01E22">
        <w:rPr>
          <w:rFonts w:eastAsiaTheme="minorEastAsia"/>
        </w:rPr>
        <w:t xml:space="preserve"> bound.</w:t>
      </w:r>
    </w:p>
    <w:tbl>
      <w:tblPr>
        <w:tblStyle w:val="LightShading-Accent1"/>
        <w:tblW w:w="905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98"/>
        <w:gridCol w:w="1056"/>
        <w:gridCol w:w="1056"/>
        <w:gridCol w:w="1056"/>
        <w:gridCol w:w="1053"/>
        <w:gridCol w:w="960"/>
      </w:tblGrid>
      <w:tr w:rsidR="00885A78" w:rsidRPr="00885A78" w:rsidTr="000A0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885A78" w:rsidRPr="00614284" w:rsidRDefault="00885A78" w:rsidP="007F475E">
            <w:pPr>
              <w:rPr>
                <w:rFonts w:ascii="Calibri" w:eastAsia="Times New Roman" w:hAnsi="Calibri" w:cs="Calibri"/>
                <w:color w:val="000000"/>
              </w:rPr>
            </w:pPr>
            <w:r w:rsidRPr="00614284">
              <w:rPr>
                <w:rFonts w:ascii="Calibri" w:eastAsia="Times New Roman" w:hAnsi="Calibri" w:cs="Calibri"/>
                <w:color w:val="000000"/>
              </w:rPr>
              <w:lastRenderedPageBreak/>
              <w:t>time</w:t>
            </w:r>
          </w:p>
        </w:tc>
        <w:tc>
          <w:tcPr>
            <w:tcW w:w="960" w:type="dxa"/>
            <w:noWrap/>
          </w:tcPr>
          <w:p w:rsidR="00885A78" w:rsidRPr="00614284" w:rsidRDefault="00885A78" w:rsidP="007F4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4284">
              <w:rPr>
                <w:rFonts w:ascii="Calibri" w:eastAsia="Times New Roman" w:hAnsi="Calibri" w:cs="Calibri"/>
                <w:color w:val="000000"/>
              </w:rPr>
              <w:t>n.risk</w:t>
            </w:r>
            <w:proofErr w:type="spellEnd"/>
          </w:p>
        </w:tc>
        <w:tc>
          <w:tcPr>
            <w:tcW w:w="960" w:type="dxa"/>
            <w:noWrap/>
          </w:tcPr>
          <w:p w:rsidR="00885A78" w:rsidRPr="00614284" w:rsidRDefault="00885A78" w:rsidP="007F4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4284">
              <w:rPr>
                <w:rFonts w:ascii="Calibri" w:eastAsia="Times New Roman" w:hAnsi="Calibri" w:cs="Calibri"/>
                <w:color w:val="000000"/>
              </w:rPr>
              <w:t>n.event</w:t>
            </w:r>
            <w:proofErr w:type="spellEnd"/>
          </w:p>
        </w:tc>
        <w:tc>
          <w:tcPr>
            <w:tcW w:w="998" w:type="dxa"/>
            <w:noWrap/>
          </w:tcPr>
          <w:p w:rsidR="00885A78" w:rsidRPr="00614284" w:rsidRDefault="00885A78" w:rsidP="007F4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4284">
              <w:rPr>
                <w:rFonts w:ascii="Calibri" w:eastAsia="Times New Roman" w:hAnsi="Calibri" w:cs="Calibri"/>
                <w:color w:val="000000"/>
              </w:rPr>
              <w:t>n.censor</w:t>
            </w:r>
            <w:proofErr w:type="spellEnd"/>
          </w:p>
        </w:tc>
        <w:tc>
          <w:tcPr>
            <w:tcW w:w="1056" w:type="dxa"/>
            <w:noWrap/>
          </w:tcPr>
          <w:p w:rsidR="00885A78" w:rsidRPr="00614284" w:rsidRDefault="00885A78" w:rsidP="007F4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4284">
              <w:rPr>
                <w:rFonts w:ascii="Calibri" w:eastAsia="Times New Roman" w:hAnsi="Calibri" w:cs="Calibri"/>
                <w:color w:val="000000"/>
              </w:rPr>
              <w:t>surv</w:t>
            </w:r>
            <w:proofErr w:type="spellEnd"/>
          </w:p>
        </w:tc>
        <w:tc>
          <w:tcPr>
            <w:tcW w:w="1056" w:type="dxa"/>
            <w:noWrap/>
          </w:tcPr>
          <w:p w:rsidR="00885A78" w:rsidRPr="00614284" w:rsidRDefault="00885A78" w:rsidP="007F4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4284">
              <w:rPr>
                <w:rFonts w:ascii="Calibri" w:eastAsia="Times New Roman" w:hAnsi="Calibri" w:cs="Calibri"/>
                <w:color w:val="000000"/>
              </w:rPr>
              <w:t>std.err</w:t>
            </w:r>
            <w:proofErr w:type="spellEnd"/>
          </w:p>
        </w:tc>
        <w:tc>
          <w:tcPr>
            <w:tcW w:w="1056" w:type="dxa"/>
            <w:noWrap/>
          </w:tcPr>
          <w:p w:rsidR="00885A78" w:rsidRPr="00614284" w:rsidRDefault="00885A78" w:rsidP="007F4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14284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1053" w:type="dxa"/>
            <w:noWrap/>
          </w:tcPr>
          <w:p w:rsidR="00885A78" w:rsidRPr="00614284" w:rsidRDefault="00885A78" w:rsidP="007F4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14284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960" w:type="dxa"/>
            <w:noWrap/>
          </w:tcPr>
          <w:p w:rsidR="00885A78" w:rsidRPr="00614284" w:rsidRDefault="00885A78" w:rsidP="007F4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14284">
              <w:rPr>
                <w:rFonts w:ascii="Calibri" w:eastAsia="Times New Roman" w:hAnsi="Calibri" w:cs="Calibri"/>
                <w:color w:val="000000"/>
              </w:rPr>
              <w:t>strata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0.921053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0.033583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0.983717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0.86238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0.921053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0.033583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0.983717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0.86238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0.888158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0.042299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0.964928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0.817495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0.870032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0.047057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0.954092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0.793378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0.870032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0.047057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0.954092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0.793378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0.870032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0.047057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0.954092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0.793378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0.845174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0.055269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0.941871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0.758404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0.845174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0.055269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0.941871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0.758404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0.845174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0.055269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0.941871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0.758404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0.845174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0.055269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0.941871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0.758404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0.845174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0.055269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0.941871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0.758404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0.845174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0.055269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0.941871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0.758404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0.845174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0.055269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0.941871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0.758404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0.845174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0.055269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0.941871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0.758404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0.784805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0.092462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0.940731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0.654723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0.784805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0.092462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0.940731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0.654723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0.784805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0.092462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0.940731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0.654723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0.784805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0.092462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0.940731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0.654723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0.784805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0.092462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0.940731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0.654723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0.784805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0.092462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0.940731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0.654723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24.5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0.784805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0.092462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0.940731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0.654723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25.5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0.784805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0.092462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0.940731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0.654723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0.784805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0.092462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0.940731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0.654723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5A78" w:rsidRPr="00885A78" w:rsidTr="000A03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28.5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0.784805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0.092462</w:t>
            </w:r>
          </w:p>
        </w:tc>
        <w:tc>
          <w:tcPr>
            <w:tcW w:w="1056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0.940731</w:t>
            </w:r>
          </w:p>
        </w:tc>
        <w:tc>
          <w:tcPr>
            <w:tcW w:w="1053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0.654723</w:t>
            </w:r>
          </w:p>
        </w:tc>
        <w:tc>
          <w:tcPr>
            <w:tcW w:w="960" w:type="dxa"/>
            <w:noWrap/>
            <w:hideMark/>
          </w:tcPr>
          <w:p w:rsidR="00885A78" w:rsidRPr="00885A78" w:rsidRDefault="00885A78" w:rsidP="007F4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85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885A78" w:rsidRDefault="00885A78" w:rsidP="00885A78">
      <w:pPr>
        <w:rPr>
          <w:rFonts w:ascii="Times New Roman" w:eastAsia="Times New Roman" w:hAnsi="Times New Roman" w:cs="Times New Roman"/>
        </w:rPr>
      </w:pPr>
    </w:p>
    <w:p w:rsidR="00885A78" w:rsidRPr="00DC5980" w:rsidRDefault="00F432FB" w:rsidP="00885A78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median</m:t>
              </m:r>
            </m:e>
          </m:acc>
          <m:r>
            <w:rPr>
              <w:rFonts w:ascii="Cambria Math" w:eastAsiaTheme="minorEastAsia" w:hAnsi="Cambria Math"/>
            </w:rPr>
            <m:t>=N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DC5980" w:rsidRPr="007F475E" w:rsidRDefault="00DC5980" w:rsidP="00DC5980">
      <w:pPr>
        <w:rPr>
          <w:rFonts w:eastAsiaTheme="minorEastAsia"/>
        </w:rPr>
      </w:pPr>
      <w:r>
        <w:rPr>
          <w:rFonts w:eastAsiaTheme="minorEastAsia"/>
        </w:rPr>
        <w:t>As at no point does the survival estimate reach 0.5</w:t>
      </w:r>
      <w:r w:rsidR="000A03EE">
        <w:rPr>
          <w:rFonts w:eastAsiaTheme="minorEastAsia"/>
        </w:rPr>
        <w:t xml:space="preserve"> (as can be seen in the above table)</w:t>
      </w:r>
      <w:r>
        <w:rPr>
          <w:rFonts w:eastAsiaTheme="minorEastAsia"/>
        </w:rPr>
        <w:t>.  With an undefined median, we only have the below confidence interval:</w:t>
      </w:r>
    </w:p>
    <w:p w:rsidR="00984985" w:rsidRPr="00DC5980" w:rsidRDefault="00885A78" w:rsidP="00885A78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% CI for median=(NA, NA</m:t>
          </m:r>
          <m:r>
            <w:rPr>
              <w:rFonts w:ascii="Cambria Math" w:hAnsi="Cambria Math"/>
            </w:rPr>
            <m:t>)</m:t>
          </m:r>
        </m:oMath>
      </m:oMathPara>
    </w:p>
    <w:p w:rsidR="00984985" w:rsidRDefault="00984985" w:rsidP="00984985">
      <w:pPr>
        <w:jc w:val="both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85A78" w:rsidRPr="007F475E" w:rsidRDefault="00885A78" w:rsidP="00984985"/>
    <w:tbl>
      <w:tblPr>
        <w:tblStyle w:val="LightShading-Accent1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98"/>
        <w:gridCol w:w="1053"/>
        <w:gridCol w:w="1053"/>
        <w:gridCol w:w="1053"/>
        <w:gridCol w:w="1053"/>
      </w:tblGrid>
      <w:tr w:rsidR="00B712F8" w:rsidRPr="00B712F8" w:rsidTr="00B71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2F8">
              <w:rPr>
                <w:rFonts w:ascii="Calibri" w:eastAsia="Times New Roman" w:hAnsi="Calibri" w:cs="Calibri"/>
                <w:color w:val="000000"/>
              </w:rPr>
              <w:t>n.risk</w:t>
            </w:r>
            <w:proofErr w:type="spellEnd"/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2F8">
              <w:rPr>
                <w:rFonts w:ascii="Calibri" w:eastAsia="Times New Roman" w:hAnsi="Calibri" w:cs="Calibri"/>
                <w:color w:val="000000"/>
              </w:rPr>
              <w:t>n.event</w:t>
            </w:r>
            <w:proofErr w:type="spellEnd"/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2F8">
              <w:rPr>
                <w:rFonts w:ascii="Calibri" w:eastAsia="Times New Roman" w:hAnsi="Calibri" w:cs="Calibri"/>
                <w:color w:val="000000"/>
              </w:rPr>
              <w:t>n.censor</w:t>
            </w:r>
            <w:proofErr w:type="spellEnd"/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2F8">
              <w:rPr>
                <w:rFonts w:ascii="Calibri" w:eastAsia="Times New Roman" w:hAnsi="Calibri" w:cs="Calibri"/>
                <w:color w:val="000000"/>
              </w:rPr>
              <w:t>surv</w:t>
            </w:r>
            <w:proofErr w:type="spellEnd"/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2F8">
              <w:rPr>
                <w:rFonts w:ascii="Calibri" w:eastAsia="Times New Roman" w:hAnsi="Calibri" w:cs="Calibri"/>
                <w:color w:val="000000"/>
              </w:rPr>
              <w:t>std.err</w:t>
            </w:r>
            <w:proofErr w:type="spellEnd"/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</w:tr>
      <w:tr w:rsidR="00B712F8" w:rsidRPr="00B712F8" w:rsidTr="00B7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0.976744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0.023531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0.995468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0.885238</w:t>
            </w:r>
          </w:p>
        </w:tc>
      </w:tr>
      <w:tr w:rsidR="00B712F8" w:rsidRPr="00B712F8" w:rsidTr="00B712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0.976744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0.023531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0.995468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0.885238</w:t>
            </w:r>
          </w:p>
        </w:tc>
      </w:tr>
      <w:tr w:rsidR="00B712F8" w:rsidRPr="00B712F8" w:rsidTr="00B7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0.952326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0.034565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0.984862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0.855191</w:t>
            </w:r>
          </w:p>
        </w:tc>
      </w:tr>
      <w:tr w:rsidR="00B712F8" w:rsidRPr="00B712F8" w:rsidTr="00B712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0.899419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0.053186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0.954618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0.78509</w:t>
            </w:r>
          </w:p>
        </w:tc>
      </w:tr>
      <w:tr w:rsidR="00982D7E" w:rsidRPr="00B712F8" w:rsidTr="0098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0.872163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0.061447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0.93676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0.750981</w:t>
            </w:r>
          </w:p>
        </w:tc>
      </w:tr>
      <w:tr w:rsidR="00B712F8" w:rsidRPr="00B712F8" w:rsidTr="00B712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0.872163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0.061447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0.93676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0.750981</w:t>
            </w:r>
          </w:p>
        </w:tc>
      </w:tr>
      <w:tr w:rsidR="00B712F8" w:rsidRPr="00B712F8" w:rsidTr="00B7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0.872163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0.061447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0.93676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0.750981</w:t>
            </w:r>
          </w:p>
        </w:tc>
      </w:tr>
      <w:tr w:rsidR="00B712F8" w:rsidRPr="00B712F8" w:rsidTr="00B712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0.80239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0.08517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0.890015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0.659683</w:t>
            </w:r>
          </w:p>
        </w:tc>
      </w:tr>
      <w:tr w:rsidR="00B712F8" w:rsidRPr="00B712F8" w:rsidTr="00B7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0.765918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0.097049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0.86367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0.615552</w:t>
            </w:r>
          </w:p>
        </w:tc>
      </w:tr>
      <w:tr w:rsidR="00B712F8" w:rsidRPr="00B712F8" w:rsidTr="00982D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0.727622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0.109773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0.835095</w:t>
            </w:r>
          </w:p>
        </w:tc>
        <w:tc>
          <w:tcPr>
            <w:tcW w:w="960" w:type="dxa"/>
            <w:shd w:val="clear" w:color="auto" w:fill="00B050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0.570608</w:t>
            </w:r>
          </w:p>
        </w:tc>
      </w:tr>
      <w:tr w:rsidR="00B712F8" w:rsidRPr="00B712F8" w:rsidTr="00B7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0.687199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0.123766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0.804108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0.524423</w:t>
            </w:r>
          </w:p>
        </w:tc>
      </w:tr>
      <w:tr w:rsidR="00B712F8" w:rsidRPr="00B712F8" w:rsidTr="00B712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0.687199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0.123766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0.804108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0.524423</w:t>
            </w:r>
          </w:p>
        </w:tc>
      </w:tr>
      <w:tr w:rsidR="00B712F8" w:rsidRPr="00B712F8" w:rsidTr="00B7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0.687199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0.123766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0.804108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0.524423</w:t>
            </w:r>
          </w:p>
        </w:tc>
      </w:tr>
      <w:tr w:rsidR="00B712F8" w:rsidRPr="00B712F8" w:rsidTr="00B712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0.687199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0.123766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0.804108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0.524423</w:t>
            </w:r>
          </w:p>
        </w:tc>
      </w:tr>
      <w:tr w:rsidR="00B712F8" w:rsidRPr="00B712F8" w:rsidTr="00B7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0.624726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0.156234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0.761519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0.443815</w:t>
            </w:r>
          </w:p>
        </w:tc>
      </w:tr>
      <w:tr w:rsidR="00B712F8" w:rsidRPr="00B712F8" w:rsidTr="00B712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0.562254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0.188468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0.714558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0.372886</w:t>
            </w:r>
          </w:p>
        </w:tc>
      </w:tr>
      <w:tr w:rsidR="00B712F8" w:rsidRPr="00B712F8" w:rsidTr="00B7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0.499781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0.222281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0.664039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0.30882</w:t>
            </w:r>
          </w:p>
        </w:tc>
      </w:tr>
      <w:tr w:rsidR="00B712F8" w:rsidRPr="00B712F8" w:rsidTr="00B712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0.499781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0.222281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0.664039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0.30882</w:t>
            </w:r>
          </w:p>
        </w:tc>
      </w:tr>
      <w:tr w:rsidR="00B712F8" w:rsidRPr="00B712F8" w:rsidTr="00B7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0.499781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0.222281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0.664039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0.30882</w:t>
            </w:r>
          </w:p>
        </w:tc>
      </w:tr>
      <w:tr w:rsidR="00B712F8" w:rsidRPr="00B712F8" w:rsidTr="00B712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23.5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0.374836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0.364338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0.586967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0.164103</w:t>
            </w:r>
          </w:p>
        </w:tc>
      </w:tr>
      <w:tr w:rsidR="00B712F8" w:rsidRPr="00B712F8" w:rsidTr="00B7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25.5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0.374836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0.364338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0.586967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0.164103</w:t>
            </w:r>
          </w:p>
        </w:tc>
      </w:tr>
      <w:tr w:rsidR="00B712F8" w:rsidRPr="00B712F8" w:rsidTr="00B712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0.187418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0.795451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0.464645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0.025788</w:t>
            </w:r>
          </w:p>
        </w:tc>
      </w:tr>
      <w:tr w:rsidR="00B712F8" w:rsidRPr="00B712F8" w:rsidTr="00B7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27.5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0.187418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0.795451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0.464645</w:t>
            </w:r>
          </w:p>
        </w:tc>
        <w:tc>
          <w:tcPr>
            <w:tcW w:w="960" w:type="dxa"/>
            <w:noWrap/>
            <w:hideMark/>
          </w:tcPr>
          <w:p w:rsidR="00B712F8" w:rsidRPr="00B712F8" w:rsidRDefault="00B712F8" w:rsidP="00B7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2F8">
              <w:rPr>
                <w:rFonts w:ascii="Calibri" w:eastAsia="Times New Roman" w:hAnsi="Calibri" w:cs="Calibri"/>
                <w:color w:val="000000"/>
              </w:rPr>
              <w:t>0.025788</w:t>
            </w:r>
          </w:p>
        </w:tc>
      </w:tr>
    </w:tbl>
    <w:p w:rsidR="00885A78" w:rsidRDefault="00885A78" w:rsidP="00885A78"/>
    <w:p w:rsidR="00982D7E" w:rsidRPr="00982D7E" w:rsidRDefault="00982D7E" w:rsidP="00982D7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x&gt;6</m:t>
              </m:r>
            </m:e>
          </m:d>
          <m:r>
            <w:rPr>
              <w:rFonts w:ascii="Cambria Math" w:eastAsiaTheme="minorEastAsia" w:hAnsi="Cambria Math"/>
            </w:rPr>
            <m:t>=0.872163</m:t>
          </m:r>
        </m:oMath>
      </m:oMathPara>
    </w:p>
    <w:p w:rsidR="00982D7E" w:rsidRPr="00F432FB" w:rsidRDefault="00982D7E" w:rsidP="00982D7E">
      <w:pPr>
        <w:rPr>
          <w:rFonts w:eastAsiaTheme="minorEastAsia"/>
        </w:rPr>
      </w:pPr>
      <w:r>
        <w:rPr>
          <w:rFonts w:eastAsiaTheme="minorEastAsia"/>
        </w:rPr>
        <w:t>We estimate a 95% confidence interval using the below equation:</w:t>
      </w:r>
    </w:p>
    <w:p w:rsidR="00982D7E" w:rsidRPr="00982D7E" w:rsidRDefault="00982D7E" w:rsidP="00982D7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 xml:space="preserve">% CI=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 xml:space="preserve"> 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S(t))</m:t>
                  </m:r>
                </m:e>
              </m:acc>
            </m:e>
          </m:acc>
        </m:oMath>
      </m:oMathPara>
      <w:bookmarkStart w:id="0" w:name="_GoBack"/>
      <w:bookmarkEnd w:id="0"/>
    </w:p>
    <w:p w:rsidR="00982D7E" w:rsidRPr="00853415" w:rsidRDefault="00982D7E" w:rsidP="00982D7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 xml:space="preserve">% CI for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S(6)</m:t>
              </m:r>
            </m:e>
          </m:acc>
          <m:r>
            <w:rPr>
              <w:rFonts w:ascii="Cambria Math" w:hAnsi="Cambria Math"/>
            </w:rPr>
            <m:t>=(NA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10.5</m:t>
          </m:r>
          <m:r>
            <w:rPr>
              <w:rFonts w:ascii="Cambria Math" w:hAnsi="Cambria Math"/>
            </w:rPr>
            <m:t>)</m:t>
          </m:r>
        </m:oMath>
      </m:oMathPara>
    </w:p>
    <w:p w:rsidR="00853415" w:rsidRDefault="0085341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53415" w:rsidRPr="00982D7E" w:rsidRDefault="00853415" w:rsidP="00853415">
      <w:pPr>
        <w:rPr>
          <w:rFonts w:eastAsiaTheme="minorEastAsia"/>
        </w:rPr>
      </w:pPr>
    </w:p>
    <w:sectPr w:rsidR="00853415" w:rsidRPr="00982D7E" w:rsidSect="006113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9D"/>
    <w:rsid w:val="000A03EE"/>
    <w:rsid w:val="000B6DEF"/>
    <w:rsid w:val="005425D1"/>
    <w:rsid w:val="006113AD"/>
    <w:rsid w:val="00614284"/>
    <w:rsid w:val="00633DD1"/>
    <w:rsid w:val="007F475E"/>
    <w:rsid w:val="00853415"/>
    <w:rsid w:val="00885A78"/>
    <w:rsid w:val="00982D7E"/>
    <w:rsid w:val="00984985"/>
    <w:rsid w:val="00B712F8"/>
    <w:rsid w:val="00D01E22"/>
    <w:rsid w:val="00D057D4"/>
    <w:rsid w:val="00D7599D"/>
    <w:rsid w:val="00DC5980"/>
    <w:rsid w:val="00DF363A"/>
    <w:rsid w:val="00F3388A"/>
    <w:rsid w:val="00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D057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057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13A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113AD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D057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057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13A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113AD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24F17F984845B2A970A0D4DB41F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18A4D-D21C-4765-8BC5-FE30EABA36F7}"/>
      </w:docPartPr>
      <w:docPartBody>
        <w:p w:rsidR="00000000" w:rsidRDefault="00D56016" w:rsidP="00D56016">
          <w:pPr>
            <w:pStyle w:val="D724F17F984845B2A970A0D4DB41F01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9B41295362BE4825B5DB2B8155ED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C528E-B1A3-41A5-B423-36412547B092}"/>
      </w:docPartPr>
      <w:docPartBody>
        <w:p w:rsidR="00000000" w:rsidRDefault="00D56016" w:rsidP="00D56016">
          <w:pPr>
            <w:pStyle w:val="9B41295362BE4825B5DB2B8155ED974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6815ADB1B06947C08B6EA52D3C008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FE474-4943-4E18-BF4D-BAC1460FF6A0}"/>
      </w:docPartPr>
      <w:docPartBody>
        <w:p w:rsidR="00000000" w:rsidRDefault="00D56016" w:rsidP="00D56016">
          <w:pPr>
            <w:pStyle w:val="6815ADB1B06947C08B6EA52D3C008422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1C66BD521BB34ED0BD136E8031341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C8371-3469-420D-8D12-73320D7B2387}"/>
      </w:docPartPr>
      <w:docPartBody>
        <w:p w:rsidR="00000000" w:rsidRDefault="00D56016" w:rsidP="00D56016">
          <w:pPr>
            <w:pStyle w:val="1C66BD521BB34ED0BD136E80313412E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16"/>
    <w:rsid w:val="00D5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016"/>
    <w:rPr>
      <w:color w:val="808080"/>
    </w:rPr>
  </w:style>
  <w:style w:type="paragraph" w:customStyle="1" w:styleId="D724F17F984845B2A970A0D4DB41F01B">
    <w:name w:val="D724F17F984845B2A970A0D4DB41F01B"/>
    <w:rsid w:val="00D56016"/>
  </w:style>
  <w:style w:type="paragraph" w:customStyle="1" w:styleId="9B41295362BE4825B5DB2B8155ED974F">
    <w:name w:val="9B41295362BE4825B5DB2B8155ED974F"/>
    <w:rsid w:val="00D56016"/>
  </w:style>
  <w:style w:type="paragraph" w:customStyle="1" w:styleId="4D1F0884EDCB4CE29BAEBF1F56DAC83F">
    <w:name w:val="4D1F0884EDCB4CE29BAEBF1F56DAC83F"/>
    <w:rsid w:val="00D56016"/>
  </w:style>
  <w:style w:type="paragraph" w:customStyle="1" w:styleId="6815ADB1B06947C08B6EA52D3C008422">
    <w:name w:val="6815ADB1B06947C08B6EA52D3C008422"/>
    <w:rsid w:val="00D56016"/>
  </w:style>
  <w:style w:type="paragraph" w:customStyle="1" w:styleId="1C66BD521BB34ED0BD136E80313412EF">
    <w:name w:val="1C66BD521BB34ED0BD136E80313412EF"/>
    <w:rsid w:val="00D560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016"/>
    <w:rPr>
      <w:color w:val="808080"/>
    </w:rPr>
  </w:style>
  <w:style w:type="paragraph" w:customStyle="1" w:styleId="D724F17F984845B2A970A0D4DB41F01B">
    <w:name w:val="D724F17F984845B2A970A0D4DB41F01B"/>
    <w:rsid w:val="00D56016"/>
  </w:style>
  <w:style w:type="paragraph" w:customStyle="1" w:styleId="9B41295362BE4825B5DB2B8155ED974F">
    <w:name w:val="9B41295362BE4825B5DB2B8155ED974F"/>
    <w:rsid w:val="00D56016"/>
  </w:style>
  <w:style w:type="paragraph" w:customStyle="1" w:styleId="4D1F0884EDCB4CE29BAEBF1F56DAC83F">
    <w:name w:val="4D1F0884EDCB4CE29BAEBF1F56DAC83F"/>
    <w:rsid w:val="00D56016"/>
  </w:style>
  <w:style w:type="paragraph" w:customStyle="1" w:styleId="6815ADB1B06947C08B6EA52D3C008422">
    <w:name w:val="6815ADB1B06947C08B6EA52D3C008422"/>
    <w:rsid w:val="00D56016"/>
  </w:style>
  <w:style w:type="paragraph" w:customStyle="1" w:styleId="1C66BD521BB34ED0BD136E80313412EF">
    <w:name w:val="1C66BD521BB34ED0BD136E80313412EF"/>
    <w:rsid w:val="00D56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2019-08-13T00:00:00</PublishDate>
  <Abstract>Paul-Willem Janse van Rensburg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Part 2</dc:title>
  <dc:subject>Survival Analysis</dc:subject>
  <dc:creator>Windows User</dc:creator>
  <cp:lastModifiedBy>Windows User</cp:lastModifiedBy>
  <cp:revision>11</cp:revision>
  <dcterms:created xsi:type="dcterms:W3CDTF">2019-08-11T15:51:00Z</dcterms:created>
  <dcterms:modified xsi:type="dcterms:W3CDTF">2019-08-11T17:20:00Z</dcterms:modified>
</cp:coreProperties>
</file>