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97624026"/>
        <w:docPartObj>
          <w:docPartGallery w:val="Cover Pages"/>
          <w:docPartUnique/>
        </w:docPartObj>
      </w:sdtPr>
      <w:sdtContent>
        <w:p w:rsidR="00B70027" w:rsidRDefault="00B70027"/>
        <w:p w:rsidR="00B70027" w:rsidRDefault="00B7002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3725A642" wp14:editId="3A67FA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2648C" w:rsidRDefault="0032648C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32648C" w:rsidRDefault="0032648C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70027" w:rsidRDefault="00B70027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B70027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77EA7904E11B49959D848A0D523618A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70027" w:rsidRDefault="00B7002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Examination Project</w:t>
                    </w:r>
                  </w:p>
                </w:sdtContent>
              </w:sdt>
              <w:p w:rsidR="00B70027" w:rsidRDefault="00B70027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EDA789C2CC054F65AD4A842001ED851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B70027" w:rsidRDefault="00B7002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Survival Analysis</w:t>
                    </w:r>
                  </w:p>
                </w:sdtContent>
              </w:sdt>
              <w:p w:rsidR="00B70027" w:rsidRDefault="00B70027">
                <w:pPr>
                  <w:pStyle w:val="NoSpacing"/>
                  <w:jc w:val="center"/>
                </w:pPr>
              </w:p>
              <w:p w:rsidR="00B70027" w:rsidRDefault="00B70027" w:rsidP="00B70027">
                <w:pPr>
                  <w:pStyle w:val="NoSpacing"/>
                  <w:jc w:val="center"/>
                </w:pPr>
                <w:r>
                  <w:t>15338673</w:t>
                </w:r>
              </w:p>
              <w:p w:rsidR="00B70027" w:rsidRDefault="00B70027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placeholder>
                    <w:docPart w:val="61902115276A4AA1A1932117817B403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70027" w:rsidRDefault="00B70027">
                    <w:pPr>
                      <w:pStyle w:val="NoSpacing"/>
                      <w:jc w:val="center"/>
                    </w:pPr>
                    <w:r>
                      <w:t xml:space="preserve">Paul-Willem </w:t>
                    </w:r>
                    <w:proofErr w:type="spellStart"/>
                    <w:r>
                      <w:t>Janse</w:t>
                    </w:r>
                    <w:proofErr w:type="spellEnd"/>
                    <w:r>
                      <w:t xml:space="preserve"> van </w:t>
                    </w:r>
                    <w:proofErr w:type="spellStart"/>
                    <w:r>
                      <w:t>Rensburg</w:t>
                    </w:r>
                    <w:proofErr w:type="spellEnd"/>
                  </w:p>
                </w:sdtContent>
              </w:sdt>
              <w:p w:rsidR="00B70027" w:rsidRDefault="00B70027">
                <w:pPr>
                  <w:pStyle w:val="NoSpacing"/>
                  <w:jc w:val="center"/>
                </w:pPr>
              </w:p>
            </w:tc>
          </w:tr>
        </w:tbl>
        <w:p w:rsidR="00B70027" w:rsidRDefault="00B70027"/>
        <w:p w:rsidR="00B70027" w:rsidRDefault="00B70027">
          <w:r>
            <w:br w:type="page"/>
          </w:r>
        </w:p>
      </w:sdtContent>
    </w:sdt>
    <w:sdt>
      <w:sdtPr>
        <w:id w:val="-15350259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70027" w:rsidRDefault="00B70027">
          <w:pPr>
            <w:pStyle w:val="TOCHeading"/>
          </w:pPr>
          <w:r>
            <w:t>Table of Contents</w:t>
          </w:r>
        </w:p>
        <w:p w:rsidR="008047E2" w:rsidRDefault="00B700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696240" w:history="1">
            <w:r w:rsidR="008047E2" w:rsidRPr="00AA1FCD">
              <w:rPr>
                <w:rStyle w:val="Hyperlink"/>
                <w:noProof/>
              </w:rPr>
              <w:t>Part A</w:t>
            </w:r>
            <w:r w:rsidR="008047E2">
              <w:rPr>
                <w:noProof/>
                <w:webHidden/>
              </w:rPr>
              <w:tab/>
            </w:r>
            <w:r w:rsidR="008047E2">
              <w:rPr>
                <w:noProof/>
                <w:webHidden/>
              </w:rPr>
              <w:fldChar w:fldCharType="begin"/>
            </w:r>
            <w:r w:rsidR="008047E2">
              <w:rPr>
                <w:noProof/>
                <w:webHidden/>
              </w:rPr>
              <w:instrText xml:space="preserve"> PAGEREF _Toc23696240 \h </w:instrText>
            </w:r>
            <w:r w:rsidR="008047E2">
              <w:rPr>
                <w:noProof/>
                <w:webHidden/>
              </w:rPr>
            </w:r>
            <w:r w:rsidR="008047E2">
              <w:rPr>
                <w:noProof/>
                <w:webHidden/>
              </w:rPr>
              <w:fldChar w:fldCharType="separate"/>
            </w:r>
            <w:r w:rsidR="008047E2">
              <w:rPr>
                <w:noProof/>
                <w:webHidden/>
              </w:rPr>
              <w:t>1</w:t>
            </w:r>
            <w:r w:rsidR="008047E2">
              <w:rPr>
                <w:noProof/>
                <w:webHidden/>
              </w:rPr>
              <w:fldChar w:fldCharType="end"/>
            </w:r>
          </w:hyperlink>
        </w:p>
        <w:p w:rsidR="008047E2" w:rsidRDefault="008047E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696241" w:history="1">
            <w:r w:rsidRPr="00AA1FCD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7E2" w:rsidRDefault="00B70027" w:rsidP="008047E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047E2" w:rsidRDefault="008047E2" w:rsidP="00B70027">
      <w:pPr>
        <w:sectPr w:rsidR="008047E2" w:rsidSect="00B70027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8047E2" w:rsidRDefault="008047E2" w:rsidP="008047E2">
      <w:pPr>
        <w:pStyle w:val="Heading1"/>
      </w:pPr>
      <w:bookmarkStart w:id="0" w:name="_Toc23696240"/>
      <w:r w:rsidRPr="00F91A62">
        <w:lastRenderedPageBreak/>
        <w:t>Part A</w:t>
      </w:r>
      <w:bookmarkEnd w:id="0"/>
    </w:p>
    <w:p w:rsidR="00F91A62" w:rsidRPr="00F91A62" w:rsidRDefault="00F91A62" w:rsidP="00F91A62">
      <w:pPr>
        <w:pStyle w:val="Quote"/>
      </w:pPr>
      <w:r>
        <w:t>A medical collaborator is interested in how time to re-infection depends on the type of initial infection.</w:t>
      </w:r>
    </w:p>
    <w:p w:rsidR="008047E2" w:rsidRDefault="008047E2" w:rsidP="008047E2">
      <w:pPr>
        <w:pStyle w:val="Heading2"/>
      </w:pPr>
      <w:bookmarkStart w:id="1" w:name="_Toc23696241"/>
      <w:r>
        <w:t>Question 1</w:t>
      </w:r>
      <w:bookmarkEnd w:id="1"/>
    </w:p>
    <w:p w:rsidR="003B7AE4" w:rsidRDefault="003B7AE4" w:rsidP="003B7AE4">
      <w:pPr>
        <w:pStyle w:val="Quote"/>
      </w:pPr>
      <w:r>
        <w:t>Consider the three types of initial infections and compute a survival curve of the time to re-infection.  Plot them on the same graph.  What does the graph suggest?</w:t>
      </w:r>
    </w:p>
    <w:p w:rsidR="003B7AE4" w:rsidRPr="003B7AE4" w:rsidRDefault="003B7AE4" w:rsidP="003B7AE4"/>
    <w:p w:rsidR="003B7AE4" w:rsidRDefault="00A449B6" w:rsidP="003B7AE4">
      <w:pPr>
        <w:keepNext/>
        <w:jc w:val="center"/>
      </w:pPr>
      <w:r>
        <w:rPr>
          <w:noProof/>
        </w:rPr>
        <w:drawing>
          <wp:inline distT="0" distB="0" distL="0" distR="0" wp14:anchorId="59B90965" wp14:editId="2AAA5D08">
            <wp:extent cx="4414481" cy="27241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v_Estimate for time to re-inf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245" cy="27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70027" w:rsidRDefault="003B7AE4" w:rsidP="003B7AE4">
      <w:pPr>
        <w:pStyle w:val="Caption"/>
        <w:jc w:val="center"/>
      </w:pPr>
      <w:bookmarkStart w:id="3" w:name="_Ref23700149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3"/>
      <w:r>
        <w:t xml:space="preserve"> - Kaplan-Meier Estimates</w:t>
      </w:r>
    </w:p>
    <w:p w:rsidR="00FD5C49" w:rsidRDefault="003B7AE4">
      <w:r w:rsidRPr="003B7AE4">
        <w:t xml:space="preserve">From </w:t>
      </w:r>
      <w:r>
        <w:fldChar w:fldCharType="begin"/>
      </w:r>
      <w:r>
        <w:instrText xml:space="preserve"> REF _Ref23700149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</w:t>
      </w:r>
      <w:r w:rsidRPr="003B7AE4">
        <w:t>we can see that Chlamydia has an overall higher survival rate in terms of re-infection than does Gonorrhea.  A person who has been infected with both appears to lie in betwe</w:t>
      </w:r>
      <w:r>
        <w:t>en the two singular infections.</w:t>
      </w:r>
      <w:r w:rsidR="00FD5C49">
        <w:br w:type="page"/>
      </w:r>
    </w:p>
    <w:p w:rsidR="00B67C82" w:rsidRDefault="00B67C82" w:rsidP="00B67C82">
      <w:pPr>
        <w:pStyle w:val="Heading2"/>
      </w:pPr>
      <w:r>
        <w:lastRenderedPageBreak/>
        <w:t>Question 2</w:t>
      </w:r>
    </w:p>
    <w:p w:rsidR="00B67C82" w:rsidRPr="00B67C82" w:rsidRDefault="00B67C82" w:rsidP="00B67C82">
      <w:pPr>
        <w:pStyle w:val="Quote"/>
      </w:pPr>
      <w:r>
        <w:t>Obtain an appropriate estimator and confidence interval for the 3 quartiles of the survival curves for the three types of initial infections.  Interpret the results.</w:t>
      </w:r>
    </w:p>
    <w:tbl>
      <w:tblPr>
        <w:tblW w:w="9996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84"/>
        <w:gridCol w:w="1053"/>
        <w:gridCol w:w="1053"/>
        <w:gridCol w:w="1053"/>
        <w:gridCol w:w="1053"/>
        <w:gridCol w:w="960"/>
      </w:tblGrid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C49">
              <w:rPr>
                <w:rFonts w:ascii="Calibri" w:eastAsia="Times New Roman" w:hAnsi="Calibri" w:cs="Calibri"/>
                <w:color w:val="000000"/>
              </w:rPr>
              <w:t>n.risk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C49">
              <w:rPr>
                <w:rFonts w:ascii="Calibri" w:eastAsia="Times New Roman" w:hAnsi="Calibri" w:cs="Calibri"/>
                <w:color w:val="000000"/>
              </w:rPr>
              <w:t>n.event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C49">
              <w:rPr>
                <w:rFonts w:ascii="Calibri" w:eastAsia="Times New Roman" w:hAnsi="Calibri" w:cs="Calibri"/>
                <w:color w:val="000000"/>
              </w:rPr>
              <w:t>n.censor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C49">
              <w:rPr>
                <w:rFonts w:ascii="Calibri" w:eastAsia="Times New Roman" w:hAnsi="Calibri" w:cs="Calibri"/>
                <w:color w:val="000000"/>
              </w:rPr>
              <w:t>surv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C49">
              <w:rPr>
                <w:rFonts w:ascii="Calibri" w:eastAsia="Times New Roman" w:hAnsi="Calibri" w:cs="Calibri"/>
                <w:color w:val="000000"/>
              </w:rPr>
              <w:t>std.err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lower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strata</w:t>
            </w:r>
          </w:p>
        </w:tc>
      </w:tr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0.986301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0.013793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0.959994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0.972603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0.019644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0.935868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D5C49" w:rsidRPr="00FD5C49" w:rsidTr="0031592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0.779978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0.06458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0.885223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0.687245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0.76406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0.067792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0.872633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0.668995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0.747803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0.071121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0.859658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0.650502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0.731547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0.07444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0.846458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0.632235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0.71492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0.077909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0.832864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0.613679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D5C49" w:rsidRPr="00FD5C49" w:rsidTr="0031592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315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0.522395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0.123089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0.664925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0.410417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0.504381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0.127994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0.648198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0.392474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0.484982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0.133869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0.630486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0.373058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0.465583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0.139956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0.61253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0.353889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0.44534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0.146846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0.593865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0.333961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0.289529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0.232895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0.457018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0.183422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0.257359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0.261015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0.429256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0.154299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0.205888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0.343699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0.403819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0.104972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D5C49" w:rsidRPr="00FD5C49" w:rsidTr="00FD5C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C49">
              <w:rPr>
                <w:rFonts w:ascii="Calibri" w:eastAsia="Times New Roman" w:hAnsi="Calibri" w:cs="Calibri"/>
                <w:color w:val="000000"/>
              </w:rPr>
              <w:t>Inf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C49" w:rsidRPr="00FD5C49" w:rsidRDefault="00FD5C49" w:rsidP="00FD5C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C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FD5C49" w:rsidRDefault="00FD5C49"/>
    <w:p w:rsidR="003B7AE4" w:rsidRDefault="00FD5C49" w:rsidP="00FD5C49">
      <w:pPr>
        <w:rPr>
          <w:rFonts w:eastAsiaTheme="minorEastAsia"/>
        </w:rPr>
      </w:pPr>
      <w:r>
        <w:t xml:space="preserve">We highlight the largest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S(t)</m:t>
            </m:r>
          </m:e>
        </m:acc>
      </m:oMath>
      <w:r>
        <w:rPr>
          <w:rFonts w:eastAsiaTheme="minorEastAsia"/>
        </w:rPr>
        <w:t xml:space="preserve"> smaller than 0.75, 0.5 and 0.25 for Gonorrhea.  It is estimated as below:</w:t>
      </w:r>
    </w:p>
    <w:p w:rsidR="00B67C82" w:rsidRDefault="00B67C8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67C82" w:rsidRDefault="00B67C82" w:rsidP="00B67C82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Question 3</w:t>
      </w:r>
    </w:p>
    <w:p w:rsidR="00B67C82" w:rsidRDefault="00B67C82" w:rsidP="00B67C82">
      <w:pPr>
        <w:pStyle w:val="Quote"/>
      </w:pPr>
      <w:r>
        <w:t>Conduct a single test for differences between the three survival curves.  Justify your choice of the test.  Also, give the complete notation for the test.</w:t>
      </w:r>
    </w:p>
    <w:p w:rsidR="00B67C82" w:rsidRDefault="00B67C82">
      <w:r>
        <w:br w:type="page"/>
      </w:r>
    </w:p>
    <w:p w:rsidR="00B67C82" w:rsidRDefault="00B67C82" w:rsidP="00B67C82">
      <w:pPr>
        <w:pStyle w:val="Heading2"/>
      </w:pPr>
      <w:r>
        <w:lastRenderedPageBreak/>
        <w:t>Question 4</w:t>
      </w:r>
    </w:p>
    <w:p w:rsidR="00B67C82" w:rsidRDefault="00B67C82" w:rsidP="00B67C82">
      <w:pPr>
        <w:pStyle w:val="Quote"/>
      </w:pPr>
      <w:r>
        <w:t>Conduct a trend test for differences between the survival curves, using an ordering which seems natural.</w:t>
      </w:r>
    </w:p>
    <w:p w:rsidR="00B67C82" w:rsidRDefault="00B67C82">
      <w:r>
        <w:br w:type="page"/>
      </w:r>
    </w:p>
    <w:p w:rsidR="00B67C82" w:rsidRDefault="00B67C82" w:rsidP="00B67C82">
      <w:pPr>
        <w:pStyle w:val="Heading2"/>
      </w:pPr>
      <w:r>
        <w:lastRenderedPageBreak/>
        <w:t>Question 5</w:t>
      </w:r>
    </w:p>
    <w:p w:rsidR="00B67C82" w:rsidRDefault="00B67C82" w:rsidP="00B67C82">
      <w:pPr>
        <w:pStyle w:val="Quote"/>
      </w:pPr>
      <w:r>
        <w:t>Estimate the relative risks of re-infection for all the different risk groups (use as baseline, “gonorrhea alone” infection)</w:t>
      </w:r>
    </w:p>
    <w:p w:rsidR="00B67C82" w:rsidRDefault="00B67C82" w:rsidP="00B67C82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</w:rPr>
        <w:t>Assume first that these relative risks are constant over time.  Find an estimator and confidence interval for these risks under this assumption</w:t>
      </w:r>
    </w:p>
    <w:p w:rsidR="00B67C82" w:rsidRDefault="00B67C82" w:rsidP="00B67C82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</w:rPr>
        <w:t>Determine if there is evidence that these risks are indeed constant over time.  Verify this with an appropriate hypothesis test procedure, as well as the appropriate graphical checks.</w:t>
      </w:r>
    </w:p>
    <w:p w:rsidR="00B67C82" w:rsidRDefault="00B67C82" w:rsidP="00B67C82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</w:rPr>
        <w:t>If the risks are not constant over time, propose a different model that fits the data better and estimate only the relative risks under this new model.</w:t>
      </w:r>
    </w:p>
    <w:p w:rsidR="00B67C82" w:rsidRDefault="00B67C82">
      <w:pPr>
        <w:rPr>
          <w:rStyle w:val="Emphasis"/>
        </w:rPr>
      </w:pPr>
      <w:r>
        <w:rPr>
          <w:rStyle w:val="Emphasis"/>
        </w:rPr>
        <w:br w:type="page"/>
      </w:r>
    </w:p>
    <w:p w:rsidR="00B67C82" w:rsidRDefault="00B67C82" w:rsidP="00B67C82">
      <w:pPr>
        <w:pStyle w:val="Heading1"/>
      </w:pPr>
      <w:r>
        <w:lastRenderedPageBreak/>
        <w:t>Part B</w:t>
      </w:r>
    </w:p>
    <w:p w:rsidR="00B67C82" w:rsidRPr="00B67C82" w:rsidRDefault="00B67C82" w:rsidP="00B67C82">
      <w:pPr>
        <w:pStyle w:val="Quote"/>
      </w:pPr>
      <w:r>
        <w:t>The investigator has a feeling that the use of condoms may play a role in the re-infection time.</w:t>
      </w:r>
    </w:p>
    <w:p w:rsidR="00B67C82" w:rsidRPr="00B67C82" w:rsidRDefault="00B67C82" w:rsidP="00B67C82">
      <w:pPr>
        <w:pStyle w:val="Heading2"/>
      </w:pPr>
      <w:r>
        <w:t>Question 1</w:t>
      </w:r>
    </w:p>
    <w:p w:rsidR="00FD5C49" w:rsidRDefault="00B67C82" w:rsidP="00B67C82">
      <w:pPr>
        <w:pStyle w:val="Quote"/>
      </w:pPr>
      <w:r>
        <w:t>Confounding for the variable “condom use”, repeat the analyses in part A, questions (1), (3) and (5a), by adjusting for and/or stratifying upon this factor “condom use”.  Compare results briefly with those results in Part A.</w:t>
      </w:r>
    </w:p>
    <w:p w:rsidR="00B67C82" w:rsidRDefault="00B67C82" w:rsidP="00B67C82">
      <w:pPr>
        <w:pStyle w:val="Heading2"/>
      </w:pPr>
      <w:r>
        <w:t>Question 2</w:t>
      </w:r>
    </w:p>
    <w:p w:rsidR="00B67C82" w:rsidRDefault="00B67C82" w:rsidP="00B67C82">
      <w:pPr>
        <w:pStyle w:val="Quote"/>
      </w:pPr>
      <w:r>
        <w:t>Perform a statistical test, which determines what effect condom-use has on the survival curves for the three STD types (i.e. does condom-use have the same effect on all the three types of STD’s or are there different effects for the different users of condoms?)</w:t>
      </w:r>
    </w:p>
    <w:p w:rsidR="00B67C82" w:rsidRDefault="00B67C82">
      <w:r>
        <w:br w:type="page"/>
      </w:r>
    </w:p>
    <w:p w:rsidR="00B67C82" w:rsidRDefault="00B67C82" w:rsidP="00B67C82">
      <w:pPr>
        <w:pStyle w:val="Heading1"/>
      </w:pPr>
      <w:r>
        <w:lastRenderedPageBreak/>
        <w:t>Part C</w:t>
      </w:r>
    </w:p>
    <w:p w:rsidR="00B67C82" w:rsidRPr="00B67C82" w:rsidRDefault="00B67C82" w:rsidP="00B67C82">
      <w:pPr>
        <w:pStyle w:val="Quote"/>
      </w:pPr>
      <w:r>
        <w:t>Use a parametric model to estimate the mean time to re-infection for the three types of initial infection (use therefore the “condom use variable” in this parametric model).</w:t>
      </w:r>
    </w:p>
    <w:p w:rsidR="00B67C82" w:rsidRDefault="00B67C82" w:rsidP="00B67C82">
      <w:pPr>
        <w:pStyle w:val="Heading2"/>
      </w:pPr>
      <w:r>
        <w:t>Question 1</w:t>
      </w:r>
    </w:p>
    <w:p w:rsidR="00B67C82" w:rsidRDefault="00B67C82" w:rsidP="00B67C82">
      <w:pPr>
        <w:pStyle w:val="Quote"/>
      </w:pPr>
      <w:r>
        <w:t>Find the best single parametric model, with full justifications (include all relevant model fit statistics).</w:t>
      </w:r>
    </w:p>
    <w:p w:rsidR="00B67C82" w:rsidRDefault="00B67C82" w:rsidP="00F91A62">
      <w:pPr>
        <w:pStyle w:val="Heading2"/>
      </w:pPr>
      <w:r>
        <w:t>Question 2</w:t>
      </w:r>
    </w:p>
    <w:p w:rsidR="00B67C82" w:rsidRDefault="00B67C82" w:rsidP="00F91A62">
      <w:pPr>
        <w:pStyle w:val="Quote"/>
      </w:pPr>
      <w:r>
        <w:t>Give a full interpretations of the estimated parameters (i.e. in terms of risk or acceleration).</w:t>
      </w:r>
    </w:p>
    <w:p w:rsidR="00B67C82" w:rsidRDefault="00B67C82" w:rsidP="00F91A62">
      <w:pPr>
        <w:pStyle w:val="Heading2"/>
      </w:pPr>
      <w:r>
        <w:t>Question 3</w:t>
      </w:r>
    </w:p>
    <w:p w:rsidR="00B67C82" w:rsidRDefault="00B67C82" w:rsidP="00F91A62">
      <w:pPr>
        <w:pStyle w:val="Quote"/>
      </w:pPr>
      <w:proofErr w:type="spellStart"/>
      <w:r>
        <w:t>Summarise</w:t>
      </w:r>
      <w:proofErr w:type="spellEnd"/>
      <w:r>
        <w:t xml:space="preserve"> the means in one table for the different categories of condom-use within the STD-types.</w:t>
      </w:r>
    </w:p>
    <w:p w:rsidR="00F91A62" w:rsidRDefault="00F91A62" w:rsidP="00F91A62">
      <w:pPr>
        <w:pStyle w:val="Heading2"/>
      </w:pPr>
      <w:r>
        <w:t>Question 4</w:t>
      </w:r>
    </w:p>
    <w:p w:rsidR="00F91A62" w:rsidRDefault="00F91A62" w:rsidP="00F91A62">
      <w:pPr>
        <w:pStyle w:val="Quote"/>
      </w:pPr>
      <w:r>
        <w:t>Perform all relevant graphical checks to verify that all assumptions have been met (including influential observation- and outlier detection).  Make relevant suggestions after investigating these plots.</w:t>
      </w:r>
    </w:p>
    <w:p w:rsidR="00F91A62" w:rsidRDefault="00F91A62">
      <w:r>
        <w:br w:type="page"/>
      </w:r>
    </w:p>
    <w:p w:rsidR="00F91A62" w:rsidRDefault="00F91A62" w:rsidP="00F91A62">
      <w:pPr>
        <w:pStyle w:val="Heading1"/>
      </w:pPr>
      <w:r>
        <w:lastRenderedPageBreak/>
        <w:t>Part D</w:t>
      </w:r>
    </w:p>
    <w:p w:rsidR="00F91A62" w:rsidRPr="00B67C82" w:rsidRDefault="00F91A62" w:rsidP="00F91A62">
      <w:pPr>
        <w:pStyle w:val="Quote"/>
      </w:pPr>
      <w:proofErr w:type="spellStart"/>
      <w:r>
        <w:t>Summarise</w:t>
      </w:r>
      <w:proofErr w:type="spellEnd"/>
      <w:r>
        <w:t xml:space="preserve"> your findings in about half a page, without mentioning any statistics (consider all the questions you have answered), such that the medical collaborator can understand what you have </w:t>
      </w:r>
      <w:proofErr w:type="spellStart"/>
      <w:r>
        <w:t>analysed</w:t>
      </w:r>
      <w:proofErr w:type="spellEnd"/>
      <w:r>
        <w:t>.  Focus on the differences between part A (pure non-parametric model vs proportional hazard assumption) and part B (condom-use included with full parametric model vs proportional hazards).  Explain also the effect of condom use from your point of view.</w:t>
      </w:r>
    </w:p>
    <w:p w:rsidR="00B67C82" w:rsidRPr="00B67C82" w:rsidRDefault="00B67C82" w:rsidP="00B67C82"/>
    <w:sectPr w:rsidR="00B67C82" w:rsidRPr="00B67C82" w:rsidSect="008047E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F88" w:rsidRDefault="00A85F88" w:rsidP="00B70027">
      <w:pPr>
        <w:spacing w:after="0" w:line="240" w:lineRule="auto"/>
      </w:pPr>
      <w:r>
        <w:separator/>
      </w:r>
    </w:p>
  </w:endnote>
  <w:endnote w:type="continuationSeparator" w:id="0">
    <w:p w:rsidR="00A85F88" w:rsidRDefault="00A85F88" w:rsidP="00B7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F88" w:rsidRDefault="00A85F88" w:rsidP="00B70027">
      <w:pPr>
        <w:spacing w:after="0" w:line="240" w:lineRule="auto"/>
      </w:pPr>
      <w:r>
        <w:separator/>
      </w:r>
    </w:p>
  </w:footnote>
  <w:footnote w:type="continuationSeparator" w:id="0">
    <w:p w:rsidR="00A85F88" w:rsidRDefault="00A85F88" w:rsidP="00B7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48C" w:rsidRDefault="0032648C" w:rsidP="0032648C">
    <w:pPr>
      <w:pStyle w:val="Header"/>
      <w:jc w:val="right"/>
      <w:rPr>
        <w:b/>
        <w:bCs/>
      </w:rPr>
    </w:pPr>
  </w:p>
  <w:p w:rsidR="0032648C" w:rsidRDefault="003264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109051966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32648C" w:rsidRDefault="0032648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971" w:rsidRPr="00DA097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32648C" w:rsidRDefault="003264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3844543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32648C" w:rsidRDefault="0032648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C3A" w:rsidRPr="00B62C3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32648C" w:rsidRDefault="003264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4145"/>
    <w:multiLevelType w:val="hybridMultilevel"/>
    <w:tmpl w:val="31DC15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ADD"/>
    <w:rsid w:val="001C2D07"/>
    <w:rsid w:val="0032648C"/>
    <w:rsid w:val="003B7AE4"/>
    <w:rsid w:val="004A7850"/>
    <w:rsid w:val="006855D7"/>
    <w:rsid w:val="008047E2"/>
    <w:rsid w:val="00A449B6"/>
    <w:rsid w:val="00A85F88"/>
    <w:rsid w:val="00B62C3A"/>
    <w:rsid w:val="00B67C82"/>
    <w:rsid w:val="00B70027"/>
    <w:rsid w:val="00DA0971"/>
    <w:rsid w:val="00DE2ADD"/>
    <w:rsid w:val="00F91A62"/>
    <w:rsid w:val="00F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00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7002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7002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2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002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00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00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00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0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027"/>
  </w:style>
  <w:style w:type="paragraph" w:styleId="Footer">
    <w:name w:val="footer"/>
    <w:basedOn w:val="Normal"/>
    <w:link w:val="FooterChar"/>
    <w:uiPriority w:val="99"/>
    <w:unhideWhenUsed/>
    <w:rsid w:val="00B70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027"/>
  </w:style>
  <w:style w:type="paragraph" w:styleId="Caption">
    <w:name w:val="caption"/>
    <w:basedOn w:val="Normal"/>
    <w:next w:val="Normal"/>
    <w:uiPriority w:val="35"/>
    <w:unhideWhenUsed/>
    <w:qFormat/>
    <w:rsid w:val="003B7AE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7A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B7A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B7AE4"/>
    <w:rPr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D5C49"/>
    <w:rPr>
      <w:color w:val="808080"/>
    </w:rPr>
  </w:style>
  <w:style w:type="character" w:styleId="Emphasis">
    <w:name w:val="Emphasis"/>
    <w:basedOn w:val="DefaultParagraphFont"/>
    <w:uiPriority w:val="20"/>
    <w:qFormat/>
    <w:rsid w:val="00B67C82"/>
    <w:rPr>
      <w:i/>
      <w:iCs/>
    </w:rPr>
  </w:style>
  <w:style w:type="paragraph" w:styleId="ListParagraph">
    <w:name w:val="List Paragraph"/>
    <w:basedOn w:val="Normal"/>
    <w:uiPriority w:val="34"/>
    <w:qFormat/>
    <w:rsid w:val="00B67C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00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7002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7002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2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002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00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00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00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0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027"/>
  </w:style>
  <w:style w:type="paragraph" w:styleId="Footer">
    <w:name w:val="footer"/>
    <w:basedOn w:val="Normal"/>
    <w:link w:val="FooterChar"/>
    <w:uiPriority w:val="99"/>
    <w:unhideWhenUsed/>
    <w:rsid w:val="00B70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027"/>
  </w:style>
  <w:style w:type="paragraph" w:styleId="Caption">
    <w:name w:val="caption"/>
    <w:basedOn w:val="Normal"/>
    <w:next w:val="Normal"/>
    <w:uiPriority w:val="35"/>
    <w:unhideWhenUsed/>
    <w:qFormat/>
    <w:rsid w:val="003B7AE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7A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B7A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B7AE4"/>
    <w:rPr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D5C49"/>
    <w:rPr>
      <w:color w:val="808080"/>
    </w:rPr>
  </w:style>
  <w:style w:type="character" w:styleId="Emphasis">
    <w:name w:val="Emphasis"/>
    <w:basedOn w:val="DefaultParagraphFont"/>
    <w:uiPriority w:val="20"/>
    <w:qFormat/>
    <w:rsid w:val="00B67C82"/>
    <w:rPr>
      <w:i/>
      <w:iCs/>
    </w:rPr>
  </w:style>
  <w:style w:type="paragraph" w:styleId="ListParagraph">
    <w:name w:val="List Paragraph"/>
    <w:basedOn w:val="Normal"/>
    <w:uiPriority w:val="34"/>
    <w:qFormat/>
    <w:rsid w:val="00B67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EA7904E11B49959D848A0D5236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55FD8-F63C-419B-90D9-687FE671F784}"/>
      </w:docPartPr>
      <w:docPartBody>
        <w:p w:rsidR="007C2F73" w:rsidRDefault="007C2F73" w:rsidP="007C2F73">
          <w:pPr>
            <w:pStyle w:val="77EA7904E11B49959D848A0D523618A8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EDA789C2CC054F65AD4A842001ED8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E390D-E52E-4A6F-89A7-33232ED6E346}"/>
      </w:docPartPr>
      <w:docPartBody>
        <w:p w:rsidR="007C2F73" w:rsidRDefault="007C2F73" w:rsidP="007C2F73">
          <w:pPr>
            <w:pStyle w:val="EDA789C2CC054F65AD4A842001ED851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61902115276A4AA1A1932117817B4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DC980-C9EA-4C8C-9FD5-30741F2AFEDE}"/>
      </w:docPartPr>
      <w:docPartBody>
        <w:p w:rsidR="007C2F73" w:rsidRDefault="007C2F73" w:rsidP="007C2F73">
          <w:pPr>
            <w:pStyle w:val="61902115276A4AA1A1932117817B403B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F73"/>
    <w:rsid w:val="007C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A7904E11B49959D848A0D523618A8">
    <w:name w:val="77EA7904E11B49959D848A0D523618A8"/>
    <w:rsid w:val="007C2F73"/>
  </w:style>
  <w:style w:type="paragraph" w:customStyle="1" w:styleId="EDA789C2CC054F65AD4A842001ED8516">
    <w:name w:val="EDA789C2CC054F65AD4A842001ED8516"/>
    <w:rsid w:val="007C2F73"/>
  </w:style>
  <w:style w:type="paragraph" w:customStyle="1" w:styleId="6726757C881E45D98F0087761A1D378F">
    <w:name w:val="6726757C881E45D98F0087761A1D378F"/>
    <w:rsid w:val="007C2F73"/>
  </w:style>
  <w:style w:type="paragraph" w:customStyle="1" w:styleId="61902115276A4AA1A1932117817B403B">
    <w:name w:val="61902115276A4AA1A1932117817B403B"/>
    <w:rsid w:val="007C2F73"/>
  </w:style>
  <w:style w:type="character" w:styleId="PlaceholderText">
    <w:name w:val="Placeholder Text"/>
    <w:basedOn w:val="DefaultParagraphFont"/>
    <w:uiPriority w:val="99"/>
    <w:semiHidden/>
    <w:rsid w:val="007C2F7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A7904E11B49959D848A0D523618A8">
    <w:name w:val="77EA7904E11B49959D848A0D523618A8"/>
    <w:rsid w:val="007C2F73"/>
  </w:style>
  <w:style w:type="paragraph" w:customStyle="1" w:styleId="EDA789C2CC054F65AD4A842001ED8516">
    <w:name w:val="EDA789C2CC054F65AD4A842001ED8516"/>
    <w:rsid w:val="007C2F73"/>
  </w:style>
  <w:style w:type="paragraph" w:customStyle="1" w:styleId="6726757C881E45D98F0087761A1D378F">
    <w:name w:val="6726757C881E45D98F0087761A1D378F"/>
    <w:rsid w:val="007C2F73"/>
  </w:style>
  <w:style w:type="paragraph" w:customStyle="1" w:styleId="61902115276A4AA1A1932117817B403B">
    <w:name w:val="61902115276A4AA1A1932117817B403B"/>
    <w:rsid w:val="007C2F73"/>
  </w:style>
  <w:style w:type="character" w:styleId="PlaceholderText">
    <w:name w:val="Placeholder Text"/>
    <w:basedOn w:val="DefaultParagraphFont"/>
    <w:uiPriority w:val="99"/>
    <w:semiHidden/>
    <w:rsid w:val="007C2F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822DA77B-2B7F-402A-A546-65E50C6F1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10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Examination Project</vt:lpstr>
    </vt:vector>
  </TitlesOfParts>
  <Company/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Examination Project</dc:title>
  <dc:subject>Survival Analysis</dc:subject>
  <dc:creator>Paul-Willem Janse van Rensburg</dc:creator>
  <cp:lastModifiedBy>Windows User</cp:lastModifiedBy>
  <cp:revision>4</cp:revision>
  <dcterms:created xsi:type="dcterms:W3CDTF">2019-11-03T15:44:00Z</dcterms:created>
  <dcterms:modified xsi:type="dcterms:W3CDTF">2019-11-05T07:31:00Z</dcterms:modified>
</cp:coreProperties>
</file>