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09C3B" w14:textId="77777777" w:rsidR="00395557" w:rsidRDefault="00F02576" w:rsidP="00F02576">
      <w:pPr>
        <w:pStyle w:val="Title"/>
        <w:rPr>
          <w:color w:val="000000" w:themeColor="text1"/>
        </w:rPr>
      </w:pPr>
      <w:r w:rsidRPr="00910E48">
        <w:rPr>
          <w:color w:val="000000" w:themeColor="text1"/>
        </w:rPr>
        <w:t>Historical Context Assessment Tool (HCAT)</w:t>
      </w:r>
    </w:p>
    <w:p w14:paraId="20E6447C" w14:textId="77777777" w:rsidR="00F02576" w:rsidRPr="00910E48" w:rsidRDefault="00F02576" w:rsidP="00F02576">
      <w:pPr>
        <w:rPr>
          <w:color w:val="000000" w:themeColor="text1"/>
        </w:rPr>
      </w:pPr>
      <w:r w:rsidRPr="00910E48">
        <w:rPr>
          <w:color w:val="000000" w:themeColor="text1"/>
        </w:rPr>
        <w:t xml:space="preserve">This tool enables engineering and AI teams to assess historical discrimination patterns, data representation issues, system-level amplification risks, and ethical tradeoffs relevant to the design, development, and deployment of AI systems. </w:t>
      </w:r>
    </w:p>
    <w:p w14:paraId="3CDE0391" w14:textId="77777777" w:rsidR="00F02576" w:rsidRPr="00910E48" w:rsidRDefault="00F02576" w:rsidP="00F02576">
      <w:pPr>
        <w:pStyle w:val="Heading1"/>
        <w:rPr>
          <w:color w:val="000000" w:themeColor="text1"/>
        </w:rPr>
      </w:pPr>
      <w:r w:rsidRPr="00910E48">
        <w:rPr>
          <w:color w:val="000000" w:themeColor="text1"/>
        </w:rPr>
        <w:t>Section 1: Domain and Application Context</w:t>
      </w:r>
    </w:p>
    <w:p w14:paraId="2C3BA632" w14:textId="77777777" w:rsidR="00F02576" w:rsidRPr="00910E48" w:rsidRDefault="00F02576" w:rsidP="00F02576">
      <w:pPr>
        <w:rPr>
          <w:b/>
          <w:bCs/>
          <w:color w:val="000000" w:themeColor="text1"/>
        </w:rPr>
      </w:pPr>
      <w:r w:rsidRPr="00910E48">
        <w:rPr>
          <w:b/>
          <w:bCs/>
          <w:color w:val="000000" w:themeColor="text1"/>
        </w:rPr>
        <w:t>1.1 Application Domain Identification</w:t>
      </w:r>
    </w:p>
    <w:p w14:paraId="0763A1D0" w14:textId="77777777" w:rsidR="00F02576" w:rsidRPr="00910E48" w:rsidRDefault="00F02576" w:rsidP="00F02576">
      <w:pPr>
        <w:rPr>
          <w:color w:val="000000" w:themeColor="text1"/>
        </w:rPr>
      </w:pPr>
      <w:r w:rsidRPr="00910E48">
        <w:rPr>
          <w:color w:val="000000" w:themeColor="text1"/>
        </w:rPr>
        <w:t>• What specific domain will this system operate in (e.g., lending, hiring, healthcare)?</w:t>
      </w:r>
    </w:p>
    <w:p w14:paraId="14434D48" w14:textId="77777777" w:rsidR="00F02576" w:rsidRPr="00910E48" w:rsidRDefault="00F02576" w:rsidP="00F02576">
      <w:pPr>
        <w:rPr>
          <w:color w:val="000000" w:themeColor="text1"/>
        </w:rPr>
      </w:pPr>
      <w:r w:rsidRPr="00910E48">
        <w:rPr>
          <w:color w:val="000000" w:themeColor="text1"/>
        </w:rPr>
        <w:t>• What function will it serve within this domain?</w:t>
      </w:r>
    </w:p>
    <w:p w14:paraId="74F876C7" w14:textId="77777777" w:rsidR="00F02576" w:rsidRPr="00910E48" w:rsidRDefault="00F02576" w:rsidP="00F02576">
      <w:pPr>
        <w:rPr>
          <w:b/>
          <w:bCs/>
          <w:color w:val="000000" w:themeColor="text1"/>
        </w:rPr>
      </w:pPr>
      <w:r w:rsidRPr="00910E48">
        <w:rPr>
          <w:b/>
          <w:bCs/>
          <w:color w:val="000000" w:themeColor="text1"/>
        </w:rPr>
        <w:t>1.2 Historical Discrimination Patterns</w:t>
      </w:r>
    </w:p>
    <w:p w14:paraId="7AF1B643" w14:textId="77777777" w:rsidR="00F02576" w:rsidRPr="00910E48" w:rsidRDefault="00F02576" w:rsidP="00F02576">
      <w:pPr>
        <w:rPr>
          <w:color w:val="000000" w:themeColor="text1"/>
        </w:rPr>
      </w:pPr>
      <w:r w:rsidRPr="00910E48">
        <w:rPr>
          <w:color w:val="000000" w:themeColor="text1"/>
        </w:rPr>
        <w:t>• What documented patterns of discrimination exist in this domain (e.g., redlining, exclusion)?</w:t>
      </w:r>
    </w:p>
    <w:p w14:paraId="25EA1FDA" w14:textId="77777777" w:rsidR="00F02576" w:rsidRPr="00910E48" w:rsidRDefault="00F02576" w:rsidP="00F02576">
      <w:pPr>
        <w:pStyle w:val="Heading3"/>
        <w:rPr>
          <w:color w:val="000000" w:themeColor="text1"/>
        </w:rPr>
      </w:pPr>
      <w:r w:rsidRPr="00910E48">
        <w:rPr>
          <w:color w:val="000000" w:themeColor="text1"/>
        </w:rPr>
        <w:t>Pattern-to-Risk Mapping Table</w:t>
      </w:r>
    </w:p>
    <w:tbl>
      <w:tblPr>
        <w:tblStyle w:val="PlainTable1"/>
        <w:tblW w:w="9039" w:type="dxa"/>
        <w:tblLook w:val="04A0" w:firstRow="1" w:lastRow="0" w:firstColumn="1" w:lastColumn="0" w:noHBand="0" w:noVBand="1"/>
      </w:tblPr>
      <w:tblGrid>
        <w:gridCol w:w="1979"/>
        <w:gridCol w:w="2665"/>
        <w:gridCol w:w="2883"/>
        <w:gridCol w:w="1512"/>
      </w:tblGrid>
      <w:tr w:rsidR="00910E48" w:rsidRPr="00910E48" w14:paraId="7EB0F7C7"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4BD3F" w14:textId="77777777" w:rsidR="00F02576" w:rsidRPr="00910E48" w:rsidRDefault="00F02576" w:rsidP="00490B85">
            <w:pPr>
              <w:jc w:val="center"/>
              <w:rPr>
                <w:color w:val="000000" w:themeColor="text1"/>
              </w:rPr>
            </w:pPr>
            <w:r w:rsidRPr="00910E48">
              <w:rPr>
                <w:color w:val="000000" w:themeColor="text1"/>
              </w:rPr>
              <w:t>Historical Pattern</w:t>
            </w:r>
          </w:p>
        </w:tc>
        <w:tc>
          <w:tcPr>
            <w:tcW w:w="0" w:type="auto"/>
            <w:hideMark/>
          </w:tcPr>
          <w:p w14:paraId="796CE590"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System Feature Affected</w:t>
            </w:r>
          </w:p>
        </w:tc>
        <w:tc>
          <w:tcPr>
            <w:tcW w:w="0" w:type="auto"/>
            <w:hideMark/>
          </w:tcPr>
          <w:p w14:paraId="61AFB0AF"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Encoded Social Categories</w:t>
            </w:r>
          </w:p>
        </w:tc>
        <w:tc>
          <w:tcPr>
            <w:tcW w:w="1512" w:type="dxa"/>
            <w:hideMark/>
          </w:tcPr>
          <w:p w14:paraId="2C1A0EA7"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 xml:space="preserve">Risk </w:t>
            </w:r>
          </w:p>
        </w:tc>
      </w:tr>
      <w:tr w:rsidR="00910E48" w:rsidRPr="00910E48" w14:paraId="7CAA64F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E88B3" w14:textId="77777777" w:rsidR="00F02576" w:rsidRPr="00910E48" w:rsidRDefault="00F02576" w:rsidP="00490B85">
            <w:pPr>
              <w:rPr>
                <w:b w:val="0"/>
                <w:bCs w:val="0"/>
                <w:color w:val="000000" w:themeColor="text1"/>
              </w:rPr>
            </w:pPr>
          </w:p>
        </w:tc>
        <w:tc>
          <w:tcPr>
            <w:tcW w:w="0" w:type="auto"/>
            <w:hideMark/>
          </w:tcPr>
          <w:p w14:paraId="3C6F1B2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D71CF7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23093F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4E77EB5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FF054F0" w14:textId="77777777" w:rsidR="00F02576" w:rsidRPr="00910E48" w:rsidRDefault="00F02576" w:rsidP="00490B85">
            <w:pPr>
              <w:rPr>
                <w:color w:val="000000" w:themeColor="text1"/>
              </w:rPr>
            </w:pPr>
          </w:p>
        </w:tc>
        <w:tc>
          <w:tcPr>
            <w:tcW w:w="0" w:type="auto"/>
          </w:tcPr>
          <w:p w14:paraId="31F742B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5C85EC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22E88D0D"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029F622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C243F" w14:textId="77777777" w:rsidR="00F02576" w:rsidRPr="00910E48" w:rsidRDefault="00F02576" w:rsidP="00490B85">
            <w:pPr>
              <w:rPr>
                <w:color w:val="000000" w:themeColor="text1"/>
              </w:rPr>
            </w:pPr>
          </w:p>
        </w:tc>
        <w:tc>
          <w:tcPr>
            <w:tcW w:w="0" w:type="auto"/>
          </w:tcPr>
          <w:p w14:paraId="4057753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638307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tcPr>
          <w:p w14:paraId="64A7561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254BB1F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84BD1F" w14:textId="77777777" w:rsidR="00F02576" w:rsidRPr="00910E48" w:rsidRDefault="00F02576" w:rsidP="00490B85">
            <w:pPr>
              <w:rPr>
                <w:color w:val="000000" w:themeColor="text1"/>
              </w:rPr>
            </w:pPr>
          </w:p>
        </w:tc>
        <w:tc>
          <w:tcPr>
            <w:tcW w:w="0" w:type="auto"/>
          </w:tcPr>
          <w:p w14:paraId="7A58110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1F91FDF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3EC84D5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0778929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F6FC69" w14:textId="77777777" w:rsidR="00F02576" w:rsidRPr="00910E48" w:rsidRDefault="00F02576" w:rsidP="00490B85">
            <w:pPr>
              <w:rPr>
                <w:color w:val="000000" w:themeColor="text1"/>
              </w:rPr>
            </w:pPr>
          </w:p>
        </w:tc>
        <w:tc>
          <w:tcPr>
            <w:tcW w:w="0" w:type="auto"/>
          </w:tcPr>
          <w:p w14:paraId="153E446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0D1F6D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tcPr>
          <w:p w14:paraId="61F8238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39F6C91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9C97CD" w14:textId="77777777" w:rsidR="00F02576" w:rsidRPr="00910E48" w:rsidRDefault="00F02576" w:rsidP="00490B85">
            <w:pPr>
              <w:rPr>
                <w:color w:val="000000" w:themeColor="text1"/>
              </w:rPr>
            </w:pPr>
          </w:p>
        </w:tc>
        <w:tc>
          <w:tcPr>
            <w:tcW w:w="0" w:type="auto"/>
          </w:tcPr>
          <w:p w14:paraId="0D78715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0A1A0C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33A0C6C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576B7CD2"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E2AF0" w14:textId="77777777" w:rsidR="00F02576" w:rsidRPr="00910E48" w:rsidRDefault="00F02576" w:rsidP="00490B85">
            <w:pPr>
              <w:rPr>
                <w:color w:val="000000" w:themeColor="text1"/>
              </w:rPr>
            </w:pPr>
          </w:p>
        </w:tc>
        <w:tc>
          <w:tcPr>
            <w:tcW w:w="0" w:type="auto"/>
            <w:hideMark/>
          </w:tcPr>
          <w:p w14:paraId="2812050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6573D6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BDB4ED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1A0567C" w14:textId="77777777" w:rsidR="00F02576" w:rsidRPr="00910E48" w:rsidRDefault="00F02576" w:rsidP="00F02576">
      <w:pPr>
        <w:rPr>
          <w:color w:val="000000" w:themeColor="text1"/>
        </w:rPr>
      </w:pPr>
    </w:p>
    <w:p w14:paraId="0F22B6DB" w14:textId="77777777" w:rsidR="00F02576" w:rsidRPr="00910E48" w:rsidRDefault="00F02576" w:rsidP="00F02576">
      <w:pPr>
        <w:rPr>
          <w:color w:val="000000" w:themeColor="text1"/>
        </w:rPr>
      </w:pPr>
    </w:p>
    <w:p w14:paraId="41CDA0F0" w14:textId="77777777" w:rsidR="00F02576" w:rsidRPr="00910E48" w:rsidRDefault="00F02576" w:rsidP="00F02576">
      <w:pPr>
        <w:rPr>
          <w:b/>
          <w:bCs/>
          <w:color w:val="000000" w:themeColor="text1"/>
        </w:rPr>
      </w:pPr>
      <w:r w:rsidRPr="00910E48">
        <w:rPr>
          <w:b/>
          <w:bCs/>
          <w:color w:val="000000" w:themeColor="text1"/>
        </w:rPr>
        <w:t>1.3 Technical Stratification Analysis</w:t>
      </w:r>
    </w:p>
    <w:p w14:paraId="08A3E591" w14:textId="77777777" w:rsidR="00F02576" w:rsidRPr="00910E48" w:rsidRDefault="00F02576" w:rsidP="00F02576">
      <w:pPr>
        <w:rPr>
          <w:color w:val="000000" w:themeColor="text1"/>
        </w:rPr>
      </w:pPr>
      <w:r w:rsidRPr="00910E48">
        <w:rPr>
          <w:color w:val="000000" w:themeColor="text1"/>
        </w:rPr>
        <w:t>• How have prior technologies contributed to or challenged social stratification?</w:t>
      </w:r>
    </w:p>
    <w:p w14:paraId="12AA9F01" w14:textId="77777777" w:rsidR="00F02576" w:rsidRPr="00910E48" w:rsidRDefault="00F02576" w:rsidP="00F02576">
      <w:pPr>
        <w:rPr>
          <w:color w:val="000000" w:themeColor="text1"/>
        </w:rPr>
      </w:pPr>
      <w:r w:rsidRPr="00910E48">
        <w:rPr>
          <w:color w:val="000000" w:themeColor="text1"/>
        </w:rPr>
        <w:t>• Are some populations treated as 'edge cases' or excluded from optimization?</w:t>
      </w:r>
    </w:p>
    <w:p w14:paraId="36A2AD19" w14:textId="77777777" w:rsidR="00F02576" w:rsidRPr="00910E48" w:rsidRDefault="00F02576" w:rsidP="00F02576">
      <w:pPr>
        <w:rPr>
          <w:b/>
          <w:bCs/>
          <w:color w:val="000000" w:themeColor="text1"/>
        </w:rPr>
      </w:pPr>
      <w:r w:rsidRPr="00910E48">
        <w:rPr>
          <w:b/>
          <w:bCs/>
          <w:color w:val="000000" w:themeColor="text1"/>
        </w:rPr>
        <w:lastRenderedPageBreak/>
        <w:t>1.4 Selective Optimization</w:t>
      </w:r>
    </w:p>
    <w:p w14:paraId="19D779B7" w14:textId="77777777" w:rsidR="00F02576" w:rsidRPr="00910E48" w:rsidRDefault="00F02576" w:rsidP="00F02576">
      <w:pPr>
        <w:rPr>
          <w:color w:val="000000" w:themeColor="text1"/>
        </w:rPr>
      </w:pPr>
      <w:r w:rsidRPr="00910E48">
        <w:rPr>
          <w:color w:val="000000" w:themeColor="text1"/>
        </w:rPr>
        <w:t>• Are some groups disproportionately prioritized in success metrics or optimization logic?</w:t>
      </w:r>
    </w:p>
    <w:p w14:paraId="7A652EF4" w14:textId="77777777" w:rsidR="00F02576" w:rsidRPr="00910E48" w:rsidRDefault="00F02576" w:rsidP="00F02576">
      <w:pPr>
        <w:pStyle w:val="Heading1"/>
        <w:rPr>
          <w:color w:val="000000" w:themeColor="text1"/>
        </w:rPr>
        <w:sectPr w:rsidR="00F02576" w:rsidRPr="00910E48" w:rsidSect="00F02576">
          <w:pgSz w:w="12240" w:h="15840"/>
          <w:pgMar w:top="1440" w:right="1800" w:bottom="1440" w:left="1800" w:header="720" w:footer="720" w:gutter="0"/>
          <w:cols w:space="720"/>
          <w:docGrid w:linePitch="360"/>
        </w:sectPr>
      </w:pPr>
    </w:p>
    <w:p w14:paraId="16C73FCD" w14:textId="77777777" w:rsidR="00F02576" w:rsidRPr="00910E48" w:rsidRDefault="00F02576" w:rsidP="00F02576">
      <w:pPr>
        <w:pStyle w:val="Heading1"/>
        <w:rPr>
          <w:color w:val="000000" w:themeColor="text1"/>
        </w:rPr>
      </w:pPr>
      <w:r w:rsidRPr="00910E48">
        <w:rPr>
          <w:color w:val="000000" w:themeColor="text1"/>
        </w:rPr>
        <w:lastRenderedPageBreak/>
        <w:t>Section 2: Data and Representation Analysis</w:t>
      </w:r>
    </w:p>
    <w:p w14:paraId="74E76A5F" w14:textId="77777777" w:rsidR="00F02576" w:rsidRPr="00910E48" w:rsidRDefault="00F02576" w:rsidP="00F02576">
      <w:pPr>
        <w:rPr>
          <w:b/>
          <w:bCs/>
          <w:color w:val="000000" w:themeColor="text1"/>
        </w:rPr>
      </w:pPr>
      <w:r w:rsidRPr="00910E48">
        <w:rPr>
          <w:b/>
          <w:bCs/>
          <w:color w:val="000000" w:themeColor="text1"/>
        </w:rPr>
        <w:t>2.1 Historical Data Sources</w:t>
      </w:r>
    </w:p>
    <w:p w14:paraId="6CE8A29D" w14:textId="77777777" w:rsidR="00F02576" w:rsidRPr="00910E48" w:rsidRDefault="00F02576" w:rsidP="00F02576">
      <w:pPr>
        <w:rPr>
          <w:color w:val="000000" w:themeColor="text1"/>
        </w:rPr>
      </w:pPr>
      <w:r w:rsidRPr="00910E48">
        <w:rPr>
          <w:color w:val="000000" w:themeColor="text1"/>
        </w:rPr>
        <w:t xml:space="preserve">• What dataset(s) will inform the system? </w:t>
      </w:r>
    </w:p>
    <w:p w14:paraId="33B354A7" w14:textId="77777777" w:rsidR="00F02576" w:rsidRPr="00910E48" w:rsidRDefault="00F02576" w:rsidP="00F02576">
      <w:pPr>
        <w:rPr>
          <w:color w:val="000000" w:themeColor="text1"/>
        </w:rPr>
      </w:pPr>
    </w:p>
    <w:p w14:paraId="01C348A3" w14:textId="77777777" w:rsidR="00F02576" w:rsidRPr="00910E48" w:rsidRDefault="00F02576" w:rsidP="00F02576">
      <w:pPr>
        <w:rPr>
          <w:b/>
          <w:bCs/>
          <w:color w:val="000000" w:themeColor="text1"/>
        </w:rPr>
      </w:pPr>
      <w:r w:rsidRPr="00910E48">
        <w:rPr>
          <w:b/>
          <w:bCs/>
          <w:color w:val="000000" w:themeColor="text1"/>
        </w:rPr>
        <w:t>2.2 Categorical Formation</w:t>
      </w:r>
    </w:p>
    <w:p w14:paraId="3BC65102" w14:textId="77777777" w:rsidR="00F02576" w:rsidRPr="00910E48" w:rsidRDefault="00F02576" w:rsidP="00F02576">
      <w:pPr>
        <w:rPr>
          <w:color w:val="000000" w:themeColor="text1"/>
        </w:rPr>
      </w:pPr>
      <w:r w:rsidRPr="00910E48">
        <w:rPr>
          <w:color w:val="000000" w:themeColor="text1"/>
        </w:rPr>
        <w:t>• How were key categories in the dataset(s) historically defined? How were they sourced, and under what context? What ethical risks do they pose, and what actions can be taken to mitigate risks.</w:t>
      </w:r>
    </w:p>
    <w:p w14:paraId="421E919F" w14:textId="77777777" w:rsidR="00F02576" w:rsidRPr="00910E48" w:rsidRDefault="00F02576" w:rsidP="00F02576">
      <w:pPr>
        <w:pStyle w:val="Heading3"/>
        <w:rPr>
          <w:color w:val="000000" w:themeColor="text1"/>
        </w:rPr>
      </w:pPr>
      <w:r w:rsidRPr="00910E48">
        <w:rPr>
          <w:color w:val="000000" w:themeColor="text1"/>
        </w:rPr>
        <w:t>Risk Mapping Table</w:t>
      </w:r>
    </w:p>
    <w:tbl>
      <w:tblPr>
        <w:tblStyle w:val="PlainTable1"/>
        <w:tblW w:w="0" w:type="auto"/>
        <w:tblLook w:val="04A0" w:firstRow="1" w:lastRow="0" w:firstColumn="1" w:lastColumn="0" w:noHBand="0" w:noVBand="1"/>
      </w:tblPr>
      <w:tblGrid>
        <w:gridCol w:w="1122"/>
        <w:gridCol w:w="1940"/>
        <w:gridCol w:w="1623"/>
        <w:gridCol w:w="1951"/>
        <w:gridCol w:w="1994"/>
      </w:tblGrid>
      <w:tr w:rsidR="00910E48" w:rsidRPr="00910E48" w14:paraId="0190F9AC"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54DB7" w14:textId="77777777" w:rsidR="00F02576" w:rsidRPr="00910E48" w:rsidRDefault="00F02576" w:rsidP="00490B85">
            <w:pPr>
              <w:rPr>
                <w:color w:val="000000" w:themeColor="text1"/>
              </w:rPr>
            </w:pPr>
            <w:r w:rsidRPr="00910E48">
              <w:rPr>
                <w:color w:val="000000" w:themeColor="text1"/>
              </w:rPr>
              <w:t>Category</w:t>
            </w:r>
          </w:p>
        </w:tc>
        <w:tc>
          <w:tcPr>
            <w:tcW w:w="0" w:type="auto"/>
            <w:hideMark/>
          </w:tcPr>
          <w:p w14:paraId="11432DD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Source of Bias</w:t>
            </w:r>
          </w:p>
        </w:tc>
        <w:tc>
          <w:tcPr>
            <w:tcW w:w="0" w:type="auto"/>
            <w:hideMark/>
          </w:tcPr>
          <w:p w14:paraId="59433C98"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Affected Population</w:t>
            </w:r>
          </w:p>
        </w:tc>
        <w:tc>
          <w:tcPr>
            <w:tcW w:w="0" w:type="auto"/>
            <w:hideMark/>
          </w:tcPr>
          <w:p w14:paraId="03786DBC"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Risk</w:t>
            </w:r>
          </w:p>
        </w:tc>
        <w:tc>
          <w:tcPr>
            <w:tcW w:w="0" w:type="auto"/>
            <w:hideMark/>
          </w:tcPr>
          <w:p w14:paraId="3E1688F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Action Taken</w:t>
            </w:r>
          </w:p>
        </w:tc>
      </w:tr>
      <w:tr w:rsidR="00910E48" w:rsidRPr="00910E48" w14:paraId="40AC631C"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6E6B8" w14:textId="77777777" w:rsidR="00F02576" w:rsidRPr="00910E48" w:rsidRDefault="00F02576" w:rsidP="00490B85">
            <w:pPr>
              <w:rPr>
                <w:color w:val="000000" w:themeColor="text1"/>
              </w:rPr>
            </w:pPr>
            <w:r w:rsidRPr="00910E48">
              <w:rPr>
                <w:color w:val="000000" w:themeColor="text1"/>
              </w:rPr>
              <w:t>Race</w:t>
            </w:r>
          </w:p>
        </w:tc>
        <w:tc>
          <w:tcPr>
            <w:tcW w:w="0" w:type="auto"/>
            <w:hideMark/>
          </w:tcPr>
          <w:p w14:paraId="368DF34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Census legacy classification</w:t>
            </w:r>
          </w:p>
        </w:tc>
        <w:tc>
          <w:tcPr>
            <w:tcW w:w="0" w:type="auto"/>
            <w:hideMark/>
          </w:tcPr>
          <w:p w14:paraId="7EBA558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Multiracial individuals</w:t>
            </w:r>
          </w:p>
        </w:tc>
        <w:tc>
          <w:tcPr>
            <w:tcW w:w="0" w:type="auto"/>
            <w:hideMark/>
          </w:tcPr>
          <w:p w14:paraId="4D70DC4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Misrepresentation</w:t>
            </w:r>
          </w:p>
        </w:tc>
        <w:tc>
          <w:tcPr>
            <w:tcW w:w="0" w:type="auto"/>
            <w:hideMark/>
          </w:tcPr>
          <w:p w14:paraId="7DBFC31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Recode with expanded categories</w:t>
            </w:r>
          </w:p>
        </w:tc>
      </w:tr>
      <w:tr w:rsidR="00910E48" w:rsidRPr="00910E48" w14:paraId="16595BF5"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3062F886" w14:textId="77777777" w:rsidR="00F02576" w:rsidRPr="00910E48" w:rsidRDefault="00F02576" w:rsidP="00490B85">
            <w:pPr>
              <w:rPr>
                <w:color w:val="000000" w:themeColor="text1"/>
              </w:rPr>
            </w:pPr>
            <w:r w:rsidRPr="00910E48">
              <w:rPr>
                <w:color w:val="000000" w:themeColor="text1"/>
              </w:rPr>
              <w:t>Gender</w:t>
            </w:r>
          </w:p>
        </w:tc>
        <w:tc>
          <w:tcPr>
            <w:tcW w:w="0" w:type="auto"/>
            <w:hideMark/>
          </w:tcPr>
          <w:p w14:paraId="5FE4EDD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Binary-only input</w:t>
            </w:r>
          </w:p>
        </w:tc>
        <w:tc>
          <w:tcPr>
            <w:tcW w:w="0" w:type="auto"/>
            <w:hideMark/>
          </w:tcPr>
          <w:p w14:paraId="6C86388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Non-binary people</w:t>
            </w:r>
          </w:p>
        </w:tc>
        <w:tc>
          <w:tcPr>
            <w:tcW w:w="0" w:type="auto"/>
            <w:hideMark/>
          </w:tcPr>
          <w:p w14:paraId="7433C64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Exclusion</w:t>
            </w:r>
          </w:p>
        </w:tc>
        <w:tc>
          <w:tcPr>
            <w:tcW w:w="0" w:type="auto"/>
            <w:hideMark/>
          </w:tcPr>
          <w:p w14:paraId="014A317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Add third-category or free text option</w:t>
            </w:r>
          </w:p>
        </w:tc>
      </w:tr>
      <w:tr w:rsidR="00910E48" w:rsidRPr="00910E48" w14:paraId="5A9DA59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98DC8" w14:textId="77777777" w:rsidR="00F02576" w:rsidRPr="00910E48" w:rsidRDefault="00F02576" w:rsidP="00490B85">
            <w:pPr>
              <w:rPr>
                <w:color w:val="000000" w:themeColor="text1"/>
              </w:rPr>
            </w:pPr>
          </w:p>
        </w:tc>
        <w:tc>
          <w:tcPr>
            <w:tcW w:w="0" w:type="auto"/>
          </w:tcPr>
          <w:p w14:paraId="3E313DC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21D11E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045A83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B53D84B"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6C9D52A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6CE569F0" w14:textId="77777777" w:rsidR="00F02576" w:rsidRPr="00910E48" w:rsidRDefault="00F02576" w:rsidP="00490B85">
            <w:pPr>
              <w:rPr>
                <w:color w:val="000000" w:themeColor="text1"/>
              </w:rPr>
            </w:pPr>
          </w:p>
        </w:tc>
        <w:tc>
          <w:tcPr>
            <w:tcW w:w="0" w:type="auto"/>
          </w:tcPr>
          <w:p w14:paraId="381E1A3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5E09DB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510AC8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2BB8D3AD"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A78194B" w14:textId="77777777" w:rsidR="00F02576" w:rsidRPr="00910E48" w:rsidRDefault="00F02576" w:rsidP="00F02576">
      <w:pPr>
        <w:rPr>
          <w:color w:val="000000" w:themeColor="text1"/>
        </w:rPr>
      </w:pPr>
    </w:p>
    <w:p w14:paraId="1C6F499C" w14:textId="77777777" w:rsidR="00F02576" w:rsidRPr="00910E48" w:rsidRDefault="00F02576" w:rsidP="00F02576">
      <w:pPr>
        <w:rPr>
          <w:b/>
          <w:bCs/>
          <w:color w:val="000000" w:themeColor="text1"/>
        </w:rPr>
      </w:pPr>
      <w:r w:rsidRPr="00910E48">
        <w:rPr>
          <w:b/>
          <w:bCs/>
          <w:color w:val="000000" w:themeColor="text1"/>
        </w:rPr>
        <w:t>2.3 Strategic Ignorance and Missing Data</w:t>
      </w:r>
    </w:p>
    <w:p w14:paraId="7467A6B5" w14:textId="77777777" w:rsidR="00F02576" w:rsidRPr="00910E48" w:rsidRDefault="00F02576" w:rsidP="00F02576">
      <w:pPr>
        <w:rPr>
          <w:color w:val="000000" w:themeColor="text1"/>
        </w:rPr>
      </w:pPr>
      <w:r w:rsidRPr="00910E48">
        <w:rPr>
          <w:color w:val="000000" w:themeColor="text1"/>
        </w:rPr>
        <w:t>• What groups or dimensions are missing or underrepresented in data?</w:t>
      </w:r>
    </w:p>
    <w:p w14:paraId="47736112" w14:textId="77777777" w:rsidR="00F02576" w:rsidRPr="00910E48" w:rsidRDefault="00F02576" w:rsidP="00F02576">
      <w:pPr>
        <w:pStyle w:val="Heading3"/>
        <w:rPr>
          <w:color w:val="000000" w:themeColor="text1"/>
        </w:rPr>
      </w:pPr>
      <w:r w:rsidRPr="00910E48">
        <w:rPr>
          <w:color w:val="000000" w:themeColor="text1"/>
        </w:rPr>
        <w:t>Representation Gap Table</w:t>
      </w:r>
    </w:p>
    <w:tbl>
      <w:tblPr>
        <w:tblStyle w:val="PlainTable1"/>
        <w:tblW w:w="0" w:type="auto"/>
        <w:tblLook w:val="04A0" w:firstRow="1" w:lastRow="0" w:firstColumn="1" w:lastColumn="0" w:noHBand="0" w:noVBand="1"/>
      </w:tblPr>
      <w:tblGrid>
        <w:gridCol w:w="839"/>
        <w:gridCol w:w="1733"/>
        <w:gridCol w:w="1430"/>
        <w:gridCol w:w="778"/>
        <w:gridCol w:w="3850"/>
      </w:tblGrid>
      <w:tr w:rsidR="00910E48" w:rsidRPr="00910E48" w14:paraId="622DFD82"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B7FF" w14:textId="77777777" w:rsidR="00F02576" w:rsidRPr="00910E48" w:rsidRDefault="00F02576" w:rsidP="00490B85">
            <w:pPr>
              <w:rPr>
                <w:color w:val="000000" w:themeColor="text1"/>
              </w:rPr>
            </w:pPr>
            <w:r w:rsidRPr="00910E48">
              <w:rPr>
                <w:color w:val="000000" w:themeColor="text1"/>
              </w:rPr>
              <w:t>Group</w:t>
            </w:r>
          </w:p>
        </w:tc>
        <w:tc>
          <w:tcPr>
            <w:tcW w:w="0" w:type="auto"/>
            <w:hideMark/>
          </w:tcPr>
          <w:p w14:paraId="63227DE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Population Share (%)</w:t>
            </w:r>
          </w:p>
        </w:tc>
        <w:tc>
          <w:tcPr>
            <w:tcW w:w="0" w:type="auto"/>
            <w:hideMark/>
          </w:tcPr>
          <w:p w14:paraId="3D455067"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Dataset Share (%)</w:t>
            </w:r>
          </w:p>
        </w:tc>
        <w:tc>
          <w:tcPr>
            <w:tcW w:w="0" w:type="auto"/>
            <w:hideMark/>
          </w:tcPr>
          <w:p w14:paraId="272A4374"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Gap (%)</w:t>
            </w:r>
          </w:p>
        </w:tc>
        <w:tc>
          <w:tcPr>
            <w:tcW w:w="0" w:type="auto"/>
            <w:hideMark/>
          </w:tcPr>
          <w:p w14:paraId="1B6A904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Observation and Notes (Are these gaps deliberate or due to neglect?)</w:t>
            </w:r>
          </w:p>
        </w:tc>
      </w:tr>
      <w:tr w:rsidR="00910E48" w:rsidRPr="00910E48" w14:paraId="1F555FD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35EE3" w14:textId="77777777" w:rsidR="00F02576" w:rsidRPr="00910E48" w:rsidRDefault="00F02576" w:rsidP="00490B85">
            <w:pPr>
              <w:rPr>
                <w:color w:val="000000" w:themeColor="text1"/>
              </w:rPr>
            </w:pPr>
          </w:p>
        </w:tc>
        <w:tc>
          <w:tcPr>
            <w:tcW w:w="0" w:type="auto"/>
            <w:hideMark/>
          </w:tcPr>
          <w:p w14:paraId="143BEB3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9BB015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762EF2B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2234D33"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136CA636"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294A8B6F" w14:textId="77777777" w:rsidR="00F02576" w:rsidRPr="00910E48" w:rsidRDefault="00F02576" w:rsidP="00490B85">
            <w:pPr>
              <w:rPr>
                <w:color w:val="000000" w:themeColor="text1"/>
              </w:rPr>
            </w:pPr>
          </w:p>
        </w:tc>
        <w:tc>
          <w:tcPr>
            <w:tcW w:w="0" w:type="auto"/>
            <w:hideMark/>
          </w:tcPr>
          <w:p w14:paraId="2BD3E10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7A6C191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200A6703"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4A1E9CA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43EDD5EB"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11C8A" w14:textId="77777777" w:rsidR="00F02576" w:rsidRPr="00910E48" w:rsidRDefault="00F02576" w:rsidP="00490B85">
            <w:pPr>
              <w:rPr>
                <w:color w:val="000000" w:themeColor="text1"/>
              </w:rPr>
            </w:pPr>
          </w:p>
        </w:tc>
        <w:tc>
          <w:tcPr>
            <w:tcW w:w="0" w:type="auto"/>
          </w:tcPr>
          <w:p w14:paraId="5920B97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5776FFB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B3BE26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369264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6CA5424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3482B2" w14:textId="77777777" w:rsidR="00F02576" w:rsidRPr="00910E48" w:rsidRDefault="00F02576" w:rsidP="00490B85">
            <w:pPr>
              <w:rPr>
                <w:color w:val="000000" w:themeColor="text1"/>
              </w:rPr>
            </w:pPr>
          </w:p>
        </w:tc>
        <w:tc>
          <w:tcPr>
            <w:tcW w:w="0" w:type="auto"/>
          </w:tcPr>
          <w:p w14:paraId="7786B6D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621173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E84935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F153BD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75BED906"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D81C8" w14:textId="77777777" w:rsidR="00F02576" w:rsidRPr="00910E48" w:rsidRDefault="00F02576" w:rsidP="00490B85">
            <w:pPr>
              <w:rPr>
                <w:color w:val="000000" w:themeColor="text1"/>
              </w:rPr>
            </w:pPr>
          </w:p>
        </w:tc>
        <w:tc>
          <w:tcPr>
            <w:tcW w:w="0" w:type="auto"/>
          </w:tcPr>
          <w:p w14:paraId="2498883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AAF309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DE75B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2FBCB6D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D298395"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598BE9B" w14:textId="77777777" w:rsidR="00F02576" w:rsidRPr="00910E48" w:rsidRDefault="00F02576" w:rsidP="00490B85">
            <w:pPr>
              <w:rPr>
                <w:color w:val="000000" w:themeColor="text1"/>
              </w:rPr>
            </w:pPr>
          </w:p>
        </w:tc>
        <w:tc>
          <w:tcPr>
            <w:tcW w:w="0" w:type="auto"/>
          </w:tcPr>
          <w:p w14:paraId="3FD50AB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B08D01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C24ED3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FADE4A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0CA9A55A" w14:textId="77777777" w:rsidR="00F02576" w:rsidRPr="00910E48" w:rsidRDefault="00F02576" w:rsidP="00F02576">
      <w:pPr>
        <w:rPr>
          <w:color w:val="000000" w:themeColor="text1"/>
        </w:rPr>
      </w:pPr>
    </w:p>
    <w:p w14:paraId="63392657" w14:textId="77777777" w:rsidR="00F02576" w:rsidRPr="00910E48" w:rsidRDefault="00F02576" w:rsidP="00F02576">
      <w:pPr>
        <w:rPr>
          <w:color w:val="000000" w:themeColor="text1"/>
        </w:rPr>
      </w:pPr>
    </w:p>
    <w:p w14:paraId="2280BDBC" w14:textId="77777777" w:rsidR="00F02576" w:rsidRPr="00910E48" w:rsidRDefault="00F02576" w:rsidP="00F02576">
      <w:pPr>
        <w:rPr>
          <w:b/>
          <w:bCs/>
          <w:color w:val="000000" w:themeColor="text1"/>
        </w:rPr>
      </w:pPr>
      <w:r w:rsidRPr="00910E48">
        <w:rPr>
          <w:b/>
          <w:bCs/>
          <w:color w:val="000000" w:themeColor="text1"/>
        </w:rPr>
        <w:t>2.4 Politics of Classification</w:t>
      </w:r>
    </w:p>
    <w:p w14:paraId="3FFB9EE0" w14:textId="77777777" w:rsidR="00F02576" w:rsidRPr="00910E48" w:rsidRDefault="00F02576" w:rsidP="00F02576">
      <w:pPr>
        <w:rPr>
          <w:color w:val="000000" w:themeColor="text1"/>
        </w:rPr>
      </w:pPr>
      <w:r w:rsidRPr="00910E48">
        <w:rPr>
          <w:color w:val="000000" w:themeColor="text1"/>
        </w:rPr>
        <w:t>• Who defined the categories? Have definitions evolved over time?</w:t>
      </w:r>
    </w:p>
    <w:p w14:paraId="330ADF74" w14:textId="77777777" w:rsidR="00F02576" w:rsidRPr="00910E48" w:rsidRDefault="00F02576" w:rsidP="00F02576">
      <w:pPr>
        <w:rPr>
          <w:color w:val="000000" w:themeColor="text1"/>
        </w:rPr>
      </w:pPr>
    </w:p>
    <w:p w14:paraId="432B2415" w14:textId="77777777" w:rsidR="00F02576" w:rsidRPr="00910E48" w:rsidRDefault="00F02576" w:rsidP="00F02576">
      <w:pPr>
        <w:rPr>
          <w:b/>
          <w:bCs/>
          <w:color w:val="000000" w:themeColor="text1"/>
        </w:rPr>
      </w:pPr>
      <w:r w:rsidRPr="00910E48">
        <w:rPr>
          <w:b/>
          <w:bCs/>
          <w:color w:val="000000" w:themeColor="text1"/>
        </w:rPr>
        <w:t>2.5 Power Asymmetries in Data Infrastructure</w:t>
      </w:r>
    </w:p>
    <w:p w14:paraId="69140348" w14:textId="77777777" w:rsidR="00F02576" w:rsidRPr="00910E48" w:rsidRDefault="00F02576" w:rsidP="00F02576">
      <w:pPr>
        <w:rPr>
          <w:color w:val="000000" w:themeColor="text1"/>
        </w:rPr>
      </w:pPr>
      <w:r w:rsidRPr="00910E48">
        <w:rPr>
          <w:color w:val="000000" w:themeColor="text1"/>
        </w:rPr>
        <w:t xml:space="preserve">• Who controls data collection and access? Do the affected </w:t>
      </w:r>
      <w:proofErr w:type="gramStart"/>
      <w:r w:rsidRPr="00910E48">
        <w:rPr>
          <w:color w:val="000000" w:themeColor="text1"/>
        </w:rPr>
        <w:t>have the ability to</w:t>
      </w:r>
      <w:proofErr w:type="gramEnd"/>
      <w:r w:rsidRPr="00910E48">
        <w:rPr>
          <w:color w:val="000000" w:themeColor="text1"/>
        </w:rPr>
        <w:t xml:space="preserve"> seek redress?</w:t>
      </w:r>
    </w:p>
    <w:p w14:paraId="3FCED033" w14:textId="77777777" w:rsidR="00F02576" w:rsidRPr="00910E48" w:rsidRDefault="00F02576" w:rsidP="00F02576">
      <w:pPr>
        <w:pStyle w:val="Heading3"/>
        <w:rPr>
          <w:color w:val="000000" w:themeColor="text1"/>
        </w:rPr>
      </w:pPr>
      <w:r w:rsidRPr="00910E48">
        <w:rPr>
          <w:color w:val="000000" w:themeColor="text1"/>
        </w:rPr>
        <w:t>Power Dynamics Mapping Table</w:t>
      </w:r>
    </w:p>
    <w:tbl>
      <w:tblPr>
        <w:tblStyle w:val="PlainTable1"/>
        <w:tblW w:w="0" w:type="auto"/>
        <w:tblLook w:val="04A0" w:firstRow="1" w:lastRow="0" w:firstColumn="1" w:lastColumn="0" w:noHBand="0" w:noVBand="1"/>
      </w:tblPr>
      <w:tblGrid>
        <w:gridCol w:w="783"/>
        <w:gridCol w:w="1873"/>
        <w:gridCol w:w="2032"/>
        <w:gridCol w:w="1388"/>
        <w:gridCol w:w="2429"/>
      </w:tblGrid>
      <w:tr w:rsidR="00910E48" w:rsidRPr="00910E48" w14:paraId="37A450C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615B5" w14:textId="77777777" w:rsidR="00F02576" w:rsidRPr="00910E48" w:rsidRDefault="00F02576" w:rsidP="00490B85">
            <w:pPr>
              <w:rPr>
                <w:color w:val="000000" w:themeColor="text1"/>
              </w:rPr>
            </w:pPr>
            <w:r w:rsidRPr="00910E48">
              <w:rPr>
                <w:color w:val="000000" w:themeColor="text1"/>
              </w:rPr>
              <w:t>Stage</w:t>
            </w:r>
          </w:p>
        </w:tc>
        <w:tc>
          <w:tcPr>
            <w:tcW w:w="0" w:type="auto"/>
            <w:hideMark/>
          </w:tcPr>
          <w:p w14:paraId="764BB12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Controller/Actor</w:t>
            </w:r>
          </w:p>
        </w:tc>
        <w:tc>
          <w:tcPr>
            <w:tcW w:w="0" w:type="auto"/>
            <w:hideMark/>
          </w:tcPr>
          <w:p w14:paraId="50D7C3F6"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Power Asymmetry</w:t>
            </w:r>
          </w:p>
        </w:tc>
        <w:tc>
          <w:tcPr>
            <w:tcW w:w="0" w:type="auto"/>
            <w:hideMark/>
          </w:tcPr>
          <w:p w14:paraId="0085A763"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Risk</w:t>
            </w:r>
          </w:p>
        </w:tc>
        <w:tc>
          <w:tcPr>
            <w:tcW w:w="0" w:type="auto"/>
          </w:tcPr>
          <w:p w14:paraId="22732D79"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Ability to seek redress</w:t>
            </w:r>
          </w:p>
        </w:tc>
      </w:tr>
      <w:tr w:rsidR="00910E48" w:rsidRPr="00910E48" w14:paraId="340211A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ABA44" w14:textId="77777777" w:rsidR="00F02576" w:rsidRPr="00910E48" w:rsidRDefault="00F02576" w:rsidP="00490B85">
            <w:pPr>
              <w:rPr>
                <w:color w:val="000000" w:themeColor="text1"/>
              </w:rPr>
            </w:pPr>
          </w:p>
        </w:tc>
        <w:tc>
          <w:tcPr>
            <w:tcW w:w="0" w:type="auto"/>
            <w:hideMark/>
          </w:tcPr>
          <w:p w14:paraId="5788A322"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2FE746CA"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6937B63"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2F1742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1D84C4D"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4E6BF588" w14:textId="77777777" w:rsidR="00F02576" w:rsidRPr="00910E48" w:rsidRDefault="00F02576" w:rsidP="00490B85">
            <w:pPr>
              <w:rPr>
                <w:color w:val="000000" w:themeColor="text1"/>
              </w:rPr>
            </w:pPr>
          </w:p>
        </w:tc>
        <w:tc>
          <w:tcPr>
            <w:tcW w:w="0" w:type="auto"/>
            <w:hideMark/>
          </w:tcPr>
          <w:p w14:paraId="1EB72F4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749DC4E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6398CE41"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82D6DC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2933D5DD"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3C883" w14:textId="77777777" w:rsidR="00F02576" w:rsidRPr="00910E48" w:rsidRDefault="00F02576" w:rsidP="00490B85">
            <w:pPr>
              <w:rPr>
                <w:color w:val="000000" w:themeColor="text1"/>
              </w:rPr>
            </w:pPr>
          </w:p>
        </w:tc>
        <w:tc>
          <w:tcPr>
            <w:tcW w:w="0" w:type="auto"/>
          </w:tcPr>
          <w:p w14:paraId="60603FA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777CA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79AEFD5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4938F5A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0C378639"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44A057DA" w14:textId="77777777" w:rsidR="00F02576" w:rsidRPr="00910E48" w:rsidRDefault="00F02576" w:rsidP="00490B85">
            <w:pPr>
              <w:rPr>
                <w:color w:val="000000" w:themeColor="text1"/>
              </w:rPr>
            </w:pPr>
          </w:p>
        </w:tc>
        <w:tc>
          <w:tcPr>
            <w:tcW w:w="0" w:type="auto"/>
          </w:tcPr>
          <w:p w14:paraId="5657147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5BA1EDB"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03EA5C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E6AA48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0E48" w:rsidRPr="00910E48" w14:paraId="21A2B17E"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24F9D2" w14:textId="77777777" w:rsidR="00F02576" w:rsidRPr="00910E48" w:rsidRDefault="00F02576" w:rsidP="00490B85">
            <w:pPr>
              <w:rPr>
                <w:color w:val="000000" w:themeColor="text1"/>
              </w:rPr>
            </w:pPr>
          </w:p>
        </w:tc>
        <w:tc>
          <w:tcPr>
            <w:tcW w:w="0" w:type="auto"/>
          </w:tcPr>
          <w:p w14:paraId="2A90C13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E50F8E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5368956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E39273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78C8D2E2"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797FE4F2" w14:textId="77777777" w:rsidR="00F02576" w:rsidRPr="00910E48" w:rsidRDefault="00F02576" w:rsidP="00490B85">
            <w:pPr>
              <w:rPr>
                <w:color w:val="000000" w:themeColor="text1"/>
              </w:rPr>
            </w:pPr>
          </w:p>
        </w:tc>
        <w:tc>
          <w:tcPr>
            <w:tcW w:w="0" w:type="auto"/>
          </w:tcPr>
          <w:p w14:paraId="3A7EFE4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4ED553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FE9EE2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1C620E3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B4F260E" w14:textId="77777777" w:rsidR="00F02576" w:rsidRPr="00910E48" w:rsidRDefault="00F02576" w:rsidP="00F02576">
      <w:pPr>
        <w:pStyle w:val="Heading1"/>
        <w:rPr>
          <w:color w:val="000000" w:themeColor="text1"/>
        </w:rPr>
      </w:pPr>
      <w:r w:rsidRPr="00910E48">
        <w:rPr>
          <w:color w:val="000000" w:themeColor="text1"/>
        </w:rPr>
        <w:t>Section 3: Historical Bias Propagation, Data Representation, and Mitigation Matrix</w:t>
      </w:r>
    </w:p>
    <w:p w14:paraId="3673CDF7" w14:textId="77777777" w:rsidR="00F02576" w:rsidRPr="00910E48" w:rsidRDefault="00F02576" w:rsidP="00F02576">
      <w:pPr>
        <w:rPr>
          <w:color w:val="000000" w:themeColor="text1"/>
        </w:rPr>
      </w:pPr>
      <w:r w:rsidRPr="00910E48">
        <w:rPr>
          <w:color w:val="000000" w:themeColor="text1"/>
        </w:rPr>
        <w:t>Use this matrix to evaluate risks arising from historical patterns (Section 1) and data representation (Section 2).</w:t>
      </w:r>
    </w:p>
    <w:tbl>
      <w:tblPr>
        <w:tblStyle w:val="TableGrid"/>
        <w:tblW w:w="0" w:type="auto"/>
        <w:tblLook w:val="04A0" w:firstRow="1" w:lastRow="0" w:firstColumn="1" w:lastColumn="0" w:noHBand="0" w:noVBand="1"/>
      </w:tblPr>
      <w:tblGrid>
        <w:gridCol w:w="1001"/>
        <w:gridCol w:w="1403"/>
        <w:gridCol w:w="1259"/>
        <w:gridCol w:w="1017"/>
        <w:gridCol w:w="839"/>
        <w:gridCol w:w="1290"/>
        <w:gridCol w:w="1009"/>
        <w:gridCol w:w="812"/>
      </w:tblGrid>
      <w:tr w:rsidR="00910E48" w:rsidRPr="00910E48" w14:paraId="1F843B32" w14:textId="77777777" w:rsidTr="00490B85">
        <w:tc>
          <w:tcPr>
            <w:tcW w:w="1080" w:type="dxa"/>
          </w:tcPr>
          <w:p w14:paraId="13B13F45" w14:textId="77777777" w:rsidR="00F02576" w:rsidRPr="00910E48" w:rsidRDefault="00F02576" w:rsidP="00490B85">
            <w:pPr>
              <w:rPr>
                <w:b/>
                <w:bCs/>
                <w:color w:val="000000" w:themeColor="text1"/>
              </w:rPr>
            </w:pPr>
            <w:r w:rsidRPr="00910E48">
              <w:rPr>
                <w:b/>
                <w:bCs/>
                <w:color w:val="000000" w:themeColor="text1"/>
              </w:rPr>
              <w:t>Historical Bias</w:t>
            </w:r>
          </w:p>
        </w:tc>
        <w:tc>
          <w:tcPr>
            <w:tcW w:w="1080" w:type="dxa"/>
          </w:tcPr>
          <w:p w14:paraId="11D4F8EF" w14:textId="77777777" w:rsidR="00F02576" w:rsidRPr="00910E48" w:rsidRDefault="00F02576" w:rsidP="00490B85">
            <w:pPr>
              <w:rPr>
                <w:b/>
                <w:bCs/>
                <w:color w:val="000000" w:themeColor="text1"/>
              </w:rPr>
            </w:pPr>
            <w:r w:rsidRPr="00910E48">
              <w:rPr>
                <w:b/>
                <w:bCs/>
                <w:color w:val="000000" w:themeColor="text1"/>
              </w:rPr>
              <w:t>Data Representation</w:t>
            </w:r>
          </w:p>
        </w:tc>
        <w:tc>
          <w:tcPr>
            <w:tcW w:w="1080" w:type="dxa"/>
          </w:tcPr>
          <w:p w14:paraId="325EAB83" w14:textId="77777777" w:rsidR="00F02576" w:rsidRPr="00910E48" w:rsidRDefault="00F02576" w:rsidP="00490B85">
            <w:pPr>
              <w:rPr>
                <w:b/>
                <w:bCs/>
                <w:color w:val="000000" w:themeColor="text1"/>
              </w:rPr>
            </w:pPr>
            <w:r w:rsidRPr="00910E48">
              <w:rPr>
                <w:b/>
                <w:bCs/>
                <w:color w:val="000000" w:themeColor="text1"/>
              </w:rPr>
              <w:t>System Feature Affected</w:t>
            </w:r>
          </w:p>
        </w:tc>
        <w:tc>
          <w:tcPr>
            <w:tcW w:w="1080" w:type="dxa"/>
          </w:tcPr>
          <w:p w14:paraId="74E68D63" w14:textId="77777777" w:rsidR="00F02576" w:rsidRPr="00910E48" w:rsidRDefault="00F02576" w:rsidP="00490B85">
            <w:pPr>
              <w:rPr>
                <w:b/>
                <w:bCs/>
                <w:color w:val="000000" w:themeColor="text1"/>
              </w:rPr>
            </w:pPr>
            <w:r w:rsidRPr="00910E48">
              <w:rPr>
                <w:b/>
                <w:bCs/>
                <w:color w:val="000000" w:themeColor="text1"/>
              </w:rPr>
              <w:t>Likelihood</w:t>
            </w:r>
          </w:p>
        </w:tc>
        <w:tc>
          <w:tcPr>
            <w:tcW w:w="1080" w:type="dxa"/>
          </w:tcPr>
          <w:p w14:paraId="4BCB1623" w14:textId="77777777" w:rsidR="00F02576" w:rsidRPr="00910E48" w:rsidRDefault="00F02576" w:rsidP="00490B85">
            <w:pPr>
              <w:rPr>
                <w:b/>
                <w:bCs/>
                <w:color w:val="000000" w:themeColor="text1"/>
              </w:rPr>
            </w:pPr>
            <w:r w:rsidRPr="00910E48">
              <w:rPr>
                <w:b/>
                <w:bCs/>
                <w:color w:val="000000" w:themeColor="text1"/>
              </w:rPr>
              <w:t>Severity</w:t>
            </w:r>
          </w:p>
        </w:tc>
        <w:tc>
          <w:tcPr>
            <w:tcW w:w="1080" w:type="dxa"/>
          </w:tcPr>
          <w:p w14:paraId="491D0A44" w14:textId="77777777" w:rsidR="00F02576" w:rsidRPr="00910E48" w:rsidRDefault="00F02576" w:rsidP="00490B85">
            <w:pPr>
              <w:rPr>
                <w:b/>
                <w:bCs/>
                <w:color w:val="000000" w:themeColor="text1"/>
              </w:rPr>
            </w:pPr>
            <w:r w:rsidRPr="00910E48">
              <w:rPr>
                <w:b/>
                <w:bCs/>
                <w:color w:val="000000" w:themeColor="text1"/>
              </w:rPr>
              <w:t>Ethical Risk Type</w:t>
            </w:r>
          </w:p>
        </w:tc>
        <w:tc>
          <w:tcPr>
            <w:tcW w:w="1080" w:type="dxa"/>
          </w:tcPr>
          <w:p w14:paraId="7A1FAC77" w14:textId="77777777" w:rsidR="00F02576" w:rsidRPr="00910E48" w:rsidRDefault="00F02576" w:rsidP="00490B85">
            <w:pPr>
              <w:rPr>
                <w:b/>
                <w:bCs/>
                <w:color w:val="000000" w:themeColor="text1"/>
              </w:rPr>
            </w:pPr>
            <w:r w:rsidRPr="00910E48">
              <w:rPr>
                <w:b/>
                <w:bCs/>
                <w:color w:val="000000" w:themeColor="text1"/>
              </w:rPr>
              <w:t>Mitigation Feasibility</w:t>
            </w:r>
          </w:p>
        </w:tc>
        <w:tc>
          <w:tcPr>
            <w:tcW w:w="1080" w:type="dxa"/>
          </w:tcPr>
          <w:p w14:paraId="2C28424C" w14:textId="77777777" w:rsidR="00F02576" w:rsidRPr="00910E48" w:rsidRDefault="00F02576" w:rsidP="00490B85">
            <w:pPr>
              <w:rPr>
                <w:b/>
                <w:bCs/>
                <w:color w:val="000000" w:themeColor="text1"/>
              </w:rPr>
            </w:pPr>
            <w:r w:rsidRPr="00910E48">
              <w:rPr>
                <w:b/>
                <w:bCs/>
                <w:color w:val="000000" w:themeColor="text1"/>
              </w:rPr>
              <w:t>Priority</w:t>
            </w:r>
          </w:p>
        </w:tc>
      </w:tr>
      <w:tr w:rsidR="00910E48" w:rsidRPr="00910E48" w14:paraId="2D5976F8" w14:textId="77777777" w:rsidTr="00490B85">
        <w:tc>
          <w:tcPr>
            <w:tcW w:w="1080" w:type="dxa"/>
          </w:tcPr>
          <w:p w14:paraId="2EDFC1FC" w14:textId="77777777" w:rsidR="00F02576" w:rsidRPr="00910E48" w:rsidRDefault="00F02576" w:rsidP="00490B85">
            <w:pPr>
              <w:rPr>
                <w:color w:val="000000" w:themeColor="text1"/>
              </w:rPr>
            </w:pPr>
            <w:r w:rsidRPr="00910E48">
              <w:rPr>
                <w:color w:val="000000" w:themeColor="text1"/>
              </w:rPr>
              <w:lastRenderedPageBreak/>
              <w:t>Redlining</w:t>
            </w:r>
          </w:p>
        </w:tc>
        <w:tc>
          <w:tcPr>
            <w:tcW w:w="1080" w:type="dxa"/>
          </w:tcPr>
          <w:p w14:paraId="5921ABB3" w14:textId="77777777" w:rsidR="00F02576" w:rsidRPr="00910E48" w:rsidRDefault="00F02576" w:rsidP="00490B85">
            <w:pPr>
              <w:rPr>
                <w:color w:val="000000" w:themeColor="text1"/>
              </w:rPr>
            </w:pPr>
            <w:r w:rsidRPr="00910E48">
              <w:rPr>
                <w:color w:val="000000" w:themeColor="text1"/>
              </w:rPr>
              <w:t>ZIP code, home ownership</w:t>
            </w:r>
          </w:p>
        </w:tc>
        <w:tc>
          <w:tcPr>
            <w:tcW w:w="1080" w:type="dxa"/>
          </w:tcPr>
          <w:p w14:paraId="7BC4D2FB" w14:textId="77777777" w:rsidR="00F02576" w:rsidRPr="00910E48" w:rsidRDefault="00F02576" w:rsidP="00490B85">
            <w:pPr>
              <w:rPr>
                <w:color w:val="000000" w:themeColor="text1"/>
              </w:rPr>
            </w:pPr>
            <w:r w:rsidRPr="00910E48">
              <w:rPr>
                <w:color w:val="000000" w:themeColor="text1"/>
              </w:rPr>
              <w:t>Loan thresholds</w:t>
            </w:r>
          </w:p>
        </w:tc>
        <w:tc>
          <w:tcPr>
            <w:tcW w:w="1080" w:type="dxa"/>
          </w:tcPr>
          <w:p w14:paraId="48DEE909" w14:textId="77777777" w:rsidR="00F02576" w:rsidRPr="00910E48" w:rsidRDefault="00F02576" w:rsidP="00490B85">
            <w:pPr>
              <w:rPr>
                <w:color w:val="000000" w:themeColor="text1"/>
              </w:rPr>
            </w:pPr>
            <w:r w:rsidRPr="00910E48">
              <w:rPr>
                <w:color w:val="000000" w:themeColor="text1"/>
              </w:rPr>
              <w:t>High</w:t>
            </w:r>
          </w:p>
        </w:tc>
        <w:tc>
          <w:tcPr>
            <w:tcW w:w="1080" w:type="dxa"/>
          </w:tcPr>
          <w:p w14:paraId="2A9ECFDE" w14:textId="77777777" w:rsidR="00F02576" w:rsidRPr="00910E48" w:rsidRDefault="00F02576" w:rsidP="00490B85">
            <w:pPr>
              <w:rPr>
                <w:color w:val="000000" w:themeColor="text1"/>
              </w:rPr>
            </w:pPr>
            <w:r w:rsidRPr="00910E48">
              <w:rPr>
                <w:color w:val="000000" w:themeColor="text1"/>
              </w:rPr>
              <w:t>High</w:t>
            </w:r>
          </w:p>
        </w:tc>
        <w:tc>
          <w:tcPr>
            <w:tcW w:w="1080" w:type="dxa"/>
          </w:tcPr>
          <w:p w14:paraId="29994A12" w14:textId="77777777" w:rsidR="00F02576" w:rsidRPr="00910E48" w:rsidRDefault="00F02576" w:rsidP="00490B85">
            <w:pPr>
              <w:rPr>
                <w:color w:val="000000" w:themeColor="text1"/>
              </w:rPr>
            </w:pPr>
            <w:r w:rsidRPr="00910E48">
              <w:rPr>
                <w:color w:val="000000" w:themeColor="text1"/>
              </w:rPr>
              <w:t>Deontological, Egalitarian</w:t>
            </w:r>
          </w:p>
        </w:tc>
        <w:tc>
          <w:tcPr>
            <w:tcW w:w="1080" w:type="dxa"/>
          </w:tcPr>
          <w:p w14:paraId="78BB66E2" w14:textId="77777777" w:rsidR="00F02576" w:rsidRPr="00910E48" w:rsidRDefault="00F02576" w:rsidP="00490B85">
            <w:pPr>
              <w:rPr>
                <w:color w:val="000000" w:themeColor="text1"/>
              </w:rPr>
            </w:pPr>
            <w:r w:rsidRPr="00910E48">
              <w:rPr>
                <w:color w:val="000000" w:themeColor="text1"/>
              </w:rPr>
              <w:t>Medium</w:t>
            </w:r>
          </w:p>
        </w:tc>
        <w:tc>
          <w:tcPr>
            <w:tcW w:w="1080" w:type="dxa"/>
          </w:tcPr>
          <w:p w14:paraId="4866DDD8" w14:textId="77777777" w:rsidR="00F02576" w:rsidRPr="00910E48" w:rsidRDefault="00F02576" w:rsidP="00490B85">
            <w:pPr>
              <w:rPr>
                <w:color w:val="000000" w:themeColor="text1"/>
              </w:rPr>
            </w:pPr>
            <w:r w:rsidRPr="00910E48">
              <w:rPr>
                <w:color w:val="000000" w:themeColor="text1"/>
              </w:rPr>
              <w:t>Critical</w:t>
            </w:r>
          </w:p>
        </w:tc>
      </w:tr>
      <w:tr w:rsidR="00910E48" w:rsidRPr="00910E48" w14:paraId="32089089" w14:textId="77777777" w:rsidTr="00490B85">
        <w:tc>
          <w:tcPr>
            <w:tcW w:w="1080" w:type="dxa"/>
          </w:tcPr>
          <w:p w14:paraId="5C35D737" w14:textId="77777777" w:rsidR="00F02576" w:rsidRPr="00910E48" w:rsidRDefault="00F02576" w:rsidP="00490B85">
            <w:pPr>
              <w:rPr>
                <w:color w:val="000000" w:themeColor="text1"/>
              </w:rPr>
            </w:pPr>
            <w:r w:rsidRPr="00910E48">
              <w:rPr>
                <w:color w:val="000000" w:themeColor="text1"/>
              </w:rPr>
              <w:t>Gender bias</w:t>
            </w:r>
          </w:p>
        </w:tc>
        <w:tc>
          <w:tcPr>
            <w:tcW w:w="1080" w:type="dxa"/>
          </w:tcPr>
          <w:p w14:paraId="188E51FE" w14:textId="77777777" w:rsidR="00F02576" w:rsidRPr="00910E48" w:rsidRDefault="00F02576" w:rsidP="00490B85">
            <w:pPr>
              <w:rPr>
                <w:color w:val="000000" w:themeColor="text1"/>
              </w:rPr>
            </w:pPr>
            <w:r w:rsidRPr="00910E48">
              <w:rPr>
                <w:color w:val="000000" w:themeColor="text1"/>
              </w:rPr>
              <w:t>Job status, marital data</w:t>
            </w:r>
          </w:p>
        </w:tc>
        <w:tc>
          <w:tcPr>
            <w:tcW w:w="1080" w:type="dxa"/>
          </w:tcPr>
          <w:p w14:paraId="26EC3E2A" w14:textId="77777777" w:rsidR="00F02576" w:rsidRPr="00910E48" w:rsidRDefault="00F02576" w:rsidP="00490B85">
            <w:pPr>
              <w:rPr>
                <w:color w:val="000000" w:themeColor="text1"/>
              </w:rPr>
            </w:pPr>
            <w:r w:rsidRPr="00910E48">
              <w:rPr>
                <w:color w:val="000000" w:themeColor="text1"/>
              </w:rPr>
              <w:t>Credit score</w:t>
            </w:r>
          </w:p>
        </w:tc>
        <w:tc>
          <w:tcPr>
            <w:tcW w:w="1080" w:type="dxa"/>
          </w:tcPr>
          <w:p w14:paraId="50199046" w14:textId="77777777" w:rsidR="00F02576" w:rsidRPr="00910E48" w:rsidRDefault="00F02576" w:rsidP="00490B85">
            <w:pPr>
              <w:rPr>
                <w:color w:val="000000" w:themeColor="text1"/>
              </w:rPr>
            </w:pPr>
            <w:r w:rsidRPr="00910E48">
              <w:rPr>
                <w:color w:val="000000" w:themeColor="text1"/>
              </w:rPr>
              <w:t>Medium</w:t>
            </w:r>
          </w:p>
        </w:tc>
        <w:tc>
          <w:tcPr>
            <w:tcW w:w="1080" w:type="dxa"/>
          </w:tcPr>
          <w:p w14:paraId="7FC09E0D" w14:textId="77777777" w:rsidR="00F02576" w:rsidRPr="00910E48" w:rsidRDefault="00F02576" w:rsidP="00490B85">
            <w:pPr>
              <w:rPr>
                <w:color w:val="000000" w:themeColor="text1"/>
              </w:rPr>
            </w:pPr>
            <w:r w:rsidRPr="00910E48">
              <w:rPr>
                <w:color w:val="000000" w:themeColor="text1"/>
              </w:rPr>
              <w:t>High</w:t>
            </w:r>
          </w:p>
        </w:tc>
        <w:tc>
          <w:tcPr>
            <w:tcW w:w="1080" w:type="dxa"/>
          </w:tcPr>
          <w:p w14:paraId="1B7C43A6" w14:textId="77777777" w:rsidR="00F02576" w:rsidRPr="00910E48" w:rsidRDefault="00F02576" w:rsidP="00490B85">
            <w:pPr>
              <w:rPr>
                <w:color w:val="000000" w:themeColor="text1"/>
              </w:rPr>
            </w:pPr>
            <w:proofErr w:type="spellStart"/>
            <w:r w:rsidRPr="00910E48">
              <w:rPr>
                <w:color w:val="000000" w:themeColor="text1"/>
              </w:rPr>
              <w:t>Prioritarianism</w:t>
            </w:r>
            <w:proofErr w:type="spellEnd"/>
          </w:p>
        </w:tc>
        <w:tc>
          <w:tcPr>
            <w:tcW w:w="1080" w:type="dxa"/>
          </w:tcPr>
          <w:p w14:paraId="093BF294" w14:textId="77777777" w:rsidR="00F02576" w:rsidRPr="00910E48" w:rsidRDefault="00F02576" w:rsidP="00490B85">
            <w:pPr>
              <w:rPr>
                <w:color w:val="000000" w:themeColor="text1"/>
              </w:rPr>
            </w:pPr>
            <w:r w:rsidRPr="00910E48">
              <w:rPr>
                <w:color w:val="000000" w:themeColor="text1"/>
              </w:rPr>
              <w:t>Low</w:t>
            </w:r>
          </w:p>
        </w:tc>
        <w:tc>
          <w:tcPr>
            <w:tcW w:w="1080" w:type="dxa"/>
          </w:tcPr>
          <w:p w14:paraId="5BD5BEE0" w14:textId="77777777" w:rsidR="00F02576" w:rsidRPr="00910E48" w:rsidRDefault="00F02576" w:rsidP="00490B85">
            <w:pPr>
              <w:rPr>
                <w:color w:val="000000" w:themeColor="text1"/>
              </w:rPr>
            </w:pPr>
            <w:r w:rsidRPr="00910E48">
              <w:rPr>
                <w:color w:val="000000" w:themeColor="text1"/>
              </w:rPr>
              <w:t>High</w:t>
            </w:r>
          </w:p>
        </w:tc>
      </w:tr>
      <w:tr w:rsidR="00910E48" w:rsidRPr="00910E48" w14:paraId="31F72341" w14:textId="77777777" w:rsidTr="00490B85">
        <w:tc>
          <w:tcPr>
            <w:tcW w:w="1080" w:type="dxa"/>
          </w:tcPr>
          <w:p w14:paraId="0D9DA699" w14:textId="77777777" w:rsidR="00F02576" w:rsidRPr="00910E48" w:rsidRDefault="00F02576" w:rsidP="00490B85">
            <w:pPr>
              <w:rPr>
                <w:color w:val="000000" w:themeColor="text1"/>
              </w:rPr>
            </w:pPr>
            <w:r w:rsidRPr="00910E48">
              <w:rPr>
                <w:color w:val="000000" w:themeColor="text1"/>
              </w:rPr>
              <w:t>Informality bias</w:t>
            </w:r>
          </w:p>
        </w:tc>
        <w:tc>
          <w:tcPr>
            <w:tcW w:w="1080" w:type="dxa"/>
          </w:tcPr>
          <w:p w14:paraId="740CF25A" w14:textId="77777777" w:rsidR="00F02576" w:rsidRPr="00910E48" w:rsidRDefault="00F02576" w:rsidP="00490B85">
            <w:pPr>
              <w:rPr>
                <w:color w:val="000000" w:themeColor="text1"/>
              </w:rPr>
            </w:pPr>
            <w:r w:rsidRPr="00910E48">
              <w:rPr>
                <w:color w:val="000000" w:themeColor="text1"/>
              </w:rPr>
              <w:t>Missing income data</w:t>
            </w:r>
          </w:p>
        </w:tc>
        <w:tc>
          <w:tcPr>
            <w:tcW w:w="1080" w:type="dxa"/>
          </w:tcPr>
          <w:p w14:paraId="2FBA5E6F" w14:textId="77777777" w:rsidR="00F02576" w:rsidRPr="00910E48" w:rsidRDefault="00F02576" w:rsidP="00490B85">
            <w:pPr>
              <w:rPr>
                <w:color w:val="000000" w:themeColor="text1"/>
              </w:rPr>
            </w:pPr>
            <w:r w:rsidRPr="00910E48">
              <w:rPr>
                <w:color w:val="000000" w:themeColor="text1"/>
              </w:rPr>
              <w:t>Feature completeness</w:t>
            </w:r>
          </w:p>
        </w:tc>
        <w:tc>
          <w:tcPr>
            <w:tcW w:w="1080" w:type="dxa"/>
          </w:tcPr>
          <w:p w14:paraId="1BC585D8" w14:textId="77777777" w:rsidR="00F02576" w:rsidRPr="00910E48" w:rsidRDefault="00F02576" w:rsidP="00490B85">
            <w:pPr>
              <w:rPr>
                <w:color w:val="000000" w:themeColor="text1"/>
              </w:rPr>
            </w:pPr>
            <w:r w:rsidRPr="00910E48">
              <w:rPr>
                <w:color w:val="000000" w:themeColor="text1"/>
              </w:rPr>
              <w:t>High</w:t>
            </w:r>
          </w:p>
        </w:tc>
        <w:tc>
          <w:tcPr>
            <w:tcW w:w="1080" w:type="dxa"/>
          </w:tcPr>
          <w:p w14:paraId="03AC67D2" w14:textId="77777777" w:rsidR="00F02576" w:rsidRPr="00910E48" w:rsidRDefault="00F02576" w:rsidP="00490B85">
            <w:pPr>
              <w:rPr>
                <w:color w:val="000000" w:themeColor="text1"/>
              </w:rPr>
            </w:pPr>
            <w:r w:rsidRPr="00910E48">
              <w:rPr>
                <w:color w:val="000000" w:themeColor="text1"/>
              </w:rPr>
              <w:t>Medium</w:t>
            </w:r>
          </w:p>
        </w:tc>
        <w:tc>
          <w:tcPr>
            <w:tcW w:w="1080" w:type="dxa"/>
          </w:tcPr>
          <w:p w14:paraId="0817872F" w14:textId="77777777" w:rsidR="00F02576" w:rsidRPr="00910E48" w:rsidRDefault="00F02576" w:rsidP="00490B85">
            <w:pPr>
              <w:rPr>
                <w:color w:val="000000" w:themeColor="text1"/>
              </w:rPr>
            </w:pPr>
            <w:r w:rsidRPr="00910E48">
              <w:rPr>
                <w:color w:val="000000" w:themeColor="text1"/>
              </w:rPr>
              <w:t>Utilitarianism</w:t>
            </w:r>
          </w:p>
        </w:tc>
        <w:tc>
          <w:tcPr>
            <w:tcW w:w="1080" w:type="dxa"/>
          </w:tcPr>
          <w:p w14:paraId="09A9C9C7" w14:textId="77777777" w:rsidR="00F02576" w:rsidRPr="00910E48" w:rsidRDefault="00F02576" w:rsidP="00490B85">
            <w:pPr>
              <w:rPr>
                <w:color w:val="000000" w:themeColor="text1"/>
              </w:rPr>
            </w:pPr>
            <w:r w:rsidRPr="00910E48">
              <w:rPr>
                <w:color w:val="000000" w:themeColor="text1"/>
              </w:rPr>
              <w:t>Low</w:t>
            </w:r>
          </w:p>
        </w:tc>
        <w:tc>
          <w:tcPr>
            <w:tcW w:w="1080" w:type="dxa"/>
          </w:tcPr>
          <w:p w14:paraId="51AE9781" w14:textId="77777777" w:rsidR="00F02576" w:rsidRPr="00910E48" w:rsidRDefault="00F02576" w:rsidP="00490B85">
            <w:pPr>
              <w:rPr>
                <w:color w:val="000000" w:themeColor="text1"/>
              </w:rPr>
            </w:pPr>
            <w:r w:rsidRPr="00910E48">
              <w:rPr>
                <w:color w:val="000000" w:themeColor="text1"/>
              </w:rPr>
              <w:t>Medium</w:t>
            </w:r>
          </w:p>
        </w:tc>
      </w:tr>
    </w:tbl>
    <w:p w14:paraId="711043F6" w14:textId="77777777" w:rsidR="00F02576" w:rsidRPr="00910E48" w:rsidRDefault="00F02576" w:rsidP="00F02576">
      <w:pPr>
        <w:pStyle w:val="Heading1"/>
        <w:rPr>
          <w:color w:val="000000" w:themeColor="text1"/>
        </w:rPr>
        <w:sectPr w:rsidR="00F02576" w:rsidRPr="00910E48" w:rsidSect="00F02576">
          <w:pgSz w:w="12240" w:h="15840"/>
          <w:pgMar w:top="1440" w:right="1800" w:bottom="1440" w:left="1800" w:header="720" w:footer="720" w:gutter="0"/>
          <w:cols w:space="720"/>
          <w:docGrid w:linePitch="360"/>
        </w:sectPr>
      </w:pPr>
    </w:p>
    <w:p w14:paraId="180C1BEC" w14:textId="77777777" w:rsidR="00F02576" w:rsidRPr="00910E48" w:rsidRDefault="00F02576" w:rsidP="00F02576">
      <w:pPr>
        <w:pStyle w:val="Heading1"/>
        <w:rPr>
          <w:color w:val="000000" w:themeColor="text1"/>
        </w:rPr>
      </w:pPr>
      <w:r w:rsidRPr="00910E48">
        <w:rPr>
          <w:color w:val="000000" w:themeColor="text1"/>
        </w:rPr>
        <w:lastRenderedPageBreak/>
        <w:t>Section 4: Modern Manifestations of Historical Biases</w:t>
      </w:r>
    </w:p>
    <w:p w14:paraId="2397E143" w14:textId="77777777" w:rsidR="00F02576" w:rsidRPr="00910E48" w:rsidRDefault="00F02576" w:rsidP="00F02576">
      <w:pPr>
        <w:rPr>
          <w:b/>
          <w:bCs/>
          <w:color w:val="000000" w:themeColor="text1"/>
        </w:rPr>
      </w:pPr>
      <w:r w:rsidRPr="00910E48">
        <w:rPr>
          <w:b/>
          <w:bCs/>
          <w:color w:val="000000" w:themeColor="text1"/>
        </w:rPr>
        <w:t>4.1 Historical to Technical</w:t>
      </w:r>
    </w:p>
    <w:p w14:paraId="14A9877B" w14:textId="77777777" w:rsidR="00F02576" w:rsidRPr="00910E48" w:rsidRDefault="00F02576" w:rsidP="00F02576">
      <w:pPr>
        <w:rPr>
          <w:color w:val="000000" w:themeColor="text1"/>
        </w:rPr>
      </w:pPr>
      <w:r w:rsidRPr="00910E48">
        <w:rPr>
          <w:color w:val="000000" w:themeColor="text1"/>
        </w:rPr>
        <w:t>How do historical patterns of bias in your context manifest today?</w:t>
      </w:r>
    </w:p>
    <w:p w14:paraId="46BF3FBE" w14:textId="77777777" w:rsidR="00F02576" w:rsidRPr="00910E48" w:rsidRDefault="00F02576" w:rsidP="00F02576">
      <w:pPr>
        <w:pStyle w:val="Heading3"/>
        <w:rPr>
          <w:color w:val="000000" w:themeColor="text1"/>
        </w:rPr>
      </w:pPr>
      <w:r w:rsidRPr="00910E48">
        <w:rPr>
          <w:color w:val="000000" w:themeColor="text1"/>
        </w:rPr>
        <w:t>Historical-to-Technical Mapping Table</w:t>
      </w:r>
    </w:p>
    <w:tbl>
      <w:tblPr>
        <w:tblStyle w:val="PlainTable1"/>
        <w:tblW w:w="0" w:type="auto"/>
        <w:tblLook w:val="04A0" w:firstRow="1" w:lastRow="0" w:firstColumn="1" w:lastColumn="0" w:noHBand="0" w:noVBand="1"/>
      </w:tblPr>
      <w:tblGrid>
        <w:gridCol w:w="3195"/>
        <w:gridCol w:w="2196"/>
        <w:gridCol w:w="2275"/>
      </w:tblGrid>
      <w:tr w:rsidR="00910E48" w:rsidRPr="00910E48" w14:paraId="4B044FA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D2F7F" w14:textId="77777777" w:rsidR="00F02576" w:rsidRPr="00910E48" w:rsidRDefault="00F02576" w:rsidP="00490B85">
            <w:pPr>
              <w:rPr>
                <w:color w:val="000000" w:themeColor="text1"/>
              </w:rPr>
            </w:pPr>
            <w:r w:rsidRPr="00910E48">
              <w:rPr>
                <w:color w:val="000000" w:themeColor="text1"/>
              </w:rPr>
              <w:t>Historical Pattern</w:t>
            </w:r>
          </w:p>
        </w:tc>
        <w:tc>
          <w:tcPr>
            <w:tcW w:w="0" w:type="auto"/>
            <w:hideMark/>
          </w:tcPr>
          <w:p w14:paraId="5913DBF3"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Modern Mechanism</w:t>
            </w:r>
          </w:p>
        </w:tc>
        <w:tc>
          <w:tcPr>
            <w:tcW w:w="0" w:type="auto"/>
            <w:hideMark/>
          </w:tcPr>
          <w:p w14:paraId="69E9D7AF"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Feature or Process</w:t>
            </w:r>
          </w:p>
        </w:tc>
      </w:tr>
      <w:tr w:rsidR="00910E48" w:rsidRPr="00910E48" w14:paraId="7EA340F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1B0C1" w14:textId="77777777" w:rsidR="00F02576" w:rsidRPr="00910E48" w:rsidRDefault="00F02576" w:rsidP="00490B85">
            <w:pPr>
              <w:rPr>
                <w:color w:val="000000" w:themeColor="text1"/>
              </w:rPr>
            </w:pPr>
            <w:r w:rsidRPr="00910E48">
              <w:rPr>
                <w:color w:val="000000" w:themeColor="text1"/>
              </w:rPr>
              <w:t>Racial housing bias</w:t>
            </w:r>
          </w:p>
        </w:tc>
        <w:tc>
          <w:tcPr>
            <w:tcW w:w="0" w:type="auto"/>
            <w:hideMark/>
          </w:tcPr>
          <w:p w14:paraId="4796E78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Geo-proxies</w:t>
            </w:r>
          </w:p>
        </w:tc>
        <w:tc>
          <w:tcPr>
            <w:tcW w:w="0" w:type="auto"/>
            <w:hideMark/>
          </w:tcPr>
          <w:p w14:paraId="033E0DC7"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ZIP code, Rent history</w:t>
            </w:r>
          </w:p>
        </w:tc>
      </w:tr>
      <w:tr w:rsidR="00910E48" w:rsidRPr="00910E48" w14:paraId="63A532AA"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57FF397D" w14:textId="77777777" w:rsidR="00F02576" w:rsidRPr="00910E48" w:rsidRDefault="00F02576" w:rsidP="00490B85">
            <w:pPr>
              <w:rPr>
                <w:color w:val="000000" w:themeColor="text1"/>
              </w:rPr>
            </w:pPr>
            <w:r w:rsidRPr="00910E48">
              <w:rPr>
                <w:color w:val="000000" w:themeColor="text1"/>
              </w:rPr>
              <w:t>Gender employment disparity</w:t>
            </w:r>
          </w:p>
        </w:tc>
        <w:tc>
          <w:tcPr>
            <w:tcW w:w="0" w:type="auto"/>
            <w:hideMark/>
          </w:tcPr>
          <w:p w14:paraId="754D5C61"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Income gap</w:t>
            </w:r>
          </w:p>
        </w:tc>
        <w:tc>
          <w:tcPr>
            <w:tcW w:w="0" w:type="auto"/>
            <w:hideMark/>
          </w:tcPr>
          <w:p w14:paraId="33DDEBA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Job classification</w:t>
            </w:r>
          </w:p>
        </w:tc>
      </w:tr>
      <w:tr w:rsidR="00910E48" w:rsidRPr="00910E48" w14:paraId="5990EDD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957FEB" w14:textId="77777777" w:rsidR="00F02576" w:rsidRPr="00910E48" w:rsidRDefault="00F02576" w:rsidP="00490B85">
            <w:pPr>
              <w:rPr>
                <w:color w:val="000000" w:themeColor="text1"/>
              </w:rPr>
            </w:pPr>
          </w:p>
        </w:tc>
        <w:tc>
          <w:tcPr>
            <w:tcW w:w="0" w:type="auto"/>
          </w:tcPr>
          <w:p w14:paraId="2959443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09BF19D"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3B5BA29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8027C0C" w14:textId="77777777" w:rsidR="00F02576" w:rsidRPr="00910E48" w:rsidRDefault="00F02576" w:rsidP="00490B85">
            <w:pPr>
              <w:rPr>
                <w:color w:val="000000" w:themeColor="text1"/>
              </w:rPr>
            </w:pPr>
          </w:p>
        </w:tc>
        <w:tc>
          <w:tcPr>
            <w:tcW w:w="0" w:type="auto"/>
          </w:tcPr>
          <w:p w14:paraId="025DB1C1"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5F78E0F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4578C462" w14:textId="77777777" w:rsidR="00F02576" w:rsidRPr="00910E48" w:rsidRDefault="00F02576" w:rsidP="00F02576">
      <w:pPr>
        <w:pStyle w:val="Heading3"/>
        <w:rPr>
          <w:color w:val="000000" w:themeColor="text1"/>
        </w:rPr>
      </w:pPr>
    </w:p>
    <w:p w14:paraId="4512BB6B" w14:textId="77777777" w:rsidR="00F02576" w:rsidRPr="00910E48" w:rsidRDefault="00F02576" w:rsidP="00F02576">
      <w:pPr>
        <w:pStyle w:val="Heading3"/>
        <w:rPr>
          <w:rFonts w:ascii="Cambria" w:hAnsi="Cambria"/>
          <w:color w:val="000000" w:themeColor="text1"/>
        </w:rPr>
      </w:pPr>
      <w:r w:rsidRPr="00910E48">
        <w:rPr>
          <w:rFonts w:ascii="Cambria" w:hAnsi="Cambria"/>
          <w:color w:val="000000" w:themeColor="text1"/>
        </w:rPr>
        <w:t>4.3 Proxy Discrimination Checklist</w:t>
      </w:r>
    </w:p>
    <w:p w14:paraId="7AACCD36" w14:textId="77777777" w:rsidR="00F02576" w:rsidRPr="00910E48" w:rsidRDefault="00F02576" w:rsidP="00F02576">
      <w:pPr>
        <w:pStyle w:val="NormalWeb"/>
        <w:rPr>
          <w:color w:val="000000" w:themeColor="text1"/>
        </w:rPr>
      </w:pPr>
      <w:r w:rsidRPr="00910E48">
        <w:rPr>
          <w:color w:val="000000" w:themeColor="text1"/>
        </w:rPr>
        <w:t>Identify and evaluate risks of proxy discrimination, where seemingly neutral variables act as stand-ins for protected attributes.</w:t>
      </w:r>
    </w:p>
    <w:tbl>
      <w:tblPr>
        <w:tblStyle w:val="PlainTable1"/>
        <w:tblW w:w="0" w:type="auto"/>
        <w:tblLook w:val="04A0" w:firstRow="1" w:lastRow="0" w:firstColumn="1" w:lastColumn="0" w:noHBand="0" w:noVBand="1"/>
      </w:tblPr>
      <w:tblGrid>
        <w:gridCol w:w="1728"/>
        <w:gridCol w:w="1038"/>
        <w:gridCol w:w="1831"/>
        <w:gridCol w:w="1551"/>
        <w:gridCol w:w="2482"/>
      </w:tblGrid>
      <w:tr w:rsidR="00910E48" w:rsidRPr="00910E48" w14:paraId="33C859C1"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98C8C" w14:textId="77777777" w:rsidR="00F02576" w:rsidRPr="00910E48" w:rsidRDefault="00F02576" w:rsidP="00490B85">
            <w:pPr>
              <w:rPr>
                <w:color w:val="000000" w:themeColor="text1"/>
              </w:rPr>
            </w:pPr>
            <w:r w:rsidRPr="00910E48">
              <w:rPr>
                <w:color w:val="000000" w:themeColor="text1"/>
              </w:rPr>
              <w:t>Feature</w:t>
            </w:r>
          </w:p>
        </w:tc>
        <w:tc>
          <w:tcPr>
            <w:tcW w:w="0" w:type="auto"/>
            <w:hideMark/>
          </w:tcPr>
          <w:p w14:paraId="6AA1C15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Proxy For</w:t>
            </w:r>
          </w:p>
        </w:tc>
        <w:tc>
          <w:tcPr>
            <w:tcW w:w="0" w:type="auto"/>
            <w:hideMark/>
          </w:tcPr>
          <w:p w14:paraId="5A82B7F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Correlation Strength</w:t>
            </w:r>
          </w:p>
        </w:tc>
        <w:tc>
          <w:tcPr>
            <w:tcW w:w="0" w:type="auto"/>
            <w:hideMark/>
          </w:tcPr>
          <w:p w14:paraId="63D94424"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Predictive Value</w:t>
            </w:r>
          </w:p>
        </w:tc>
        <w:tc>
          <w:tcPr>
            <w:tcW w:w="0" w:type="auto"/>
            <w:hideMark/>
          </w:tcPr>
          <w:p w14:paraId="2118141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Action Taken</w:t>
            </w:r>
          </w:p>
        </w:tc>
      </w:tr>
      <w:tr w:rsidR="00910E48" w:rsidRPr="00910E48" w14:paraId="717DDC9E"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803F3" w14:textId="77777777" w:rsidR="00F02576" w:rsidRPr="00910E48" w:rsidRDefault="00F02576" w:rsidP="00490B85">
            <w:pPr>
              <w:rPr>
                <w:color w:val="000000" w:themeColor="text1"/>
              </w:rPr>
            </w:pPr>
            <w:r w:rsidRPr="00910E48">
              <w:rPr>
                <w:color w:val="000000" w:themeColor="text1"/>
              </w:rPr>
              <w:t>ZIP Code</w:t>
            </w:r>
          </w:p>
        </w:tc>
        <w:tc>
          <w:tcPr>
            <w:tcW w:w="0" w:type="auto"/>
            <w:hideMark/>
          </w:tcPr>
          <w:p w14:paraId="222C5C0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Race</w:t>
            </w:r>
          </w:p>
        </w:tc>
        <w:tc>
          <w:tcPr>
            <w:tcW w:w="0" w:type="auto"/>
            <w:hideMark/>
          </w:tcPr>
          <w:p w14:paraId="1AD2DE0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High</w:t>
            </w:r>
          </w:p>
        </w:tc>
        <w:tc>
          <w:tcPr>
            <w:tcW w:w="0" w:type="auto"/>
            <w:hideMark/>
          </w:tcPr>
          <w:p w14:paraId="269C341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Medium</w:t>
            </w:r>
          </w:p>
        </w:tc>
        <w:tc>
          <w:tcPr>
            <w:tcW w:w="0" w:type="auto"/>
            <w:hideMark/>
          </w:tcPr>
          <w:p w14:paraId="5188359E"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Replaced with distance to amenities</w:t>
            </w:r>
          </w:p>
        </w:tc>
      </w:tr>
      <w:tr w:rsidR="00910E48" w:rsidRPr="00910E48" w14:paraId="5D8A5037"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04857AA9" w14:textId="77777777" w:rsidR="00F02576" w:rsidRPr="00910E48" w:rsidRDefault="00F02576" w:rsidP="00490B85">
            <w:pPr>
              <w:rPr>
                <w:color w:val="000000" w:themeColor="text1"/>
              </w:rPr>
            </w:pPr>
            <w:r w:rsidRPr="00910E48">
              <w:rPr>
                <w:color w:val="000000" w:themeColor="text1"/>
              </w:rPr>
              <w:t>Marital Status</w:t>
            </w:r>
          </w:p>
        </w:tc>
        <w:tc>
          <w:tcPr>
            <w:tcW w:w="0" w:type="auto"/>
            <w:hideMark/>
          </w:tcPr>
          <w:p w14:paraId="0FBF500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Gender</w:t>
            </w:r>
          </w:p>
        </w:tc>
        <w:tc>
          <w:tcPr>
            <w:tcW w:w="0" w:type="auto"/>
            <w:hideMark/>
          </w:tcPr>
          <w:p w14:paraId="396E03F2"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Moderate</w:t>
            </w:r>
          </w:p>
        </w:tc>
        <w:tc>
          <w:tcPr>
            <w:tcW w:w="0" w:type="auto"/>
            <w:hideMark/>
          </w:tcPr>
          <w:p w14:paraId="4C9A27DD"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Low</w:t>
            </w:r>
          </w:p>
        </w:tc>
        <w:tc>
          <w:tcPr>
            <w:tcW w:w="0" w:type="auto"/>
            <w:hideMark/>
          </w:tcPr>
          <w:p w14:paraId="50F8380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Removed</w:t>
            </w:r>
          </w:p>
        </w:tc>
      </w:tr>
      <w:tr w:rsidR="00910E48" w:rsidRPr="00910E48" w14:paraId="0F37649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34287F" w14:textId="77777777" w:rsidR="00F02576" w:rsidRPr="00910E48" w:rsidRDefault="00F02576" w:rsidP="00490B85">
            <w:pPr>
              <w:rPr>
                <w:color w:val="000000" w:themeColor="text1"/>
              </w:rPr>
            </w:pPr>
            <w:r w:rsidRPr="00910E48">
              <w:rPr>
                <w:color w:val="000000" w:themeColor="text1"/>
              </w:rPr>
              <w:t>Employment Gap</w:t>
            </w:r>
          </w:p>
        </w:tc>
        <w:tc>
          <w:tcPr>
            <w:tcW w:w="0" w:type="auto"/>
            <w:hideMark/>
          </w:tcPr>
          <w:p w14:paraId="520253C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Age</w:t>
            </w:r>
          </w:p>
        </w:tc>
        <w:tc>
          <w:tcPr>
            <w:tcW w:w="0" w:type="auto"/>
            <w:hideMark/>
          </w:tcPr>
          <w:p w14:paraId="3E5593C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Low</w:t>
            </w:r>
          </w:p>
        </w:tc>
        <w:tc>
          <w:tcPr>
            <w:tcW w:w="0" w:type="auto"/>
            <w:hideMark/>
          </w:tcPr>
          <w:p w14:paraId="7412E48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High</w:t>
            </w:r>
          </w:p>
        </w:tc>
        <w:tc>
          <w:tcPr>
            <w:tcW w:w="0" w:type="auto"/>
            <w:hideMark/>
          </w:tcPr>
          <w:p w14:paraId="13D5E17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Retained, monitored</w:t>
            </w:r>
          </w:p>
        </w:tc>
      </w:tr>
    </w:tbl>
    <w:p w14:paraId="5B1A4D24" w14:textId="77777777" w:rsidR="00F02576" w:rsidRPr="00910E48" w:rsidRDefault="00F02576" w:rsidP="00F02576">
      <w:pPr>
        <w:rPr>
          <w:color w:val="000000" w:themeColor="text1"/>
        </w:rPr>
      </w:pPr>
    </w:p>
    <w:p w14:paraId="1B0E53F1" w14:textId="77777777" w:rsidR="00F02576" w:rsidRPr="00910E48" w:rsidRDefault="00F02576" w:rsidP="00F02576">
      <w:pPr>
        <w:rPr>
          <w:color w:val="000000" w:themeColor="text1"/>
        </w:rPr>
      </w:pPr>
    </w:p>
    <w:p w14:paraId="0FB713AE" w14:textId="77777777" w:rsidR="00F02576" w:rsidRPr="00910E48" w:rsidRDefault="00F02576" w:rsidP="00F02576">
      <w:pPr>
        <w:rPr>
          <w:b/>
          <w:bCs/>
          <w:color w:val="000000" w:themeColor="text1"/>
        </w:rPr>
      </w:pPr>
      <w:r w:rsidRPr="00910E48">
        <w:rPr>
          <w:b/>
          <w:bCs/>
          <w:color w:val="000000" w:themeColor="text1"/>
        </w:rPr>
        <w:t>4.4 Technological Amplification and Feedback Loop Mapping</w:t>
      </w:r>
    </w:p>
    <w:p w14:paraId="7D7AA67D" w14:textId="77777777" w:rsidR="00F02576" w:rsidRPr="00910E48" w:rsidRDefault="00F02576" w:rsidP="00F02576">
      <w:pPr>
        <w:rPr>
          <w:color w:val="000000" w:themeColor="text1"/>
        </w:rPr>
      </w:pPr>
      <w:r w:rsidRPr="00910E48">
        <w:rPr>
          <w:color w:val="000000" w:themeColor="text1"/>
        </w:rPr>
        <w:t>• How might automation amplify existing bias? Could system outputs influence future inputs (e.g., credit limit changes)?</w:t>
      </w:r>
    </w:p>
    <w:p w14:paraId="65521706" w14:textId="77777777" w:rsidR="00F02576" w:rsidRPr="00910E48" w:rsidRDefault="00F02576" w:rsidP="00F02576">
      <w:pPr>
        <w:pStyle w:val="Heading3"/>
        <w:rPr>
          <w:color w:val="000000" w:themeColor="text1"/>
        </w:rPr>
      </w:pPr>
      <w:r w:rsidRPr="00910E48">
        <w:rPr>
          <w:color w:val="000000" w:themeColor="text1"/>
        </w:rPr>
        <w:lastRenderedPageBreak/>
        <w:t>Feedback Loop Risk Analysis</w:t>
      </w:r>
    </w:p>
    <w:tbl>
      <w:tblPr>
        <w:tblStyle w:val="PlainTable1"/>
        <w:tblW w:w="0" w:type="auto"/>
        <w:tblLook w:val="04A0" w:firstRow="1" w:lastRow="0" w:firstColumn="1" w:lastColumn="0" w:noHBand="0" w:noVBand="1"/>
      </w:tblPr>
      <w:tblGrid>
        <w:gridCol w:w="3639"/>
        <w:gridCol w:w="1210"/>
        <w:gridCol w:w="2470"/>
        <w:gridCol w:w="1311"/>
      </w:tblGrid>
      <w:tr w:rsidR="00910E48" w:rsidRPr="00910E48" w14:paraId="6E94EF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A268F" w14:textId="77777777" w:rsidR="00F02576" w:rsidRPr="00910E48" w:rsidRDefault="00F02576" w:rsidP="00490B85">
            <w:pPr>
              <w:rPr>
                <w:color w:val="000000" w:themeColor="text1"/>
              </w:rPr>
            </w:pPr>
            <w:r w:rsidRPr="00910E48">
              <w:rPr>
                <w:color w:val="000000" w:themeColor="text1"/>
              </w:rPr>
              <w:t>Loop Type</w:t>
            </w:r>
          </w:p>
        </w:tc>
        <w:tc>
          <w:tcPr>
            <w:tcW w:w="0" w:type="auto"/>
            <w:hideMark/>
          </w:tcPr>
          <w:p w14:paraId="4CB60C9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Entry Point</w:t>
            </w:r>
          </w:p>
        </w:tc>
        <w:tc>
          <w:tcPr>
            <w:tcW w:w="0" w:type="auto"/>
            <w:hideMark/>
          </w:tcPr>
          <w:p w14:paraId="7F0D27F5"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Amplification Path</w:t>
            </w:r>
          </w:p>
        </w:tc>
        <w:tc>
          <w:tcPr>
            <w:tcW w:w="0" w:type="auto"/>
            <w:hideMark/>
          </w:tcPr>
          <w:p w14:paraId="36C2E9ED"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Risk Severity</w:t>
            </w:r>
          </w:p>
        </w:tc>
      </w:tr>
      <w:tr w:rsidR="00910E48" w:rsidRPr="00910E48" w14:paraId="23887F55"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8E439" w14:textId="77777777" w:rsidR="00F02576" w:rsidRPr="00910E48" w:rsidRDefault="00F02576" w:rsidP="00490B85">
            <w:pPr>
              <w:rPr>
                <w:color w:val="000000" w:themeColor="text1"/>
              </w:rPr>
            </w:pPr>
            <w:r w:rsidRPr="00910E48">
              <w:rPr>
                <w:color w:val="000000" w:themeColor="text1"/>
              </w:rPr>
              <w:t>Credit scores -&gt; Loan approval -&gt; Income recording</w:t>
            </w:r>
          </w:p>
        </w:tc>
        <w:tc>
          <w:tcPr>
            <w:tcW w:w="0" w:type="auto"/>
            <w:hideMark/>
          </w:tcPr>
          <w:p w14:paraId="6A18538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Biased score</w:t>
            </w:r>
          </w:p>
        </w:tc>
        <w:tc>
          <w:tcPr>
            <w:tcW w:w="0" w:type="auto"/>
            <w:hideMark/>
          </w:tcPr>
          <w:p w14:paraId="4248F5F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System perpetuates exclusion</w:t>
            </w:r>
          </w:p>
        </w:tc>
        <w:tc>
          <w:tcPr>
            <w:tcW w:w="0" w:type="auto"/>
            <w:hideMark/>
          </w:tcPr>
          <w:p w14:paraId="0411377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High</w:t>
            </w:r>
          </w:p>
        </w:tc>
      </w:tr>
      <w:tr w:rsidR="00910E48" w:rsidRPr="00910E48" w14:paraId="764B9BB0"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4689A9D5" w14:textId="77777777" w:rsidR="00F02576" w:rsidRPr="00910E48" w:rsidRDefault="00F02576" w:rsidP="00490B85">
            <w:pPr>
              <w:rPr>
                <w:color w:val="000000" w:themeColor="text1"/>
              </w:rPr>
            </w:pPr>
            <w:r w:rsidRPr="00910E48">
              <w:rPr>
                <w:color w:val="000000" w:themeColor="text1"/>
              </w:rPr>
              <w:t>Geo-location -&gt; Model trust score -&gt; Outreach</w:t>
            </w:r>
          </w:p>
        </w:tc>
        <w:tc>
          <w:tcPr>
            <w:tcW w:w="0" w:type="auto"/>
            <w:hideMark/>
          </w:tcPr>
          <w:p w14:paraId="2A4534EF"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Urban bias</w:t>
            </w:r>
          </w:p>
        </w:tc>
        <w:tc>
          <w:tcPr>
            <w:tcW w:w="0" w:type="auto"/>
            <w:hideMark/>
          </w:tcPr>
          <w:p w14:paraId="3C0C8586"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Rural borrowers excluded</w:t>
            </w:r>
          </w:p>
        </w:tc>
        <w:tc>
          <w:tcPr>
            <w:tcW w:w="0" w:type="auto"/>
            <w:hideMark/>
          </w:tcPr>
          <w:p w14:paraId="476B313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Medium</w:t>
            </w:r>
          </w:p>
        </w:tc>
      </w:tr>
    </w:tbl>
    <w:p w14:paraId="4DA09C2F" w14:textId="77777777" w:rsidR="00F02576" w:rsidRPr="00910E48" w:rsidRDefault="00F02576" w:rsidP="00F02576">
      <w:pPr>
        <w:rPr>
          <w:color w:val="000000" w:themeColor="text1"/>
        </w:rPr>
      </w:pPr>
    </w:p>
    <w:p w14:paraId="25948A79" w14:textId="77777777" w:rsidR="00F02576" w:rsidRPr="00910E48" w:rsidRDefault="00F02576" w:rsidP="00F02576">
      <w:pPr>
        <w:rPr>
          <w:color w:val="000000" w:themeColor="text1"/>
        </w:rPr>
      </w:pPr>
    </w:p>
    <w:p w14:paraId="4E90FDCD" w14:textId="77777777" w:rsidR="00F02576" w:rsidRPr="00910E48" w:rsidRDefault="00F02576" w:rsidP="00F02576">
      <w:pPr>
        <w:pStyle w:val="Heading1"/>
        <w:rPr>
          <w:color w:val="000000" w:themeColor="text1"/>
        </w:rPr>
      </w:pPr>
      <w:r w:rsidRPr="00910E48">
        <w:rPr>
          <w:color w:val="000000" w:themeColor="text1"/>
        </w:rPr>
        <w:t>Section 5: Ethical Framework Alignment Matrix</w:t>
      </w:r>
    </w:p>
    <w:p w14:paraId="2B658401" w14:textId="77777777" w:rsidR="00F02576" w:rsidRPr="00910E48" w:rsidRDefault="00F02576" w:rsidP="00F02576">
      <w:pPr>
        <w:pStyle w:val="NormalWeb"/>
        <w:rPr>
          <w:color w:val="000000" w:themeColor="text1"/>
        </w:rPr>
      </w:pPr>
      <w:r w:rsidRPr="00910E48">
        <w:rPr>
          <w:color w:val="000000" w:themeColor="text1"/>
        </w:rPr>
        <w:t>Use the following matrix to evaluate how various ethical frameworks may interpret fairness in development of the system.</w:t>
      </w:r>
    </w:p>
    <w:p w14:paraId="7085EEBB" w14:textId="77777777" w:rsidR="00F02576" w:rsidRPr="00910E48" w:rsidRDefault="00F02576" w:rsidP="00F02576">
      <w:pPr>
        <w:pStyle w:val="Heading3"/>
        <w:rPr>
          <w:color w:val="000000" w:themeColor="text1"/>
        </w:rPr>
      </w:pPr>
      <w:r w:rsidRPr="00910E48">
        <w:rPr>
          <w:color w:val="000000" w:themeColor="text1"/>
        </w:rPr>
        <w:t>Multi-Framework Analysis Table</w:t>
      </w:r>
    </w:p>
    <w:tbl>
      <w:tblPr>
        <w:tblStyle w:val="PlainTable1"/>
        <w:tblW w:w="9375" w:type="dxa"/>
        <w:tblLook w:val="04A0" w:firstRow="1" w:lastRow="0" w:firstColumn="1" w:lastColumn="0" w:noHBand="0" w:noVBand="1"/>
      </w:tblPr>
      <w:tblGrid>
        <w:gridCol w:w="2439"/>
        <w:gridCol w:w="2308"/>
        <w:gridCol w:w="2308"/>
        <w:gridCol w:w="2320"/>
      </w:tblGrid>
      <w:tr w:rsidR="00910E48" w:rsidRPr="00910E48" w14:paraId="7630754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D246A00" w14:textId="77777777" w:rsidR="00F02576" w:rsidRPr="00910E48" w:rsidRDefault="00F02576" w:rsidP="00490B85">
            <w:pPr>
              <w:rPr>
                <w:color w:val="000000" w:themeColor="text1"/>
              </w:rPr>
            </w:pPr>
            <w:r w:rsidRPr="00910E48">
              <w:rPr>
                <w:color w:val="000000" w:themeColor="text1"/>
              </w:rPr>
              <w:t>Ethical Framework</w:t>
            </w:r>
          </w:p>
        </w:tc>
        <w:tc>
          <w:tcPr>
            <w:tcW w:w="2308" w:type="dxa"/>
          </w:tcPr>
          <w:p w14:paraId="59037BC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Fairness Test</w:t>
            </w:r>
          </w:p>
        </w:tc>
        <w:tc>
          <w:tcPr>
            <w:tcW w:w="2308" w:type="dxa"/>
          </w:tcPr>
          <w:p w14:paraId="75AFA1AE"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Design Implications</w:t>
            </w:r>
          </w:p>
        </w:tc>
        <w:tc>
          <w:tcPr>
            <w:tcW w:w="2320" w:type="dxa"/>
          </w:tcPr>
          <w:p w14:paraId="6DDA991A"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Example in Your Context</w:t>
            </w:r>
          </w:p>
        </w:tc>
      </w:tr>
      <w:tr w:rsidR="00910E48" w:rsidRPr="00910E48" w14:paraId="124DBEF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F0D5D" w14:textId="77777777" w:rsidR="00F02576" w:rsidRPr="00910E48" w:rsidRDefault="00F02576" w:rsidP="00490B85">
            <w:pPr>
              <w:rPr>
                <w:color w:val="000000" w:themeColor="text1"/>
              </w:rPr>
            </w:pPr>
            <w:r w:rsidRPr="00910E48">
              <w:rPr>
                <w:color w:val="000000" w:themeColor="text1"/>
              </w:rPr>
              <w:t>Utilitarianism</w:t>
            </w:r>
          </w:p>
        </w:tc>
        <w:tc>
          <w:tcPr>
            <w:tcW w:w="2308" w:type="dxa"/>
          </w:tcPr>
          <w:p w14:paraId="28807F0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64960C0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Maximize total benefit</w:t>
            </w:r>
          </w:p>
        </w:tc>
        <w:tc>
          <w:tcPr>
            <w:tcW w:w="2320" w:type="dxa"/>
          </w:tcPr>
          <w:p w14:paraId="6B5761B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Optimize access without sacrificing accuracy</w:t>
            </w:r>
          </w:p>
        </w:tc>
      </w:tr>
      <w:tr w:rsidR="00910E48" w:rsidRPr="00910E48" w14:paraId="0D48D4C2"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BA4F19C" w14:textId="77777777" w:rsidR="00F02576" w:rsidRPr="00910E48" w:rsidRDefault="00F02576" w:rsidP="00490B85">
            <w:pPr>
              <w:rPr>
                <w:color w:val="000000" w:themeColor="text1"/>
              </w:rPr>
            </w:pPr>
            <w:proofErr w:type="spellStart"/>
            <w:r w:rsidRPr="00910E48">
              <w:rPr>
                <w:color w:val="000000" w:themeColor="text1"/>
              </w:rPr>
              <w:t>Prioritarianism</w:t>
            </w:r>
            <w:proofErr w:type="spellEnd"/>
          </w:p>
        </w:tc>
        <w:tc>
          <w:tcPr>
            <w:tcW w:w="2308" w:type="dxa"/>
          </w:tcPr>
          <w:p w14:paraId="11D5D7A0"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08" w:type="dxa"/>
          </w:tcPr>
          <w:p w14:paraId="53BDC27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Prioritize worst-off groups</w:t>
            </w:r>
          </w:p>
        </w:tc>
        <w:tc>
          <w:tcPr>
            <w:tcW w:w="2320" w:type="dxa"/>
          </w:tcPr>
          <w:p w14:paraId="31D9D83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Adjust models for excluded populations</w:t>
            </w:r>
          </w:p>
        </w:tc>
      </w:tr>
      <w:tr w:rsidR="00910E48" w:rsidRPr="00910E48" w14:paraId="3563C45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E16C5FB" w14:textId="77777777" w:rsidR="00F02576" w:rsidRPr="00910E48" w:rsidRDefault="00F02576" w:rsidP="00490B85">
            <w:pPr>
              <w:rPr>
                <w:color w:val="000000" w:themeColor="text1"/>
              </w:rPr>
            </w:pPr>
            <w:r w:rsidRPr="00910E48">
              <w:rPr>
                <w:color w:val="000000" w:themeColor="text1"/>
              </w:rPr>
              <w:t>Egalitarianism</w:t>
            </w:r>
          </w:p>
        </w:tc>
        <w:tc>
          <w:tcPr>
            <w:tcW w:w="2308" w:type="dxa"/>
          </w:tcPr>
          <w:p w14:paraId="0AB60E2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054A554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Promote equality of outcomes</w:t>
            </w:r>
          </w:p>
        </w:tc>
        <w:tc>
          <w:tcPr>
            <w:tcW w:w="2320" w:type="dxa"/>
          </w:tcPr>
          <w:p w14:paraId="0FB5329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Use re-weighting to ensure fairness</w:t>
            </w:r>
          </w:p>
        </w:tc>
      </w:tr>
      <w:tr w:rsidR="00910E48" w:rsidRPr="00910E48" w14:paraId="13227B9F"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F7041DA" w14:textId="77777777" w:rsidR="00F02576" w:rsidRPr="00910E48" w:rsidRDefault="00F02576" w:rsidP="00490B85">
            <w:pPr>
              <w:rPr>
                <w:color w:val="000000" w:themeColor="text1"/>
              </w:rPr>
            </w:pPr>
            <w:r w:rsidRPr="00910E48">
              <w:rPr>
                <w:color w:val="000000" w:themeColor="text1"/>
              </w:rPr>
              <w:t>Deontological</w:t>
            </w:r>
          </w:p>
        </w:tc>
        <w:tc>
          <w:tcPr>
            <w:tcW w:w="2308" w:type="dxa"/>
          </w:tcPr>
          <w:p w14:paraId="209B38E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08" w:type="dxa"/>
          </w:tcPr>
          <w:p w14:paraId="7DE23D7E"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Adhere to rights and duties</w:t>
            </w:r>
          </w:p>
        </w:tc>
        <w:tc>
          <w:tcPr>
            <w:tcW w:w="2320" w:type="dxa"/>
          </w:tcPr>
          <w:p w14:paraId="6B5E1397"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Avoid unfair exclusion even if effective</w:t>
            </w:r>
          </w:p>
        </w:tc>
      </w:tr>
      <w:tr w:rsidR="00910E48" w:rsidRPr="00910E48" w14:paraId="4DC263C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CED4EAA" w14:textId="77777777" w:rsidR="00F02576" w:rsidRPr="00910E48" w:rsidRDefault="00F02576" w:rsidP="00490B85">
            <w:pPr>
              <w:rPr>
                <w:color w:val="000000" w:themeColor="text1"/>
              </w:rPr>
            </w:pPr>
            <w:r w:rsidRPr="00910E48">
              <w:rPr>
                <w:color w:val="000000" w:themeColor="text1"/>
              </w:rPr>
              <w:t>Virtue Ethics</w:t>
            </w:r>
          </w:p>
        </w:tc>
        <w:tc>
          <w:tcPr>
            <w:tcW w:w="2308" w:type="dxa"/>
          </w:tcPr>
          <w:p w14:paraId="26EFA9AC"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08" w:type="dxa"/>
          </w:tcPr>
          <w:p w14:paraId="534D0420"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Foster integrity and care</w:t>
            </w:r>
          </w:p>
        </w:tc>
        <w:tc>
          <w:tcPr>
            <w:tcW w:w="2320" w:type="dxa"/>
          </w:tcPr>
          <w:p w14:paraId="4CA414E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Embed empathy and responsibility in design</w:t>
            </w:r>
          </w:p>
        </w:tc>
      </w:tr>
    </w:tbl>
    <w:p w14:paraId="357B2AFA" w14:textId="77777777" w:rsidR="00F02576" w:rsidRPr="00910E48" w:rsidRDefault="00F02576" w:rsidP="00F02576">
      <w:pPr>
        <w:rPr>
          <w:color w:val="000000" w:themeColor="text1"/>
        </w:rPr>
      </w:pPr>
    </w:p>
    <w:p w14:paraId="512C968E" w14:textId="77777777" w:rsidR="00F02576" w:rsidRPr="00910E48" w:rsidRDefault="00F02576" w:rsidP="00F02576">
      <w:pPr>
        <w:rPr>
          <w:color w:val="000000" w:themeColor="text1"/>
        </w:rPr>
      </w:pPr>
      <w:r w:rsidRPr="00910E48">
        <w:rPr>
          <w:color w:val="000000" w:themeColor="text1"/>
        </w:rPr>
        <w:lastRenderedPageBreak/>
        <w:t>Have the system ethical considerations been reviewed with input from affected populations?</w:t>
      </w:r>
    </w:p>
    <w:p w14:paraId="3698A858" w14:textId="77777777" w:rsidR="00F02576" w:rsidRPr="00910E48" w:rsidRDefault="00F02576" w:rsidP="00F02576">
      <w:pPr>
        <w:pStyle w:val="Heading3"/>
        <w:rPr>
          <w:color w:val="000000" w:themeColor="text1"/>
        </w:rPr>
      </w:pPr>
      <w:r w:rsidRPr="00910E48">
        <w:rPr>
          <w:color w:val="000000" w:themeColor="text1"/>
        </w:rPr>
        <w:t>Stakeholder Mapping Table</w:t>
      </w:r>
    </w:p>
    <w:tbl>
      <w:tblPr>
        <w:tblStyle w:val="PlainTable1"/>
        <w:tblW w:w="0" w:type="auto"/>
        <w:tblLook w:val="04A0" w:firstRow="1" w:lastRow="0" w:firstColumn="1" w:lastColumn="0" w:noHBand="0" w:noVBand="1"/>
      </w:tblPr>
      <w:tblGrid>
        <w:gridCol w:w="2106"/>
        <w:gridCol w:w="2066"/>
        <w:gridCol w:w="3065"/>
      </w:tblGrid>
      <w:tr w:rsidR="00910E48" w:rsidRPr="00910E48" w14:paraId="0BF76E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EFAE2" w14:textId="77777777" w:rsidR="00F02576" w:rsidRPr="00910E48" w:rsidRDefault="00F02576" w:rsidP="00490B85">
            <w:pPr>
              <w:rPr>
                <w:color w:val="000000" w:themeColor="text1"/>
              </w:rPr>
            </w:pPr>
            <w:r w:rsidRPr="00910E48">
              <w:rPr>
                <w:color w:val="000000" w:themeColor="text1"/>
              </w:rPr>
              <w:t>Stakeholder Group</w:t>
            </w:r>
          </w:p>
        </w:tc>
        <w:tc>
          <w:tcPr>
            <w:tcW w:w="0" w:type="auto"/>
            <w:hideMark/>
          </w:tcPr>
          <w:p w14:paraId="376B6B72"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Ethical Preference</w:t>
            </w:r>
          </w:p>
        </w:tc>
        <w:tc>
          <w:tcPr>
            <w:tcW w:w="0" w:type="auto"/>
            <w:hideMark/>
          </w:tcPr>
          <w:p w14:paraId="2F05C8DC" w14:textId="77777777" w:rsidR="00F02576" w:rsidRPr="00910E48"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Conflict Zone</w:t>
            </w:r>
          </w:p>
        </w:tc>
      </w:tr>
      <w:tr w:rsidR="00910E48" w:rsidRPr="00910E48" w14:paraId="7D9ED1E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AB2C8" w14:textId="77777777" w:rsidR="00F02576" w:rsidRPr="00910E48" w:rsidRDefault="00F02576" w:rsidP="00490B85">
            <w:pPr>
              <w:rPr>
                <w:color w:val="000000" w:themeColor="text1"/>
              </w:rPr>
            </w:pPr>
            <w:r w:rsidRPr="00910E48">
              <w:rPr>
                <w:color w:val="000000" w:themeColor="text1"/>
              </w:rPr>
              <w:t>Borrowers</w:t>
            </w:r>
          </w:p>
        </w:tc>
        <w:tc>
          <w:tcPr>
            <w:tcW w:w="0" w:type="auto"/>
            <w:hideMark/>
          </w:tcPr>
          <w:p w14:paraId="68897C45"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10E48">
              <w:rPr>
                <w:color w:val="000000" w:themeColor="text1"/>
              </w:rPr>
              <w:t>Prioritarianism</w:t>
            </w:r>
            <w:proofErr w:type="spellEnd"/>
          </w:p>
        </w:tc>
        <w:tc>
          <w:tcPr>
            <w:tcW w:w="0" w:type="auto"/>
            <w:hideMark/>
          </w:tcPr>
          <w:p w14:paraId="7D714631"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10E48">
              <w:rPr>
                <w:color w:val="000000" w:themeColor="text1"/>
              </w:rPr>
              <w:t>Model performance trade-offs</w:t>
            </w:r>
          </w:p>
        </w:tc>
      </w:tr>
      <w:tr w:rsidR="00910E48" w:rsidRPr="00910E48" w14:paraId="756A8A12"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50E7F179" w14:textId="77777777" w:rsidR="00F02576" w:rsidRPr="00910E48" w:rsidRDefault="00F02576" w:rsidP="00490B85">
            <w:pPr>
              <w:rPr>
                <w:color w:val="000000" w:themeColor="text1"/>
              </w:rPr>
            </w:pPr>
            <w:r w:rsidRPr="00910E48">
              <w:rPr>
                <w:color w:val="000000" w:themeColor="text1"/>
              </w:rPr>
              <w:t>Executives</w:t>
            </w:r>
          </w:p>
        </w:tc>
        <w:tc>
          <w:tcPr>
            <w:tcW w:w="0" w:type="auto"/>
            <w:hideMark/>
          </w:tcPr>
          <w:p w14:paraId="6D278559"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Utilitarianism</w:t>
            </w:r>
          </w:p>
        </w:tc>
        <w:tc>
          <w:tcPr>
            <w:tcW w:w="0" w:type="auto"/>
            <w:hideMark/>
          </w:tcPr>
          <w:p w14:paraId="203391BC"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10E48">
              <w:rPr>
                <w:color w:val="000000" w:themeColor="text1"/>
              </w:rPr>
              <w:t>Risk tolerance vs fairness</w:t>
            </w:r>
          </w:p>
        </w:tc>
      </w:tr>
      <w:tr w:rsidR="00910E48" w:rsidRPr="00910E48" w14:paraId="78169D0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3FDE43" w14:textId="77777777" w:rsidR="00F02576" w:rsidRPr="00910E48" w:rsidRDefault="00F02576" w:rsidP="00490B85">
            <w:pPr>
              <w:rPr>
                <w:color w:val="000000" w:themeColor="text1"/>
              </w:rPr>
            </w:pPr>
          </w:p>
        </w:tc>
        <w:tc>
          <w:tcPr>
            <w:tcW w:w="0" w:type="auto"/>
          </w:tcPr>
          <w:p w14:paraId="143E5E46"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37B3642B"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10E48" w:rsidRPr="00910E48" w14:paraId="2A9A0C3A"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9447AE" w14:textId="77777777" w:rsidR="00F02576" w:rsidRPr="00910E48" w:rsidRDefault="00F02576" w:rsidP="00490B85">
            <w:pPr>
              <w:rPr>
                <w:color w:val="000000" w:themeColor="text1"/>
              </w:rPr>
            </w:pPr>
          </w:p>
        </w:tc>
        <w:tc>
          <w:tcPr>
            <w:tcW w:w="0" w:type="auto"/>
          </w:tcPr>
          <w:p w14:paraId="518EA20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7EA826A"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2D3E03D" w14:textId="77777777" w:rsidR="00F02576" w:rsidRPr="00910E48" w:rsidRDefault="00F02576" w:rsidP="00F02576">
      <w:pPr>
        <w:rPr>
          <w:color w:val="000000" w:themeColor="text1"/>
        </w:rPr>
      </w:pPr>
    </w:p>
    <w:p w14:paraId="454E75D4" w14:textId="77777777" w:rsidR="00F02576" w:rsidRPr="00910E48" w:rsidRDefault="00F02576" w:rsidP="00F02576">
      <w:pPr>
        <w:pStyle w:val="Heading3"/>
        <w:rPr>
          <w:color w:val="000000" w:themeColor="text1"/>
        </w:rPr>
      </w:pPr>
      <w:r w:rsidRPr="00910E48">
        <w:rPr>
          <w:color w:val="000000" w:themeColor="text1"/>
        </w:rPr>
        <w:t>Decision Table</w:t>
      </w:r>
    </w:p>
    <w:p w14:paraId="6E0B0E9E" w14:textId="77777777" w:rsidR="00F02576" w:rsidRPr="00910E48" w:rsidRDefault="00F02576" w:rsidP="00F02576">
      <w:p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 xml:space="preserve">Use this matrix to guide ethical decision-making by clearly outlining trade-offs between competing values observed in Stakeholder Mapping Table. Each option should be evaluated based on its benefit to fairness, potential ethical cost, and alignment with chosen ethical principles. </w:t>
      </w:r>
    </w:p>
    <w:tbl>
      <w:tblPr>
        <w:tblStyle w:val="PlainTable1"/>
        <w:tblW w:w="0" w:type="auto"/>
        <w:tblLook w:val="04A0" w:firstRow="1" w:lastRow="0" w:firstColumn="1" w:lastColumn="0" w:noHBand="0" w:noVBand="1"/>
      </w:tblPr>
      <w:tblGrid>
        <w:gridCol w:w="938"/>
        <w:gridCol w:w="1585"/>
        <w:gridCol w:w="1726"/>
        <w:gridCol w:w="1488"/>
        <w:gridCol w:w="1807"/>
        <w:gridCol w:w="1086"/>
      </w:tblGrid>
      <w:tr w:rsidR="00910E48" w:rsidRPr="00910E48" w14:paraId="6019030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CC3FA" w14:textId="77777777" w:rsidR="00F02576" w:rsidRPr="00910E48" w:rsidRDefault="00F02576" w:rsidP="00490B85">
            <w:pPr>
              <w:jc w:val="cente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Option</w:t>
            </w:r>
          </w:p>
        </w:tc>
        <w:tc>
          <w:tcPr>
            <w:tcW w:w="0" w:type="auto"/>
            <w:hideMark/>
          </w:tcPr>
          <w:p w14:paraId="6B371BF8"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Description</w:t>
            </w:r>
          </w:p>
        </w:tc>
        <w:tc>
          <w:tcPr>
            <w:tcW w:w="0" w:type="auto"/>
            <w:hideMark/>
          </w:tcPr>
          <w:p w14:paraId="3C38E43E"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Benefit</w:t>
            </w:r>
          </w:p>
        </w:tc>
        <w:tc>
          <w:tcPr>
            <w:tcW w:w="0" w:type="auto"/>
            <w:hideMark/>
          </w:tcPr>
          <w:p w14:paraId="6D98EE9F"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Cost</w:t>
            </w:r>
          </w:p>
        </w:tc>
        <w:tc>
          <w:tcPr>
            <w:tcW w:w="0" w:type="auto"/>
            <w:hideMark/>
          </w:tcPr>
          <w:p w14:paraId="1F072A46"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Ethical Principle Prioritized</w:t>
            </w:r>
          </w:p>
        </w:tc>
        <w:tc>
          <w:tcPr>
            <w:tcW w:w="0" w:type="auto"/>
            <w:hideMark/>
          </w:tcPr>
          <w:p w14:paraId="70ED711B" w14:textId="77777777" w:rsidR="00F02576" w:rsidRPr="00910E48" w:rsidRDefault="00F02576" w:rsidP="00490B8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Final Choice?</w:t>
            </w:r>
          </w:p>
        </w:tc>
      </w:tr>
      <w:tr w:rsidR="00910E48" w:rsidRPr="00910E48" w14:paraId="0E46543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71FA8" w14:textId="77777777" w:rsidR="00F02576" w:rsidRPr="00910E48" w:rsidRDefault="00F02576" w:rsidP="00490B85">
            <w:pP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A</w:t>
            </w:r>
          </w:p>
        </w:tc>
        <w:tc>
          <w:tcPr>
            <w:tcW w:w="0" w:type="auto"/>
            <w:hideMark/>
          </w:tcPr>
          <w:p w14:paraId="52A63544"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Broad coverage with looser thresholds</w:t>
            </w:r>
          </w:p>
        </w:tc>
        <w:tc>
          <w:tcPr>
            <w:tcW w:w="0" w:type="auto"/>
            <w:hideMark/>
          </w:tcPr>
          <w:p w14:paraId="4D56453F"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Maximizes reach, promotes inclusion of underserved groups</w:t>
            </w:r>
          </w:p>
        </w:tc>
        <w:tc>
          <w:tcPr>
            <w:tcW w:w="0" w:type="auto"/>
            <w:hideMark/>
          </w:tcPr>
          <w:p w14:paraId="01AB7009"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May reduce precision, increasing false positives</w:t>
            </w:r>
          </w:p>
        </w:tc>
        <w:tc>
          <w:tcPr>
            <w:tcW w:w="0" w:type="auto"/>
            <w:hideMark/>
          </w:tcPr>
          <w:p w14:paraId="28F5BD32"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Prioritarianism (uplift marginalized)</w:t>
            </w:r>
          </w:p>
        </w:tc>
        <w:tc>
          <w:tcPr>
            <w:tcW w:w="0" w:type="auto"/>
            <w:hideMark/>
          </w:tcPr>
          <w:p w14:paraId="7667FC48" w14:textId="77777777" w:rsidR="00F02576" w:rsidRPr="00910E48" w:rsidRDefault="00F02576" w:rsidP="00490B8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Segoe UI Symbol" w:eastAsia="Times New Roman" w:hAnsi="Segoe UI Symbol" w:cs="Segoe UI Symbol"/>
                <w:color w:val="000000" w:themeColor="text1"/>
                <w:sz w:val="24"/>
                <w:szCs w:val="24"/>
                <w:lang w:val="en-KE" w:eastAsia="en-GB"/>
              </w:rPr>
              <w:t>✓</w:t>
            </w:r>
          </w:p>
        </w:tc>
      </w:tr>
      <w:tr w:rsidR="00910E48" w:rsidRPr="00910E48" w14:paraId="2397F00E"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3B187CD8" w14:textId="77777777" w:rsidR="00F02576" w:rsidRPr="00910E48" w:rsidRDefault="00F02576" w:rsidP="00490B85">
            <w:pPr>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B</w:t>
            </w:r>
          </w:p>
        </w:tc>
        <w:tc>
          <w:tcPr>
            <w:tcW w:w="0" w:type="auto"/>
            <w:hideMark/>
          </w:tcPr>
          <w:p w14:paraId="357A4848"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Strict thresholds with high precision</w:t>
            </w:r>
          </w:p>
        </w:tc>
        <w:tc>
          <w:tcPr>
            <w:tcW w:w="0" w:type="auto"/>
            <w:hideMark/>
          </w:tcPr>
          <w:p w14:paraId="2F33B585"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Increases accuracy and minimizes error for included groups</w:t>
            </w:r>
          </w:p>
        </w:tc>
        <w:tc>
          <w:tcPr>
            <w:tcW w:w="0" w:type="auto"/>
            <w:hideMark/>
          </w:tcPr>
          <w:p w14:paraId="6DC76E1B"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Excludes edge cases, reinforces existing disparities</w:t>
            </w:r>
          </w:p>
        </w:tc>
        <w:tc>
          <w:tcPr>
            <w:tcW w:w="0" w:type="auto"/>
            <w:hideMark/>
          </w:tcPr>
          <w:p w14:paraId="16D7E3E4"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color w:val="000000" w:themeColor="text1"/>
                <w:sz w:val="24"/>
                <w:szCs w:val="24"/>
                <w:lang w:val="en-KE" w:eastAsia="en-GB"/>
              </w:rPr>
              <w:t>Utilitarianism (maximize efficiency)</w:t>
            </w:r>
          </w:p>
        </w:tc>
        <w:tc>
          <w:tcPr>
            <w:tcW w:w="0" w:type="auto"/>
            <w:hideMark/>
          </w:tcPr>
          <w:p w14:paraId="734E72D3" w14:textId="77777777" w:rsidR="00F02576" w:rsidRPr="00910E48" w:rsidRDefault="00F02576" w:rsidP="00490B8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val="en-KE" w:eastAsia="en-GB"/>
              </w:rPr>
            </w:pPr>
            <w:r w:rsidRPr="00910E48">
              <w:rPr>
                <w:rFonts w:ascii="Segoe UI Symbol" w:eastAsia="Times New Roman" w:hAnsi="Segoe UI Symbol" w:cs="Segoe UI Symbol"/>
                <w:color w:val="000000" w:themeColor="text1"/>
                <w:sz w:val="24"/>
                <w:szCs w:val="24"/>
                <w:lang w:val="en-KE" w:eastAsia="en-GB"/>
              </w:rPr>
              <w:t>✗</w:t>
            </w:r>
          </w:p>
        </w:tc>
      </w:tr>
    </w:tbl>
    <w:p w14:paraId="16E1160A" w14:textId="77777777" w:rsidR="00F02576" w:rsidRPr="00910E48" w:rsidRDefault="00F02576" w:rsidP="00F02576">
      <w:p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b/>
          <w:bCs/>
          <w:color w:val="000000" w:themeColor="text1"/>
          <w:sz w:val="24"/>
          <w:szCs w:val="24"/>
          <w:lang w:val="en-KE" w:eastAsia="en-GB"/>
        </w:rPr>
        <w:t>Summary of decison</w:t>
      </w:r>
      <w:r w:rsidRPr="00910E48">
        <w:rPr>
          <w:rFonts w:ascii="Times New Roman" w:eastAsia="Times New Roman" w:hAnsi="Times New Roman" w:cs="Times New Roman"/>
          <w:color w:val="000000" w:themeColor="text1"/>
          <w:sz w:val="24"/>
          <w:szCs w:val="24"/>
          <w:lang w:val="en-KE" w:eastAsia="en-GB"/>
        </w:rPr>
        <w:t>:</w:t>
      </w:r>
    </w:p>
    <w:p w14:paraId="54174603" w14:textId="77777777" w:rsidR="00F02576" w:rsidRPr="00910E48" w:rsidRDefault="00F02576" w:rsidP="00F02576">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val="en-KE" w:eastAsia="en-GB"/>
        </w:rPr>
      </w:pPr>
      <w:r w:rsidRPr="00910E48">
        <w:rPr>
          <w:rFonts w:ascii="Times New Roman" w:eastAsia="Times New Roman" w:hAnsi="Times New Roman" w:cs="Times New Roman"/>
          <w:b/>
          <w:bCs/>
          <w:color w:val="000000" w:themeColor="text1"/>
          <w:sz w:val="24"/>
          <w:szCs w:val="24"/>
          <w:lang w:val="en-KE" w:eastAsia="en-GB"/>
        </w:rPr>
        <w:lastRenderedPageBreak/>
        <w:t>Option A</w:t>
      </w:r>
      <w:r w:rsidRPr="00910E48">
        <w:rPr>
          <w:rFonts w:ascii="Times New Roman" w:eastAsia="Times New Roman" w:hAnsi="Times New Roman" w:cs="Times New Roman"/>
          <w:color w:val="000000" w:themeColor="text1"/>
          <w:sz w:val="24"/>
          <w:szCs w:val="24"/>
          <w:lang w:val="en-KE" w:eastAsia="en-GB"/>
        </w:rPr>
        <w:t xml:space="preserve"> was chosen because its ethical benefit—greater inclusivity for historically underserved communities—was prioritized despite a trade-off in precision.</w:t>
      </w:r>
    </w:p>
    <w:p w14:paraId="1BE5CCC4" w14:textId="77777777" w:rsidR="00F02576" w:rsidRPr="00910E48" w:rsidRDefault="00F02576" w:rsidP="00F02576">
      <w:pPr>
        <w:numPr>
          <w:ilvl w:val="0"/>
          <w:numId w:val="1"/>
        </w:numPr>
        <w:spacing w:before="100" w:beforeAutospacing="1" w:after="100" w:afterAutospacing="1" w:line="240" w:lineRule="auto"/>
        <w:rPr>
          <w:color w:val="000000" w:themeColor="text1"/>
        </w:rPr>
      </w:pPr>
      <w:r w:rsidRPr="00910E48">
        <w:rPr>
          <w:rFonts w:ascii="Times New Roman" w:eastAsia="Times New Roman" w:hAnsi="Times New Roman" w:cs="Times New Roman"/>
          <w:b/>
          <w:bCs/>
          <w:color w:val="000000" w:themeColor="text1"/>
          <w:sz w:val="24"/>
          <w:szCs w:val="24"/>
          <w:lang w:val="en-KE" w:eastAsia="en-GB"/>
        </w:rPr>
        <w:t>Option B</w:t>
      </w:r>
      <w:r w:rsidRPr="00910E48">
        <w:rPr>
          <w:rFonts w:ascii="Times New Roman" w:eastAsia="Times New Roman" w:hAnsi="Times New Roman" w:cs="Times New Roman"/>
          <w:color w:val="000000" w:themeColor="text1"/>
          <w:sz w:val="24"/>
          <w:szCs w:val="24"/>
          <w:lang w:val="en-KE" w:eastAsia="en-GB"/>
        </w:rPr>
        <w:t>, while technically appealing for its accuracy, was rejected due to its ethical cost of reinforcing systemic exclusion.</w:t>
      </w:r>
    </w:p>
    <w:p w14:paraId="150411BE" w14:textId="77777777" w:rsidR="00F02576" w:rsidRPr="00910E48" w:rsidRDefault="00F02576">
      <w:pPr>
        <w:rPr>
          <w:color w:val="000000" w:themeColor="text1"/>
        </w:rPr>
        <w:sectPr w:rsidR="00F02576" w:rsidRPr="00910E48" w:rsidSect="00F02576">
          <w:pgSz w:w="12240" w:h="15840"/>
          <w:pgMar w:top="1440" w:right="1800" w:bottom="1440" w:left="1800" w:header="720" w:footer="720" w:gutter="0"/>
          <w:cols w:space="720"/>
          <w:docGrid w:linePitch="360"/>
        </w:sectPr>
      </w:pPr>
    </w:p>
    <w:p w14:paraId="776A4651" w14:textId="77777777" w:rsidR="00F02576" w:rsidRPr="00910E48" w:rsidRDefault="00F02576" w:rsidP="00F02576">
      <w:pPr>
        <w:pStyle w:val="Title"/>
        <w:rPr>
          <w:color w:val="000000" w:themeColor="text1"/>
        </w:rPr>
      </w:pPr>
      <w:r w:rsidRPr="00910E48">
        <w:rPr>
          <w:color w:val="000000" w:themeColor="text1"/>
        </w:rPr>
        <w:lastRenderedPageBreak/>
        <w:t>Fairness Definition Selection Tool</w:t>
      </w:r>
    </w:p>
    <w:p w14:paraId="43189945" w14:textId="77777777" w:rsidR="00F02576" w:rsidRPr="00910E48" w:rsidRDefault="00F02576" w:rsidP="00F02576">
      <w:pPr>
        <w:rPr>
          <w:color w:val="000000" w:themeColor="text1"/>
        </w:rPr>
      </w:pPr>
      <w:r w:rsidRPr="00910E48">
        <w:rPr>
          <w:color w:val="000000" w:themeColor="text1"/>
        </w:rPr>
        <w:t>This document outlines a Fairness Definition Selection Tool, including a catalog of fairness definitions, a decision tree for selection, trade-off analysis, and a user guide to facilitate informed and strategic choices. The selection of an appropriate fairness definition is crucial to ensuring equitable and just treatment across diverse populations.</w:t>
      </w:r>
    </w:p>
    <w:p w14:paraId="21BCD20C" w14:textId="77777777" w:rsidR="00F02576" w:rsidRPr="00910E48" w:rsidRDefault="00F02576" w:rsidP="00F02576">
      <w:pPr>
        <w:rPr>
          <w:color w:val="000000" w:themeColor="text1"/>
        </w:rPr>
      </w:pPr>
    </w:p>
    <w:p w14:paraId="63D2D200" w14:textId="77777777" w:rsidR="00F02576" w:rsidRPr="00910E48" w:rsidRDefault="00F02576" w:rsidP="00F02576">
      <w:pPr>
        <w:pStyle w:val="Title"/>
        <w:rPr>
          <w:color w:val="000000" w:themeColor="text1"/>
          <w:sz w:val="44"/>
          <w:szCs w:val="44"/>
        </w:rPr>
      </w:pPr>
      <w:r w:rsidRPr="00910E48">
        <w:rPr>
          <w:color w:val="000000" w:themeColor="text1"/>
          <w:sz w:val="44"/>
          <w:szCs w:val="44"/>
        </w:rPr>
        <w:t>User Guide</w:t>
      </w:r>
    </w:p>
    <w:p w14:paraId="29CF3A52" w14:textId="77777777" w:rsidR="00F02576" w:rsidRPr="00910E48" w:rsidRDefault="00F02576" w:rsidP="00F02576">
      <w:pPr>
        <w:pStyle w:val="Subtitle"/>
        <w:rPr>
          <w:color w:val="000000" w:themeColor="text1"/>
        </w:rPr>
      </w:pPr>
      <w:r w:rsidRPr="00910E48">
        <w:rPr>
          <w:color w:val="000000" w:themeColor="text1"/>
        </w:rPr>
        <w:t>Deploying Predictive Equality Effectively</w:t>
      </w:r>
    </w:p>
    <w:p w14:paraId="0DFD19FC" w14:textId="77777777" w:rsidR="00F02576" w:rsidRPr="00910E48" w:rsidRDefault="00F02576" w:rsidP="00F02576">
      <w:pPr>
        <w:rPr>
          <w:color w:val="000000" w:themeColor="text1"/>
        </w:rPr>
      </w:pPr>
      <w:r w:rsidRPr="00910E48">
        <w:rPr>
          <w:color w:val="000000" w:themeColor="text1"/>
        </w:rPr>
        <w:t>This section provides a step-by-step approach to implementing Predictive Equality as the guiding fairness definition for your tool.</w:t>
      </w:r>
    </w:p>
    <w:p w14:paraId="41DA82E2" w14:textId="77777777" w:rsidR="00F02576" w:rsidRPr="00910E48" w:rsidRDefault="00F02576" w:rsidP="00F02576">
      <w:pPr>
        <w:pStyle w:val="Heading1"/>
        <w:rPr>
          <w:color w:val="000000" w:themeColor="text1"/>
        </w:rPr>
      </w:pPr>
      <w:r w:rsidRPr="00910E48">
        <w:rPr>
          <w:color w:val="000000" w:themeColor="text1"/>
        </w:rPr>
        <w:t>Step 1: Preparation</w:t>
      </w:r>
    </w:p>
    <w:p w14:paraId="76DBE3A0"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Define the scope of fairness within your system.</w:t>
      </w:r>
    </w:p>
    <w:p w14:paraId="6CB874EC"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Collect and analyze data on sensitive attributes and demographic groups.</w:t>
      </w:r>
    </w:p>
    <w:p w14:paraId="7B6A6F0D" w14:textId="77777777" w:rsidR="00F02576" w:rsidRPr="00910E48" w:rsidRDefault="00F02576" w:rsidP="00F02576">
      <w:pPr>
        <w:pStyle w:val="ListParagraph"/>
        <w:numPr>
          <w:ilvl w:val="0"/>
          <w:numId w:val="8"/>
        </w:numPr>
        <w:spacing w:after="0" w:line="240" w:lineRule="auto"/>
        <w:rPr>
          <w:color w:val="000000" w:themeColor="text1"/>
        </w:rPr>
      </w:pPr>
      <w:r w:rsidRPr="00910E48">
        <w:rPr>
          <w:color w:val="000000" w:themeColor="text1"/>
        </w:rPr>
        <w:t>Understand the ethical and regulatory requirements specific to your domain.</w:t>
      </w:r>
    </w:p>
    <w:p w14:paraId="3D334686" w14:textId="77777777" w:rsidR="00F02576" w:rsidRPr="00910E48" w:rsidRDefault="00F02576" w:rsidP="00F02576">
      <w:pPr>
        <w:pStyle w:val="Heading1"/>
        <w:rPr>
          <w:color w:val="000000" w:themeColor="text1"/>
        </w:rPr>
      </w:pPr>
      <w:r w:rsidRPr="00910E48">
        <w:rPr>
          <w:color w:val="000000" w:themeColor="text1"/>
        </w:rPr>
        <w:t>Step 2: Explore the Fairness Definition Catalog</w:t>
      </w:r>
    </w:p>
    <w:p w14:paraId="732565CF" w14:textId="77777777" w:rsidR="00F02576" w:rsidRPr="00910E48" w:rsidRDefault="00F02576" w:rsidP="00F02576">
      <w:pPr>
        <w:pStyle w:val="ListParagraph"/>
        <w:numPr>
          <w:ilvl w:val="0"/>
          <w:numId w:val="9"/>
        </w:numPr>
        <w:spacing w:after="0" w:line="240" w:lineRule="auto"/>
        <w:rPr>
          <w:color w:val="000000" w:themeColor="text1"/>
        </w:rPr>
      </w:pPr>
      <w:r w:rsidRPr="00910E48">
        <w:rPr>
          <w:color w:val="000000" w:themeColor="text1"/>
        </w:rPr>
        <w:t>Review fairness definitions to identify the best fit for your needs.</w:t>
      </w:r>
    </w:p>
    <w:p w14:paraId="7CBF9BF3" w14:textId="77777777" w:rsidR="00F02576" w:rsidRPr="00910E48" w:rsidRDefault="00F02576" w:rsidP="00F02576">
      <w:pPr>
        <w:pStyle w:val="ListParagraph"/>
        <w:numPr>
          <w:ilvl w:val="0"/>
          <w:numId w:val="9"/>
        </w:numPr>
        <w:spacing w:after="0" w:line="240" w:lineRule="auto"/>
        <w:rPr>
          <w:color w:val="000000" w:themeColor="text1"/>
        </w:rPr>
      </w:pPr>
      <w:r w:rsidRPr="00910E48">
        <w:rPr>
          <w:color w:val="000000" w:themeColor="text1"/>
        </w:rPr>
        <w:t>Evaluate strengths, weaknesses, and practical examples for each definition.</w:t>
      </w:r>
    </w:p>
    <w:p w14:paraId="5DCEACBE" w14:textId="77777777" w:rsidR="00F02576" w:rsidRPr="00910E48" w:rsidRDefault="00F02576" w:rsidP="00F02576">
      <w:pPr>
        <w:pStyle w:val="Heading1"/>
        <w:rPr>
          <w:color w:val="000000" w:themeColor="text1"/>
        </w:rPr>
      </w:pPr>
      <w:r w:rsidRPr="00910E48">
        <w:rPr>
          <w:color w:val="000000" w:themeColor="text1"/>
        </w:rPr>
        <w:t>Step 3: Apply the Decision Tree</w:t>
      </w:r>
    </w:p>
    <w:p w14:paraId="5CC5CB6A" w14:textId="77777777" w:rsidR="00F02576" w:rsidRPr="00910E48" w:rsidRDefault="00F02576" w:rsidP="00F02576">
      <w:pPr>
        <w:pStyle w:val="ListParagraph"/>
        <w:numPr>
          <w:ilvl w:val="0"/>
          <w:numId w:val="10"/>
        </w:numPr>
        <w:spacing w:after="0" w:line="240" w:lineRule="auto"/>
        <w:rPr>
          <w:color w:val="000000" w:themeColor="text1"/>
        </w:rPr>
      </w:pPr>
      <w:r w:rsidRPr="00910E48">
        <w:rPr>
          <w:color w:val="000000" w:themeColor="text1"/>
        </w:rPr>
        <w:t xml:space="preserve">Navigate the decision tree systematically. </w:t>
      </w:r>
    </w:p>
    <w:p w14:paraId="2B198BE8" w14:textId="77777777" w:rsidR="00F02576" w:rsidRPr="00910E48" w:rsidRDefault="00F02576" w:rsidP="00F02576">
      <w:pPr>
        <w:pStyle w:val="ListParagraph"/>
        <w:numPr>
          <w:ilvl w:val="0"/>
          <w:numId w:val="10"/>
        </w:numPr>
        <w:spacing w:after="0" w:line="240" w:lineRule="auto"/>
        <w:rPr>
          <w:color w:val="000000" w:themeColor="text1"/>
        </w:rPr>
      </w:pPr>
      <w:r w:rsidRPr="00910E48">
        <w:rPr>
          <w:color w:val="000000" w:themeColor="text1"/>
        </w:rPr>
        <w:t>Document your selections and the rationale behind them for transparency.</w:t>
      </w:r>
    </w:p>
    <w:p w14:paraId="0E191A6D" w14:textId="77777777" w:rsidR="00F02576" w:rsidRPr="00910E48" w:rsidRDefault="00F02576" w:rsidP="00F02576">
      <w:pPr>
        <w:pStyle w:val="Heading1"/>
        <w:rPr>
          <w:color w:val="000000" w:themeColor="text1"/>
        </w:rPr>
      </w:pPr>
      <w:r w:rsidRPr="00910E48">
        <w:rPr>
          <w:color w:val="000000" w:themeColor="text1"/>
        </w:rPr>
        <w:t>Step 4: Trade-Off Analysis</w:t>
      </w:r>
    </w:p>
    <w:p w14:paraId="74178496" w14:textId="77777777" w:rsidR="00F02576" w:rsidRPr="00910E48" w:rsidRDefault="00F02576" w:rsidP="00F02576">
      <w:pPr>
        <w:pStyle w:val="ListParagraph"/>
        <w:numPr>
          <w:ilvl w:val="0"/>
          <w:numId w:val="11"/>
        </w:numPr>
        <w:spacing w:after="0" w:line="240" w:lineRule="auto"/>
        <w:rPr>
          <w:color w:val="000000" w:themeColor="text1"/>
        </w:rPr>
      </w:pPr>
      <w:r w:rsidRPr="00910E48">
        <w:rPr>
          <w:color w:val="000000" w:themeColor="text1"/>
        </w:rPr>
        <w:t xml:space="preserve">Perform a detailed trade-off analysis to understand the implications of your choice. </w:t>
      </w:r>
    </w:p>
    <w:p w14:paraId="45466926" w14:textId="77777777" w:rsidR="00F02576" w:rsidRPr="00910E48" w:rsidRDefault="00F02576" w:rsidP="00F02576">
      <w:pPr>
        <w:pStyle w:val="ListParagraph"/>
        <w:numPr>
          <w:ilvl w:val="0"/>
          <w:numId w:val="11"/>
        </w:numPr>
        <w:spacing w:after="0" w:line="240" w:lineRule="auto"/>
        <w:rPr>
          <w:color w:val="000000" w:themeColor="text1"/>
        </w:rPr>
      </w:pPr>
      <w:r w:rsidRPr="00910E48">
        <w:rPr>
          <w:color w:val="000000" w:themeColor="text1"/>
        </w:rPr>
        <w:t>Factor in accuracy, complexity, and ethical considerations.</w:t>
      </w:r>
    </w:p>
    <w:p w14:paraId="393CBDFB" w14:textId="77777777" w:rsidR="00F02576" w:rsidRPr="00910E48" w:rsidRDefault="00F02576" w:rsidP="00F02576">
      <w:pPr>
        <w:pStyle w:val="Heading1"/>
        <w:rPr>
          <w:color w:val="000000" w:themeColor="text1"/>
        </w:rPr>
      </w:pPr>
      <w:r w:rsidRPr="00910E48">
        <w:rPr>
          <w:color w:val="000000" w:themeColor="text1"/>
        </w:rPr>
        <w:t>Step 5: Monitor and Adapt</w:t>
      </w:r>
    </w:p>
    <w:p w14:paraId="6A512497" w14:textId="77777777" w:rsidR="00F02576" w:rsidRPr="00910E48" w:rsidRDefault="00F02576" w:rsidP="00F02576">
      <w:pPr>
        <w:pStyle w:val="ListParagraph"/>
        <w:numPr>
          <w:ilvl w:val="0"/>
          <w:numId w:val="12"/>
        </w:numPr>
        <w:spacing w:after="0" w:line="240" w:lineRule="auto"/>
        <w:rPr>
          <w:color w:val="000000" w:themeColor="text1"/>
        </w:rPr>
      </w:pPr>
      <w:r w:rsidRPr="00910E48">
        <w:rPr>
          <w:color w:val="000000" w:themeColor="text1"/>
        </w:rPr>
        <w:t>Continuously monitor system performance and fairness metrics.</w:t>
      </w:r>
    </w:p>
    <w:p w14:paraId="45F5AFF6" w14:textId="77777777" w:rsidR="00F02576" w:rsidRPr="00910E48" w:rsidRDefault="00F02576" w:rsidP="00F02576">
      <w:pPr>
        <w:pStyle w:val="ListParagraph"/>
        <w:numPr>
          <w:ilvl w:val="0"/>
          <w:numId w:val="12"/>
        </w:numPr>
        <w:spacing w:after="0" w:line="240" w:lineRule="auto"/>
        <w:rPr>
          <w:color w:val="000000" w:themeColor="text1"/>
        </w:rPr>
      </w:pPr>
      <w:r w:rsidRPr="00910E48">
        <w:rPr>
          <w:color w:val="000000" w:themeColor="text1"/>
        </w:rPr>
        <w:t>Iterate your approach as needed to address evolving circumstances or entrenched biases.</w:t>
      </w:r>
    </w:p>
    <w:p w14:paraId="7D6C5AE9" w14:textId="77777777" w:rsidR="00F02576" w:rsidRPr="00910E48" w:rsidRDefault="00F02576" w:rsidP="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40E8A816" w14:textId="77777777" w:rsidR="00F02576" w:rsidRPr="00910E48" w:rsidRDefault="00F02576" w:rsidP="00F02576">
      <w:pPr>
        <w:pStyle w:val="Heading1"/>
        <w:rPr>
          <w:color w:val="000000" w:themeColor="text1"/>
        </w:rPr>
      </w:pPr>
      <w:r w:rsidRPr="00910E48">
        <w:rPr>
          <w:color w:val="000000" w:themeColor="text1"/>
        </w:rPr>
        <w:lastRenderedPageBreak/>
        <w:t>Fairness Definition Catalog</w:t>
      </w:r>
    </w:p>
    <w:p w14:paraId="38852F2E" w14:textId="77777777" w:rsidR="00F02576" w:rsidRPr="00910E48" w:rsidRDefault="00F02576" w:rsidP="00F02576">
      <w:pPr>
        <w:rPr>
          <w:color w:val="000000" w:themeColor="text1"/>
        </w:rPr>
      </w:pPr>
      <w:r w:rsidRPr="00910E48">
        <w:rPr>
          <w:color w:val="000000" w:themeColor="text1"/>
        </w:rPr>
        <w:t xml:space="preserve">The following are the fairness definitions with their mathematical formulations of fairness. They are divided into 3 groups </w:t>
      </w:r>
      <w:proofErr w:type="gramStart"/>
      <w:r w:rsidRPr="00910E48">
        <w:rPr>
          <w:color w:val="000000" w:themeColor="text1"/>
        </w:rPr>
        <w:t>namely;</w:t>
      </w:r>
      <w:proofErr w:type="gramEnd"/>
      <w:r w:rsidRPr="00910E48">
        <w:rPr>
          <w:color w:val="000000" w:themeColor="text1"/>
        </w:rPr>
        <w:t xml:space="preserve"> Group, Individual, and Counterfactual.</w:t>
      </w:r>
    </w:p>
    <w:p w14:paraId="686FD3B9" w14:textId="77777777" w:rsidR="00F02576" w:rsidRPr="00910E48" w:rsidRDefault="00F02576" w:rsidP="00F02576">
      <w:pPr>
        <w:pStyle w:val="Heading2"/>
        <w:numPr>
          <w:ilvl w:val="0"/>
          <w:numId w:val="3"/>
        </w:numPr>
        <w:ind w:left="720"/>
        <w:rPr>
          <w:color w:val="000000" w:themeColor="text1"/>
        </w:rPr>
      </w:pPr>
      <w:r w:rsidRPr="00910E48">
        <w:rPr>
          <w:color w:val="000000" w:themeColor="text1"/>
        </w:rPr>
        <w:t>Group Fairness (group-level parity)</w:t>
      </w:r>
    </w:p>
    <w:p w14:paraId="251A3C25" w14:textId="77777777" w:rsidR="00F02576" w:rsidRPr="00910E48" w:rsidRDefault="00F02576" w:rsidP="00F02576">
      <w:pPr>
        <w:pStyle w:val="Heading2"/>
        <w:numPr>
          <w:ilvl w:val="1"/>
          <w:numId w:val="3"/>
        </w:numPr>
        <w:ind w:left="1440"/>
        <w:rPr>
          <w:color w:val="000000" w:themeColor="text1"/>
        </w:rPr>
      </w:pPr>
      <w:r w:rsidRPr="00910E48">
        <w:rPr>
          <w:color w:val="000000" w:themeColor="text1"/>
        </w:rPr>
        <w:t>Demographic Parity or Statistical Parity</w:t>
      </w:r>
    </w:p>
    <w:p w14:paraId="7A822C68" w14:textId="77777777" w:rsidR="00F02576" w:rsidRPr="00910E48" w:rsidRDefault="00F02576" w:rsidP="00F02576">
      <w:pPr>
        <w:rPr>
          <w:i/>
          <w:iCs/>
          <w:color w:val="000000" w:themeColor="text1"/>
        </w:rPr>
      </w:pPr>
      <w:r w:rsidRPr="00910E48">
        <w:rPr>
          <w:b/>
          <w:bCs/>
          <w:color w:val="000000" w:themeColor="text1"/>
        </w:rPr>
        <w:t>Description</w:t>
      </w:r>
      <w:r w:rsidRPr="00910E48">
        <w:rPr>
          <w:color w:val="000000" w:themeColor="text1"/>
        </w:rPr>
        <w:t xml:space="preserve">: Ensures that different demographic groups have equal probabilities of receiving positive outcomes (predictions), regardless of individual characteristics e.g. </w:t>
      </w:r>
      <w:r w:rsidRPr="00910E48">
        <w:rPr>
          <w:i/>
          <w:iCs/>
          <w:color w:val="000000" w:themeColor="text1"/>
        </w:rPr>
        <w:t>In hiring decisions, demographic parity would mean that candidates from different gender groups have equal chances of being selected.</w:t>
      </w:r>
    </w:p>
    <w:p w14:paraId="6EEE913B" w14:textId="77777777" w:rsidR="00F02576" w:rsidRPr="00910E48" w:rsidRDefault="00F02576" w:rsidP="00F02576">
      <w:pPr>
        <w:rPr>
          <w:i/>
          <w:iCs/>
          <w:color w:val="000000" w:themeColor="text1"/>
        </w:rPr>
      </w:pPr>
    </w:p>
    <w:p w14:paraId="51468396" w14:textId="77777777" w:rsidR="00F02576" w:rsidRPr="00910E48" w:rsidRDefault="00F02576" w:rsidP="00F02576">
      <w:pPr>
        <w:rPr>
          <w:color w:val="000000" w:themeColor="text1"/>
        </w:rPr>
      </w:pPr>
      <w:r w:rsidRPr="00910E48">
        <w:rPr>
          <w:b/>
          <w:bCs/>
          <w:color w:val="000000" w:themeColor="text1"/>
        </w:rPr>
        <w:t>Mathematical Formulation</w:t>
      </w:r>
      <w:r w:rsidRPr="00910E48">
        <w:rPr>
          <w:color w:val="000000" w:themeColor="text1"/>
        </w:rPr>
        <w:t>:</w:t>
      </w:r>
    </w:p>
    <w:p w14:paraId="1932F4C6" w14:textId="77777777" w:rsidR="00F02576" w:rsidRPr="00910E48" w:rsidRDefault="00F02576" w:rsidP="00F02576">
      <w:pPr>
        <w:jc w:val="center"/>
        <w:rPr>
          <w:i/>
          <w:iCs/>
          <w:color w:val="000000" w:themeColor="text1"/>
          <w:sz w:val="28"/>
          <w:szCs w:val="28"/>
        </w:rPr>
      </w:pPr>
      <w:r w:rsidRPr="00910E48">
        <w:rPr>
          <w:i/>
          <w:iCs/>
          <w:color w:val="000000" w:themeColor="text1"/>
          <w:sz w:val="28"/>
          <w:szCs w:val="28"/>
        </w:rPr>
        <w:t>P(Ŷ=1|A=a) = P(Ŷ=1|A=b)</w:t>
      </w:r>
    </w:p>
    <w:p w14:paraId="52E51D41"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3AA031D6"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2EA4B5C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gender</w:t>
      </w:r>
    </w:p>
    <w:p w14:paraId="7FDFA295"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hired</w:t>
      </w:r>
    </w:p>
    <w:p w14:paraId="416D2CE8" w14:textId="77777777" w:rsidR="00F02576" w:rsidRPr="00910E48" w:rsidRDefault="00F02576" w:rsidP="00F02576">
      <w:pPr>
        <w:rPr>
          <w:color w:val="000000" w:themeColor="text1"/>
        </w:rPr>
      </w:pPr>
    </w:p>
    <w:p w14:paraId="1460A703"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Equal Opportunity</w:t>
      </w:r>
    </w:p>
    <w:p w14:paraId="5AF3D2B0"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xml:space="preserve">: Ensures that different demographic groups have equal positive rates i.e. individuals who are qualified for a positive outcome (based on relevant criteria) are equally likely to receive that outcome, irrespective of their demographic group e.g. </w:t>
      </w:r>
      <w:r w:rsidRPr="00910E48">
        <w:rPr>
          <w:i/>
          <w:iCs/>
          <w:color w:val="000000" w:themeColor="text1"/>
        </w:rPr>
        <w:t>Admissions to a university, equal opportunity ensures that applicants from different socioeconomic backgrounds who meet the eligibility criteria have the same probability of acceptance.</w:t>
      </w:r>
    </w:p>
    <w:p w14:paraId="56E69768" w14:textId="77777777" w:rsidR="00F02576" w:rsidRPr="00910E48" w:rsidRDefault="00F02576" w:rsidP="00F02576">
      <w:pPr>
        <w:rPr>
          <w:color w:val="000000" w:themeColor="text1"/>
        </w:rPr>
      </w:pPr>
    </w:p>
    <w:p w14:paraId="674B5914" w14:textId="77777777" w:rsidR="00F02576" w:rsidRPr="00910E48" w:rsidRDefault="00F02576" w:rsidP="00F02576">
      <w:pPr>
        <w:rPr>
          <w:color w:val="000000" w:themeColor="text1"/>
        </w:rPr>
      </w:pPr>
      <w:r w:rsidRPr="00910E48">
        <w:rPr>
          <w:b/>
          <w:bCs/>
          <w:color w:val="000000" w:themeColor="text1"/>
        </w:rPr>
        <w:t>Mathematical Formulation</w:t>
      </w:r>
      <w:r w:rsidRPr="00910E48">
        <w:rPr>
          <w:color w:val="000000" w:themeColor="text1"/>
        </w:rPr>
        <w:t>:</w:t>
      </w:r>
    </w:p>
    <w:p w14:paraId="50A54E79"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Ŷ=1|Y=1, A=a) = </w:t>
      </w:r>
      <w:proofErr w:type="gramStart"/>
      <w:r w:rsidRPr="00910E48">
        <w:rPr>
          <w:i/>
          <w:iCs/>
          <w:color w:val="000000" w:themeColor="text1"/>
          <w:sz w:val="28"/>
          <w:szCs w:val="28"/>
        </w:rPr>
        <w:t>P(</w:t>
      </w:r>
      <w:proofErr w:type="gramEnd"/>
      <w:r w:rsidRPr="00910E48">
        <w:rPr>
          <w:i/>
          <w:iCs/>
          <w:color w:val="000000" w:themeColor="text1"/>
          <w:sz w:val="28"/>
          <w:szCs w:val="28"/>
        </w:rPr>
        <w:t>Ŷ=1|Y=1, A=b)</w:t>
      </w:r>
    </w:p>
    <w:p w14:paraId="70C05B9C"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1E875FD8"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4A7491CC"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750A1F04"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2054C97A"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6FC20BE2" w14:textId="77777777" w:rsidR="00F02576" w:rsidRPr="00910E48" w:rsidRDefault="00F02576" w:rsidP="00F02576">
      <w:pPr>
        <w:rPr>
          <w:color w:val="000000" w:themeColor="text1"/>
        </w:rPr>
      </w:pPr>
    </w:p>
    <w:p w14:paraId="024ED0A5" w14:textId="77777777" w:rsidR="00F02576" w:rsidRPr="00910E48" w:rsidRDefault="00F02576" w:rsidP="00F02576">
      <w:pPr>
        <w:rPr>
          <w:color w:val="000000" w:themeColor="text1"/>
        </w:rPr>
      </w:pPr>
      <w:r w:rsidRPr="00910E48">
        <w:rPr>
          <w:color w:val="000000" w:themeColor="text1"/>
        </w:rPr>
        <w:t>Use when you are concerned about fairness in giving opportunities to those who deserve them.</w:t>
      </w:r>
    </w:p>
    <w:p w14:paraId="24A700DE" w14:textId="77777777" w:rsidR="00F02576" w:rsidRPr="00910E48" w:rsidRDefault="00F02576" w:rsidP="00F02576">
      <w:pPr>
        <w:rPr>
          <w:color w:val="000000" w:themeColor="text1"/>
        </w:rPr>
      </w:pPr>
    </w:p>
    <w:p w14:paraId="35D8FD99"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Equalized Odds</w:t>
      </w:r>
    </w:p>
    <w:p w14:paraId="6085A2DB" w14:textId="77777777" w:rsidR="00F02576" w:rsidRPr="00910E48" w:rsidRDefault="00F02576" w:rsidP="00F02576">
      <w:pPr>
        <w:rPr>
          <w:i/>
          <w:iCs/>
          <w:color w:val="000000" w:themeColor="text1"/>
        </w:rPr>
      </w:pPr>
      <w:r w:rsidRPr="00910E48">
        <w:rPr>
          <w:b/>
          <w:bCs/>
          <w:color w:val="000000" w:themeColor="text1"/>
        </w:rPr>
        <w:t>Description</w:t>
      </w:r>
      <w:r w:rsidRPr="00910E48">
        <w:rPr>
          <w:color w:val="000000" w:themeColor="text1"/>
        </w:rPr>
        <w:t xml:space="preserve">: requires both true positive (TP) rates and false positives (FP) rates to be equal across groups e.g. </w:t>
      </w:r>
      <w:r w:rsidRPr="00910E48">
        <w:rPr>
          <w:i/>
          <w:iCs/>
          <w:color w:val="000000" w:themeColor="text1"/>
        </w:rPr>
        <w:t>in hiring processes, it is vital to ensure that candidates from different demographic groups are assessed equitably, not only in terms of their suitability for a role but also in the likelihood of being misclassified.</w:t>
      </w:r>
    </w:p>
    <w:p w14:paraId="01C5A851" w14:textId="77777777" w:rsidR="00F02576" w:rsidRPr="00910E48" w:rsidRDefault="00F02576" w:rsidP="00F02576">
      <w:pPr>
        <w:rPr>
          <w:color w:val="000000" w:themeColor="text1"/>
        </w:rPr>
      </w:pPr>
    </w:p>
    <w:p w14:paraId="16D6EF77" w14:textId="77777777" w:rsidR="00F02576" w:rsidRPr="00910E48" w:rsidRDefault="00F02576" w:rsidP="00F02576">
      <w:pPr>
        <w:rPr>
          <w:b/>
          <w:bCs/>
          <w:color w:val="000000" w:themeColor="text1"/>
        </w:rPr>
      </w:pPr>
      <w:r w:rsidRPr="00910E48">
        <w:rPr>
          <w:b/>
          <w:bCs/>
          <w:color w:val="000000" w:themeColor="text1"/>
        </w:rPr>
        <w:t>Mathematical Formulation:</w:t>
      </w:r>
    </w:p>
    <w:p w14:paraId="4EAD5903"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Ŷ=1|Y=y, A=a) = </w:t>
      </w:r>
      <w:proofErr w:type="gramStart"/>
      <w:r w:rsidRPr="00910E48">
        <w:rPr>
          <w:i/>
          <w:iCs/>
          <w:color w:val="000000" w:themeColor="text1"/>
          <w:sz w:val="28"/>
          <w:szCs w:val="28"/>
        </w:rPr>
        <w:t>P(</w:t>
      </w:r>
      <w:proofErr w:type="gramEnd"/>
      <w:r w:rsidRPr="00910E48">
        <w:rPr>
          <w:i/>
          <w:iCs/>
          <w:color w:val="000000" w:themeColor="text1"/>
          <w:sz w:val="28"/>
          <w:szCs w:val="28"/>
        </w:rPr>
        <w:t>Ŷ=1|Y=y, A=b)</w:t>
      </w:r>
    </w:p>
    <w:p w14:paraId="6B3C9C15" w14:textId="77777777" w:rsidR="00F02576" w:rsidRPr="00910E48" w:rsidRDefault="00F02576" w:rsidP="00F02576">
      <w:pPr>
        <w:jc w:val="center"/>
        <w:rPr>
          <w:i/>
          <w:iCs/>
          <w:color w:val="000000" w:themeColor="text1"/>
          <w:sz w:val="28"/>
          <w:szCs w:val="28"/>
        </w:rPr>
      </w:pPr>
      <w:r w:rsidRPr="00910E48">
        <w:rPr>
          <w:i/>
          <w:iCs/>
          <w:color w:val="000000" w:themeColor="text1"/>
          <w:sz w:val="28"/>
          <w:szCs w:val="28"/>
        </w:rPr>
        <w:t>for y in {0,1}</w:t>
      </w:r>
    </w:p>
    <w:p w14:paraId="0F3CC339"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291A2345"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6AC7E56E"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11B9A539"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1A0443B7"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 xml:space="preserve">y is either of the outcomes </w:t>
      </w:r>
      <w:proofErr w:type="spellStart"/>
      <w:r w:rsidRPr="00910E48">
        <w:rPr>
          <w:color w:val="000000" w:themeColor="text1"/>
        </w:rPr>
        <w:t>i.e</w:t>
      </w:r>
      <w:proofErr w:type="spellEnd"/>
      <w:r w:rsidRPr="00910E48">
        <w:rPr>
          <w:color w:val="000000" w:themeColor="text1"/>
        </w:rPr>
        <w:t xml:space="preserve"> negative outcome or positive outcome</w:t>
      </w:r>
    </w:p>
    <w:p w14:paraId="30A68C5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0061A1D2" w14:textId="77777777" w:rsidR="00F02576" w:rsidRPr="00910E48" w:rsidRDefault="00F02576" w:rsidP="00F02576">
      <w:pPr>
        <w:rPr>
          <w:color w:val="000000" w:themeColor="text1"/>
        </w:rPr>
      </w:pPr>
    </w:p>
    <w:p w14:paraId="3C89B714" w14:textId="77777777" w:rsidR="00F02576" w:rsidRPr="00910E48" w:rsidRDefault="00F02576" w:rsidP="00F02576">
      <w:pPr>
        <w:rPr>
          <w:color w:val="000000" w:themeColor="text1"/>
        </w:rPr>
      </w:pPr>
      <w:r w:rsidRPr="00910E48">
        <w:rPr>
          <w:color w:val="000000" w:themeColor="text1"/>
        </w:rPr>
        <w:t xml:space="preserve">Use when you want fairness in both benefits and harms i.e. errors do not unfairly benefit </w:t>
      </w:r>
      <w:proofErr w:type="spellStart"/>
      <w:r w:rsidRPr="00910E48">
        <w:rPr>
          <w:color w:val="000000" w:themeColor="text1"/>
        </w:rPr>
        <w:t>ot</w:t>
      </w:r>
      <w:proofErr w:type="spellEnd"/>
      <w:r w:rsidRPr="00910E48">
        <w:rPr>
          <w:color w:val="000000" w:themeColor="text1"/>
        </w:rPr>
        <w:t xml:space="preserve"> harm certain groups.</w:t>
      </w:r>
    </w:p>
    <w:p w14:paraId="0A41402E" w14:textId="77777777" w:rsidR="00F02576" w:rsidRPr="00910E48" w:rsidRDefault="00F02576" w:rsidP="00F02576">
      <w:pPr>
        <w:rPr>
          <w:color w:val="000000" w:themeColor="text1"/>
        </w:rPr>
      </w:pPr>
    </w:p>
    <w:p w14:paraId="0447D245"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Predictive Parity</w:t>
      </w:r>
    </w:p>
    <w:p w14:paraId="525A6553"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requires equal positive predictive values across groups e.g. In healthcare, all positively classified should be equally likely to be truly positive.</w:t>
      </w:r>
    </w:p>
    <w:p w14:paraId="70EE0D32" w14:textId="77777777" w:rsidR="00F02576" w:rsidRPr="00910E48" w:rsidRDefault="00F02576" w:rsidP="00F02576">
      <w:pPr>
        <w:rPr>
          <w:color w:val="000000" w:themeColor="text1"/>
        </w:rPr>
      </w:pPr>
    </w:p>
    <w:p w14:paraId="777D3484" w14:textId="77777777" w:rsidR="00F02576" w:rsidRPr="00910E48" w:rsidRDefault="00F02576" w:rsidP="00F02576">
      <w:pPr>
        <w:rPr>
          <w:b/>
          <w:bCs/>
          <w:color w:val="000000" w:themeColor="text1"/>
        </w:rPr>
      </w:pPr>
      <w:r w:rsidRPr="00910E48">
        <w:rPr>
          <w:b/>
          <w:bCs/>
          <w:color w:val="000000" w:themeColor="text1"/>
        </w:rPr>
        <w:t>Mathematical Formulation:</w:t>
      </w:r>
    </w:p>
    <w:p w14:paraId="1954A7D0" w14:textId="77777777" w:rsidR="00F02576" w:rsidRPr="00910E48" w:rsidRDefault="00F02576" w:rsidP="00F02576">
      <w:pPr>
        <w:rPr>
          <w:color w:val="000000" w:themeColor="text1"/>
        </w:rPr>
      </w:pPr>
    </w:p>
    <w:p w14:paraId="5FB693C7" w14:textId="77777777" w:rsidR="00F02576" w:rsidRPr="00910E48" w:rsidRDefault="00F02576" w:rsidP="00F02576">
      <w:pPr>
        <w:jc w:val="center"/>
        <w:rPr>
          <w:i/>
          <w:iCs/>
          <w:color w:val="000000" w:themeColor="text1"/>
          <w:sz w:val="28"/>
          <w:szCs w:val="28"/>
        </w:rPr>
      </w:pPr>
      <w:proofErr w:type="gramStart"/>
      <w:r w:rsidRPr="00910E48">
        <w:rPr>
          <w:i/>
          <w:iCs/>
          <w:color w:val="000000" w:themeColor="text1"/>
          <w:sz w:val="28"/>
          <w:szCs w:val="28"/>
        </w:rPr>
        <w:t>P(</w:t>
      </w:r>
      <w:proofErr w:type="gramEnd"/>
      <w:r w:rsidRPr="00910E48">
        <w:rPr>
          <w:i/>
          <w:iCs/>
          <w:color w:val="000000" w:themeColor="text1"/>
          <w:sz w:val="28"/>
          <w:szCs w:val="28"/>
        </w:rPr>
        <w:t xml:space="preserve">Y=1 | Ŷ=1, A=a) = </w:t>
      </w:r>
      <w:proofErr w:type="gramStart"/>
      <w:r w:rsidRPr="00910E48">
        <w:rPr>
          <w:i/>
          <w:iCs/>
          <w:color w:val="000000" w:themeColor="text1"/>
          <w:sz w:val="28"/>
          <w:szCs w:val="28"/>
        </w:rPr>
        <w:t>P(</w:t>
      </w:r>
      <w:proofErr w:type="gramEnd"/>
      <w:r w:rsidRPr="00910E48">
        <w:rPr>
          <w:i/>
          <w:iCs/>
          <w:color w:val="000000" w:themeColor="text1"/>
          <w:sz w:val="28"/>
          <w:szCs w:val="28"/>
        </w:rPr>
        <w:t>Y=1| Ŷ=1, A=b)</w:t>
      </w:r>
    </w:p>
    <w:p w14:paraId="7A50227D"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6F481682"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3B94783B"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Y is the true outcome,</w:t>
      </w:r>
    </w:p>
    <w:p w14:paraId="49D544C7"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 e.g. ZIP code</w:t>
      </w:r>
    </w:p>
    <w:p w14:paraId="15BC5BDD"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Ŷ=1 is the positive outcome e.g. admitted</w:t>
      </w:r>
    </w:p>
    <w:p w14:paraId="761CF164" w14:textId="77777777" w:rsidR="00F02576" w:rsidRPr="00910E48" w:rsidRDefault="00F02576" w:rsidP="00F02576">
      <w:pPr>
        <w:rPr>
          <w:color w:val="000000" w:themeColor="text1"/>
        </w:rPr>
      </w:pPr>
    </w:p>
    <w:p w14:paraId="4F658DCD" w14:textId="77777777" w:rsidR="00F02576" w:rsidRPr="00910E48" w:rsidRDefault="00F02576" w:rsidP="00F02576">
      <w:pPr>
        <w:rPr>
          <w:color w:val="000000" w:themeColor="text1"/>
        </w:rPr>
      </w:pPr>
      <w:r w:rsidRPr="00910E48">
        <w:rPr>
          <w:color w:val="000000" w:themeColor="text1"/>
        </w:rPr>
        <w:lastRenderedPageBreak/>
        <w:t>Use when you want trust in the predictions e.g. in healthcare diagnosis.</w:t>
      </w:r>
    </w:p>
    <w:p w14:paraId="05FDD0B6" w14:textId="77777777" w:rsidR="00F02576" w:rsidRPr="00910E48" w:rsidRDefault="00F02576" w:rsidP="00F02576">
      <w:pPr>
        <w:rPr>
          <w:color w:val="000000" w:themeColor="text1"/>
        </w:rPr>
      </w:pPr>
    </w:p>
    <w:p w14:paraId="753C846C" w14:textId="77777777" w:rsidR="00F02576" w:rsidRPr="00910E48" w:rsidRDefault="00F02576" w:rsidP="00F02576">
      <w:pPr>
        <w:rPr>
          <w:color w:val="000000" w:themeColor="text1"/>
        </w:rPr>
      </w:pPr>
    </w:p>
    <w:p w14:paraId="2DB106D1" w14:textId="77777777" w:rsidR="00F02576" w:rsidRPr="00910E48" w:rsidRDefault="00F02576" w:rsidP="00F02576">
      <w:pPr>
        <w:pStyle w:val="Heading2"/>
        <w:numPr>
          <w:ilvl w:val="0"/>
          <w:numId w:val="3"/>
        </w:numPr>
        <w:ind w:left="720"/>
        <w:rPr>
          <w:color w:val="000000" w:themeColor="text1"/>
        </w:rPr>
      </w:pPr>
      <w:r w:rsidRPr="00910E48">
        <w:rPr>
          <w:color w:val="000000" w:themeColor="text1"/>
        </w:rPr>
        <w:t>Individual Fairness</w:t>
      </w:r>
    </w:p>
    <w:p w14:paraId="7B5F42D5" w14:textId="77777777" w:rsidR="00F02576" w:rsidRPr="00910E48" w:rsidRDefault="00F02576" w:rsidP="00F02576">
      <w:pPr>
        <w:rPr>
          <w:color w:val="000000" w:themeColor="text1"/>
        </w:rPr>
      </w:pPr>
      <w:r w:rsidRPr="00910E48">
        <w:rPr>
          <w:color w:val="000000" w:themeColor="text1"/>
        </w:rPr>
        <w:t xml:space="preserve">Treats similar </w:t>
      </w:r>
      <w:proofErr w:type="gramStart"/>
      <w:r w:rsidRPr="00910E48">
        <w:rPr>
          <w:color w:val="000000" w:themeColor="text1"/>
        </w:rPr>
        <w:t>individuals</w:t>
      </w:r>
      <w:proofErr w:type="gramEnd"/>
      <w:r w:rsidRPr="00910E48">
        <w:rPr>
          <w:color w:val="000000" w:themeColor="text1"/>
        </w:rPr>
        <w:t xml:space="preserve"> similarly, regardless of their demographic group.</w:t>
      </w:r>
    </w:p>
    <w:p w14:paraId="1093ED74"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Similarity-Based Fairness</w:t>
      </w:r>
    </w:p>
    <w:p w14:paraId="16092939" w14:textId="77777777" w:rsidR="00F02576" w:rsidRPr="00910E48" w:rsidRDefault="00F02576" w:rsidP="00F02576">
      <w:pPr>
        <w:rPr>
          <w:color w:val="000000" w:themeColor="text1"/>
        </w:rPr>
      </w:pPr>
      <w:r w:rsidRPr="00910E48">
        <w:rPr>
          <w:color w:val="000000" w:themeColor="text1"/>
        </w:rPr>
        <w:t xml:space="preserve">Description: requires that similar individuals receive similar </w:t>
      </w:r>
      <w:proofErr w:type="spellStart"/>
      <w:r w:rsidRPr="00910E48">
        <w:rPr>
          <w:color w:val="000000" w:themeColor="text1"/>
        </w:rPr>
        <w:t>predctions</w:t>
      </w:r>
      <w:proofErr w:type="spellEnd"/>
      <w:r w:rsidRPr="00910E48">
        <w:rPr>
          <w:color w:val="000000" w:themeColor="text1"/>
        </w:rPr>
        <w:t>, regardless of protected attributes.</w:t>
      </w:r>
    </w:p>
    <w:p w14:paraId="787F3E61" w14:textId="77777777" w:rsidR="00F02576" w:rsidRPr="00910E48" w:rsidRDefault="00F02576" w:rsidP="00F02576">
      <w:pPr>
        <w:rPr>
          <w:color w:val="000000" w:themeColor="text1"/>
        </w:rPr>
      </w:pPr>
    </w:p>
    <w:p w14:paraId="448904CD" w14:textId="77777777" w:rsidR="00F02576" w:rsidRPr="00910E48" w:rsidRDefault="00F02576" w:rsidP="00F02576">
      <w:pPr>
        <w:rPr>
          <w:b/>
          <w:bCs/>
          <w:color w:val="000000" w:themeColor="text1"/>
        </w:rPr>
      </w:pPr>
      <w:r w:rsidRPr="00910E48">
        <w:rPr>
          <w:b/>
          <w:bCs/>
          <w:color w:val="000000" w:themeColor="text1"/>
        </w:rPr>
        <w:t>Mathematical Formulation:</w:t>
      </w:r>
    </w:p>
    <w:p w14:paraId="578A0629" w14:textId="77777777" w:rsidR="00F02576" w:rsidRPr="00910E48" w:rsidRDefault="00F02576" w:rsidP="00F02576">
      <w:pPr>
        <w:rPr>
          <w:color w:val="000000" w:themeColor="text1"/>
        </w:rPr>
      </w:pPr>
      <w:r w:rsidRPr="00910E48">
        <w:rPr>
          <w:color w:val="000000" w:themeColor="text1"/>
        </w:rPr>
        <w:t>For individuals x</w:t>
      </w:r>
      <w:r w:rsidRPr="00910E48">
        <w:rPr>
          <w:color w:val="000000" w:themeColor="text1"/>
          <w:vertAlign w:val="subscript"/>
        </w:rPr>
        <w:t xml:space="preserve">i </w:t>
      </w:r>
      <w:r w:rsidRPr="00910E48">
        <w:rPr>
          <w:color w:val="000000" w:themeColor="text1"/>
        </w:rPr>
        <w:t xml:space="preserve">and </w:t>
      </w:r>
      <w:proofErr w:type="spellStart"/>
      <w:r w:rsidRPr="00910E48">
        <w:rPr>
          <w:color w:val="000000" w:themeColor="text1"/>
        </w:rPr>
        <w:t>x</w:t>
      </w:r>
      <w:r w:rsidRPr="00910E48">
        <w:rPr>
          <w:color w:val="000000" w:themeColor="text1"/>
          <w:vertAlign w:val="subscript"/>
        </w:rPr>
        <w:t>j</w:t>
      </w:r>
      <w:proofErr w:type="spellEnd"/>
      <w:r w:rsidRPr="00910E48">
        <w:rPr>
          <w:color w:val="000000" w:themeColor="text1"/>
        </w:rPr>
        <w:t>:</w:t>
      </w:r>
    </w:p>
    <w:p w14:paraId="651B3CFE" w14:textId="77777777" w:rsidR="00F02576" w:rsidRPr="00910E48" w:rsidRDefault="00F02576" w:rsidP="00F02576">
      <w:pPr>
        <w:jc w:val="center"/>
        <w:rPr>
          <w:i/>
          <w:iCs/>
          <w:color w:val="000000" w:themeColor="text1"/>
          <w:sz w:val="28"/>
          <w:szCs w:val="28"/>
        </w:rPr>
      </w:pPr>
      <w:proofErr w:type="spellStart"/>
      <w:proofErr w:type="gramStart"/>
      <w:r w:rsidRPr="00910E48">
        <w:rPr>
          <w:i/>
          <w:iCs/>
          <w:color w:val="000000" w:themeColor="text1"/>
          <w:sz w:val="28"/>
          <w:szCs w:val="28"/>
        </w:rPr>
        <w:t>dy</w:t>
      </w:r>
      <w:proofErr w:type="spellEnd"/>
      <w:r w:rsidRPr="00910E48">
        <w:rPr>
          <w:i/>
          <w:iCs/>
          <w:color w:val="000000" w:themeColor="text1"/>
          <w:sz w:val="28"/>
          <w:szCs w:val="28"/>
        </w:rPr>
        <w:t>(Ŷ(</w:t>
      </w:r>
      <w:r w:rsidRPr="00910E48">
        <w:rPr>
          <w:color w:val="000000" w:themeColor="text1"/>
        </w:rPr>
        <w:t>x</w:t>
      </w:r>
      <w:r w:rsidRPr="00910E48">
        <w:rPr>
          <w:color w:val="000000" w:themeColor="text1"/>
          <w:vertAlign w:val="subscript"/>
        </w:rPr>
        <w:t xml:space="preserve">i </w:t>
      </w:r>
      <w:r w:rsidRPr="00910E48">
        <w:rPr>
          <w:i/>
          <w:iCs/>
          <w:color w:val="000000" w:themeColor="text1"/>
          <w:sz w:val="28"/>
          <w:szCs w:val="28"/>
        </w:rPr>
        <w:t>)</w:t>
      </w:r>
      <w:proofErr w:type="gramEnd"/>
      <w:r w:rsidRPr="00910E48">
        <w:rPr>
          <w:i/>
          <w:iCs/>
          <w:color w:val="000000" w:themeColor="text1"/>
          <w:sz w:val="28"/>
          <w:szCs w:val="28"/>
        </w:rPr>
        <w:t xml:space="preserve">, </w:t>
      </w:r>
      <w:proofErr w:type="gramStart"/>
      <w:r w:rsidRPr="00910E48">
        <w:rPr>
          <w:i/>
          <w:iCs/>
          <w:color w:val="000000" w:themeColor="text1"/>
          <w:sz w:val="28"/>
          <w:szCs w:val="28"/>
        </w:rPr>
        <w:t>Ŷ(</w:t>
      </w:r>
      <w:proofErr w:type="spellStart"/>
      <w:r w:rsidRPr="00910E48">
        <w:rPr>
          <w:color w:val="000000" w:themeColor="text1"/>
        </w:rPr>
        <w:t>x</w:t>
      </w:r>
      <w:r w:rsidRPr="00910E48">
        <w:rPr>
          <w:color w:val="000000" w:themeColor="text1"/>
          <w:vertAlign w:val="subscript"/>
        </w:rPr>
        <w:t>j</w:t>
      </w:r>
      <w:proofErr w:type="spellEnd"/>
      <w:r w:rsidRPr="00910E48">
        <w:rPr>
          <w:color w:val="000000" w:themeColor="text1"/>
          <w:vertAlign w:val="subscript"/>
        </w:rPr>
        <w:t xml:space="preserve"> </w:t>
      </w:r>
      <w:r w:rsidRPr="00910E48">
        <w:rPr>
          <w:i/>
          <w:iCs/>
          <w:color w:val="000000" w:themeColor="text1"/>
          <w:sz w:val="28"/>
          <w:szCs w:val="28"/>
        </w:rPr>
        <w:t>)</w:t>
      </w:r>
      <w:proofErr w:type="gramEnd"/>
      <w:r w:rsidRPr="00910E48">
        <w:rPr>
          <w:i/>
          <w:iCs/>
          <w:color w:val="000000" w:themeColor="text1"/>
          <w:sz w:val="28"/>
          <w:szCs w:val="28"/>
        </w:rPr>
        <w:t>) ≤ L</w:t>
      </w:r>
      <w:r w:rsidRPr="00910E48">
        <w:rPr>
          <w:rFonts w:ascii="Cambria Math" w:hAnsi="Cambria Math" w:cs="Cambria Math"/>
          <w:i/>
          <w:iCs/>
          <w:color w:val="000000" w:themeColor="text1"/>
          <w:sz w:val="28"/>
          <w:szCs w:val="28"/>
        </w:rPr>
        <w:t xml:space="preserve">* </w:t>
      </w:r>
      <w:proofErr w:type="gramStart"/>
      <w:r w:rsidRPr="00910E48">
        <w:rPr>
          <w:i/>
          <w:iCs/>
          <w:color w:val="000000" w:themeColor="text1"/>
          <w:sz w:val="28"/>
          <w:szCs w:val="28"/>
        </w:rPr>
        <w:t>dx(</w:t>
      </w:r>
      <w:r w:rsidRPr="00910E48">
        <w:rPr>
          <w:color w:val="000000" w:themeColor="text1"/>
        </w:rPr>
        <w:t>x</w:t>
      </w:r>
      <w:r w:rsidRPr="00910E48">
        <w:rPr>
          <w:color w:val="000000" w:themeColor="text1"/>
          <w:vertAlign w:val="subscript"/>
        </w:rPr>
        <w:t xml:space="preserve">i </w:t>
      </w:r>
      <w:r w:rsidRPr="00910E48">
        <w:rPr>
          <w:i/>
          <w:iCs/>
          <w:color w:val="000000" w:themeColor="text1"/>
          <w:sz w:val="28"/>
          <w:szCs w:val="28"/>
        </w:rPr>
        <w:t>,</w:t>
      </w:r>
      <w:proofErr w:type="gramEnd"/>
      <w:r w:rsidRPr="00910E48">
        <w:rPr>
          <w:i/>
          <w:iCs/>
          <w:color w:val="000000" w:themeColor="text1"/>
          <w:sz w:val="28"/>
          <w:szCs w:val="28"/>
        </w:rPr>
        <w:t xml:space="preserve"> </w:t>
      </w:r>
      <w:proofErr w:type="spellStart"/>
      <w:r w:rsidRPr="00910E48">
        <w:rPr>
          <w:color w:val="000000" w:themeColor="text1"/>
        </w:rPr>
        <w:t>x</w:t>
      </w:r>
      <w:r w:rsidRPr="00910E48">
        <w:rPr>
          <w:color w:val="000000" w:themeColor="text1"/>
          <w:vertAlign w:val="subscript"/>
        </w:rPr>
        <w:t>j</w:t>
      </w:r>
      <w:proofErr w:type="spellEnd"/>
      <w:r w:rsidRPr="00910E48">
        <w:rPr>
          <w:i/>
          <w:iCs/>
          <w:color w:val="000000" w:themeColor="text1"/>
          <w:sz w:val="28"/>
          <w:szCs w:val="28"/>
        </w:rPr>
        <w:t>’)</w:t>
      </w:r>
    </w:p>
    <w:p w14:paraId="60FFBDE7"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4E253AC2" w14:textId="77777777" w:rsidR="00F02576" w:rsidRPr="00910E48" w:rsidRDefault="00F02576" w:rsidP="00F02576">
      <w:pPr>
        <w:pStyle w:val="ListParagraph"/>
        <w:numPr>
          <w:ilvl w:val="0"/>
          <w:numId w:val="4"/>
        </w:numPr>
        <w:spacing w:after="0" w:line="240" w:lineRule="auto"/>
        <w:rPr>
          <w:color w:val="000000" w:themeColor="text1"/>
        </w:rPr>
      </w:pPr>
      <w:r w:rsidRPr="00910E48">
        <w:rPr>
          <w:i/>
          <w:iCs/>
          <w:color w:val="000000" w:themeColor="text1"/>
        </w:rPr>
        <w:t>d</w:t>
      </w:r>
      <w:r w:rsidRPr="00910E48">
        <w:rPr>
          <w:color w:val="000000" w:themeColor="text1"/>
        </w:rPr>
        <w:t xml:space="preserve"> is the similarity metric in</w:t>
      </w:r>
    </w:p>
    <w:p w14:paraId="054BF747" w14:textId="77777777" w:rsidR="00F02576" w:rsidRPr="00910E48" w:rsidRDefault="00F02576" w:rsidP="00F02576">
      <w:pPr>
        <w:pStyle w:val="ListParagraph"/>
        <w:numPr>
          <w:ilvl w:val="1"/>
          <w:numId w:val="4"/>
        </w:numPr>
        <w:spacing w:after="0" w:line="240" w:lineRule="auto"/>
        <w:rPr>
          <w:color w:val="000000" w:themeColor="text1"/>
        </w:rPr>
      </w:pPr>
      <w:r w:rsidRPr="00910E48">
        <w:rPr>
          <w:i/>
          <w:iCs/>
          <w:color w:val="000000" w:themeColor="text1"/>
        </w:rPr>
        <w:t xml:space="preserve">dx </w:t>
      </w:r>
      <w:r w:rsidRPr="00910E48">
        <w:rPr>
          <w:color w:val="000000" w:themeColor="text1"/>
        </w:rPr>
        <w:t>input space,</w:t>
      </w:r>
    </w:p>
    <w:p w14:paraId="4E5A0741" w14:textId="77777777" w:rsidR="00F02576" w:rsidRPr="00910E48" w:rsidRDefault="00F02576" w:rsidP="00F02576">
      <w:pPr>
        <w:pStyle w:val="ListParagraph"/>
        <w:numPr>
          <w:ilvl w:val="1"/>
          <w:numId w:val="4"/>
        </w:numPr>
        <w:spacing w:after="0" w:line="240" w:lineRule="auto"/>
        <w:rPr>
          <w:color w:val="000000" w:themeColor="text1"/>
        </w:rPr>
      </w:pPr>
      <w:proofErr w:type="spellStart"/>
      <w:r w:rsidRPr="00910E48">
        <w:rPr>
          <w:i/>
          <w:iCs/>
          <w:color w:val="000000" w:themeColor="text1"/>
        </w:rPr>
        <w:t>dy</w:t>
      </w:r>
      <w:proofErr w:type="spellEnd"/>
      <w:r w:rsidRPr="00910E48">
        <w:rPr>
          <w:i/>
          <w:iCs/>
          <w:color w:val="000000" w:themeColor="text1"/>
        </w:rPr>
        <w:t xml:space="preserve"> </w:t>
      </w:r>
      <w:r w:rsidRPr="00910E48">
        <w:rPr>
          <w:color w:val="000000" w:themeColor="text1"/>
        </w:rPr>
        <w:t>output space</w:t>
      </w:r>
    </w:p>
    <w:p w14:paraId="6ED525B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Ŷ is the predicted outcome,</w:t>
      </w:r>
    </w:p>
    <w:p w14:paraId="0216082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L is a Lipschitz constant</w:t>
      </w:r>
    </w:p>
    <w:p w14:paraId="22427125" w14:textId="77777777" w:rsidR="00F02576" w:rsidRPr="00910E48" w:rsidRDefault="00F02576" w:rsidP="00F02576">
      <w:pPr>
        <w:rPr>
          <w:color w:val="000000" w:themeColor="text1"/>
        </w:rPr>
      </w:pPr>
    </w:p>
    <w:p w14:paraId="69FB50CA" w14:textId="77777777" w:rsidR="00F02576" w:rsidRPr="00910E48" w:rsidRDefault="00F02576" w:rsidP="00F02576">
      <w:pPr>
        <w:rPr>
          <w:color w:val="000000" w:themeColor="text1"/>
        </w:rPr>
      </w:pPr>
      <w:r w:rsidRPr="00910E48">
        <w:rPr>
          <w:color w:val="000000" w:themeColor="text1"/>
        </w:rPr>
        <w:t xml:space="preserve">Use when you care about </w:t>
      </w:r>
      <w:proofErr w:type="spellStart"/>
      <w:r w:rsidRPr="00910E48">
        <w:rPr>
          <w:color w:val="000000" w:themeColor="text1"/>
        </w:rPr>
        <w:t>cas</w:t>
      </w:r>
      <w:proofErr w:type="spellEnd"/>
      <w:r w:rsidRPr="00910E48">
        <w:rPr>
          <w:color w:val="000000" w:themeColor="text1"/>
        </w:rPr>
        <w:t>-by-case fairness not just group-level.</w:t>
      </w:r>
    </w:p>
    <w:p w14:paraId="695736A3" w14:textId="77777777" w:rsidR="00F02576" w:rsidRPr="00910E48" w:rsidRDefault="00F02576" w:rsidP="00F02576">
      <w:pPr>
        <w:pStyle w:val="ListParagraph"/>
        <w:rPr>
          <w:color w:val="000000" w:themeColor="text1"/>
        </w:rPr>
      </w:pPr>
    </w:p>
    <w:p w14:paraId="51D80293"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Fairness Through Awareness</w:t>
      </w:r>
    </w:p>
    <w:p w14:paraId="66E7A8CD" w14:textId="77777777" w:rsidR="00F02576" w:rsidRPr="00910E48" w:rsidRDefault="00F02576" w:rsidP="00F02576">
      <w:pPr>
        <w:rPr>
          <w:color w:val="000000" w:themeColor="text1"/>
        </w:rPr>
      </w:pPr>
      <w:r w:rsidRPr="00910E48">
        <w:rPr>
          <w:b/>
          <w:bCs/>
          <w:color w:val="000000" w:themeColor="text1"/>
        </w:rPr>
        <w:t>Description</w:t>
      </w:r>
      <w:r w:rsidRPr="00910E48">
        <w:rPr>
          <w:color w:val="000000" w:themeColor="text1"/>
        </w:rPr>
        <w:t>: Incorporates awareness of sensitive attributes to ensure equitable treatment e.g. adjusting financial predictions for individuals with systemic barriers.</w:t>
      </w:r>
    </w:p>
    <w:p w14:paraId="6043B3C9" w14:textId="77777777" w:rsidR="00F02576" w:rsidRPr="00910E48" w:rsidRDefault="00F02576" w:rsidP="00F02576">
      <w:pPr>
        <w:rPr>
          <w:color w:val="000000" w:themeColor="text1"/>
        </w:rPr>
      </w:pPr>
    </w:p>
    <w:p w14:paraId="205514C4" w14:textId="77777777" w:rsidR="00F02576" w:rsidRPr="00910E48" w:rsidRDefault="00F02576" w:rsidP="00F02576">
      <w:pPr>
        <w:pStyle w:val="ListParagraph"/>
        <w:numPr>
          <w:ilvl w:val="1"/>
          <w:numId w:val="3"/>
        </w:numPr>
        <w:spacing w:after="0" w:line="240" w:lineRule="auto"/>
        <w:rPr>
          <w:rFonts w:asciiTheme="majorHAnsi" w:hAnsiTheme="majorHAnsi"/>
          <w:color w:val="000000" w:themeColor="text1"/>
          <w:sz w:val="32"/>
          <w:szCs w:val="32"/>
        </w:rPr>
      </w:pPr>
      <w:r w:rsidRPr="00910E48">
        <w:rPr>
          <w:rFonts w:asciiTheme="majorHAnsi" w:hAnsiTheme="majorHAnsi"/>
          <w:color w:val="000000" w:themeColor="text1"/>
          <w:sz w:val="32"/>
          <w:szCs w:val="32"/>
        </w:rPr>
        <w:t>Counterfactual Fairness</w:t>
      </w:r>
    </w:p>
    <w:p w14:paraId="7B0A6882" w14:textId="77777777" w:rsidR="00F02576" w:rsidRPr="00910E48" w:rsidRDefault="00F02576" w:rsidP="00F02576">
      <w:pPr>
        <w:rPr>
          <w:color w:val="000000" w:themeColor="text1"/>
        </w:rPr>
      </w:pPr>
      <w:r w:rsidRPr="00910E48">
        <w:rPr>
          <w:color w:val="000000" w:themeColor="text1"/>
        </w:rPr>
        <w:t>Description: asks whether predictions would change if an individual’s protected attribute were different, everything else being equal.</w:t>
      </w:r>
    </w:p>
    <w:p w14:paraId="5958441A" w14:textId="77777777" w:rsidR="00F02576" w:rsidRPr="00910E48" w:rsidRDefault="00F02576" w:rsidP="00F02576">
      <w:pPr>
        <w:rPr>
          <w:color w:val="000000" w:themeColor="text1"/>
        </w:rPr>
      </w:pPr>
    </w:p>
    <w:p w14:paraId="2A398378" w14:textId="77777777" w:rsidR="00F02576" w:rsidRPr="00910E48" w:rsidRDefault="00F02576" w:rsidP="00F02576">
      <w:pPr>
        <w:rPr>
          <w:b/>
          <w:bCs/>
          <w:color w:val="000000" w:themeColor="text1"/>
        </w:rPr>
      </w:pPr>
      <w:r w:rsidRPr="00910E48">
        <w:rPr>
          <w:b/>
          <w:bCs/>
          <w:color w:val="000000" w:themeColor="text1"/>
        </w:rPr>
        <w:t>Mathematical Formulation:</w:t>
      </w:r>
    </w:p>
    <w:p w14:paraId="7B756D41" w14:textId="77777777" w:rsidR="00F02576" w:rsidRPr="00910E48" w:rsidRDefault="00F02576" w:rsidP="00F02576">
      <w:pPr>
        <w:jc w:val="center"/>
        <w:rPr>
          <w:rStyle w:val="mrel"/>
          <w:color w:val="000000" w:themeColor="text1"/>
        </w:rPr>
      </w:pPr>
      <w:r w:rsidRPr="00910E48">
        <w:rPr>
          <w:i/>
          <w:iCs/>
          <w:color w:val="000000" w:themeColor="text1"/>
          <w:sz w:val="28"/>
          <w:szCs w:val="28"/>
        </w:rPr>
        <w:t>P(</w:t>
      </w:r>
      <w:proofErr w:type="spellStart"/>
      <w:r w:rsidRPr="00910E48">
        <w:rPr>
          <w:color w:val="000000" w:themeColor="text1"/>
        </w:rPr>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(U</w:t>
      </w:r>
      <w:r w:rsidRPr="00910E48">
        <w:rPr>
          <w:rStyle w:val="mclose"/>
          <w:color w:val="000000" w:themeColor="text1"/>
        </w:rPr>
        <w:t>)</w:t>
      </w:r>
      <w:r w:rsidRPr="00910E48">
        <w:rPr>
          <w:rStyle w:val="mrel"/>
          <w:color w:val="000000" w:themeColor="text1"/>
        </w:rPr>
        <w:t xml:space="preserve">=y | X=x, A=a) = </w:t>
      </w:r>
      <w:r w:rsidRPr="00910E48">
        <w:rPr>
          <w:i/>
          <w:iCs/>
          <w:color w:val="000000" w:themeColor="text1"/>
          <w:sz w:val="28"/>
          <w:szCs w:val="28"/>
        </w:rPr>
        <w:t>P(</w:t>
      </w:r>
      <w:proofErr w:type="spellStart"/>
      <w:r w:rsidRPr="00910E48">
        <w:rPr>
          <w:color w:val="000000" w:themeColor="text1"/>
        </w:rPr>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(U</w:t>
      </w:r>
      <w:r w:rsidRPr="00910E48">
        <w:rPr>
          <w:rStyle w:val="mclose"/>
          <w:color w:val="000000" w:themeColor="text1"/>
        </w:rPr>
        <w:t>)</w:t>
      </w:r>
      <w:r w:rsidRPr="00910E48">
        <w:rPr>
          <w:rStyle w:val="mrel"/>
          <w:color w:val="000000" w:themeColor="text1"/>
        </w:rPr>
        <w:t xml:space="preserve">=y | X=x, A=a) </w:t>
      </w:r>
    </w:p>
    <w:p w14:paraId="62ED4E92" w14:textId="77777777" w:rsidR="00F02576" w:rsidRPr="00910E48" w:rsidRDefault="00F02576" w:rsidP="00F02576">
      <w:pPr>
        <w:rPr>
          <w:color w:val="000000" w:themeColor="text1"/>
        </w:rPr>
      </w:pPr>
      <w:proofErr w:type="gramStart"/>
      <w:r w:rsidRPr="00910E48">
        <w:rPr>
          <w:color w:val="000000" w:themeColor="text1"/>
        </w:rPr>
        <w:t>Where</w:t>
      </w:r>
      <w:proofErr w:type="gramEnd"/>
      <w:r w:rsidRPr="00910E48">
        <w:rPr>
          <w:color w:val="000000" w:themeColor="text1"/>
        </w:rPr>
        <w:t xml:space="preserve"> </w:t>
      </w:r>
    </w:p>
    <w:p w14:paraId="44EC2FE6" w14:textId="77777777" w:rsidR="00F02576" w:rsidRPr="00910E48" w:rsidRDefault="00F02576" w:rsidP="00F02576">
      <w:pPr>
        <w:pStyle w:val="ListParagraph"/>
        <w:numPr>
          <w:ilvl w:val="0"/>
          <w:numId w:val="4"/>
        </w:numPr>
        <w:spacing w:after="0" w:line="240" w:lineRule="auto"/>
        <w:rPr>
          <w:color w:val="000000" w:themeColor="text1"/>
        </w:rPr>
      </w:pPr>
      <w:proofErr w:type="spellStart"/>
      <w:r w:rsidRPr="00910E48">
        <w:rPr>
          <w:color w:val="000000" w:themeColor="text1"/>
        </w:rPr>
        <w:lastRenderedPageBreak/>
        <w:t>Ŷ</w:t>
      </w:r>
      <w:r w:rsidRPr="00910E48">
        <w:rPr>
          <w:rStyle w:val="mord"/>
          <w:color w:val="000000" w:themeColor="text1"/>
          <w:vertAlign w:val="subscript"/>
        </w:rPr>
        <w:t>A</w:t>
      </w:r>
      <w:r w:rsidRPr="00910E48">
        <w:rPr>
          <w:rStyle w:val="mrel"/>
          <w:color w:val="000000" w:themeColor="text1"/>
          <w:vertAlign w:val="subscript"/>
        </w:rPr>
        <w:t>←</w:t>
      </w:r>
      <w:r w:rsidRPr="00910E48">
        <w:rPr>
          <w:rStyle w:val="mord"/>
          <w:color w:val="000000" w:themeColor="text1"/>
          <w:vertAlign w:val="subscript"/>
        </w:rPr>
        <w:t>a</w:t>
      </w:r>
      <w:proofErr w:type="spellEnd"/>
      <w:r w:rsidRPr="00910E48">
        <w:rPr>
          <w:rStyle w:val="vlist-s"/>
          <w:rFonts w:ascii="Arial" w:hAnsi="Arial" w:cs="Arial"/>
          <w:color w:val="000000" w:themeColor="text1"/>
          <w:vertAlign w:val="subscript"/>
        </w:rPr>
        <w:t>​</w:t>
      </w:r>
      <w:r w:rsidRPr="00910E48">
        <w:rPr>
          <w:rStyle w:val="mord"/>
          <w:color w:val="000000" w:themeColor="text1"/>
        </w:rPr>
        <w:t xml:space="preserve"> </w:t>
      </w:r>
      <w:r w:rsidRPr="00910E48">
        <w:rPr>
          <w:color w:val="000000" w:themeColor="text1"/>
        </w:rPr>
        <w:t xml:space="preserve">is the prediction in a world where there is a change in the protected </w:t>
      </w:r>
      <w:proofErr w:type="spellStart"/>
      <w:r w:rsidRPr="00910E48">
        <w:rPr>
          <w:color w:val="000000" w:themeColor="text1"/>
        </w:rPr>
        <w:t>attrubute</w:t>
      </w:r>
      <w:proofErr w:type="spellEnd"/>
    </w:p>
    <w:p w14:paraId="33F663DF"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U represents background factors,</w:t>
      </w:r>
    </w:p>
    <w:p w14:paraId="0E622946"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A is the protected attribute</w:t>
      </w:r>
    </w:p>
    <w:p w14:paraId="66D60BF0" w14:textId="77777777" w:rsidR="00F02576" w:rsidRPr="00910E48" w:rsidRDefault="00F02576" w:rsidP="00F02576">
      <w:pPr>
        <w:pStyle w:val="ListParagraph"/>
        <w:numPr>
          <w:ilvl w:val="0"/>
          <w:numId w:val="4"/>
        </w:numPr>
        <w:spacing w:after="0" w:line="240" w:lineRule="auto"/>
        <w:rPr>
          <w:color w:val="000000" w:themeColor="text1"/>
        </w:rPr>
      </w:pPr>
      <w:r w:rsidRPr="00910E48">
        <w:rPr>
          <w:color w:val="000000" w:themeColor="text1"/>
        </w:rPr>
        <w:t>X represents the observed variables</w:t>
      </w:r>
    </w:p>
    <w:p w14:paraId="3C94E827" w14:textId="77777777" w:rsidR="00F02576" w:rsidRPr="00910E48" w:rsidRDefault="00F02576" w:rsidP="00F02576">
      <w:pPr>
        <w:rPr>
          <w:color w:val="000000" w:themeColor="text1"/>
        </w:rPr>
      </w:pPr>
    </w:p>
    <w:p w14:paraId="379B0493" w14:textId="77777777" w:rsidR="00F02576" w:rsidRPr="00910E48" w:rsidRDefault="00F02576" w:rsidP="00F02576">
      <w:pPr>
        <w:rPr>
          <w:color w:val="000000" w:themeColor="text1"/>
        </w:rPr>
      </w:pPr>
      <w:r w:rsidRPr="00910E48">
        <w:rPr>
          <w:color w:val="000000" w:themeColor="text1"/>
        </w:rPr>
        <w:t>Useful when you want a causal definition of fairness that deals with historical patterns of bias or inequality.</w:t>
      </w:r>
    </w:p>
    <w:p w14:paraId="510B3E2A" w14:textId="77777777" w:rsidR="00F02576" w:rsidRPr="00910E48" w:rsidRDefault="00F02576" w:rsidP="00F02576">
      <w:pPr>
        <w:rPr>
          <w:color w:val="000000" w:themeColor="text1"/>
        </w:rPr>
      </w:pPr>
    </w:p>
    <w:p w14:paraId="375CA507" w14:textId="77777777" w:rsidR="00F02576" w:rsidRPr="00910E48" w:rsidRDefault="00F02576" w:rsidP="00F02576">
      <w:pPr>
        <w:pStyle w:val="Heading1"/>
        <w:rPr>
          <w:color w:val="000000" w:themeColor="text1"/>
        </w:rPr>
      </w:pPr>
    </w:p>
    <w:p w14:paraId="7833DA3A" w14:textId="77777777" w:rsidR="00F02576" w:rsidRPr="00910E48" w:rsidRDefault="00F02576" w:rsidP="00F02576">
      <w:pPr>
        <w:pStyle w:val="Heading1"/>
        <w:rPr>
          <w:color w:val="000000" w:themeColor="text1"/>
        </w:rPr>
      </w:pPr>
      <w:r w:rsidRPr="00910E48">
        <w:rPr>
          <w:color w:val="000000" w:themeColor="text1"/>
        </w:rPr>
        <w:t>Definition Selection Decision Tree</w:t>
      </w:r>
    </w:p>
    <w:p w14:paraId="7847D75B" w14:textId="77777777" w:rsidR="00F02576" w:rsidRPr="00910E48" w:rsidRDefault="00F02576" w:rsidP="00F02576">
      <w:pPr>
        <w:rPr>
          <w:color w:val="000000" w:themeColor="text1"/>
        </w:rPr>
      </w:pPr>
      <w:r w:rsidRPr="00910E48">
        <w:rPr>
          <w:color w:val="000000" w:themeColor="text1"/>
        </w:rPr>
        <w:t>The decision tree simplifies the process of selecting a fairness definition by providing a step-by-step guide based on the specific needs and priorities of the system.</w:t>
      </w:r>
    </w:p>
    <w:p w14:paraId="771DBAA9" w14:textId="77777777" w:rsidR="00F02576" w:rsidRPr="00910E48" w:rsidRDefault="00F02576" w:rsidP="00F02576">
      <w:pPr>
        <w:pStyle w:val="Heading2"/>
        <w:rPr>
          <w:color w:val="000000" w:themeColor="text1"/>
        </w:rPr>
      </w:pPr>
      <w:r w:rsidRPr="00910E48">
        <w:rPr>
          <w:color w:val="000000" w:themeColor="text1"/>
        </w:rPr>
        <w:t>Step 1: Define the Fairness Goal</w:t>
      </w:r>
    </w:p>
    <w:p w14:paraId="4A8EE84B" w14:textId="77777777" w:rsidR="00F02576" w:rsidRPr="00910E48" w:rsidRDefault="00F02576" w:rsidP="00F02576">
      <w:pPr>
        <w:rPr>
          <w:color w:val="000000" w:themeColor="text1"/>
        </w:rPr>
      </w:pPr>
      <w:r w:rsidRPr="00910E48">
        <w:rPr>
          <w:color w:val="000000" w:themeColor="text1"/>
        </w:rPr>
        <w:t>Determine the primary goal of fairness in your system.</w:t>
      </w:r>
    </w:p>
    <w:p w14:paraId="67726BAC"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equitable outcomes across groups are essential, consider Demographic Parity.</w:t>
      </w:r>
    </w:p>
    <w:p w14:paraId="2B998AF0"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error distribution matters, consider Equalized Odds or Predictive Equality.</w:t>
      </w:r>
    </w:p>
    <w:p w14:paraId="3C73F0C7" w14:textId="77777777" w:rsidR="00F02576" w:rsidRPr="00910E48" w:rsidRDefault="00F02576" w:rsidP="00F02576">
      <w:pPr>
        <w:pStyle w:val="ListParagraph"/>
        <w:numPr>
          <w:ilvl w:val="0"/>
          <w:numId w:val="2"/>
        </w:numPr>
        <w:spacing w:after="0" w:line="240" w:lineRule="auto"/>
        <w:rPr>
          <w:color w:val="000000" w:themeColor="text1"/>
        </w:rPr>
      </w:pPr>
      <w:r w:rsidRPr="00910E48">
        <w:rPr>
          <w:color w:val="000000" w:themeColor="text1"/>
        </w:rPr>
        <w:t>If individual equity is critical, select Individual Fairness.</w:t>
      </w:r>
    </w:p>
    <w:tbl>
      <w:tblPr>
        <w:tblStyle w:val="TableGridLight"/>
        <w:tblW w:w="0" w:type="auto"/>
        <w:tblLook w:val="04A0" w:firstRow="1" w:lastRow="0" w:firstColumn="1" w:lastColumn="0" w:noHBand="0" w:noVBand="1"/>
      </w:tblPr>
      <w:tblGrid>
        <w:gridCol w:w="4568"/>
        <w:gridCol w:w="4448"/>
      </w:tblGrid>
      <w:tr w:rsidR="00910E48" w:rsidRPr="00910E48" w14:paraId="5A220CA7" w14:textId="77777777" w:rsidTr="00490B85">
        <w:tc>
          <w:tcPr>
            <w:tcW w:w="0" w:type="auto"/>
            <w:hideMark/>
          </w:tcPr>
          <w:p w14:paraId="46E8E918" w14:textId="77777777" w:rsidR="00F02576" w:rsidRPr="00910E48" w:rsidRDefault="00F02576" w:rsidP="00490B85">
            <w:pPr>
              <w:jc w:val="center"/>
              <w:rPr>
                <w:rFonts w:eastAsia="Times New Roman" w:cs="Times New Roman"/>
                <w:b/>
                <w:bCs/>
                <w:color w:val="000000" w:themeColor="text1"/>
                <w:lang w:eastAsia="en-GB"/>
              </w:rPr>
            </w:pPr>
            <w:r w:rsidRPr="00910E48">
              <w:rPr>
                <w:rFonts w:eastAsia="Times New Roman" w:cs="Times New Roman"/>
                <w:b/>
                <w:bCs/>
                <w:color w:val="000000" w:themeColor="text1"/>
                <w:lang w:eastAsia="en-GB"/>
              </w:rPr>
              <w:t>Goal</w:t>
            </w:r>
          </w:p>
        </w:tc>
        <w:tc>
          <w:tcPr>
            <w:tcW w:w="0" w:type="auto"/>
            <w:hideMark/>
          </w:tcPr>
          <w:p w14:paraId="70431FA6" w14:textId="77777777" w:rsidR="00F02576" w:rsidRPr="00910E48" w:rsidRDefault="00F02576" w:rsidP="00490B85">
            <w:pPr>
              <w:jc w:val="center"/>
              <w:rPr>
                <w:rFonts w:eastAsia="Times New Roman" w:cs="Times New Roman"/>
                <w:b/>
                <w:bCs/>
                <w:color w:val="000000" w:themeColor="text1"/>
                <w:lang w:eastAsia="en-GB"/>
              </w:rPr>
            </w:pPr>
            <w:r w:rsidRPr="00910E48">
              <w:rPr>
                <w:rFonts w:eastAsia="Times New Roman" w:cs="Times New Roman"/>
                <w:b/>
                <w:bCs/>
                <w:color w:val="000000" w:themeColor="text1"/>
                <w:lang w:eastAsia="en-GB"/>
              </w:rPr>
              <w:t>Use This Fairness Definition</w:t>
            </w:r>
          </w:p>
        </w:tc>
      </w:tr>
      <w:tr w:rsidR="00910E48" w:rsidRPr="00910E48" w14:paraId="32CFEF4C" w14:textId="77777777" w:rsidTr="00490B85">
        <w:tc>
          <w:tcPr>
            <w:tcW w:w="0" w:type="auto"/>
            <w:hideMark/>
          </w:tcPr>
          <w:p w14:paraId="674C4B57"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equal outcomes across demographic groups (regardless of qualification)</w:t>
            </w:r>
          </w:p>
        </w:tc>
        <w:tc>
          <w:tcPr>
            <w:tcW w:w="0" w:type="auto"/>
            <w:hideMark/>
          </w:tcPr>
          <w:p w14:paraId="74F33F4A"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b/>
                <w:bCs/>
                <w:color w:val="000000" w:themeColor="text1"/>
                <w:lang w:eastAsia="en-GB"/>
              </w:rPr>
              <w:t xml:space="preserve">Demographic Parity (Statistical Parity) </w:t>
            </w:r>
            <w:r w:rsidRPr="00910E48">
              <w:rPr>
                <w:rFonts w:eastAsia="Times New Roman" w:cs="Times New Roman"/>
                <w:color w:val="000000" w:themeColor="text1"/>
                <w:lang w:eastAsia="en-GB"/>
              </w:rPr>
              <w:t>then proceed to step 2.</w:t>
            </w:r>
          </w:p>
        </w:tc>
      </w:tr>
      <w:tr w:rsidR="00910E48" w:rsidRPr="00910E48" w14:paraId="0B199ABA" w14:textId="77777777" w:rsidTr="00490B85">
        <w:tc>
          <w:tcPr>
            <w:tcW w:w="0" w:type="auto"/>
            <w:hideMark/>
          </w:tcPr>
          <w:p w14:paraId="6E1C025C"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fair treatment of individuals with similar qualifications</w:t>
            </w:r>
          </w:p>
        </w:tc>
        <w:tc>
          <w:tcPr>
            <w:tcW w:w="0" w:type="auto"/>
            <w:hideMark/>
          </w:tcPr>
          <w:p w14:paraId="439375C3"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b/>
                <w:bCs/>
                <w:color w:val="000000" w:themeColor="text1"/>
                <w:lang w:eastAsia="en-GB"/>
              </w:rPr>
              <w:t>Individual Fairness</w:t>
            </w:r>
            <w:r w:rsidRPr="00910E48">
              <w:rPr>
                <w:rFonts w:eastAsia="Times New Roman" w:cs="Times New Roman"/>
                <w:color w:val="000000" w:themeColor="text1"/>
                <w:lang w:eastAsia="en-GB"/>
              </w:rPr>
              <w:t xml:space="preserve"> or </w:t>
            </w:r>
            <w:r w:rsidRPr="00910E48">
              <w:rPr>
                <w:rFonts w:eastAsia="Times New Roman" w:cs="Times New Roman"/>
                <w:b/>
                <w:bCs/>
                <w:color w:val="000000" w:themeColor="text1"/>
                <w:lang w:eastAsia="en-GB"/>
              </w:rPr>
              <w:t xml:space="preserve">Fairness Through Awareness </w:t>
            </w:r>
            <w:r w:rsidRPr="00910E48">
              <w:rPr>
                <w:rFonts w:eastAsia="Times New Roman" w:cs="Times New Roman"/>
                <w:color w:val="000000" w:themeColor="text1"/>
                <w:lang w:eastAsia="en-GB"/>
              </w:rPr>
              <w:t>then proceed to step 2.</w:t>
            </w:r>
          </w:p>
        </w:tc>
      </w:tr>
      <w:tr w:rsidR="00910E48" w:rsidRPr="00910E48" w14:paraId="1F7C8123" w14:textId="77777777" w:rsidTr="00490B85">
        <w:tc>
          <w:tcPr>
            <w:tcW w:w="0" w:type="auto"/>
            <w:hideMark/>
          </w:tcPr>
          <w:p w14:paraId="70517FB9"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Ensure error rates are fairly distributed across groups</w:t>
            </w:r>
          </w:p>
        </w:tc>
        <w:tc>
          <w:tcPr>
            <w:tcW w:w="0" w:type="auto"/>
            <w:hideMark/>
          </w:tcPr>
          <w:p w14:paraId="019DD838" w14:textId="77777777" w:rsidR="00F02576" w:rsidRPr="00910E48" w:rsidRDefault="00F02576" w:rsidP="00490B85">
            <w:pPr>
              <w:rPr>
                <w:rFonts w:eastAsia="Times New Roman" w:cs="Times New Roman"/>
                <w:color w:val="000000" w:themeColor="text1"/>
                <w:lang w:eastAsia="en-GB"/>
              </w:rPr>
            </w:pPr>
            <w:r w:rsidRPr="00910E48">
              <w:rPr>
                <w:rFonts w:eastAsia="Times New Roman" w:cs="Times New Roman"/>
                <w:color w:val="000000" w:themeColor="text1"/>
                <w:lang w:eastAsia="en-GB"/>
              </w:rPr>
              <w:t>Proceed to Step 2</w:t>
            </w:r>
          </w:p>
        </w:tc>
      </w:tr>
    </w:tbl>
    <w:p w14:paraId="0672D650" w14:textId="77777777" w:rsidR="00F02576" w:rsidRPr="00910E48" w:rsidRDefault="00F02576" w:rsidP="00F02576">
      <w:pPr>
        <w:rPr>
          <w:color w:val="000000" w:themeColor="text1"/>
        </w:rPr>
      </w:pPr>
    </w:p>
    <w:p w14:paraId="7E947BAF" w14:textId="77777777" w:rsidR="00F02576" w:rsidRPr="00910E48" w:rsidRDefault="00F02576" w:rsidP="00F02576">
      <w:pPr>
        <w:pStyle w:val="Heading2"/>
        <w:rPr>
          <w:color w:val="000000" w:themeColor="text1"/>
        </w:rPr>
      </w:pPr>
      <w:r w:rsidRPr="00910E48">
        <w:rPr>
          <w:color w:val="000000" w:themeColor="text1"/>
        </w:rPr>
        <w:lastRenderedPageBreak/>
        <w:t>Step 2: Error-Impact Analysis</w:t>
      </w:r>
    </w:p>
    <w:p w14:paraId="2159EF1C"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Determine which type of errors are most harmful in your application context:</w:t>
      </w:r>
    </w:p>
    <w:p w14:paraId="1236D114"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Question: Which error type has greater negative impact in this application?</w:t>
      </w:r>
    </w:p>
    <w:p w14:paraId="5BFF9FD1"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false negatives (FN) are more harmful: Make equal opportunity a mandatory fairness definition.</w:t>
      </w:r>
    </w:p>
    <w:p w14:paraId="78A2ED90"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false positives (FP) are more harmful: Make predictive equality a mandatory fairness definition.</w:t>
      </w:r>
    </w:p>
    <w:p w14:paraId="1D80A8F2" w14:textId="77777777" w:rsidR="00F02576" w:rsidRPr="00910E48" w:rsidRDefault="00F02576" w:rsidP="00F02576">
      <w:pPr>
        <w:pStyle w:val="Heading2"/>
        <w:numPr>
          <w:ilvl w:val="0"/>
          <w:numId w:val="5"/>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both error types are equally critical: Make equalized odds a mandatory fairness definition.</w:t>
      </w:r>
    </w:p>
    <w:p w14:paraId="6BDE1A83"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After addressing the relevant error impacts, proceed to Step 3.</w:t>
      </w:r>
    </w:p>
    <w:p w14:paraId="42AC022F"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p>
    <w:p w14:paraId="5BDCA2CF" w14:textId="77777777" w:rsidR="00F02576" w:rsidRPr="00910E48" w:rsidRDefault="00F02576" w:rsidP="00F02576">
      <w:pPr>
        <w:pStyle w:val="Heading2"/>
        <w:rPr>
          <w:color w:val="000000" w:themeColor="text1"/>
        </w:rPr>
      </w:pPr>
      <w:r w:rsidRPr="00910E48">
        <w:rPr>
          <w:color w:val="000000" w:themeColor="text1"/>
        </w:rPr>
        <w:t>Step 3: Outcome Calibration Assessment</w:t>
      </w:r>
    </w:p>
    <w:p w14:paraId="3A5EC1F5"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Question: Will the system expose probabilistic scores to users or analysts (e.g., credit-risk scores, insurance pricing, ranking algorithms)?</w:t>
      </w:r>
    </w:p>
    <w:p w14:paraId="604396EA" w14:textId="77777777" w:rsidR="00F02576" w:rsidRPr="00910E48" w:rsidRDefault="00F02576" w:rsidP="00F02576">
      <w:pPr>
        <w:pStyle w:val="Heading2"/>
        <w:numPr>
          <w:ilvl w:val="0"/>
          <w:numId w:val="6"/>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yes: Add sufficiency (group-calibrated scores) to your fairness metric set.</w:t>
      </w:r>
    </w:p>
    <w:p w14:paraId="1C0170B8" w14:textId="77777777" w:rsidR="00F02576" w:rsidRPr="00910E48" w:rsidRDefault="00F02576" w:rsidP="00F02576">
      <w:pPr>
        <w:pStyle w:val="Heading2"/>
        <w:numPr>
          <w:ilvl w:val="0"/>
          <w:numId w:val="6"/>
        </w:numPr>
        <w:rPr>
          <w:rFonts w:asciiTheme="minorHAnsi" w:eastAsiaTheme="minorHAnsi" w:hAnsiTheme="minorHAnsi" w:cstheme="minorBidi"/>
          <w:color w:val="000000" w:themeColor="text1"/>
          <w:sz w:val="24"/>
          <w:szCs w:val="24"/>
        </w:rPr>
      </w:pPr>
      <w:r w:rsidRPr="00910E48">
        <w:rPr>
          <w:rFonts w:asciiTheme="minorHAnsi" w:eastAsiaTheme="minorHAnsi" w:hAnsiTheme="minorHAnsi" w:cstheme="minorBidi"/>
          <w:color w:val="000000" w:themeColor="text1"/>
          <w:sz w:val="24"/>
          <w:szCs w:val="24"/>
        </w:rPr>
        <w:t>If no: Use the definitions selected in the previous steps.</w:t>
      </w:r>
    </w:p>
    <w:p w14:paraId="7E4DF0EC" w14:textId="77777777" w:rsidR="00F02576" w:rsidRPr="00910E48" w:rsidRDefault="00F02576" w:rsidP="00F02576">
      <w:pPr>
        <w:rPr>
          <w:color w:val="000000" w:themeColor="text1"/>
        </w:rPr>
      </w:pPr>
    </w:p>
    <w:p w14:paraId="0F2082C7" w14:textId="77777777" w:rsidR="00F02576" w:rsidRPr="00910E48" w:rsidRDefault="00F02576" w:rsidP="00F02576">
      <w:pPr>
        <w:rPr>
          <w:rFonts w:asciiTheme="majorHAnsi" w:hAnsiTheme="majorHAnsi"/>
          <w:color w:val="000000" w:themeColor="text1"/>
          <w:sz w:val="32"/>
          <w:szCs w:val="32"/>
        </w:rPr>
      </w:pPr>
      <w:r w:rsidRPr="00910E48">
        <w:rPr>
          <w:rFonts w:asciiTheme="majorHAnsi" w:hAnsiTheme="majorHAnsi"/>
          <w:color w:val="000000" w:themeColor="text1"/>
          <w:sz w:val="32"/>
          <w:szCs w:val="32"/>
        </w:rPr>
        <w:t>Step 4 (Optional): Consider Counterfactual Fairness</w:t>
      </w:r>
    </w:p>
    <w:p w14:paraId="6D45B520" w14:textId="77777777" w:rsidR="00F02576" w:rsidRPr="00910E48" w:rsidRDefault="00F02576" w:rsidP="00F02576">
      <w:pPr>
        <w:rPr>
          <w:color w:val="000000" w:themeColor="text1"/>
        </w:rPr>
      </w:pPr>
      <w:r w:rsidRPr="00910E48">
        <w:rPr>
          <w:color w:val="000000" w:themeColor="text1"/>
        </w:rPr>
        <w:t>Do you want to ensure fairness across “what-if” scenarios (e.g., what if a person’s gender or race were different)?</w:t>
      </w:r>
    </w:p>
    <w:p w14:paraId="26428C9B" w14:textId="77777777" w:rsidR="00F02576" w:rsidRPr="00910E48" w:rsidRDefault="00F02576" w:rsidP="00F02576">
      <w:pPr>
        <w:rPr>
          <w:color w:val="000000" w:themeColor="text1"/>
        </w:rPr>
      </w:pPr>
    </w:p>
    <w:p w14:paraId="6218D313" w14:textId="77777777" w:rsidR="00F02576" w:rsidRPr="00910E48" w:rsidRDefault="00F02576" w:rsidP="00F02576">
      <w:pPr>
        <w:pStyle w:val="ListParagraph"/>
        <w:numPr>
          <w:ilvl w:val="0"/>
          <w:numId w:val="13"/>
        </w:numPr>
        <w:spacing w:after="0" w:line="240" w:lineRule="auto"/>
        <w:rPr>
          <w:color w:val="000000" w:themeColor="text1"/>
        </w:rPr>
      </w:pPr>
      <w:r w:rsidRPr="00910E48">
        <w:rPr>
          <w:color w:val="000000" w:themeColor="text1"/>
        </w:rPr>
        <w:t>Yes → Consider Counterfactual Fairness, which ensures that decisions remain the same under a change in sensitive attribute, all else being equal.</w:t>
      </w:r>
    </w:p>
    <w:p w14:paraId="6D6665A7" w14:textId="77777777" w:rsidR="00F02576" w:rsidRPr="00910E48" w:rsidRDefault="00F02576" w:rsidP="00F02576">
      <w:pPr>
        <w:pStyle w:val="ListParagraph"/>
        <w:rPr>
          <w:color w:val="000000" w:themeColor="text1"/>
        </w:rPr>
      </w:pPr>
    </w:p>
    <w:p w14:paraId="0C56AB23" w14:textId="77777777" w:rsidR="00F02576" w:rsidRPr="00910E48" w:rsidRDefault="00F02576" w:rsidP="00F02576">
      <w:pPr>
        <w:pStyle w:val="ListParagraph"/>
        <w:numPr>
          <w:ilvl w:val="0"/>
          <w:numId w:val="13"/>
        </w:numPr>
        <w:spacing w:after="0" w:line="240" w:lineRule="auto"/>
        <w:rPr>
          <w:color w:val="000000" w:themeColor="text1"/>
        </w:rPr>
      </w:pPr>
      <w:r w:rsidRPr="00910E48">
        <w:rPr>
          <w:color w:val="000000" w:themeColor="text1"/>
        </w:rPr>
        <w:t>No → Proceed with the prior fairness metrics.</w:t>
      </w:r>
    </w:p>
    <w:p w14:paraId="73F00DBE" w14:textId="77777777" w:rsidR="00F02576" w:rsidRPr="00910E48" w:rsidRDefault="00F02576" w:rsidP="00F02576">
      <w:pPr>
        <w:rPr>
          <w:color w:val="000000" w:themeColor="text1"/>
        </w:rPr>
      </w:pPr>
    </w:p>
    <w:p w14:paraId="5B4C1C6C" w14:textId="77777777" w:rsidR="00F02576" w:rsidRPr="00910E48" w:rsidRDefault="00F02576" w:rsidP="00F02576">
      <w:pPr>
        <w:rPr>
          <w:color w:val="000000" w:themeColor="text1"/>
        </w:rPr>
      </w:pPr>
    </w:p>
    <w:p w14:paraId="11EB3261" w14:textId="77777777" w:rsidR="00F02576" w:rsidRPr="00910E48" w:rsidRDefault="00F02576" w:rsidP="00F02576">
      <w:pPr>
        <w:pStyle w:val="Heading2"/>
        <w:rPr>
          <w:color w:val="000000" w:themeColor="text1"/>
        </w:rPr>
      </w:pPr>
      <w:r w:rsidRPr="00910E48">
        <w:rPr>
          <w:color w:val="000000" w:themeColor="text1"/>
        </w:rPr>
        <w:t>Step 5: Evaluate Trade-Offs</w:t>
      </w:r>
    </w:p>
    <w:p w14:paraId="06F8703C" w14:textId="77777777" w:rsidR="00F02576" w:rsidRPr="00910E48" w:rsidRDefault="00F02576" w:rsidP="00F02576">
      <w:pPr>
        <w:rPr>
          <w:color w:val="000000" w:themeColor="text1"/>
        </w:rPr>
      </w:pPr>
      <w:r w:rsidRPr="00910E48">
        <w:rPr>
          <w:color w:val="000000" w:themeColor="text1"/>
        </w:rPr>
        <w:t>Analyze the compromises between fairness definitions and system performance. Use the trade-off analysis in the next section to guide your decision.</w:t>
      </w:r>
    </w:p>
    <w:p w14:paraId="03F65BBB" w14:textId="77777777" w:rsidR="00F02576" w:rsidRPr="00910E48" w:rsidRDefault="00F02576" w:rsidP="00F02576">
      <w:pPr>
        <w:pStyle w:val="Heading1"/>
        <w:rPr>
          <w:color w:val="000000" w:themeColor="text1"/>
          <w:sz w:val="30"/>
          <w:szCs w:val="30"/>
        </w:rPr>
      </w:pPr>
      <w:r w:rsidRPr="00910E48">
        <w:rPr>
          <w:color w:val="000000" w:themeColor="text1"/>
          <w:sz w:val="30"/>
          <w:szCs w:val="30"/>
        </w:rPr>
        <w:lastRenderedPageBreak/>
        <w:t>Trade-Off Analysis</w:t>
      </w:r>
    </w:p>
    <w:p w14:paraId="1D29D5AD" w14:textId="77777777" w:rsidR="00F02576" w:rsidRPr="00910E48" w:rsidRDefault="00F02576" w:rsidP="00F02576">
      <w:pPr>
        <w:rPr>
          <w:color w:val="000000" w:themeColor="text1"/>
        </w:rPr>
      </w:pPr>
      <w:r w:rsidRPr="00910E48">
        <w:rPr>
          <w:color w:val="000000" w:themeColor="text1"/>
        </w:rPr>
        <w:t>No fairness definition is universally applicable. Each comes with trade-offs between fairness objectives and practical implications. The trade-off analysis should provide insight into balancing these competing priorities.</w:t>
      </w:r>
    </w:p>
    <w:p w14:paraId="68F6FEEC" w14:textId="77777777" w:rsidR="00F02576" w:rsidRPr="00910E48" w:rsidRDefault="00F02576" w:rsidP="00F02576">
      <w:pPr>
        <w:rPr>
          <w:color w:val="000000" w:themeColor="text1"/>
        </w:rPr>
      </w:pPr>
    </w:p>
    <w:p w14:paraId="669EA2F6" w14:textId="77777777" w:rsidR="00F02576" w:rsidRPr="00910E48" w:rsidRDefault="00F02576" w:rsidP="00F02576">
      <w:pPr>
        <w:pStyle w:val="Title"/>
        <w:rPr>
          <w:color w:val="000000" w:themeColor="text1"/>
          <w:sz w:val="28"/>
          <w:szCs w:val="28"/>
        </w:rPr>
      </w:pPr>
    </w:p>
    <w:p w14:paraId="6EDEA18A" w14:textId="77777777" w:rsidR="00F02576" w:rsidRPr="00910E48" w:rsidRDefault="00F02576" w:rsidP="00F02576">
      <w:pPr>
        <w:pStyle w:val="Title"/>
        <w:rPr>
          <w:color w:val="000000" w:themeColor="text1"/>
          <w:sz w:val="28"/>
          <w:szCs w:val="28"/>
        </w:rPr>
      </w:pPr>
      <w:r w:rsidRPr="00910E48">
        <w:rPr>
          <w:color w:val="000000" w:themeColor="text1"/>
          <w:sz w:val="28"/>
          <w:szCs w:val="28"/>
        </w:rPr>
        <w:t>Analytical Matrix for Fairness Definitions</w:t>
      </w:r>
    </w:p>
    <w:tbl>
      <w:tblPr>
        <w:tblStyle w:val="PlainTable1"/>
        <w:tblW w:w="0" w:type="auto"/>
        <w:tblLook w:val="0420" w:firstRow="1" w:lastRow="0" w:firstColumn="0" w:lastColumn="0" w:noHBand="0" w:noVBand="1"/>
      </w:tblPr>
      <w:tblGrid>
        <w:gridCol w:w="1435"/>
        <w:gridCol w:w="1384"/>
        <w:gridCol w:w="1360"/>
        <w:gridCol w:w="1746"/>
        <w:gridCol w:w="1676"/>
        <w:gridCol w:w="1415"/>
      </w:tblGrid>
      <w:tr w:rsidR="00910E48" w:rsidRPr="00910E48" w14:paraId="2DC7DA90" w14:textId="77777777" w:rsidTr="00490B85">
        <w:trPr>
          <w:cnfStyle w:val="100000000000" w:firstRow="1" w:lastRow="0" w:firstColumn="0" w:lastColumn="0" w:oddVBand="0" w:evenVBand="0" w:oddHBand="0" w:evenHBand="0" w:firstRowFirstColumn="0" w:firstRowLastColumn="0" w:lastRowFirstColumn="0" w:lastRowLastColumn="0"/>
        </w:trPr>
        <w:tc>
          <w:tcPr>
            <w:tcW w:w="1276" w:type="dxa"/>
          </w:tcPr>
          <w:p w14:paraId="6DE813BB" w14:textId="77777777" w:rsidR="00F02576" w:rsidRPr="00910E48" w:rsidRDefault="00F02576" w:rsidP="00490B85">
            <w:pPr>
              <w:rPr>
                <w:color w:val="000000" w:themeColor="text1"/>
              </w:rPr>
            </w:pPr>
            <w:r w:rsidRPr="00910E48">
              <w:rPr>
                <w:color w:val="000000" w:themeColor="text1"/>
              </w:rPr>
              <w:t>Criteria</w:t>
            </w:r>
          </w:p>
        </w:tc>
        <w:tc>
          <w:tcPr>
            <w:tcW w:w="1452" w:type="dxa"/>
          </w:tcPr>
          <w:p w14:paraId="7B49DCA6" w14:textId="77777777" w:rsidR="00F02576" w:rsidRPr="00910E48" w:rsidRDefault="00F02576" w:rsidP="00490B85">
            <w:pPr>
              <w:rPr>
                <w:color w:val="000000" w:themeColor="text1"/>
              </w:rPr>
            </w:pPr>
            <w:r w:rsidRPr="00910E48">
              <w:rPr>
                <w:color w:val="000000" w:themeColor="text1"/>
              </w:rPr>
              <w:t>Fairness Definition</w:t>
            </w:r>
          </w:p>
        </w:tc>
        <w:tc>
          <w:tcPr>
            <w:tcW w:w="1177" w:type="dxa"/>
          </w:tcPr>
          <w:p w14:paraId="5BA2C5E9" w14:textId="77777777" w:rsidR="00F02576" w:rsidRPr="00910E48" w:rsidRDefault="00F02576" w:rsidP="00490B85">
            <w:pPr>
              <w:rPr>
                <w:color w:val="000000" w:themeColor="text1"/>
              </w:rPr>
            </w:pPr>
            <w:r w:rsidRPr="00910E48">
              <w:rPr>
                <w:color w:val="000000" w:themeColor="text1"/>
              </w:rPr>
              <w:t>Impact on Accuracy</w:t>
            </w:r>
          </w:p>
        </w:tc>
        <w:tc>
          <w:tcPr>
            <w:tcW w:w="1865" w:type="dxa"/>
          </w:tcPr>
          <w:p w14:paraId="0E8F745B" w14:textId="77777777" w:rsidR="00F02576" w:rsidRPr="00910E48" w:rsidRDefault="00F02576" w:rsidP="00490B85">
            <w:pPr>
              <w:rPr>
                <w:color w:val="000000" w:themeColor="text1"/>
              </w:rPr>
            </w:pPr>
            <w:r w:rsidRPr="00910E48">
              <w:rPr>
                <w:color w:val="000000" w:themeColor="text1"/>
              </w:rPr>
              <w:t>Implementation Complexity</w:t>
            </w:r>
          </w:p>
        </w:tc>
        <w:tc>
          <w:tcPr>
            <w:tcW w:w="1783" w:type="dxa"/>
          </w:tcPr>
          <w:p w14:paraId="306F9270" w14:textId="77777777" w:rsidR="00F02576" w:rsidRPr="00910E48" w:rsidRDefault="00F02576" w:rsidP="00490B85">
            <w:pPr>
              <w:rPr>
                <w:color w:val="000000" w:themeColor="text1"/>
              </w:rPr>
            </w:pPr>
            <w:r w:rsidRPr="00910E48">
              <w:rPr>
                <w:color w:val="000000" w:themeColor="text1"/>
              </w:rPr>
              <w:t>Ethical Considerations</w:t>
            </w:r>
          </w:p>
        </w:tc>
        <w:tc>
          <w:tcPr>
            <w:tcW w:w="1463" w:type="dxa"/>
          </w:tcPr>
          <w:p w14:paraId="4351A230" w14:textId="77777777" w:rsidR="00F02576" w:rsidRPr="00910E48" w:rsidRDefault="00F02576" w:rsidP="00490B85">
            <w:pPr>
              <w:rPr>
                <w:color w:val="000000" w:themeColor="text1"/>
              </w:rPr>
            </w:pPr>
            <w:r w:rsidRPr="00910E48">
              <w:rPr>
                <w:color w:val="000000" w:themeColor="text1"/>
              </w:rPr>
              <w:t>Domain Constraints</w:t>
            </w:r>
          </w:p>
        </w:tc>
      </w:tr>
      <w:tr w:rsidR="00910E48" w:rsidRPr="00910E48" w14:paraId="5FD54D3A"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671898F5" w14:textId="77777777" w:rsidR="00F02576" w:rsidRPr="00910E48" w:rsidRDefault="00F02576" w:rsidP="00490B85">
            <w:pPr>
              <w:rPr>
                <w:color w:val="000000" w:themeColor="text1"/>
              </w:rPr>
            </w:pPr>
            <w:r w:rsidRPr="00910E48">
              <w:rPr>
                <w:color w:val="000000" w:themeColor="text1"/>
              </w:rPr>
              <w:t>Demographic Parity</w:t>
            </w:r>
          </w:p>
        </w:tc>
        <w:tc>
          <w:tcPr>
            <w:tcW w:w="1452" w:type="dxa"/>
          </w:tcPr>
          <w:p w14:paraId="35B0D642" w14:textId="77777777" w:rsidR="00F02576" w:rsidRPr="00910E48" w:rsidRDefault="00F02576" w:rsidP="00490B85">
            <w:pPr>
              <w:rPr>
                <w:color w:val="000000" w:themeColor="text1"/>
              </w:rPr>
            </w:pPr>
            <w:r w:rsidRPr="00910E48">
              <w:rPr>
                <w:color w:val="000000" w:themeColor="text1"/>
              </w:rPr>
              <w:t>Prioritizes group equality</w:t>
            </w:r>
          </w:p>
        </w:tc>
        <w:tc>
          <w:tcPr>
            <w:tcW w:w="1177" w:type="dxa"/>
          </w:tcPr>
          <w:p w14:paraId="5C1860FD" w14:textId="77777777" w:rsidR="00F02576" w:rsidRPr="00910E48" w:rsidRDefault="00F02576" w:rsidP="00490B85">
            <w:pPr>
              <w:rPr>
                <w:color w:val="000000" w:themeColor="text1"/>
              </w:rPr>
            </w:pPr>
            <w:r w:rsidRPr="00910E48">
              <w:rPr>
                <w:color w:val="000000" w:themeColor="text1"/>
              </w:rPr>
              <w:t>Can reduce predictive accuracy</w:t>
            </w:r>
          </w:p>
        </w:tc>
        <w:tc>
          <w:tcPr>
            <w:tcW w:w="1865" w:type="dxa"/>
          </w:tcPr>
          <w:p w14:paraId="2E4DC0E6" w14:textId="77777777" w:rsidR="00F02576" w:rsidRPr="00910E48" w:rsidRDefault="00F02576" w:rsidP="00490B85">
            <w:pPr>
              <w:rPr>
                <w:color w:val="000000" w:themeColor="text1"/>
              </w:rPr>
            </w:pPr>
            <w:r w:rsidRPr="00910E48">
              <w:rPr>
                <w:color w:val="000000" w:themeColor="text1"/>
              </w:rPr>
              <w:t>Relatively straightforward to implement</w:t>
            </w:r>
          </w:p>
        </w:tc>
        <w:tc>
          <w:tcPr>
            <w:tcW w:w="1783" w:type="dxa"/>
          </w:tcPr>
          <w:p w14:paraId="77EDFC1C" w14:textId="77777777" w:rsidR="00F02576" w:rsidRPr="00910E48" w:rsidRDefault="00F02576" w:rsidP="00490B85">
            <w:pPr>
              <w:rPr>
                <w:color w:val="000000" w:themeColor="text1"/>
              </w:rPr>
            </w:pPr>
            <w:r w:rsidRPr="00910E48">
              <w:rPr>
                <w:color w:val="000000" w:themeColor="text1"/>
              </w:rPr>
              <w:t>May oversimplify fairness</w:t>
            </w:r>
          </w:p>
        </w:tc>
        <w:tc>
          <w:tcPr>
            <w:tcW w:w="1463" w:type="dxa"/>
          </w:tcPr>
          <w:p w14:paraId="7FEDC617" w14:textId="77777777" w:rsidR="00F02576" w:rsidRPr="00910E48" w:rsidRDefault="00F02576" w:rsidP="00490B85">
            <w:pPr>
              <w:rPr>
                <w:color w:val="000000" w:themeColor="text1"/>
              </w:rPr>
            </w:pPr>
            <w:r w:rsidRPr="00910E48">
              <w:rPr>
                <w:color w:val="000000" w:themeColor="text1"/>
              </w:rPr>
              <w:t>Applicable to general use cases</w:t>
            </w:r>
          </w:p>
        </w:tc>
      </w:tr>
      <w:tr w:rsidR="00910E48" w:rsidRPr="00910E48" w14:paraId="1305B422" w14:textId="77777777" w:rsidTr="00490B85">
        <w:tc>
          <w:tcPr>
            <w:tcW w:w="1276" w:type="dxa"/>
          </w:tcPr>
          <w:p w14:paraId="15008111" w14:textId="77777777" w:rsidR="00F02576" w:rsidRPr="00910E48" w:rsidRDefault="00F02576" w:rsidP="00490B85">
            <w:pPr>
              <w:rPr>
                <w:color w:val="000000" w:themeColor="text1"/>
              </w:rPr>
            </w:pPr>
            <w:r w:rsidRPr="00910E48">
              <w:rPr>
                <w:color w:val="000000" w:themeColor="text1"/>
              </w:rPr>
              <w:t>Equalized Odds</w:t>
            </w:r>
          </w:p>
        </w:tc>
        <w:tc>
          <w:tcPr>
            <w:tcW w:w="1452" w:type="dxa"/>
          </w:tcPr>
          <w:p w14:paraId="4F64183B" w14:textId="77777777" w:rsidR="00F02576" w:rsidRPr="00910E48" w:rsidRDefault="00F02576" w:rsidP="00490B85">
            <w:pPr>
              <w:rPr>
                <w:color w:val="000000" w:themeColor="text1"/>
              </w:rPr>
            </w:pPr>
            <w:r w:rsidRPr="00910E48">
              <w:rPr>
                <w:color w:val="000000" w:themeColor="text1"/>
              </w:rPr>
              <w:t>Balances error rates across groups</w:t>
            </w:r>
          </w:p>
        </w:tc>
        <w:tc>
          <w:tcPr>
            <w:tcW w:w="1177" w:type="dxa"/>
          </w:tcPr>
          <w:p w14:paraId="4E026BF8" w14:textId="77777777" w:rsidR="00F02576" w:rsidRPr="00910E48" w:rsidRDefault="00F02576" w:rsidP="00490B85">
            <w:pPr>
              <w:rPr>
                <w:color w:val="000000" w:themeColor="text1"/>
              </w:rPr>
            </w:pPr>
            <w:r w:rsidRPr="00910E48">
              <w:rPr>
                <w:color w:val="000000" w:themeColor="text1"/>
              </w:rPr>
              <w:t>Requires detailed error analysis</w:t>
            </w:r>
          </w:p>
        </w:tc>
        <w:tc>
          <w:tcPr>
            <w:tcW w:w="1865" w:type="dxa"/>
          </w:tcPr>
          <w:p w14:paraId="4DF4EF72" w14:textId="77777777" w:rsidR="00F02576" w:rsidRPr="00910E48" w:rsidRDefault="00F02576" w:rsidP="00490B85">
            <w:pPr>
              <w:rPr>
                <w:color w:val="000000" w:themeColor="text1"/>
              </w:rPr>
            </w:pPr>
            <w:r w:rsidRPr="00910E48">
              <w:rPr>
                <w:color w:val="000000" w:themeColor="text1"/>
              </w:rPr>
              <w:t>Demanding advanced tools</w:t>
            </w:r>
          </w:p>
        </w:tc>
        <w:tc>
          <w:tcPr>
            <w:tcW w:w="1783" w:type="dxa"/>
          </w:tcPr>
          <w:p w14:paraId="4892C6E6" w14:textId="77777777" w:rsidR="00F02576" w:rsidRPr="00910E48" w:rsidRDefault="00F02576" w:rsidP="00490B85">
            <w:pPr>
              <w:rPr>
                <w:color w:val="000000" w:themeColor="text1"/>
              </w:rPr>
            </w:pPr>
            <w:r w:rsidRPr="00910E48">
              <w:rPr>
                <w:color w:val="000000" w:themeColor="text1"/>
              </w:rPr>
              <w:t>Encourages equitable outcomes</w:t>
            </w:r>
          </w:p>
        </w:tc>
        <w:tc>
          <w:tcPr>
            <w:tcW w:w="1463" w:type="dxa"/>
          </w:tcPr>
          <w:p w14:paraId="41E54144" w14:textId="77777777" w:rsidR="00F02576" w:rsidRPr="00910E48" w:rsidRDefault="00F02576" w:rsidP="00490B85">
            <w:pPr>
              <w:rPr>
                <w:color w:val="000000" w:themeColor="text1"/>
              </w:rPr>
            </w:pPr>
            <w:r w:rsidRPr="00910E48">
              <w:rPr>
                <w:color w:val="000000" w:themeColor="text1"/>
              </w:rPr>
              <w:t>Useful in high-stakes decision-making</w:t>
            </w:r>
          </w:p>
        </w:tc>
      </w:tr>
      <w:tr w:rsidR="00910E48" w:rsidRPr="00910E48" w14:paraId="72E44BE3"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5CDC3B71" w14:textId="77777777" w:rsidR="00F02576" w:rsidRPr="00910E48" w:rsidRDefault="00F02576" w:rsidP="00490B85">
            <w:pPr>
              <w:rPr>
                <w:color w:val="000000" w:themeColor="text1"/>
              </w:rPr>
            </w:pPr>
            <w:r w:rsidRPr="00910E48">
              <w:rPr>
                <w:color w:val="000000" w:themeColor="text1"/>
              </w:rPr>
              <w:t>Individual Fairness</w:t>
            </w:r>
          </w:p>
        </w:tc>
        <w:tc>
          <w:tcPr>
            <w:tcW w:w="1452" w:type="dxa"/>
          </w:tcPr>
          <w:p w14:paraId="07E135A5" w14:textId="77777777" w:rsidR="00F02576" w:rsidRPr="00910E48" w:rsidRDefault="00F02576" w:rsidP="00490B85">
            <w:pPr>
              <w:rPr>
                <w:color w:val="000000" w:themeColor="text1"/>
              </w:rPr>
            </w:pPr>
            <w:r w:rsidRPr="00910E48">
              <w:rPr>
                <w:color w:val="000000" w:themeColor="text1"/>
              </w:rPr>
              <w:t>Ensures similar individuals are treated similarly</w:t>
            </w:r>
          </w:p>
        </w:tc>
        <w:tc>
          <w:tcPr>
            <w:tcW w:w="1177" w:type="dxa"/>
          </w:tcPr>
          <w:p w14:paraId="65D3BB61" w14:textId="77777777" w:rsidR="00F02576" w:rsidRPr="00910E48" w:rsidRDefault="00F02576" w:rsidP="00490B85">
            <w:pPr>
              <w:rPr>
                <w:color w:val="000000" w:themeColor="text1"/>
              </w:rPr>
            </w:pPr>
            <w:r w:rsidRPr="00910E48">
              <w:rPr>
                <w:color w:val="000000" w:themeColor="text1"/>
              </w:rPr>
              <w:t>May reduce efficiency due to complex models</w:t>
            </w:r>
          </w:p>
        </w:tc>
        <w:tc>
          <w:tcPr>
            <w:tcW w:w="1865" w:type="dxa"/>
          </w:tcPr>
          <w:p w14:paraId="06C85A2C" w14:textId="77777777" w:rsidR="00F02576" w:rsidRPr="00910E48" w:rsidRDefault="00F02576" w:rsidP="00490B85">
            <w:pPr>
              <w:rPr>
                <w:color w:val="000000" w:themeColor="text1"/>
              </w:rPr>
            </w:pPr>
            <w:r w:rsidRPr="00910E48">
              <w:rPr>
                <w:color w:val="000000" w:themeColor="text1"/>
              </w:rPr>
              <w:t>Requires ongoing monitoring</w:t>
            </w:r>
          </w:p>
        </w:tc>
        <w:tc>
          <w:tcPr>
            <w:tcW w:w="1783" w:type="dxa"/>
          </w:tcPr>
          <w:p w14:paraId="4F380CF8" w14:textId="77777777" w:rsidR="00F02576" w:rsidRPr="00910E48" w:rsidRDefault="00F02576" w:rsidP="00490B85">
            <w:pPr>
              <w:rPr>
                <w:color w:val="000000" w:themeColor="text1"/>
              </w:rPr>
            </w:pPr>
            <w:r w:rsidRPr="00910E48">
              <w:rPr>
                <w:color w:val="000000" w:themeColor="text1"/>
              </w:rPr>
              <w:t>Addresses systemic inequities</w:t>
            </w:r>
          </w:p>
        </w:tc>
        <w:tc>
          <w:tcPr>
            <w:tcW w:w="1463" w:type="dxa"/>
          </w:tcPr>
          <w:p w14:paraId="34566EC5" w14:textId="77777777" w:rsidR="00F02576" w:rsidRPr="00910E48" w:rsidRDefault="00F02576" w:rsidP="00490B85">
            <w:pPr>
              <w:rPr>
                <w:color w:val="000000" w:themeColor="text1"/>
              </w:rPr>
            </w:pPr>
            <w:r w:rsidRPr="00910E48">
              <w:rPr>
                <w:color w:val="000000" w:themeColor="text1"/>
              </w:rPr>
              <w:t>Best suited for personalized systems</w:t>
            </w:r>
          </w:p>
        </w:tc>
      </w:tr>
      <w:tr w:rsidR="00910E48" w:rsidRPr="00910E48" w14:paraId="24A5C0B0" w14:textId="77777777" w:rsidTr="00490B85">
        <w:tc>
          <w:tcPr>
            <w:tcW w:w="1276" w:type="dxa"/>
          </w:tcPr>
          <w:p w14:paraId="3B4038E1" w14:textId="77777777" w:rsidR="00F02576" w:rsidRPr="00910E48" w:rsidRDefault="00F02576" w:rsidP="00490B85">
            <w:pPr>
              <w:rPr>
                <w:color w:val="000000" w:themeColor="text1"/>
              </w:rPr>
            </w:pPr>
            <w:r w:rsidRPr="00910E48">
              <w:rPr>
                <w:color w:val="000000" w:themeColor="text1"/>
              </w:rPr>
              <w:t>Fairness Through Awareness</w:t>
            </w:r>
          </w:p>
        </w:tc>
        <w:tc>
          <w:tcPr>
            <w:tcW w:w="1452" w:type="dxa"/>
          </w:tcPr>
          <w:p w14:paraId="29D2DB7E" w14:textId="77777777" w:rsidR="00F02576" w:rsidRPr="00910E48" w:rsidRDefault="00F02576" w:rsidP="00490B85">
            <w:pPr>
              <w:rPr>
                <w:color w:val="000000" w:themeColor="text1"/>
              </w:rPr>
            </w:pPr>
            <w:r w:rsidRPr="00910E48">
              <w:rPr>
                <w:color w:val="000000" w:themeColor="text1"/>
              </w:rPr>
              <w:t>Incorporates sensitive attributes</w:t>
            </w:r>
          </w:p>
        </w:tc>
        <w:tc>
          <w:tcPr>
            <w:tcW w:w="1177" w:type="dxa"/>
          </w:tcPr>
          <w:p w14:paraId="193B3CC1" w14:textId="77777777" w:rsidR="00F02576" w:rsidRPr="00910E48" w:rsidRDefault="00F02576" w:rsidP="00490B85">
            <w:pPr>
              <w:rPr>
                <w:color w:val="000000" w:themeColor="text1"/>
              </w:rPr>
            </w:pPr>
            <w:r w:rsidRPr="00910E48">
              <w:rPr>
                <w:color w:val="000000" w:themeColor="text1"/>
              </w:rPr>
              <w:t>Improves equity but risks privacy concerns</w:t>
            </w:r>
          </w:p>
        </w:tc>
        <w:tc>
          <w:tcPr>
            <w:tcW w:w="1865" w:type="dxa"/>
          </w:tcPr>
          <w:p w14:paraId="109672A3" w14:textId="77777777" w:rsidR="00F02576" w:rsidRPr="00910E48" w:rsidRDefault="00F02576" w:rsidP="00490B85">
            <w:pPr>
              <w:rPr>
                <w:color w:val="000000" w:themeColor="text1"/>
              </w:rPr>
            </w:pPr>
            <w:r w:rsidRPr="00910E48">
              <w:rPr>
                <w:color w:val="000000" w:themeColor="text1"/>
              </w:rPr>
              <w:t>Ethically challenging</w:t>
            </w:r>
          </w:p>
        </w:tc>
        <w:tc>
          <w:tcPr>
            <w:tcW w:w="1783" w:type="dxa"/>
          </w:tcPr>
          <w:p w14:paraId="76B8855E" w14:textId="77777777" w:rsidR="00F02576" w:rsidRPr="00910E48" w:rsidRDefault="00F02576" w:rsidP="00490B85">
            <w:pPr>
              <w:rPr>
                <w:color w:val="000000" w:themeColor="text1"/>
              </w:rPr>
            </w:pPr>
            <w:r w:rsidRPr="00910E48">
              <w:rPr>
                <w:color w:val="000000" w:themeColor="text1"/>
              </w:rPr>
              <w:t>Can address deep-rooted disparities</w:t>
            </w:r>
          </w:p>
        </w:tc>
        <w:tc>
          <w:tcPr>
            <w:tcW w:w="1463" w:type="dxa"/>
          </w:tcPr>
          <w:p w14:paraId="1FE16328" w14:textId="77777777" w:rsidR="00F02576" w:rsidRPr="00910E48" w:rsidRDefault="00F02576" w:rsidP="00490B85">
            <w:pPr>
              <w:rPr>
                <w:color w:val="000000" w:themeColor="text1"/>
              </w:rPr>
            </w:pPr>
            <w:r w:rsidRPr="00910E48">
              <w:rPr>
                <w:color w:val="000000" w:themeColor="text1"/>
              </w:rPr>
              <w:t>Applicable in domains with historical bias</w:t>
            </w:r>
          </w:p>
        </w:tc>
      </w:tr>
      <w:tr w:rsidR="00910E48" w:rsidRPr="00910E48" w14:paraId="634E8629" w14:textId="77777777" w:rsidTr="00490B85">
        <w:trPr>
          <w:cnfStyle w:val="000000100000" w:firstRow="0" w:lastRow="0" w:firstColumn="0" w:lastColumn="0" w:oddVBand="0" w:evenVBand="0" w:oddHBand="1" w:evenHBand="0" w:firstRowFirstColumn="0" w:firstRowLastColumn="0" w:lastRowFirstColumn="0" w:lastRowLastColumn="0"/>
        </w:trPr>
        <w:tc>
          <w:tcPr>
            <w:tcW w:w="1276" w:type="dxa"/>
          </w:tcPr>
          <w:p w14:paraId="05DDDA89" w14:textId="77777777" w:rsidR="00F02576" w:rsidRPr="00910E48" w:rsidRDefault="00F02576" w:rsidP="00490B85">
            <w:pPr>
              <w:rPr>
                <w:color w:val="000000" w:themeColor="text1"/>
              </w:rPr>
            </w:pPr>
            <w:r w:rsidRPr="00910E48">
              <w:rPr>
                <w:color w:val="000000" w:themeColor="text1"/>
              </w:rPr>
              <w:t>Predictive Parity</w:t>
            </w:r>
          </w:p>
        </w:tc>
        <w:tc>
          <w:tcPr>
            <w:tcW w:w="1452" w:type="dxa"/>
          </w:tcPr>
          <w:p w14:paraId="2B156EE5" w14:textId="77777777" w:rsidR="00F02576" w:rsidRPr="00910E48" w:rsidRDefault="00F02576" w:rsidP="00490B85">
            <w:pPr>
              <w:rPr>
                <w:color w:val="000000" w:themeColor="text1"/>
              </w:rPr>
            </w:pPr>
            <w:r w:rsidRPr="00910E48">
              <w:rPr>
                <w:color w:val="000000" w:themeColor="text1"/>
              </w:rPr>
              <w:t>Focuses on consistent predictive performance</w:t>
            </w:r>
          </w:p>
        </w:tc>
        <w:tc>
          <w:tcPr>
            <w:tcW w:w="1177" w:type="dxa"/>
          </w:tcPr>
          <w:p w14:paraId="704C18B6" w14:textId="77777777" w:rsidR="00F02576" w:rsidRPr="00910E48" w:rsidRDefault="00F02576" w:rsidP="00490B85">
            <w:pPr>
              <w:rPr>
                <w:color w:val="000000" w:themeColor="text1"/>
              </w:rPr>
            </w:pPr>
            <w:r w:rsidRPr="00910E48">
              <w:rPr>
                <w:color w:val="000000" w:themeColor="text1"/>
              </w:rPr>
              <w:t>Balances accuracy without major compromise</w:t>
            </w:r>
          </w:p>
        </w:tc>
        <w:tc>
          <w:tcPr>
            <w:tcW w:w="1865" w:type="dxa"/>
          </w:tcPr>
          <w:p w14:paraId="325CEFEF" w14:textId="77777777" w:rsidR="00F02576" w:rsidRPr="00910E48" w:rsidRDefault="00F02576" w:rsidP="00490B85">
            <w:pPr>
              <w:rPr>
                <w:color w:val="000000" w:themeColor="text1"/>
              </w:rPr>
            </w:pPr>
            <w:r w:rsidRPr="00910E48">
              <w:rPr>
                <w:color w:val="000000" w:themeColor="text1"/>
              </w:rPr>
              <w:t>Moderate complexity</w:t>
            </w:r>
          </w:p>
        </w:tc>
        <w:tc>
          <w:tcPr>
            <w:tcW w:w="1783" w:type="dxa"/>
          </w:tcPr>
          <w:p w14:paraId="326D7A5E" w14:textId="77777777" w:rsidR="00F02576" w:rsidRPr="00910E48" w:rsidRDefault="00F02576" w:rsidP="00490B85">
            <w:pPr>
              <w:rPr>
                <w:color w:val="000000" w:themeColor="text1"/>
              </w:rPr>
            </w:pPr>
            <w:r w:rsidRPr="00910E48">
              <w:rPr>
                <w:color w:val="000000" w:themeColor="text1"/>
              </w:rPr>
              <w:t>Minimizes ethical dilemmas</w:t>
            </w:r>
          </w:p>
        </w:tc>
        <w:tc>
          <w:tcPr>
            <w:tcW w:w="1463" w:type="dxa"/>
          </w:tcPr>
          <w:p w14:paraId="2CFC3A1F" w14:textId="77777777" w:rsidR="00F02576" w:rsidRPr="00910E48" w:rsidRDefault="00F02576" w:rsidP="00490B85">
            <w:pPr>
              <w:rPr>
                <w:color w:val="000000" w:themeColor="text1"/>
              </w:rPr>
            </w:pPr>
            <w:r w:rsidRPr="00910E48">
              <w:rPr>
                <w:color w:val="000000" w:themeColor="text1"/>
              </w:rPr>
              <w:t>Ideal for criminal justice, risk assessments</w:t>
            </w:r>
          </w:p>
        </w:tc>
      </w:tr>
    </w:tbl>
    <w:p w14:paraId="567DB6FF" w14:textId="77777777" w:rsidR="00F02576" w:rsidRPr="00910E48" w:rsidRDefault="00F02576" w:rsidP="00F02576">
      <w:pPr>
        <w:rPr>
          <w:color w:val="000000" w:themeColor="text1"/>
        </w:rPr>
      </w:pPr>
    </w:p>
    <w:p w14:paraId="2FE24841" w14:textId="77777777" w:rsidR="00F02576" w:rsidRPr="00910E48" w:rsidRDefault="00F02576" w:rsidP="00F02576">
      <w:pPr>
        <w:pStyle w:val="Heading1"/>
        <w:rPr>
          <w:color w:val="000000" w:themeColor="text1"/>
        </w:rPr>
      </w:pPr>
      <w:r w:rsidRPr="00910E48">
        <w:rPr>
          <w:color w:val="000000" w:themeColor="text1"/>
        </w:rPr>
        <w:lastRenderedPageBreak/>
        <w:t>Selected Fairness Definition</w:t>
      </w:r>
    </w:p>
    <w:p w14:paraId="16FAA382" w14:textId="77777777" w:rsidR="00F02576" w:rsidRPr="00910E48" w:rsidRDefault="00F02576" w:rsidP="00F02576">
      <w:pPr>
        <w:rPr>
          <w:color w:val="000000" w:themeColor="text1"/>
        </w:rPr>
      </w:pPr>
      <w:r w:rsidRPr="00910E48">
        <w:rPr>
          <w:color w:val="000000" w:themeColor="text1"/>
        </w:rPr>
        <w:t>This section outlines the chosen fairness definition, its mathematical formulation, the rationale behind its selection, and the trade-offs associated with its implementation.</w:t>
      </w:r>
    </w:p>
    <w:p w14:paraId="285F670E" w14:textId="77777777" w:rsidR="00F02576" w:rsidRPr="00910E48" w:rsidRDefault="00F02576" w:rsidP="00F02576">
      <w:pPr>
        <w:pStyle w:val="Heading2"/>
        <w:rPr>
          <w:color w:val="000000" w:themeColor="text1"/>
        </w:rPr>
      </w:pPr>
      <w:r w:rsidRPr="00910E48">
        <w:rPr>
          <w:color w:val="000000" w:themeColor="text1"/>
        </w:rPr>
        <w:t>Fairness Definition</w:t>
      </w:r>
    </w:p>
    <w:p w14:paraId="6F0139BB" w14:textId="3E0BE817" w:rsidR="00F02576" w:rsidRPr="00910E48" w:rsidRDefault="00F02576" w:rsidP="00F02576">
      <w:pPr>
        <w:rPr>
          <w:color w:val="000000" w:themeColor="text1"/>
        </w:rPr>
      </w:pPr>
      <w:r w:rsidRPr="00910E48">
        <w:rPr>
          <w:color w:val="000000" w:themeColor="text1"/>
        </w:rPr>
        <w:t>The selected fairness definition is…</w:t>
      </w:r>
    </w:p>
    <w:p w14:paraId="1D10BD3D" w14:textId="77777777" w:rsidR="00F02576" w:rsidRPr="00910E48" w:rsidRDefault="00F02576" w:rsidP="00F02576">
      <w:pPr>
        <w:pStyle w:val="Heading2"/>
        <w:rPr>
          <w:color w:val="000000" w:themeColor="text1"/>
        </w:rPr>
      </w:pPr>
      <w:r w:rsidRPr="00910E48">
        <w:rPr>
          <w:color w:val="000000" w:themeColor="text1"/>
        </w:rPr>
        <w:t>Mathematical Formulation</w:t>
      </w:r>
    </w:p>
    <w:p w14:paraId="74A6F6CF" w14:textId="08406715" w:rsidR="00F02576" w:rsidRPr="00910E48" w:rsidRDefault="00F02576" w:rsidP="00F02576">
      <w:pPr>
        <w:rPr>
          <w:color w:val="000000" w:themeColor="text1"/>
        </w:rPr>
      </w:pPr>
      <w:r w:rsidRPr="00910E48">
        <w:rPr>
          <w:color w:val="000000" w:themeColor="text1"/>
        </w:rPr>
        <w:t>Mathematical Formulation is …</w:t>
      </w:r>
    </w:p>
    <w:p w14:paraId="110C09CF" w14:textId="77777777" w:rsidR="00F02576" w:rsidRPr="00910E48" w:rsidRDefault="00F02576" w:rsidP="00F02576">
      <w:pPr>
        <w:pStyle w:val="Heading2"/>
        <w:rPr>
          <w:color w:val="000000" w:themeColor="text1"/>
        </w:rPr>
      </w:pPr>
      <w:r w:rsidRPr="00910E48">
        <w:rPr>
          <w:color w:val="000000" w:themeColor="text1"/>
        </w:rPr>
        <w:t>Rationale</w:t>
      </w:r>
    </w:p>
    <w:p w14:paraId="15E11129" w14:textId="45FF74C6" w:rsidR="00F02576" w:rsidRPr="00910E48" w:rsidRDefault="00F02576" w:rsidP="00F02576">
      <w:pPr>
        <w:rPr>
          <w:color w:val="000000" w:themeColor="text1"/>
        </w:rPr>
      </w:pPr>
      <w:r w:rsidRPr="00910E48">
        <w:rPr>
          <w:color w:val="000000" w:themeColor="text1"/>
        </w:rPr>
        <w:t>The choice of</w:t>
      </w:r>
      <w:r w:rsidRPr="00910E48">
        <w:rPr>
          <w:color w:val="000000" w:themeColor="text1"/>
        </w:rPr>
        <w:t xml:space="preserve"> the above fairness definition stems from …</w:t>
      </w:r>
    </w:p>
    <w:p w14:paraId="765C05E4" w14:textId="77777777" w:rsidR="00F02576" w:rsidRPr="00910E48" w:rsidRDefault="00F02576" w:rsidP="00F02576">
      <w:pPr>
        <w:pStyle w:val="Heading2"/>
        <w:rPr>
          <w:color w:val="000000" w:themeColor="text1"/>
        </w:rPr>
      </w:pPr>
      <w:r w:rsidRPr="00910E48">
        <w:rPr>
          <w:color w:val="000000" w:themeColor="text1"/>
        </w:rPr>
        <w:t>Trade-off Acknowledgement</w:t>
      </w:r>
    </w:p>
    <w:p w14:paraId="14D9CCC7" w14:textId="77777777" w:rsidR="00F02576" w:rsidRPr="00910E48" w:rsidRDefault="00F02576" w:rsidP="00F02576">
      <w:pPr>
        <w:rPr>
          <w:color w:val="000000" w:themeColor="text1"/>
        </w:rPr>
      </w:pPr>
    </w:p>
    <w:p w14:paraId="02919FC0" w14:textId="77777777" w:rsidR="00F02576" w:rsidRPr="00910E48" w:rsidRDefault="00F02576" w:rsidP="00F02576">
      <w:pPr>
        <w:rPr>
          <w:color w:val="000000" w:themeColor="text1"/>
        </w:rPr>
      </w:pPr>
    </w:p>
    <w:p w14:paraId="742FBD2C"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6BC5C00D" w14:textId="77777777" w:rsidR="00F02576" w:rsidRPr="00910E48" w:rsidRDefault="00F02576" w:rsidP="00F02576">
      <w:pPr>
        <w:pStyle w:val="Title"/>
        <w:rPr>
          <w:color w:val="000000" w:themeColor="text1"/>
        </w:rPr>
      </w:pPr>
      <w:r w:rsidRPr="00910E48">
        <w:rPr>
          <w:color w:val="000000" w:themeColor="text1"/>
        </w:rPr>
        <w:lastRenderedPageBreak/>
        <w:t>Bias Source Identification Tool</w:t>
      </w:r>
    </w:p>
    <w:p w14:paraId="1C659209" w14:textId="77777777" w:rsidR="00F02576" w:rsidRPr="00910E48" w:rsidRDefault="00F02576" w:rsidP="00F02576">
      <w:pPr>
        <w:pStyle w:val="Subtitle"/>
        <w:rPr>
          <w:color w:val="000000" w:themeColor="text1"/>
        </w:rPr>
      </w:pPr>
      <w:r w:rsidRPr="00910E48">
        <w:rPr>
          <w:color w:val="000000" w:themeColor="text1"/>
        </w:rPr>
        <w:t>A Comprehensive Framework for Identifying and Mitigating Bias</w:t>
      </w:r>
    </w:p>
    <w:p w14:paraId="7FA0188A" w14:textId="77777777" w:rsidR="00F02576" w:rsidRPr="00910E48" w:rsidRDefault="00F02576" w:rsidP="00F02576">
      <w:pPr>
        <w:pStyle w:val="Heading1"/>
        <w:rPr>
          <w:color w:val="000000" w:themeColor="text1"/>
        </w:rPr>
      </w:pPr>
      <w:r w:rsidRPr="00910E48">
        <w:rPr>
          <w:color w:val="000000" w:themeColor="text1"/>
        </w:rPr>
        <w:t>Introduction</w:t>
      </w:r>
    </w:p>
    <w:p w14:paraId="3BDA6BF5" w14:textId="77777777" w:rsidR="00F02576" w:rsidRPr="00910E48" w:rsidRDefault="00F02576" w:rsidP="00F02576">
      <w:pPr>
        <w:rPr>
          <w:color w:val="000000" w:themeColor="text1"/>
        </w:rPr>
      </w:pPr>
      <w:r w:rsidRPr="00910E48">
        <w:rPr>
          <w:color w:val="000000" w:themeColor="text1"/>
        </w:rPr>
        <w:t>The Bias Source Identification Tool (BSIT) provides a structured approach to identify, assess, and mitigate bias in various stages of system development and deployment. This document outlines the key sections of BSIT, including taxonomic classification, detection methodologies, prioritization framework, and user documentation.</w:t>
      </w:r>
    </w:p>
    <w:p w14:paraId="456C5937" w14:textId="77777777" w:rsidR="00F02576" w:rsidRPr="00910E48" w:rsidRDefault="00F02576" w:rsidP="00F02576">
      <w:pPr>
        <w:pStyle w:val="Heading1"/>
        <w:rPr>
          <w:color w:val="000000" w:themeColor="text1"/>
        </w:rPr>
      </w:pPr>
      <w:r w:rsidRPr="00910E48">
        <w:rPr>
          <w:color w:val="000000" w:themeColor="text1"/>
        </w:rPr>
        <w:t>Taxonomic Classification of Bias Types</w:t>
      </w:r>
    </w:p>
    <w:p w14:paraId="68A76A32" w14:textId="77777777" w:rsidR="00F02576" w:rsidRPr="00910E48" w:rsidRDefault="00F02576" w:rsidP="00F02576">
      <w:pPr>
        <w:rPr>
          <w:color w:val="000000" w:themeColor="text1"/>
        </w:rPr>
      </w:pPr>
      <w:r w:rsidRPr="00910E48">
        <w:rPr>
          <w:color w:val="000000" w:themeColor="text1"/>
        </w:rPr>
        <w:t>To systematically address bias, BSIT categorizes various sources of bias into distinct types, each defined by its indicators and accompanied by illustrative examples.</w:t>
      </w:r>
    </w:p>
    <w:p w14:paraId="79A1EA7C" w14:textId="77777777" w:rsidR="00F02576" w:rsidRPr="00910E48" w:rsidRDefault="00F02576" w:rsidP="00F02576">
      <w:pPr>
        <w:pStyle w:val="Heading2"/>
        <w:rPr>
          <w:color w:val="000000" w:themeColor="text1"/>
        </w:rPr>
      </w:pPr>
      <w:r w:rsidRPr="00910E48">
        <w:rPr>
          <w:color w:val="000000" w:themeColor="text1"/>
        </w:rPr>
        <w:t>Historical Bias</w:t>
      </w:r>
    </w:p>
    <w:p w14:paraId="53AD8D95"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Definition:</w:t>
      </w:r>
      <w:r w:rsidRPr="00910E48">
        <w:rPr>
          <w:color w:val="000000" w:themeColor="text1"/>
        </w:rPr>
        <w:t> Bias resulting from pre-existing social inequities, regardless of sampling or feature selection.</w:t>
      </w:r>
    </w:p>
    <w:p w14:paraId="441D749B"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Indicators:</w:t>
      </w:r>
    </w:p>
    <w:p w14:paraId="390F323B"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Target variables reflecting historical discrimination.</w:t>
      </w:r>
    </w:p>
    <w:p w14:paraId="1706C5B2"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Problematic correlations that mirror societal inequities.</w:t>
      </w:r>
    </w:p>
    <w:p w14:paraId="79DB0358" w14:textId="77777777" w:rsidR="00F02576" w:rsidRPr="00910E48" w:rsidRDefault="00F02576" w:rsidP="00F02576">
      <w:pPr>
        <w:numPr>
          <w:ilvl w:val="1"/>
          <w:numId w:val="14"/>
        </w:numPr>
        <w:spacing w:after="0" w:line="240" w:lineRule="auto"/>
        <w:rPr>
          <w:color w:val="000000" w:themeColor="text1"/>
        </w:rPr>
      </w:pPr>
      <w:r w:rsidRPr="00910E48">
        <w:rPr>
          <w:color w:val="000000" w:themeColor="text1"/>
        </w:rPr>
        <w:t>Patterns that align with known historical discrimination.</w:t>
      </w:r>
    </w:p>
    <w:p w14:paraId="621C4452" w14:textId="77777777" w:rsidR="00F02576" w:rsidRPr="00910E48" w:rsidRDefault="00F02576" w:rsidP="00F02576">
      <w:pPr>
        <w:numPr>
          <w:ilvl w:val="0"/>
          <w:numId w:val="14"/>
        </w:numPr>
        <w:spacing w:after="0" w:line="240" w:lineRule="auto"/>
        <w:rPr>
          <w:color w:val="000000" w:themeColor="text1"/>
        </w:rPr>
      </w:pPr>
      <w:r w:rsidRPr="00910E48">
        <w:rPr>
          <w:b/>
          <w:bCs/>
          <w:color w:val="000000" w:themeColor="text1"/>
        </w:rPr>
        <w:t>Example:</w:t>
      </w:r>
      <w:r w:rsidRPr="00910E48">
        <w:rPr>
          <w:color w:val="000000" w:themeColor="text1"/>
        </w:rPr>
        <w:t> A hiring algorithm trained on historical hiring decisions may perpetuate patterns of gender discrimination in technical roles.</w:t>
      </w:r>
    </w:p>
    <w:p w14:paraId="7175F9A5" w14:textId="77777777" w:rsidR="00F02576" w:rsidRPr="00910E48" w:rsidRDefault="00F02576" w:rsidP="00F02576">
      <w:pPr>
        <w:ind w:left="720"/>
        <w:rPr>
          <w:color w:val="000000" w:themeColor="text1"/>
        </w:rPr>
      </w:pPr>
    </w:p>
    <w:p w14:paraId="55F71272" w14:textId="77777777" w:rsidR="00F02576" w:rsidRPr="00910E48" w:rsidRDefault="00F02576" w:rsidP="00F02576">
      <w:pPr>
        <w:pStyle w:val="Heading2"/>
        <w:rPr>
          <w:color w:val="000000" w:themeColor="text1"/>
        </w:rPr>
      </w:pPr>
      <w:r w:rsidRPr="00910E48">
        <w:rPr>
          <w:color w:val="000000" w:themeColor="text1"/>
        </w:rPr>
        <w:t>Sampling or Representation Bias</w:t>
      </w:r>
    </w:p>
    <w:p w14:paraId="028B81A6"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Definition:</w:t>
      </w:r>
      <w:r w:rsidRPr="00910E48">
        <w:rPr>
          <w:color w:val="000000" w:themeColor="text1"/>
        </w:rPr>
        <w:t> Bias arising from how populations are sampled and measured in training data.</w:t>
      </w:r>
    </w:p>
    <w:p w14:paraId="3CF975CD"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Indicators:</w:t>
      </w:r>
    </w:p>
    <w:p w14:paraId="492911AA"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Demographic imbalances compared to target population</w:t>
      </w:r>
    </w:p>
    <w:p w14:paraId="47978F95"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Quality disparities across demographic groups</w:t>
      </w:r>
    </w:p>
    <w:p w14:paraId="1C6C2564" w14:textId="77777777" w:rsidR="00F02576" w:rsidRPr="00910E48" w:rsidRDefault="00F02576" w:rsidP="00F02576">
      <w:pPr>
        <w:numPr>
          <w:ilvl w:val="1"/>
          <w:numId w:val="15"/>
        </w:numPr>
        <w:spacing w:after="0" w:line="240" w:lineRule="auto"/>
        <w:rPr>
          <w:color w:val="000000" w:themeColor="text1"/>
        </w:rPr>
      </w:pPr>
      <w:r w:rsidRPr="00910E48">
        <w:rPr>
          <w:color w:val="000000" w:themeColor="text1"/>
        </w:rPr>
        <w:t>Systematic measurement differences</w:t>
      </w:r>
    </w:p>
    <w:p w14:paraId="7BE33422" w14:textId="77777777" w:rsidR="00F02576" w:rsidRPr="00910E48" w:rsidRDefault="00F02576" w:rsidP="00F02576">
      <w:pPr>
        <w:numPr>
          <w:ilvl w:val="0"/>
          <w:numId w:val="15"/>
        </w:numPr>
        <w:spacing w:after="0" w:line="240" w:lineRule="auto"/>
        <w:rPr>
          <w:color w:val="000000" w:themeColor="text1"/>
        </w:rPr>
      </w:pPr>
      <w:r w:rsidRPr="00910E48">
        <w:rPr>
          <w:b/>
          <w:bCs/>
          <w:color w:val="000000" w:themeColor="text1"/>
        </w:rPr>
        <w:t>Example:</w:t>
      </w:r>
      <w:r w:rsidRPr="00910E48">
        <w:rPr>
          <w:color w:val="000000" w:themeColor="text1"/>
        </w:rPr>
        <w:t> A medical diagnostic system trained primarily on data from young adult males may perform poorly for elderly female patients.</w:t>
      </w:r>
    </w:p>
    <w:p w14:paraId="5653EF24" w14:textId="77777777" w:rsidR="00F02576" w:rsidRPr="00910E48" w:rsidRDefault="00F02576" w:rsidP="00F02576">
      <w:pPr>
        <w:rPr>
          <w:color w:val="000000" w:themeColor="text1"/>
        </w:rPr>
      </w:pPr>
    </w:p>
    <w:p w14:paraId="6D0A1C68" w14:textId="77777777" w:rsidR="00F02576" w:rsidRPr="00910E48" w:rsidRDefault="00F02576" w:rsidP="00F02576">
      <w:pPr>
        <w:pStyle w:val="Heading2"/>
        <w:rPr>
          <w:color w:val="000000" w:themeColor="text1"/>
        </w:rPr>
      </w:pPr>
      <w:r w:rsidRPr="00910E48">
        <w:rPr>
          <w:color w:val="000000" w:themeColor="text1"/>
        </w:rPr>
        <w:t>Measurement Bias</w:t>
      </w:r>
    </w:p>
    <w:p w14:paraId="37F0A3F0"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t>Definition:</w:t>
      </w:r>
      <w:r w:rsidRPr="00910E48">
        <w:rPr>
          <w:color w:val="000000" w:themeColor="text1"/>
        </w:rPr>
        <w:t> Bias arising from how features are selected, attributes are measured, proxied, or operationalized.</w:t>
      </w:r>
    </w:p>
    <w:p w14:paraId="25CE0615"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t>Indicators:</w:t>
      </w:r>
    </w:p>
    <w:p w14:paraId="6BCC0993"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Different measurement approaches across groups</w:t>
      </w:r>
    </w:p>
    <w:p w14:paraId="0D984437"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Proxy variables with varying accuracy across populations</w:t>
      </w:r>
    </w:p>
    <w:p w14:paraId="257DB68B" w14:textId="77777777" w:rsidR="00F02576" w:rsidRPr="00910E48" w:rsidRDefault="00F02576" w:rsidP="00F02576">
      <w:pPr>
        <w:numPr>
          <w:ilvl w:val="1"/>
          <w:numId w:val="16"/>
        </w:numPr>
        <w:spacing w:after="0" w:line="240" w:lineRule="auto"/>
        <w:rPr>
          <w:color w:val="000000" w:themeColor="text1"/>
        </w:rPr>
      </w:pPr>
      <w:r w:rsidRPr="00910E48">
        <w:rPr>
          <w:color w:val="000000" w:themeColor="text1"/>
        </w:rPr>
        <w:t>Inconsistent label quality across demographics</w:t>
      </w:r>
    </w:p>
    <w:p w14:paraId="62D0ADB0" w14:textId="77777777" w:rsidR="00F02576" w:rsidRPr="00910E48" w:rsidRDefault="00F02576" w:rsidP="00F02576">
      <w:pPr>
        <w:numPr>
          <w:ilvl w:val="0"/>
          <w:numId w:val="16"/>
        </w:numPr>
        <w:spacing w:after="0" w:line="240" w:lineRule="auto"/>
        <w:rPr>
          <w:color w:val="000000" w:themeColor="text1"/>
        </w:rPr>
      </w:pPr>
      <w:r w:rsidRPr="00910E48">
        <w:rPr>
          <w:b/>
          <w:bCs/>
          <w:color w:val="000000" w:themeColor="text1"/>
        </w:rPr>
        <w:lastRenderedPageBreak/>
        <w:t>Example:</w:t>
      </w:r>
      <w:r w:rsidRPr="00910E48">
        <w:rPr>
          <w:color w:val="000000" w:themeColor="text1"/>
        </w:rPr>
        <w:t> Using standardized test scores as a proxy for aptitude may disadvantage groups with less access to test preparation resources.</w:t>
      </w:r>
    </w:p>
    <w:p w14:paraId="7AA425CE" w14:textId="77777777" w:rsidR="00F02576" w:rsidRPr="00910E48" w:rsidRDefault="00F02576" w:rsidP="00F02576">
      <w:pPr>
        <w:rPr>
          <w:color w:val="000000" w:themeColor="text1"/>
        </w:rPr>
      </w:pPr>
    </w:p>
    <w:p w14:paraId="064B4D1F" w14:textId="77777777" w:rsidR="00F02576" w:rsidRPr="00910E48" w:rsidRDefault="00F02576" w:rsidP="00F02576">
      <w:pPr>
        <w:pStyle w:val="Heading2"/>
        <w:rPr>
          <w:color w:val="000000" w:themeColor="text1"/>
        </w:rPr>
      </w:pPr>
      <w:r w:rsidRPr="00910E48">
        <w:rPr>
          <w:color w:val="000000" w:themeColor="text1"/>
        </w:rPr>
        <w:t>Aggregation Bias</w:t>
      </w:r>
    </w:p>
    <w:p w14:paraId="11DA465A"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Definition:</w:t>
      </w:r>
      <w:r w:rsidRPr="00910E48">
        <w:rPr>
          <w:color w:val="000000" w:themeColor="text1"/>
        </w:rPr>
        <w:t> Bias arising from combining distinct populations that may have different relationships between features and outcomes.</w:t>
      </w:r>
    </w:p>
    <w:p w14:paraId="7DC9A4FC"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Indicators:</w:t>
      </w:r>
    </w:p>
    <w:p w14:paraId="3BCB63E3"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One-size-fits-all models for heterogeneous populations</w:t>
      </w:r>
    </w:p>
    <w:p w14:paraId="04C3DD8D"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Features with different predictive relationships across groups</w:t>
      </w:r>
    </w:p>
    <w:p w14:paraId="691714C8" w14:textId="77777777" w:rsidR="00F02576" w:rsidRPr="00910E48" w:rsidRDefault="00F02576" w:rsidP="00F02576">
      <w:pPr>
        <w:numPr>
          <w:ilvl w:val="1"/>
          <w:numId w:val="17"/>
        </w:numPr>
        <w:spacing w:after="0" w:line="240" w:lineRule="auto"/>
        <w:rPr>
          <w:color w:val="000000" w:themeColor="text1"/>
        </w:rPr>
      </w:pPr>
      <w:r w:rsidRPr="00910E48">
        <w:rPr>
          <w:color w:val="000000" w:themeColor="text1"/>
        </w:rPr>
        <w:t>Unexplained performance disparities across subgroups</w:t>
      </w:r>
    </w:p>
    <w:p w14:paraId="35851D17" w14:textId="77777777" w:rsidR="00F02576" w:rsidRPr="00910E48" w:rsidRDefault="00F02576" w:rsidP="00F02576">
      <w:pPr>
        <w:numPr>
          <w:ilvl w:val="0"/>
          <w:numId w:val="17"/>
        </w:numPr>
        <w:spacing w:after="0" w:line="240" w:lineRule="auto"/>
        <w:rPr>
          <w:color w:val="000000" w:themeColor="text1"/>
        </w:rPr>
      </w:pPr>
      <w:r w:rsidRPr="00910E48">
        <w:rPr>
          <w:b/>
          <w:bCs/>
          <w:color w:val="000000" w:themeColor="text1"/>
        </w:rPr>
        <w:t>Example:</w:t>
      </w:r>
      <w:r w:rsidRPr="00910E48">
        <w:rPr>
          <w:color w:val="000000" w:themeColor="text1"/>
        </w:rPr>
        <w:t> A credit scoring model might not account for different cultural approaches to credit usage, creating disparities across ethnic groups.</w:t>
      </w:r>
    </w:p>
    <w:p w14:paraId="4EB9CC6D" w14:textId="77777777" w:rsidR="00F02576" w:rsidRPr="00910E48" w:rsidRDefault="00F02576" w:rsidP="00F02576">
      <w:pPr>
        <w:rPr>
          <w:color w:val="000000" w:themeColor="text1"/>
        </w:rPr>
      </w:pPr>
    </w:p>
    <w:p w14:paraId="48E45FF8" w14:textId="77777777" w:rsidR="00F02576" w:rsidRPr="00910E48" w:rsidRDefault="00F02576" w:rsidP="00F02576">
      <w:pPr>
        <w:pStyle w:val="Heading2"/>
        <w:rPr>
          <w:color w:val="000000" w:themeColor="text1"/>
        </w:rPr>
      </w:pPr>
      <w:r w:rsidRPr="00910E48">
        <w:rPr>
          <w:color w:val="000000" w:themeColor="text1"/>
        </w:rPr>
        <w:t>Learning Bias</w:t>
      </w:r>
    </w:p>
    <w:p w14:paraId="7C4275EC" w14:textId="77777777" w:rsidR="00F02576" w:rsidRPr="00910E48" w:rsidRDefault="00F02576" w:rsidP="00F02576">
      <w:pPr>
        <w:pStyle w:val="ListParagraph"/>
        <w:numPr>
          <w:ilvl w:val="0"/>
          <w:numId w:val="19"/>
        </w:numPr>
        <w:spacing w:after="0" w:line="240" w:lineRule="auto"/>
        <w:rPr>
          <w:color w:val="000000" w:themeColor="text1"/>
        </w:rPr>
      </w:pPr>
      <w:r w:rsidRPr="00910E48">
        <w:rPr>
          <w:b/>
          <w:bCs/>
          <w:color w:val="000000" w:themeColor="text1"/>
        </w:rPr>
        <w:t>Definition:</w:t>
      </w:r>
      <w:r w:rsidRPr="00910E48">
        <w:rPr>
          <w:color w:val="000000" w:themeColor="text1"/>
        </w:rPr>
        <w:t> Bias arising from model choices, and/or during model training that influence outputs that amplify disparities.</w:t>
      </w:r>
    </w:p>
    <w:p w14:paraId="1CB2CDDB" w14:textId="77777777" w:rsidR="00F02576" w:rsidRPr="00910E48" w:rsidRDefault="00F02576" w:rsidP="00F02576">
      <w:pPr>
        <w:numPr>
          <w:ilvl w:val="0"/>
          <w:numId w:val="18"/>
        </w:numPr>
        <w:spacing w:after="0" w:line="240" w:lineRule="auto"/>
        <w:rPr>
          <w:color w:val="000000" w:themeColor="text1"/>
        </w:rPr>
      </w:pPr>
      <w:r w:rsidRPr="00910E48">
        <w:rPr>
          <w:b/>
          <w:bCs/>
          <w:color w:val="000000" w:themeColor="text1"/>
        </w:rPr>
        <w:t>Indicators:</w:t>
      </w:r>
    </w:p>
    <w:p w14:paraId="12900C6C"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Algorithms that overfit majority patterns</w:t>
      </w:r>
    </w:p>
    <w:p w14:paraId="3B39581D"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Regularization approaches that penalize minority patterns</w:t>
      </w:r>
    </w:p>
    <w:p w14:paraId="21F611F3" w14:textId="77777777" w:rsidR="00F02576" w:rsidRPr="00910E48" w:rsidRDefault="00F02576" w:rsidP="00F02576">
      <w:pPr>
        <w:numPr>
          <w:ilvl w:val="1"/>
          <w:numId w:val="18"/>
        </w:numPr>
        <w:spacing w:after="0" w:line="240" w:lineRule="auto"/>
        <w:rPr>
          <w:color w:val="000000" w:themeColor="text1"/>
        </w:rPr>
      </w:pPr>
      <w:r w:rsidRPr="00910E48">
        <w:rPr>
          <w:color w:val="000000" w:themeColor="text1"/>
        </w:rPr>
        <w:t>Optimization objectives misaligned with fairness goals</w:t>
      </w:r>
    </w:p>
    <w:p w14:paraId="781B60B4" w14:textId="77777777" w:rsidR="00F02576" w:rsidRPr="00910E48" w:rsidRDefault="00F02576" w:rsidP="00F02576">
      <w:pPr>
        <w:numPr>
          <w:ilvl w:val="0"/>
          <w:numId w:val="18"/>
        </w:numPr>
        <w:spacing w:after="0" w:line="240" w:lineRule="auto"/>
        <w:rPr>
          <w:color w:val="000000" w:themeColor="text1"/>
        </w:rPr>
      </w:pPr>
      <w:r w:rsidRPr="00910E48">
        <w:rPr>
          <w:b/>
          <w:bCs/>
          <w:color w:val="000000" w:themeColor="text1"/>
        </w:rPr>
        <w:t>Example:</w:t>
      </w:r>
      <w:r w:rsidRPr="00910E48">
        <w:rPr>
          <w:color w:val="000000" w:themeColor="text1"/>
        </w:rPr>
        <w:t> A complex model might learn spurious correlations between protected attributes and outcomes that don't represent causal relationships.</w:t>
      </w:r>
    </w:p>
    <w:p w14:paraId="4D59D9E4" w14:textId="77777777" w:rsidR="00F02576" w:rsidRPr="00910E48" w:rsidRDefault="00F02576" w:rsidP="00F02576">
      <w:pPr>
        <w:pStyle w:val="Heading2"/>
        <w:rPr>
          <w:color w:val="000000" w:themeColor="text1"/>
        </w:rPr>
      </w:pPr>
      <w:r w:rsidRPr="00910E48">
        <w:rPr>
          <w:color w:val="000000" w:themeColor="text1"/>
        </w:rPr>
        <w:t>Evaluation Bias</w:t>
      </w:r>
    </w:p>
    <w:p w14:paraId="0B08ED74"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Definition:</w:t>
      </w:r>
      <w:r w:rsidRPr="00910E48">
        <w:rPr>
          <w:color w:val="000000" w:themeColor="text1"/>
        </w:rPr>
        <w:t> Bias arising from testing procedures that don't represent real-world performance or fairness.</w:t>
      </w:r>
    </w:p>
    <w:p w14:paraId="708A24A6"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Indicators:</w:t>
      </w:r>
    </w:p>
    <w:p w14:paraId="7EACE644"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Test datasets with different characteristics than deployment contexts</w:t>
      </w:r>
    </w:p>
    <w:p w14:paraId="4A0AC98C"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Metrics that don't capture relevant fairness dimensions</w:t>
      </w:r>
    </w:p>
    <w:p w14:paraId="1AE2C9AB" w14:textId="77777777" w:rsidR="00F02576" w:rsidRPr="00910E48" w:rsidRDefault="00F02576" w:rsidP="00F02576">
      <w:pPr>
        <w:numPr>
          <w:ilvl w:val="1"/>
          <w:numId w:val="20"/>
        </w:numPr>
        <w:spacing w:after="0" w:line="240" w:lineRule="auto"/>
        <w:rPr>
          <w:color w:val="000000" w:themeColor="text1"/>
        </w:rPr>
      </w:pPr>
      <w:r w:rsidRPr="00910E48">
        <w:rPr>
          <w:color w:val="000000" w:themeColor="text1"/>
        </w:rPr>
        <w:t>Insufficient disaggregation of performance across groups</w:t>
      </w:r>
    </w:p>
    <w:p w14:paraId="095F5561" w14:textId="77777777" w:rsidR="00F02576" w:rsidRPr="00910E48" w:rsidRDefault="00F02576" w:rsidP="00F02576">
      <w:pPr>
        <w:numPr>
          <w:ilvl w:val="0"/>
          <w:numId w:val="20"/>
        </w:numPr>
        <w:spacing w:after="0" w:line="240" w:lineRule="auto"/>
        <w:rPr>
          <w:color w:val="000000" w:themeColor="text1"/>
        </w:rPr>
      </w:pPr>
      <w:r w:rsidRPr="00910E48">
        <w:rPr>
          <w:b/>
          <w:bCs/>
          <w:color w:val="000000" w:themeColor="text1"/>
        </w:rPr>
        <w:t>Example:</w:t>
      </w:r>
      <w:r w:rsidRPr="00910E48">
        <w:rPr>
          <w:color w:val="000000" w:themeColor="text1"/>
        </w:rPr>
        <w:t> Evaluating a facial recognition system on a test set that doesn't include diverse skin tones will mask potential performance disparities in deployment.</w:t>
      </w:r>
    </w:p>
    <w:p w14:paraId="295B1CD1" w14:textId="77777777" w:rsidR="00F02576" w:rsidRPr="00910E48" w:rsidRDefault="00F02576" w:rsidP="00F02576">
      <w:pPr>
        <w:rPr>
          <w:color w:val="000000" w:themeColor="text1"/>
        </w:rPr>
      </w:pPr>
    </w:p>
    <w:p w14:paraId="276D48B5" w14:textId="77777777" w:rsidR="00F02576" w:rsidRPr="00910E48" w:rsidRDefault="00F02576" w:rsidP="00F02576">
      <w:pPr>
        <w:pStyle w:val="Heading2"/>
        <w:rPr>
          <w:color w:val="000000" w:themeColor="text1"/>
        </w:rPr>
      </w:pPr>
      <w:r w:rsidRPr="00910E48">
        <w:rPr>
          <w:color w:val="000000" w:themeColor="text1"/>
        </w:rPr>
        <w:t>Deployment Bias</w:t>
      </w:r>
    </w:p>
    <w:p w14:paraId="268B05DF"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Definition:</w:t>
      </w:r>
      <w:r w:rsidRPr="00910E48">
        <w:rPr>
          <w:color w:val="000000" w:themeColor="text1"/>
        </w:rPr>
        <w:t> Bias arising from how systems are implemented and used in practice.</w:t>
      </w:r>
    </w:p>
    <w:p w14:paraId="3E6D05BE"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Indicators:</w:t>
      </w:r>
    </w:p>
    <w:p w14:paraId="778219AB"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Context shifts between training and deployment</w:t>
      </w:r>
    </w:p>
    <w:p w14:paraId="551FB88B"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User interactions that reinforce biases</w:t>
      </w:r>
    </w:p>
    <w:p w14:paraId="3CF79D44"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 xml:space="preserve">User experience that </w:t>
      </w:r>
      <w:proofErr w:type="gramStart"/>
      <w:r w:rsidRPr="00910E48">
        <w:rPr>
          <w:color w:val="000000" w:themeColor="text1"/>
        </w:rPr>
        <w:t>exclude</w:t>
      </w:r>
      <w:proofErr w:type="gramEnd"/>
      <w:r w:rsidRPr="00910E48">
        <w:rPr>
          <w:color w:val="000000" w:themeColor="text1"/>
        </w:rPr>
        <w:t xml:space="preserve"> minorities e.g. visually impaired</w:t>
      </w:r>
    </w:p>
    <w:p w14:paraId="0258FB58" w14:textId="77777777" w:rsidR="00F02576" w:rsidRPr="00910E48" w:rsidRDefault="00F02576" w:rsidP="00F02576">
      <w:pPr>
        <w:numPr>
          <w:ilvl w:val="1"/>
          <w:numId w:val="21"/>
        </w:numPr>
        <w:spacing w:after="0" w:line="240" w:lineRule="auto"/>
        <w:rPr>
          <w:color w:val="000000" w:themeColor="text1"/>
        </w:rPr>
      </w:pPr>
      <w:r w:rsidRPr="00910E48">
        <w:rPr>
          <w:color w:val="000000" w:themeColor="text1"/>
        </w:rPr>
        <w:t>Feedback loops that amplify initial disparities</w:t>
      </w:r>
    </w:p>
    <w:p w14:paraId="2AAF16F1" w14:textId="77777777" w:rsidR="00F02576" w:rsidRPr="00910E48" w:rsidRDefault="00F02576" w:rsidP="00F02576">
      <w:pPr>
        <w:numPr>
          <w:ilvl w:val="0"/>
          <w:numId w:val="21"/>
        </w:numPr>
        <w:spacing w:after="0" w:line="240" w:lineRule="auto"/>
        <w:rPr>
          <w:color w:val="000000" w:themeColor="text1"/>
        </w:rPr>
      </w:pPr>
      <w:r w:rsidRPr="00910E48">
        <w:rPr>
          <w:b/>
          <w:bCs/>
          <w:color w:val="000000" w:themeColor="text1"/>
        </w:rPr>
        <w:t>Example:</w:t>
      </w:r>
      <w:r w:rsidRPr="00910E48">
        <w:rPr>
          <w:color w:val="000000" w:themeColor="text1"/>
        </w:rPr>
        <w:t> A recommendation system might create filter bubbles that limit exposure diversity based on initial demographic patterns.</w:t>
      </w:r>
    </w:p>
    <w:p w14:paraId="1A0FE955" w14:textId="77777777" w:rsidR="00F02576" w:rsidRPr="00910E48" w:rsidRDefault="00F02576" w:rsidP="00F02576">
      <w:pPr>
        <w:pStyle w:val="Heading1"/>
        <w:rPr>
          <w:color w:val="000000" w:themeColor="text1"/>
        </w:rPr>
      </w:pPr>
      <w:r w:rsidRPr="00910E48">
        <w:rPr>
          <w:color w:val="000000" w:themeColor="text1"/>
        </w:rPr>
        <w:lastRenderedPageBreak/>
        <w:t>Bias Detection Methodology</w:t>
      </w:r>
    </w:p>
    <w:p w14:paraId="6F771AD2" w14:textId="77777777" w:rsidR="00F02576" w:rsidRPr="00910E48" w:rsidRDefault="00F02576" w:rsidP="00F02576">
      <w:pPr>
        <w:rPr>
          <w:color w:val="000000" w:themeColor="text1"/>
        </w:rPr>
      </w:pPr>
      <w:r w:rsidRPr="00910E48">
        <w:rPr>
          <w:color w:val="000000" w:themeColor="text1"/>
        </w:rPr>
        <w:t>Effective bias detection relies on analytical techniques tailored to each type of bias. The following outlines methods for identifying bias across the taxonomy:</w:t>
      </w:r>
    </w:p>
    <w:p w14:paraId="474CEC4A" w14:textId="77777777" w:rsidR="00F02576" w:rsidRPr="00910E48" w:rsidRDefault="00F02576" w:rsidP="00F02576">
      <w:pPr>
        <w:pStyle w:val="Heading2"/>
        <w:rPr>
          <w:color w:val="000000" w:themeColor="text1"/>
        </w:rPr>
      </w:pPr>
      <w:r w:rsidRPr="00910E48">
        <w:rPr>
          <w:color w:val="000000" w:themeColor="text1"/>
        </w:rPr>
        <w:t>Historical Bias</w:t>
      </w:r>
    </w:p>
    <w:p w14:paraId="6D11B26A" w14:textId="77777777" w:rsidR="00F02576" w:rsidRPr="00910E48" w:rsidRDefault="00F02576" w:rsidP="00F02576">
      <w:pPr>
        <w:numPr>
          <w:ilvl w:val="0"/>
          <w:numId w:val="22"/>
        </w:numPr>
        <w:spacing w:after="0" w:line="240" w:lineRule="auto"/>
        <w:rPr>
          <w:color w:val="000000" w:themeColor="text1"/>
        </w:rPr>
      </w:pPr>
      <w:r w:rsidRPr="00910E48">
        <w:rPr>
          <w:b/>
          <w:bCs/>
          <w:color w:val="000000" w:themeColor="text1"/>
        </w:rPr>
        <w:t>Using Historical Context Assessment Tool:</w:t>
      </w:r>
    </w:p>
    <w:p w14:paraId="5AF67D0C"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Extract documented discrimination patterns from the Historical Context Assessment results.</w:t>
      </w:r>
    </w:p>
    <w:p w14:paraId="3D282ED2"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Identify specific historical mechanisms relevant to your application domain.</w:t>
      </w:r>
    </w:p>
    <w:p w14:paraId="4998F2A0"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Reference the historical pattern risk classification to prioritize investigation.</w:t>
      </w:r>
    </w:p>
    <w:p w14:paraId="0BA0B0C8" w14:textId="77777777" w:rsidR="00F02576" w:rsidRPr="00910E48" w:rsidRDefault="00F02576" w:rsidP="00F02576">
      <w:pPr>
        <w:numPr>
          <w:ilvl w:val="0"/>
          <w:numId w:val="22"/>
        </w:numPr>
        <w:spacing w:after="0" w:line="240" w:lineRule="auto"/>
        <w:rPr>
          <w:color w:val="000000" w:themeColor="text1"/>
        </w:rPr>
      </w:pPr>
      <w:r w:rsidRPr="00910E48">
        <w:rPr>
          <w:b/>
          <w:bCs/>
          <w:color w:val="000000" w:themeColor="text1"/>
        </w:rPr>
        <w:t>Quantitative Techniques:</w:t>
      </w:r>
    </w:p>
    <w:p w14:paraId="2EAA952A"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Compare outcome distributions across groups identified as high-risk in the Historical Context Assessment.</w:t>
      </w:r>
    </w:p>
    <w:p w14:paraId="6129420D"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Analyze correlations between system predictions and historical patterns documented in the assessment.</w:t>
      </w:r>
    </w:p>
    <w:p w14:paraId="06D7C5BE" w14:textId="77777777" w:rsidR="00F02576" w:rsidRPr="00910E48" w:rsidRDefault="00F02576" w:rsidP="00F02576">
      <w:pPr>
        <w:numPr>
          <w:ilvl w:val="1"/>
          <w:numId w:val="22"/>
        </w:numPr>
        <w:spacing w:after="0" w:line="240" w:lineRule="auto"/>
        <w:rPr>
          <w:color w:val="000000" w:themeColor="text1"/>
        </w:rPr>
      </w:pPr>
      <w:r w:rsidRPr="00910E48">
        <w:rPr>
          <w:color w:val="000000" w:themeColor="text1"/>
        </w:rPr>
        <w:t>Test whether current data distributions match historically documented disparities.</w:t>
      </w:r>
    </w:p>
    <w:p w14:paraId="1EC9B569" w14:textId="77777777" w:rsidR="00F02576" w:rsidRPr="00910E48" w:rsidRDefault="00F02576" w:rsidP="00F02576">
      <w:pPr>
        <w:rPr>
          <w:color w:val="000000" w:themeColor="text1"/>
        </w:rPr>
      </w:pPr>
    </w:p>
    <w:p w14:paraId="3B413724" w14:textId="77777777" w:rsidR="00F02576" w:rsidRPr="00910E48" w:rsidRDefault="00F02576" w:rsidP="00F02576">
      <w:pPr>
        <w:pStyle w:val="Heading2"/>
        <w:rPr>
          <w:color w:val="000000" w:themeColor="text1"/>
        </w:rPr>
      </w:pPr>
      <w:r w:rsidRPr="00910E48">
        <w:rPr>
          <w:color w:val="000000" w:themeColor="text1"/>
        </w:rPr>
        <w:t>Sampling or Representation Bias</w:t>
      </w:r>
    </w:p>
    <w:p w14:paraId="4FED2A2E"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Using Historical Context Assessment Tool:</w:t>
      </w:r>
    </w:p>
    <w:p w14:paraId="58781933"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Reference demographic groups identified as historically underrepresented in your domain.</w:t>
      </w:r>
    </w:p>
    <w:p w14:paraId="126BA859"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Use historical documentation to establish appropriate population benchmarks.</w:t>
      </w:r>
    </w:p>
    <w:p w14:paraId="47262A9C"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Identify measurement approaches that have historically varied across groups.</w:t>
      </w:r>
    </w:p>
    <w:p w14:paraId="1E3D7911"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Quantitative Techniques:</w:t>
      </w:r>
    </w:p>
    <w:p w14:paraId="375A4536"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Compare dataset demographic distribution to population benchmarks established from historical context.</w:t>
      </w:r>
    </w:p>
    <w:p w14:paraId="1D1DFFC3"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 xml:space="preserve">Calculate statistical distance metrics (e.g., </w:t>
      </w:r>
      <w:proofErr w:type="spellStart"/>
      <w:r w:rsidRPr="00910E48">
        <w:rPr>
          <w:color w:val="000000" w:themeColor="text1"/>
        </w:rPr>
        <w:t>Kullback</w:t>
      </w:r>
      <w:proofErr w:type="spellEnd"/>
      <w:r w:rsidRPr="00910E48">
        <w:rPr>
          <w:color w:val="000000" w:themeColor="text1"/>
        </w:rPr>
        <w:t>–</w:t>
      </w:r>
      <w:proofErr w:type="spellStart"/>
      <w:r w:rsidRPr="00910E48">
        <w:rPr>
          <w:color w:val="000000" w:themeColor="text1"/>
        </w:rPr>
        <w:t>Leibler</w:t>
      </w:r>
      <w:proofErr w:type="spellEnd"/>
      <w:r w:rsidRPr="00910E48">
        <w:rPr>
          <w:color w:val="000000" w:themeColor="text1"/>
        </w:rPr>
        <w:t xml:space="preserve"> divergence, Earth Mover's distance) between distributions of features across demographic groups.</w:t>
      </w:r>
    </w:p>
    <w:p w14:paraId="22E998D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Set acceptable thresholds based on domain-specific fairness requirements.</w:t>
      </w:r>
    </w:p>
    <w:p w14:paraId="7698F7AC"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Calculate representation ratios and statistical significance of observed disparities.</w:t>
      </w:r>
    </w:p>
    <w:p w14:paraId="6562689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Establish minimum representation thresholds for demographic intersections based on statistical power requirements.</w:t>
      </w:r>
    </w:p>
    <w:p w14:paraId="0B5319F0"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Track improvements in representation through data augmentation or reweighting.</w:t>
      </w:r>
    </w:p>
    <w:p w14:paraId="0E16BEB1"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Analyze missing data patterns for correlation with protected attributes.</w:t>
      </w:r>
    </w:p>
    <w:p w14:paraId="199E501D"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Assess data quality metrics across demographic groups identified in the historical assessment.</w:t>
      </w:r>
    </w:p>
    <w:p w14:paraId="69742AC5"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Assess feature validity across demographic groups through correlation analysis with ground truth when available.</w:t>
      </w:r>
    </w:p>
    <w:p w14:paraId="2899B749" w14:textId="77777777" w:rsidR="00F02576" w:rsidRPr="00910E48" w:rsidRDefault="00F02576" w:rsidP="00F02576">
      <w:pPr>
        <w:numPr>
          <w:ilvl w:val="2"/>
          <w:numId w:val="23"/>
        </w:numPr>
        <w:spacing w:after="0" w:line="240" w:lineRule="auto"/>
        <w:rPr>
          <w:color w:val="000000" w:themeColor="text1"/>
        </w:rPr>
      </w:pPr>
      <w:r w:rsidRPr="00910E48">
        <w:rPr>
          <w:color w:val="000000" w:themeColor="text1"/>
        </w:rPr>
        <w:t>Establish acceptable bounds for measurement differences between groups.</w:t>
      </w:r>
    </w:p>
    <w:p w14:paraId="2C193EB1" w14:textId="77777777" w:rsidR="00F02576" w:rsidRPr="00910E48" w:rsidRDefault="00F02576" w:rsidP="00F02576">
      <w:pPr>
        <w:numPr>
          <w:ilvl w:val="0"/>
          <w:numId w:val="23"/>
        </w:numPr>
        <w:spacing w:after="0" w:line="240" w:lineRule="auto"/>
        <w:rPr>
          <w:color w:val="000000" w:themeColor="text1"/>
        </w:rPr>
      </w:pPr>
      <w:r w:rsidRPr="00910E48">
        <w:rPr>
          <w:b/>
          <w:bCs/>
          <w:color w:val="000000" w:themeColor="text1"/>
        </w:rPr>
        <w:t>Qualitative Techniques:</w:t>
      </w:r>
    </w:p>
    <w:p w14:paraId="5F86D79A"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lastRenderedPageBreak/>
        <w:t>Document how samples were selected and what inclusion/exclusion criteria were applied.</w:t>
      </w:r>
    </w:p>
    <w:p w14:paraId="530A1DD7"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Identify potential selection mechanisms that might create systematic under- or overrepresentation.</w:t>
      </w:r>
    </w:p>
    <w:p w14:paraId="4627945A"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Analyze geographic, temporal, and contextual factors that influenced data collection.</w:t>
      </w:r>
    </w:p>
    <w:p w14:paraId="777312F7" w14:textId="77777777" w:rsidR="00F02576" w:rsidRPr="00910E48" w:rsidRDefault="00F02576" w:rsidP="00F02576">
      <w:pPr>
        <w:numPr>
          <w:ilvl w:val="1"/>
          <w:numId w:val="23"/>
        </w:numPr>
        <w:spacing w:after="0" w:line="240" w:lineRule="auto"/>
        <w:rPr>
          <w:color w:val="000000" w:themeColor="text1"/>
        </w:rPr>
      </w:pPr>
      <w:r w:rsidRPr="00910E48">
        <w:rPr>
          <w:color w:val="000000" w:themeColor="text1"/>
        </w:rPr>
        <w:t>Document distribution changes after bias mitigation interventions.</w:t>
      </w:r>
    </w:p>
    <w:p w14:paraId="14AB7882" w14:textId="77777777" w:rsidR="00F02576" w:rsidRPr="00910E48" w:rsidRDefault="00F02576" w:rsidP="00F02576">
      <w:pPr>
        <w:ind w:left="720"/>
        <w:rPr>
          <w:color w:val="000000" w:themeColor="text1"/>
        </w:rPr>
      </w:pPr>
    </w:p>
    <w:p w14:paraId="113AC090" w14:textId="77777777" w:rsidR="00F02576" w:rsidRPr="00910E48" w:rsidRDefault="00F02576" w:rsidP="00F02576">
      <w:pPr>
        <w:pStyle w:val="Heading2"/>
        <w:rPr>
          <w:color w:val="000000" w:themeColor="text1"/>
        </w:rPr>
      </w:pPr>
      <w:r w:rsidRPr="00910E48">
        <w:rPr>
          <w:color w:val="000000" w:themeColor="text1"/>
        </w:rPr>
        <w:t>Measurement Bias</w:t>
      </w:r>
    </w:p>
    <w:p w14:paraId="15FA03AC" w14:textId="77777777" w:rsidR="00F02576" w:rsidRPr="00910E48" w:rsidRDefault="00F02576" w:rsidP="00F02576">
      <w:pPr>
        <w:numPr>
          <w:ilvl w:val="0"/>
          <w:numId w:val="24"/>
        </w:numPr>
        <w:spacing w:after="0" w:line="240" w:lineRule="auto"/>
        <w:rPr>
          <w:color w:val="000000" w:themeColor="text1"/>
        </w:rPr>
      </w:pPr>
      <w:r w:rsidRPr="00910E48">
        <w:rPr>
          <w:b/>
          <w:bCs/>
          <w:color w:val="000000" w:themeColor="text1"/>
        </w:rPr>
        <w:t>Using Fairness Definition Selection Tool:</w:t>
      </w:r>
    </w:p>
    <w:p w14:paraId="336B892B"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Reference the selected fairness definitions to identify which measurement biases are most relevant.</w:t>
      </w:r>
    </w:p>
    <w:p w14:paraId="3F7A0C7D"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For individual fairness definitions, focus on detecting inconsistent proxies across similar individuals.</w:t>
      </w:r>
    </w:p>
    <w:p w14:paraId="483DF765"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For group fairness definitions, prioritize detecting systematic measurement differences across groups.</w:t>
      </w:r>
    </w:p>
    <w:p w14:paraId="0C48AB52" w14:textId="77777777" w:rsidR="00F02576" w:rsidRPr="00910E48" w:rsidRDefault="00F02576" w:rsidP="00F02576">
      <w:pPr>
        <w:numPr>
          <w:ilvl w:val="0"/>
          <w:numId w:val="24"/>
        </w:numPr>
        <w:spacing w:after="0" w:line="240" w:lineRule="auto"/>
        <w:rPr>
          <w:color w:val="000000" w:themeColor="text1"/>
        </w:rPr>
      </w:pPr>
      <w:r w:rsidRPr="00910E48">
        <w:rPr>
          <w:b/>
          <w:bCs/>
          <w:color w:val="000000" w:themeColor="text1"/>
        </w:rPr>
        <w:t>Quantitative Techniques:</w:t>
      </w:r>
    </w:p>
    <w:p w14:paraId="5AE12328"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Test proxy variables for differential accuracy across groups based on your selected fairness criteria.</w:t>
      </w:r>
    </w:p>
    <w:p w14:paraId="0A0EA27B"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Analyze feature distributions to detect encoding schemes that create disparities.</w:t>
      </w:r>
    </w:p>
    <w:p w14:paraId="6E7C0034" w14:textId="77777777" w:rsidR="00F02576" w:rsidRPr="00910E48" w:rsidRDefault="00F02576" w:rsidP="00F02576">
      <w:pPr>
        <w:numPr>
          <w:ilvl w:val="1"/>
          <w:numId w:val="24"/>
        </w:numPr>
        <w:spacing w:after="0" w:line="240" w:lineRule="auto"/>
        <w:rPr>
          <w:color w:val="000000" w:themeColor="text1"/>
        </w:rPr>
      </w:pPr>
      <w:r w:rsidRPr="00910E48">
        <w:rPr>
          <w:color w:val="000000" w:themeColor="text1"/>
        </w:rPr>
        <w:t>Measure label consistency across annotators for different demographic groups.</w:t>
      </w:r>
    </w:p>
    <w:p w14:paraId="2620BB96" w14:textId="77777777" w:rsidR="00F02576" w:rsidRPr="00910E48" w:rsidRDefault="00F02576" w:rsidP="00F02576">
      <w:pPr>
        <w:numPr>
          <w:ilvl w:val="0"/>
          <w:numId w:val="24"/>
        </w:numPr>
        <w:spacing w:after="0" w:line="240" w:lineRule="auto"/>
        <w:rPr>
          <w:color w:val="000000" w:themeColor="text1"/>
        </w:rPr>
      </w:pPr>
      <w:proofErr w:type="spellStart"/>
      <w:r w:rsidRPr="00910E48">
        <w:rPr>
          <w:color w:val="000000" w:themeColor="text1"/>
        </w:rPr>
        <w:t>Qualitiative</w:t>
      </w:r>
      <w:proofErr w:type="spellEnd"/>
      <w:r w:rsidRPr="00910E48">
        <w:rPr>
          <w:color w:val="000000" w:themeColor="text1"/>
        </w:rPr>
        <w:t xml:space="preserve"> Techniques:</w:t>
      </w:r>
    </w:p>
    <w:p w14:paraId="50C92429" w14:textId="77777777" w:rsidR="00F02576" w:rsidRPr="00910E48" w:rsidRDefault="00F02576" w:rsidP="00F02576">
      <w:pPr>
        <w:pStyle w:val="ListParagraph"/>
        <w:numPr>
          <w:ilvl w:val="1"/>
          <w:numId w:val="24"/>
        </w:numPr>
        <w:spacing w:after="0" w:line="240" w:lineRule="auto"/>
        <w:rPr>
          <w:color w:val="000000" w:themeColor="text1"/>
        </w:rPr>
      </w:pPr>
      <w:r w:rsidRPr="00910E48">
        <w:rPr>
          <w:color w:val="000000" w:themeColor="text1"/>
        </w:rPr>
        <w:t>Document measurement improvements through alternative operationalization approaches.</w:t>
      </w:r>
    </w:p>
    <w:p w14:paraId="4F7D1B5A" w14:textId="77777777" w:rsidR="00F02576" w:rsidRPr="00910E48" w:rsidRDefault="00F02576" w:rsidP="00F02576">
      <w:pPr>
        <w:rPr>
          <w:color w:val="000000" w:themeColor="text1"/>
        </w:rPr>
      </w:pPr>
    </w:p>
    <w:p w14:paraId="0D8F191A" w14:textId="77777777" w:rsidR="00F02576" w:rsidRPr="00910E48" w:rsidRDefault="00F02576" w:rsidP="00F02576">
      <w:pPr>
        <w:rPr>
          <w:color w:val="000000" w:themeColor="text1"/>
        </w:rPr>
      </w:pPr>
    </w:p>
    <w:p w14:paraId="45C29FE9" w14:textId="77777777" w:rsidR="00F02576" w:rsidRPr="00910E48" w:rsidRDefault="00F02576" w:rsidP="00F02576">
      <w:pPr>
        <w:pStyle w:val="Heading2"/>
        <w:rPr>
          <w:color w:val="000000" w:themeColor="text1"/>
        </w:rPr>
      </w:pPr>
      <w:r w:rsidRPr="00910E48">
        <w:rPr>
          <w:color w:val="000000" w:themeColor="text1"/>
        </w:rPr>
        <w:t>Aggregation Bias</w:t>
      </w:r>
    </w:p>
    <w:p w14:paraId="567D8097" w14:textId="77777777" w:rsidR="00F02576" w:rsidRPr="00910E48" w:rsidRDefault="00F02576" w:rsidP="00F02576">
      <w:pPr>
        <w:pStyle w:val="ListParagraph"/>
        <w:numPr>
          <w:ilvl w:val="0"/>
          <w:numId w:val="19"/>
        </w:numPr>
        <w:spacing w:after="0" w:line="240" w:lineRule="auto"/>
        <w:rPr>
          <w:color w:val="000000" w:themeColor="text1"/>
        </w:rPr>
      </w:pPr>
      <w:r w:rsidRPr="00910E48">
        <w:rPr>
          <w:b/>
          <w:bCs/>
          <w:color w:val="000000" w:themeColor="text1"/>
        </w:rPr>
        <w:t>Using Fairness Definition Selection Tool:</w:t>
      </w:r>
    </w:p>
    <w:p w14:paraId="27BAFD9E"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whether the selected fairness definitions assume uniform relationships across all demographics.</w:t>
      </w:r>
    </w:p>
    <w:p w14:paraId="4BA06B4B"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Determine whether performance disparities align with group-level heterogeneity assumptions.</w:t>
      </w:r>
    </w:p>
    <w:p w14:paraId="6440EE5E"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Consider whether group-specific models or feature transformations might be more appropriate given population heterogeneity.</w:t>
      </w:r>
    </w:p>
    <w:p w14:paraId="2A0568FC" w14:textId="77777777" w:rsidR="00F02576" w:rsidRPr="00910E48" w:rsidRDefault="00F02576" w:rsidP="00F02576">
      <w:pPr>
        <w:numPr>
          <w:ilvl w:val="0"/>
          <w:numId w:val="19"/>
        </w:numPr>
        <w:spacing w:after="0" w:line="240" w:lineRule="auto"/>
        <w:rPr>
          <w:color w:val="000000" w:themeColor="text1"/>
        </w:rPr>
      </w:pPr>
      <w:r w:rsidRPr="00910E48">
        <w:rPr>
          <w:b/>
          <w:bCs/>
          <w:color w:val="000000" w:themeColor="text1"/>
        </w:rPr>
        <w:t>Quantitative Techniques:</w:t>
      </w:r>
    </w:p>
    <w:p w14:paraId="2C996769"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Disaggregate performance metrics (e.g., accuracy, precision, recall, F1) across demographic subgroups.</w:t>
      </w:r>
    </w:p>
    <w:p w14:paraId="1420F526"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Use stratified analysis to compare predictive accuracy across combinations of protected attributes.</w:t>
      </w:r>
    </w:p>
    <w:p w14:paraId="4F6969A7"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features whose predictive relationships vary significantly across groups using interaction terms or group-wise regressions.</w:t>
      </w:r>
    </w:p>
    <w:p w14:paraId="1A070403"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Use group fairness metrics (e.g., equal opportunity, equalized odds) for each distinct subgroup.</w:t>
      </w:r>
    </w:p>
    <w:p w14:paraId="1A31A07D"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 xml:space="preserve">Compare global vs. group-specific model </w:t>
      </w:r>
      <w:proofErr w:type="spellStart"/>
      <w:proofErr w:type="gramStart"/>
      <w:r w:rsidRPr="00910E48">
        <w:rPr>
          <w:color w:val="000000" w:themeColor="text1"/>
        </w:rPr>
        <w:t>performance:train</w:t>
      </w:r>
      <w:proofErr w:type="spellEnd"/>
      <w:proofErr w:type="gramEnd"/>
      <w:r w:rsidRPr="00910E48">
        <w:rPr>
          <w:color w:val="000000" w:themeColor="text1"/>
        </w:rPr>
        <w:t xml:space="preserve"> and evaluate both global models and group-specific models (per protected attribute).</w:t>
      </w:r>
    </w:p>
    <w:p w14:paraId="7CE69421"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lastRenderedPageBreak/>
        <w:t>Use statistical significance tests (e.g., likelihood ratio tests, ANOVA) to detect when group-specific modeling significantly improves performance.</w:t>
      </w:r>
    </w:p>
    <w:p w14:paraId="34CDA316" w14:textId="77777777" w:rsidR="00F02576" w:rsidRPr="00910E48" w:rsidRDefault="00F02576" w:rsidP="00F02576">
      <w:pPr>
        <w:numPr>
          <w:ilvl w:val="0"/>
          <w:numId w:val="19"/>
        </w:numPr>
        <w:spacing w:after="0" w:line="240" w:lineRule="auto"/>
        <w:rPr>
          <w:color w:val="000000" w:themeColor="text1"/>
        </w:rPr>
      </w:pPr>
      <w:r w:rsidRPr="00910E48">
        <w:rPr>
          <w:b/>
          <w:bCs/>
          <w:color w:val="000000" w:themeColor="text1"/>
        </w:rPr>
        <w:t>Qualitative Techniques:</w:t>
      </w:r>
    </w:p>
    <w:p w14:paraId="4FF64873"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Review data documentation for evidence of merged populations with divergent feature–label relationships.</w:t>
      </w:r>
    </w:p>
    <w:p w14:paraId="36464C3A"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Conduct expert reviews to determine whether population segments have distinct behavioral, cultural, or contextual dynamics.</w:t>
      </w:r>
    </w:p>
    <w:p w14:paraId="41E72EDA"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Identify operational assumptions (e.g., uniform thresholds) that may not generalize across all groups.</w:t>
      </w:r>
    </w:p>
    <w:p w14:paraId="5CFD3C9B" w14:textId="77777777" w:rsidR="00F02576" w:rsidRPr="00910E48" w:rsidRDefault="00F02576" w:rsidP="00F02576">
      <w:pPr>
        <w:numPr>
          <w:ilvl w:val="1"/>
          <w:numId w:val="19"/>
        </w:numPr>
        <w:spacing w:after="0" w:line="240" w:lineRule="auto"/>
        <w:rPr>
          <w:color w:val="000000" w:themeColor="text1"/>
        </w:rPr>
      </w:pPr>
      <w:r w:rsidRPr="00910E48">
        <w:rPr>
          <w:color w:val="000000" w:themeColor="text1"/>
        </w:rPr>
        <w:t>Document whether modeling choices treat groups homogenously or allow for differentiated treatment.</w:t>
      </w:r>
    </w:p>
    <w:p w14:paraId="7A0AF739" w14:textId="77777777" w:rsidR="00F02576" w:rsidRPr="00910E48" w:rsidRDefault="00F02576" w:rsidP="00F02576">
      <w:pPr>
        <w:rPr>
          <w:color w:val="000000" w:themeColor="text1"/>
        </w:rPr>
      </w:pPr>
    </w:p>
    <w:p w14:paraId="11BB3BA6" w14:textId="77777777" w:rsidR="00F02576" w:rsidRPr="00910E48" w:rsidRDefault="00F02576" w:rsidP="00F02576">
      <w:pPr>
        <w:pStyle w:val="Heading2"/>
        <w:rPr>
          <w:color w:val="000000" w:themeColor="text1"/>
        </w:rPr>
      </w:pPr>
      <w:r w:rsidRPr="00910E48">
        <w:rPr>
          <w:color w:val="000000" w:themeColor="text1"/>
        </w:rPr>
        <w:t>Learning Bias</w:t>
      </w:r>
    </w:p>
    <w:p w14:paraId="56EBFF08" w14:textId="77777777" w:rsidR="00F02576" w:rsidRPr="00910E48" w:rsidRDefault="00F02576" w:rsidP="00F02576">
      <w:pPr>
        <w:numPr>
          <w:ilvl w:val="0"/>
          <w:numId w:val="25"/>
        </w:numPr>
        <w:spacing w:after="0" w:line="240" w:lineRule="auto"/>
        <w:rPr>
          <w:color w:val="000000" w:themeColor="text1"/>
        </w:rPr>
      </w:pPr>
      <w:r w:rsidRPr="00910E48">
        <w:rPr>
          <w:b/>
          <w:bCs/>
          <w:color w:val="000000" w:themeColor="text1"/>
        </w:rPr>
        <w:t>Using Fairness Definition Selection Tool:</w:t>
      </w:r>
    </w:p>
    <w:p w14:paraId="36A3CACC"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Analyze model behavior specifically for violations of your selected fairness definitions.</w:t>
      </w:r>
    </w:p>
    <w:p w14:paraId="44A7B55F"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For equal opportunity definitions, focus on false negative rate disparities.</w:t>
      </w:r>
    </w:p>
    <w:p w14:paraId="70E5DF5E"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For demographic parity definitions, examine overall prediction rate differences.</w:t>
      </w:r>
    </w:p>
    <w:p w14:paraId="3DB6FB88" w14:textId="77777777" w:rsidR="00F02576" w:rsidRPr="00910E48" w:rsidRDefault="00F02576" w:rsidP="00F02576">
      <w:pPr>
        <w:numPr>
          <w:ilvl w:val="0"/>
          <w:numId w:val="25"/>
        </w:numPr>
        <w:spacing w:after="0" w:line="240" w:lineRule="auto"/>
        <w:rPr>
          <w:color w:val="000000" w:themeColor="text1"/>
        </w:rPr>
      </w:pPr>
      <w:r w:rsidRPr="00910E48">
        <w:rPr>
          <w:b/>
          <w:bCs/>
          <w:color w:val="000000" w:themeColor="text1"/>
        </w:rPr>
        <w:t>Quantitative Techniques:</w:t>
      </w:r>
    </w:p>
    <w:p w14:paraId="2FDC56EA"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Measure model performance across demographic groups according to your selected fairness metrics.</w:t>
      </w:r>
    </w:p>
    <w:p w14:paraId="32FF25E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Evaluate the chosen loss function.</w:t>
      </w:r>
    </w:p>
    <w:p w14:paraId="015EC38D"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Decompose performance metrics by demographic group to identify disparate optimization patterns.</w:t>
      </w:r>
    </w:p>
    <w:p w14:paraId="2B80B285"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Analyze convergence trajectories to determine whether minority group performance plateaus later than majority groups.</w:t>
      </w:r>
    </w:p>
    <w:p w14:paraId="034D57F0"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Test modified loss functions that give equal weight to examples regardless of group size.</w:t>
      </w:r>
    </w:p>
    <w:p w14:paraId="493332F8"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Implement group-aware losses that explicitly balance performance across demographic categories.</w:t>
      </w:r>
    </w:p>
    <w:p w14:paraId="4C372CB3"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Test regularization effects on minority group performance.</w:t>
      </w:r>
    </w:p>
    <w:p w14:paraId="7BBAA498"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Compare feature importance across demographic groups before and after regularization.</w:t>
      </w:r>
    </w:p>
    <w:p w14:paraId="424945B1"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Analyze how different regularization parameters affect performance disparities.</w:t>
      </w:r>
    </w:p>
    <w:p w14:paraId="1003757D" w14:textId="77777777" w:rsidR="00F02576" w:rsidRPr="00910E48" w:rsidRDefault="00F02576" w:rsidP="00F02576">
      <w:pPr>
        <w:numPr>
          <w:ilvl w:val="2"/>
          <w:numId w:val="25"/>
        </w:numPr>
        <w:spacing w:after="0" w:line="240" w:lineRule="auto"/>
        <w:rPr>
          <w:color w:val="000000" w:themeColor="text1"/>
        </w:rPr>
      </w:pPr>
      <w:r w:rsidRPr="00910E48">
        <w:rPr>
          <w:color w:val="000000" w:themeColor="text1"/>
        </w:rPr>
        <w:t>Implement group-specific regularization to account for different sample sizes.</w:t>
      </w:r>
    </w:p>
    <w:p w14:paraId="6FBEFC3F"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Analyze model behavior against fairness constraints documented in your definition selection.</w:t>
      </w:r>
    </w:p>
    <w:p w14:paraId="0CDFF3CD" w14:textId="77777777" w:rsidR="00F02576" w:rsidRPr="00910E48" w:rsidRDefault="00F02576" w:rsidP="00F02576">
      <w:pPr>
        <w:numPr>
          <w:ilvl w:val="0"/>
          <w:numId w:val="25"/>
        </w:numPr>
        <w:spacing w:after="0" w:line="240" w:lineRule="auto"/>
        <w:rPr>
          <w:b/>
          <w:bCs/>
          <w:color w:val="000000" w:themeColor="text1"/>
        </w:rPr>
      </w:pPr>
      <w:r w:rsidRPr="00910E48">
        <w:rPr>
          <w:b/>
          <w:bCs/>
          <w:color w:val="000000" w:themeColor="text1"/>
        </w:rPr>
        <w:t>Qualitative Techniques:</w:t>
      </w:r>
    </w:p>
    <w:p w14:paraId="0698BD24"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architecture-specific fairness implications to inform selection decisions.</w:t>
      </w:r>
    </w:p>
    <w:p w14:paraId="2C9CD45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how early stopping points affect the fairness-performance frontier.</w:t>
      </w:r>
    </w:p>
    <w:p w14:paraId="178BB5CD" w14:textId="77777777" w:rsidR="00F02576" w:rsidRPr="00910E48" w:rsidRDefault="00F02576" w:rsidP="00F02576">
      <w:pPr>
        <w:numPr>
          <w:ilvl w:val="1"/>
          <w:numId w:val="25"/>
        </w:numPr>
        <w:spacing w:after="0" w:line="240" w:lineRule="auto"/>
        <w:rPr>
          <w:color w:val="000000" w:themeColor="text1"/>
        </w:rPr>
      </w:pPr>
      <w:r w:rsidRPr="00910E48">
        <w:rPr>
          <w:color w:val="000000" w:themeColor="text1"/>
        </w:rPr>
        <w:t>Document trade-off frontiers to inform stakeholder discussions</w:t>
      </w:r>
    </w:p>
    <w:p w14:paraId="65CA2DEC" w14:textId="77777777" w:rsidR="00F02576" w:rsidRPr="00910E48" w:rsidRDefault="00F02576" w:rsidP="00F02576">
      <w:pPr>
        <w:pStyle w:val="Heading2"/>
        <w:rPr>
          <w:color w:val="000000" w:themeColor="text1"/>
        </w:rPr>
      </w:pPr>
    </w:p>
    <w:p w14:paraId="18509645" w14:textId="77777777" w:rsidR="00F02576" w:rsidRPr="00910E48" w:rsidRDefault="00F02576" w:rsidP="00F02576">
      <w:pPr>
        <w:pStyle w:val="Heading2"/>
        <w:rPr>
          <w:color w:val="000000" w:themeColor="text1"/>
        </w:rPr>
      </w:pPr>
      <w:r w:rsidRPr="00910E48">
        <w:rPr>
          <w:color w:val="000000" w:themeColor="text1"/>
        </w:rPr>
        <w:t>Evaluation Bias (mostly AI-generated)</w:t>
      </w:r>
    </w:p>
    <w:p w14:paraId="66A19F3E"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Using Fairness Definition Selection Tool:</w:t>
      </w:r>
    </w:p>
    <w:p w14:paraId="616706FB"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lastRenderedPageBreak/>
        <w:t>Ensure that evaluation metrics align with the fairness definitions prioritized for your system.</w:t>
      </w:r>
    </w:p>
    <w:p w14:paraId="4883B5E2"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Confirm whether group-specific fairness metrics (e.g., TPR, FPR by group) are included in model evaluation.</w:t>
      </w:r>
    </w:p>
    <w:p w14:paraId="7FE56BC0"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Quantitative Techniques:</w:t>
      </w:r>
    </w:p>
    <w:p w14:paraId="1F639DFC"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Compare evaluation dataset demographics to real-world deployment demographics.</w:t>
      </w:r>
    </w:p>
    <w:p w14:paraId="4BB0A257"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Implement disaggregated evaluation that examines performance across both protected attributes and their intersections.</w:t>
      </w:r>
    </w:p>
    <w:p w14:paraId="5250BC9F"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Develop statistical approaches appropriate for different group sizes.</w:t>
      </w:r>
    </w:p>
    <w:p w14:paraId="7E60F181" w14:textId="77777777" w:rsidR="00F02576" w:rsidRPr="00910E48" w:rsidRDefault="00F02576" w:rsidP="00F02576">
      <w:pPr>
        <w:numPr>
          <w:ilvl w:val="2"/>
          <w:numId w:val="26"/>
        </w:numPr>
        <w:spacing w:after="0" w:line="240" w:lineRule="auto"/>
        <w:rPr>
          <w:color w:val="000000" w:themeColor="text1"/>
        </w:rPr>
      </w:pPr>
      <w:r w:rsidRPr="00910E48">
        <w:rPr>
          <w:color w:val="000000" w:themeColor="text1"/>
        </w:rPr>
        <w:t>Include metrics such as TPR, FPR, AUC, calibration curves, and confusion matrices across groups.</w:t>
      </w:r>
    </w:p>
    <w:p w14:paraId="681DE895"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Create performance dashboards that highlight disparities across multiple metrics.</w:t>
      </w:r>
    </w:p>
    <w:p w14:paraId="5E708C98" w14:textId="77777777" w:rsidR="00F02576" w:rsidRPr="00910E48" w:rsidRDefault="00F02576" w:rsidP="00F02576">
      <w:pPr>
        <w:numPr>
          <w:ilvl w:val="1"/>
          <w:numId w:val="26"/>
        </w:numPr>
        <w:spacing w:after="0" w:line="240" w:lineRule="auto"/>
        <w:rPr>
          <w:color w:val="000000" w:themeColor="text1"/>
        </w:rPr>
      </w:pPr>
      <w:r w:rsidRPr="00910E48">
        <w:rPr>
          <w:color w:val="000000" w:themeColor="text1"/>
        </w:rPr>
        <w:t>Establish minimum performance thresholds for all demographic groups rather than just in aggregate.</w:t>
      </w:r>
    </w:p>
    <w:p w14:paraId="1ECE95B6" w14:textId="77777777" w:rsidR="00F02576" w:rsidRPr="00910E48" w:rsidRDefault="00F02576" w:rsidP="00F02576">
      <w:pPr>
        <w:pStyle w:val="ListParagraph"/>
        <w:numPr>
          <w:ilvl w:val="0"/>
          <w:numId w:val="26"/>
        </w:numPr>
        <w:spacing w:after="0" w:line="240" w:lineRule="auto"/>
        <w:rPr>
          <w:color w:val="000000" w:themeColor="text1"/>
        </w:rPr>
      </w:pPr>
      <w:r w:rsidRPr="00910E48">
        <w:rPr>
          <w:b/>
          <w:bCs/>
          <w:color w:val="000000" w:themeColor="text1"/>
        </w:rPr>
        <w:t>Qualitative Techniques:</w:t>
      </w:r>
    </w:p>
    <w:p w14:paraId="76522F92"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Document how evaluation datasets were sourced, cleaned, and sampled.</w:t>
      </w:r>
    </w:p>
    <w:p w14:paraId="49F7E6AE"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Compare evaluation and deployment environments (geography, technology, usage patterns).</w:t>
      </w:r>
    </w:p>
    <w:p w14:paraId="4659779A"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Record whether evaluation metrics reflect downstream impacts (e.g., intervention thresholds).</w:t>
      </w:r>
    </w:p>
    <w:p w14:paraId="714E3957"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Assess whether real-world feedback loops are captured in the evaluation process.</w:t>
      </w:r>
    </w:p>
    <w:p w14:paraId="60FABC1C" w14:textId="77777777" w:rsidR="00F02576" w:rsidRPr="00910E48" w:rsidRDefault="00F02576" w:rsidP="00F02576">
      <w:pPr>
        <w:pStyle w:val="ListParagraph"/>
        <w:numPr>
          <w:ilvl w:val="1"/>
          <w:numId w:val="26"/>
        </w:numPr>
        <w:spacing w:after="0" w:line="240" w:lineRule="auto"/>
        <w:rPr>
          <w:color w:val="000000" w:themeColor="text1"/>
        </w:rPr>
      </w:pPr>
      <w:r w:rsidRPr="00910E48">
        <w:rPr>
          <w:color w:val="000000" w:themeColor="text1"/>
        </w:rPr>
        <w:t>Document known blind spots or missing demographics in test datasets.</w:t>
      </w:r>
    </w:p>
    <w:p w14:paraId="0E0F619B" w14:textId="77777777" w:rsidR="00F02576" w:rsidRPr="00910E48" w:rsidRDefault="00F02576" w:rsidP="00F02576">
      <w:pPr>
        <w:rPr>
          <w:color w:val="000000" w:themeColor="text1"/>
        </w:rPr>
      </w:pPr>
    </w:p>
    <w:p w14:paraId="7F202C34" w14:textId="77777777" w:rsidR="00F02576" w:rsidRPr="00910E48" w:rsidRDefault="00F02576" w:rsidP="00F02576">
      <w:pPr>
        <w:pStyle w:val="Heading2"/>
        <w:rPr>
          <w:color w:val="000000" w:themeColor="text1"/>
        </w:rPr>
      </w:pPr>
      <w:r w:rsidRPr="00910E48">
        <w:rPr>
          <w:color w:val="000000" w:themeColor="text1"/>
        </w:rPr>
        <w:t>Deployment Bias (mostly AI-generated)</w:t>
      </w:r>
    </w:p>
    <w:p w14:paraId="104CD03D" w14:textId="77777777" w:rsidR="00F02576" w:rsidRPr="00910E48" w:rsidRDefault="00F02576" w:rsidP="00F02576">
      <w:pPr>
        <w:pStyle w:val="ListParagraph"/>
        <w:numPr>
          <w:ilvl w:val="0"/>
          <w:numId w:val="27"/>
        </w:numPr>
        <w:spacing w:after="0" w:line="240" w:lineRule="auto"/>
        <w:rPr>
          <w:color w:val="000000" w:themeColor="text1"/>
        </w:rPr>
      </w:pPr>
      <w:r w:rsidRPr="00910E48">
        <w:rPr>
          <w:b/>
          <w:bCs/>
          <w:color w:val="000000" w:themeColor="text1"/>
        </w:rPr>
        <w:t>Quantitative Techniques:</w:t>
      </w:r>
    </w:p>
    <w:p w14:paraId="6DDD65A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time-series tracking of fairness metrics across system iterations.</w:t>
      </w:r>
    </w:p>
    <w:p w14:paraId="6192ED3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Calculate disparity growth rates to identify exponential amplification patterns.</w:t>
      </w:r>
    </w:p>
    <w:p w14:paraId="5CA481B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Conduct counterfactual simulations that isolate feedback effects from other factors.</w:t>
      </w:r>
    </w:p>
    <w:p w14:paraId="2E107483"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Measure distribution shifts in both feature spaces and outcome variables across demographic groups.</w:t>
      </w:r>
    </w:p>
    <w:p w14:paraId="4852A02E"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targeted randomization to prevent self-reinforcing patterns in high-risk areas.</w:t>
      </w:r>
    </w:p>
    <w:p w14:paraId="24D7CF57"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Implement A/B testing frameworks that compare system versions with different feedback intervention strategies.</w:t>
      </w:r>
    </w:p>
    <w:p w14:paraId="063A1327"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Track long-term disparity evolution to verify intervention effectiveness.</w:t>
      </w:r>
    </w:p>
    <w:p w14:paraId="7CFD6AC6" w14:textId="77777777" w:rsidR="00F02576" w:rsidRPr="00910E48" w:rsidRDefault="00F02576" w:rsidP="00F02576">
      <w:pPr>
        <w:pStyle w:val="ListParagraph"/>
        <w:numPr>
          <w:ilvl w:val="0"/>
          <w:numId w:val="27"/>
        </w:numPr>
        <w:spacing w:after="0" w:line="240" w:lineRule="auto"/>
        <w:rPr>
          <w:color w:val="000000" w:themeColor="text1"/>
        </w:rPr>
      </w:pPr>
      <w:r w:rsidRPr="00910E48">
        <w:rPr>
          <w:b/>
          <w:bCs/>
          <w:color w:val="000000" w:themeColor="text1"/>
        </w:rPr>
        <w:t>Qualitative Techniques:</w:t>
      </w:r>
    </w:p>
    <w:p w14:paraId="20F6233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Map all pathways through which system outputs might influence future inputs.</w:t>
      </w:r>
    </w:p>
    <w:p w14:paraId="1DB0F2FB"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Classify identified feedback paths according to the feedback typology (direct, indirect, user-driven, system-driven).</w:t>
      </w:r>
    </w:p>
    <w:p w14:paraId="28665B68"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Estimate potential disparity amplification risks for each path based on initial bias measurements.</w:t>
      </w:r>
    </w:p>
    <w:p w14:paraId="79CD5E8C"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Prioritize high-risk feedback paths for detailed monitoring and potential intervention.</w:t>
      </w:r>
    </w:p>
    <w:p w14:paraId="56B122C9"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Select appropriate intervention strategies based on feedback type and system constraints.</w:t>
      </w:r>
    </w:p>
    <w:p w14:paraId="64905182"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lastRenderedPageBreak/>
        <w:t>Design distribution monitoring and correction mechanisms that trigger automatically when shifts exceed thresholds.</w:t>
      </w:r>
    </w:p>
    <w:p w14:paraId="0F93D5ED"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Develop causal intervention approaches that modify specific feedback mechanisms without compromising overall system functionality.</w:t>
      </w:r>
    </w:p>
    <w:p w14:paraId="35829594"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Establish automated alerts for accelerating disparity growth rates.</w:t>
      </w:r>
    </w:p>
    <w:p w14:paraId="6DB1163F" w14:textId="77777777" w:rsidR="00F02576" w:rsidRPr="00910E48" w:rsidRDefault="00F02576" w:rsidP="00F02576">
      <w:pPr>
        <w:numPr>
          <w:ilvl w:val="1"/>
          <w:numId w:val="27"/>
        </w:numPr>
        <w:spacing w:after="0" w:line="240" w:lineRule="auto"/>
        <w:rPr>
          <w:color w:val="000000" w:themeColor="text1"/>
        </w:rPr>
      </w:pPr>
      <w:r w:rsidRPr="00910E48">
        <w:rPr>
          <w:color w:val="000000" w:themeColor="text1"/>
        </w:rPr>
        <w:t>Document observed feedback patterns to inform future system designs.</w:t>
      </w:r>
    </w:p>
    <w:p w14:paraId="3DAF53AA" w14:textId="77777777" w:rsidR="00F02576" w:rsidRPr="00910E48" w:rsidRDefault="00F02576" w:rsidP="00F02576">
      <w:pPr>
        <w:pStyle w:val="Heading1"/>
        <w:rPr>
          <w:color w:val="000000" w:themeColor="text1"/>
        </w:rPr>
      </w:pPr>
      <w:r w:rsidRPr="00910E48">
        <w:rPr>
          <w:color w:val="000000" w:themeColor="text1"/>
        </w:rPr>
        <w:t>Prioritization Framework</w:t>
      </w:r>
    </w:p>
    <w:p w14:paraId="0A298670" w14:textId="77777777" w:rsidR="00F02576" w:rsidRPr="00910E48" w:rsidRDefault="00F02576" w:rsidP="00F02576">
      <w:pPr>
        <w:rPr>
          <w:b/>
          <w:bCs/>
          <w:color w:val="000000" w:themeColor="text1"/>
        </w:rPr>
      </w:pPr>
      <w:r w:rsidRPr="00910E48">
        <w:rPr>
          <w:b/>
          <w:bCs/>
          <w:color w:val="000000" w:themeColor="text1"/>
        </w:rPr>
        <w:t>Assessment Dimensions</w:t>
      </w:r>
    </w:p>
    <w:p w14:paraId="76173CD1"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Severity:</w:t>
      </w:r>
      <w:r w:rsidRPr="00910E48">
        <w:rPr>
          <w:color w:val="000000" w:themeColor="text1"/>
        </w:rPr>
        <w:t> Potential harm if the bias source remains unaddressed (1-5 scale).</w:t>
      </w:r>
    </w:p>
    <w:p w14:paraId="74851EBA"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Scope:</w:t>
      </w:r>
      <w:r w:rsidRPr="00910E48">
        <w:rPr>
          <w:color w:val="000000" w:themeColor="text1"/>
        </w:rPr>
        <w:t> Proportion of decisions or individuals affected (1-5 scale).</w:t>
      </w:r>
    </w:p>
    <w:p w14:paraId="31F8A8B4"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Persistence:</w:t>
      </w:r>
      <w:r w:rsidRPr="00910E48">
        <w:rPr>
          <w:color w:val="000000" w:themeColor="text1"/>
        </w:rPr>
        <w:t> Whether effects compound over time through feedback loops (1-5 scale).</w:t>
      </w:r>
    </w:p>
    <w:p w14:paraId="2B6CC0DB"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Intervention Feasibility:</w:t>
      </w:r>
      <w:r w:rsidRPr="00910E48">
        <w:rPr>
          <w:color w:val="000000" w:themeColor="text1"/>
        </w:rPr>
        <w:t> Relative ease of addressing the bias source (1-5 scale).</w:t>
      </w:r>
    </w:p>
    <w:p w14:paraId="062F65A2" w14:textId="77777777" w:rsidR="00F02576" w:rsidRPr="00910E48" w:rsidRDefault="00F02576" w:rsidP="00F02576">
      <w:pPr>
        <w:numPr>
          <w:ilvl w:val="0"/>
          <w:numId w:val="28"/>
        </w:numPr>
        <w:spacing w:after="0" w:line="240" w:lineRule="auto"/>
        <w:rPr>
          <w:color w:val="000000" w:themeColor="text1"/>
        </w:rPr>
      </w:pPr>
      <w:r w:rsidRPr="00910E48">
        <w:rPr>
          <w:b/>
          <w:bCs/>
          <w:color w:val="000000" w:themeColor="text1"/>
        </w:rPr>
        <w:t>Historical Alignment:</w:t>
      </w:r>
      <w:r w:rsidRPr="00910E48">
        <w:rPr>
          <w:color w:val="000000" w:themeColor="text1"/>
        </w:rPr>
        <w:t> Connection to historical patterns identified in Part 1 (1-5 scale).</w:t>
      </w:r>
    </w:p>
    <w:p w14:paraId="635AA3AF" w14:textId="77777777" w:rsidR="00F02576" w:rsidRPr="00910E48" w:rsidRDefault="00F02576" w:rsidP="00F02576">
      <w:pPr>
        <w:rPr>
          <w:b/>
          <w:bCs/>
          <w:color w:val="000000" w:themeColor="text1"/>
        </w:rPr>
      </w:pPr>
      <w:r w:rsidRPr="00910E48">
        <w:rPr>
          <w:b/>
          <w:bCs/>
          <w:color w:val="000000" w:themeColor="text1"/>
        </w:rPr>
        <w:t>Priority Calculation</w:t>
      </w:r>
    </w:p>
    <w:p w14:paraId="27465461" w14:textId="77777777" w:rsidR="00F02576" w:rsidRPr="00910E48" w:rsidRDefault="00F02576" w:rsidP="00F02576">
      <w:pPr>
        <w:rPr>
          <w:color w:val="000000" w:themeColor="text1"/>
        </w:rPr>
      </w:pPr>
      <w:r w:rsidRPr="00910E48">
        <w:rPr>
          <w:color w:val="000000" w:themeColor="text1"/>
        </w:rPr>
        <w:t>Priority Score = (Severity × 0.3) + (Scope × 0.2) + (Persistence × 0.2) + (Historical Alignment × 0.2) + (Intervention Feasibility × 0.1)</w:t>
      </w:r>
    </w:p>
    <w:p w14:paraId="501FE4FB" w14:textId="77777777" w:rsidR="00F02576" w:rsidRPr="00910E48" w:rsidRDefault="00F02576" w:rsidP="00F02576">
      <w:pPr>
        <w:rPr>
          <w:b/>
          <w:bCs/>
          <w:color w:val="000000" w:themeColor="text1"/>
        </w:rPr>
      </w:pPr>
      <w:r w:rsidRPr="00910E48">
        <w:rPr>
          <w:b/>
          <w:bCs/>
          <w:color w:val="000000" w:themeColor="text1"/>
        </w:rPr>
        <w:t>Priority Categories</w:t>
      </w:r>
    </w:p>
    <w:p w14:paraId="72A03F8E"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High Priority:</w:t>
      </w:r>
      <w:r w:rsidRPr="00910E48">
        <w:rPr>
          <w:color w:val="000000" w:themeColor="text1"/>
        </w:rPr>
        <w:t> Score ≥ 4.0</w:t>
      </w:r>
    </w:p>
    <w:p w14:paraId="08B32AA4"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Medium Priority:</w:t>
      </w:r>
      <w:r w:rsidRPr="00910E48">
        <w:rPr>
          <w:color w:val="000000" w:themeColor="text1"/>
        </w:rPr>
        <w:t> 3.0 ≤ Score &lt; 4.0</w:t>
      </w:r>
    </w:p>
    <w:p w14:paraId="5C779963" w14:textId="77777777" w:rsidR="00F02576" w:rsidRPr="00910E48" w:rsidRDefault="00F02576" w:rsidP="00F02576">
      <w:pPr>
        <w:numPr>
          <w:ilvl w:val="0"/>
          <w:numId w:val="29"/>
        </w:numPr>
        <w:spacing w:after="0" w:line="240" w:lineRule="auto"/>
        <w:rPr>
          <w:color w:val="000000" w:themeColor="text1"/>
        </w:rPr>
      </w:pPr>
      <w:r w:rsidRPr="00910E48">
        <w:rPr>
          <w:b/>
          <w:bCs/>
          <w:color w:val="000000" w:themeColor="text1"/>
        </w:rPr>
        <w:t>Low Priority:</w:t>
      </w:r>
      <w:r w:rsidRPr="00910E48">
        <w:rPr>
          <w:color w:val="000000" w:themeColor="text1"/>
        </w:rPr>
        <w:t> Score &lt; 3.0</w:t>
      </w:r>
    </w:p>
    <w:p w14:paraId="73445390" w14:textId="77777777" w:rsidR="00F02576" w:rsidRPr="00910E48" w:rsidRDefault="00F02576" w:rsidP="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1F46AB08" w14:textId="77777777" w:rsidR="00F02576" w:rsidRPr="00910E48" w:rsidRDefault="00F02576" w:rsidP="00F02576">
      <w:pPr>
        <w:rPr>
          <w:color w:val="000000" w:themeColor="text1"/>
        </w:rPr>
      </w:pPr>
    </w:p>
    <w:tbl>
      <w:tblPr>
        <w:tblStyle w:val="TableGridLight"/>
        <w:tblW w:w="14725" w:type="dxa"/>
        <w:tblLook w:val="04A0" w:firstRow="1" w:lastRow="0" w:firstColumn="1" w:lastColumn="0" w:noHBand="0" w:noVBand="1"/>
      </w:tblPr>
      <w:tblGrid>
        <w:gridCol w:w="2021"/>
        <w:gridCol w:w="1453"/>
        <w:gridCol w:w="1233"/>
        <w:gridCol w:w="1734"/>
        <w:gridCol w:w="2436"/>
        <w:gridCol w:w="1661"/>
        <w:gridCol w:w="2483"/>
        <w:gridCol w:w="1704"/>
      </w:tblGrid>
      <w:tr w:rsidR="00910E48" w:rsidRPr="00910E48" w14:paraId="00CA8C96" w14:textId="77777777" w:rsidTr="00490B85">
        <w:trPr>
          <w:trHeight w:val="831"/>
        </w:trPr>
        <w:tc>
          <w:tcPr>
            <w:tcW w:w="0" w:type="auto"/>
            <w:hideMark/>
          </w:tcPr>
          <w:p w14:paraId="751C2526"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Bias Source</w:t>
            </w:r>
          </w:p>
        </w:tc>
        <w:tc>
          <w:tcPr>
            <w:tcW w:w="0" w:type="auto"/>
            <w:hideMark/>
          </w:tcPr>
          <w:p w14:paraId="53CA1B7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Severity (×0.3)</w:t>
            </w:r>
          </w:p>
        </w:tc>
        <w:tc>
          <w:tcPr>
            <w:tcW w:w="0" w:type="auto"/>
            <w:hideMark/>
          </w:tcPr>
          <w:p w14:paraId="0B8B8277"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Scope (×0.2)</w:t>
            </w:r>
          </w:p>
        </w:tc>
        <w:tc>
          <w:tcPr>
            <w:tcW w:w="0" w:type="auto"/>
            <w:hideMark/>
          </w:tcPr>
          <w:p w14:paraId="0218BC7E"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Persistence (×0.2)</w:t>
            </w:r>
          </w:p>
        </w:tc>
        <w:tc>
          <w:tcPr>
            <w:tcW w:w="0" w:type="auto"/>
            <w:hideMark/>
          </w:tcPr>
          <w:p w14:paraId="0A03D62A"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Historical Alignment (×0.2)</w:t>
            </w:r>
          </w:p>
        </w:tc>
        <w:tc>
          <w:tcPr>
            <w:tcW w:w="0" w:type="auto"/>
            <w:hideMark/>
          </w:tcPr>
          <w:p w14:paraId="503BB91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Feasibility (×0.1)</w:t>
            </w:r>
          </w:p>
        </w:tc>
        <w:tc>
          <w:tcPr>
            <w:tcW w:w="0" w:type="auto"/>
            <w:hideMark/>
          </w:tcPr>
          <w:p w14:paraId="1E37874D"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Priority Score</w:t>
            </w:r>
          </w:p>
        </w:tc>
        <w:tc>
          <w:tcPr>
            <w:tcW w:w="0" w:type="auto"/>
            <w:hideMark/>
          </w:tcPr>
          <w:p w14:paraId="534E6020" w14:textId="77777777" w:rsidR="00F02576" w:rsidRPr="00910E48" w:rsidRDefault="00F02576" w:rsidP="00490B85">
            <w:pPr>
              <w:jc w:val="center"/>
              <w:rPr>
                <w:rFonts w:ascii="Times New Roman" w:eastAsia="Times New Roman" w:hAnsi="Times New Roman" w:cs="Times New Roman"/>
                <w:b/>
                <w:bCs/>
                <w:color w:val="000000" w:themeColor="text1"/>
                <w:lang w:eastAsia="en-GB"/>
              </w:rPr>
            </w:pPr>
            <w:r w:rsidRPr="00910E48">
              <w:rPr>
                <w:rFonts w:ascii="Times New Roman" w:eastAsia="Times New Roman" w:hAnsi="Times New Roman" w:cs="Times New Roman"/>
                <w:b/>
                <w:bCs/>
                <w:color w:val="000000" w:themeColor="text1"/>
                <w:lang w:eastAsia="en-GB"/>
              </w:rPr>
              <w:t>Priority Category</w:t>
            </w:r>
          </w:p>
        </w:tc>
      </w:tr>
      <w:tr w:rsidR="00910E48" w:rsidRPr="00910E48" w14:paraId="7DA9A0BA" w14:textId="77777777" w:rsidTr="00490B85">
        <w:trPr>
          <w:trHeight w:val="985"/>
        </w:trPr>
        <w:tc>
          <w:tcPr>
            <w:tcW w:w="0" w:type="auto"/>
            <w:hideMark/>
          </w:tcPr>
          <w:p w14:paraId="75800B9D"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[e.g., Sampling Bias]</w:t>
            </w:r>
          </w:p>
        </w:tc>
        <w:tc>
          <w:tcPr>
            <w:tcW w:w="0" w:type="auto"/>
            <w:hideMark/>
          </w:tcPr>
          <w:p w14:paraId="4C4A7DEC"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4 × 0.3 = 1.2</w:t>
            </w:r>
          </w:p>
        </w:tc>
        <w:tc>
          <w:tcPr>
            <w:tcW w:w="0" w:type="auto"/>
            <w:hideMark/>
          </w:tcPr>
          <w:p w14:paraId="60CD9DB9"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5 × 0.2 = 1.0</w:t>
            </w:r>
          </w:p>
        </w:tc>
        <w:tc>
          <w:tcPr>
            <w:tcW w:w="0" w:type="auto"/>
            <w:hideMark/>
          </w:tcPr>
          <w:p w14:paraId="4B28BDFD"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3 × 0.2 = 0.6</w:t>
            </w:r>
          </w:p>
        </w:tc>
        <w:tc>
          <w:tcPr>
            <w:tcW w:w="0" w:type="auto"/>
            <w:hideMark/>
          </w:tcPr>
          <w:p w14:paraId="750D6F72"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5 × 0.2 = 1.0</w:t>
            </w:r>
          </w:p>
        </w:tc>
        <w:tc>
          <w:tcPr>
            <w:tcW w:w="0" w:type="auto"/>
            <w:hideMark/>
          </w:tcPr>
          <w:p w14:paraId="1F794EC5"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2 × 0.1 = 0.2</w:t>
            </w:r>
          </w:p>
        </w:tc>
        <w:tc>
          <w:tcPr>
            <w:tcW w:w="0" w:type="auto"/>
            <w:hideMark/>
          </w:tcPr>
          <w:p w14:paraId="0BCF93B1"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1.2+1.0+0.6+1.0+0.2 = 4.0</w:t>
            </w:r>
          </w:p>
        </w:tc>
        <w:tc>
          <w:tcPr>
            <w:tcW w:w="0" w:type="auto"/>
            <w:hideMark/>
          </w:tcPr>
          <w:p w14:paraId="3561A2A7"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High</w:t>
            </w:r>
          </w:p>
        </w:tc>
      </w:tr>
      <w:tr w:rsidR="00910E48" w:rsidRPr="00910E48" w14:paraId="738E72A2" w14:textId="77777777" w:rsidTr="00490B85">
        <w:trPr>
          <w:trHeight w:val="970"/>
        </w:trPr>
        <w:tc>
          <w:tcPr>
            <w:tcW w:w="0" w:type="auto"/>
            <w:hideMark/>
          </w:tcPr>
          <w:p w14:paraId="6F880B62" w14:textId="77777777" w:rsidR="00F02576" w:rsidRPr="00910E48" w:rsidRDefault="00F02576" w:rsidP="00490B85">
            <w:pPr>
              <w:rPr>
                <w:rFonts w:ascii="Times New Roman" w:eastAsia="Times New Roman" w:hAnsi="Times New Roman" w:cs="Times New Roman"/>
                <w:color w:val="000000" w:themeColor="text1"/>
                <w:lang w:eastAsia="en-GB"/>
              </w:rPr>
            </w:pPr>
            <w:r w:rsidRPr="00910E48">
              <w:rPr>
                <w:rFonts w:ascii="Times New Roman" w:eastAsia="Times New Roman" w:hAnsi="Times New Roman" w:cs="Times New Roman"/>
                <w:color w:val="000000" w:themeColor="text1"/>
                <w:lang w:eastAsia="en-GB"/>
              </w:rPr>
              <w:t>[Add another bias here]</w:t>
            </w:r>
          </w:p>
        </w:tc>
        <w:tc>
          <w:tcPr>
            <w:tcW w:w="0" w:type="auto"/>
            <w:hideMark/>
          </w:tcPr>
          <w:p w14:paraId="5129AC8E"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hideMark/>
          </w:tcPr>
          <w:p w14:paraId="46CDAA76"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5B1159C4"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3AD996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75E3FA02"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5FB11E4"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hideMark/>
          </w:tcPr>
          <w:p w14:paraId="4BEA38B6"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r w:rsidR="00910E48" w:rsidRPr="00910E48" w14:paraId="3749568D" w14:textId="77777777" w:rsidTr="00490B85">
        <w:trPr>
          <w:trHeight w:val="856"/>
        </w:trPr>
        <w:tc>
          <w:tcPr>
            <w:tcW w:w="0" w:type="auto"/>
          </w:tcPr>
          <w:p w14:paraId="3AD0ACDC"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72843F12"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56749CDC"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52B27F69"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4CEB0AB"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85C5B93"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7A31ECD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6858F203"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r w:rsidR="00910E48" w:rsidRPr="00910E48" w14:paraId="55295EE1" w14:textId="77777777" w:rsidTr="00490B85">
        <w:trPr>
          <w:trHeight w:val="698"/>
        </w:trPr>
        <w:tc>
          <w:tcPr>
            <w:tcW w:w="0" w:type="auto"/>
          </w:tcPr>
          <w:p w14:paraId="138A238F"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3582F19A" w14:textId="77777777" w:rsidR="00F02576" w:rsidRPr="00910E48" w:rsidRDefault="00F02576" w:rsidP="00490B85">
            <w:pPr>
              <w:rPr>
                <w:rFonts w:ascii="Times New Roman" w:eastAsia="Times New Roman" w:hAnsi="Times New Roman" w:cs="Times New Roman"/>
                <w:color w:val="000000" w:themeColor="text1"/>
                <w:lang w:eastAsia="en-GB"/>
              </w:rPr>
            </w:pPr>
          </w:p>
        </w:tc>
        <w:tc>
          <w:tcPr>
            <w:tcW w:w="0" w:type="auto"/>
          </w:tcPr>
          <w:p w14:paraId="7B7B73D0"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4A16EEB8"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6CD0E1E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2478668B"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3A02985F"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c>
          <w:tcPr>
            <w:tcW w:w="0" w:type="auto"/>
          </w:tcPr>
          <w:p w14:paraId="109C3EFE" w14:textId="77777777" w:rsidR="00F02576" w:rsidRPr="00910E48" w:rsidRDefault="00F02576" w:rsidP="00490B85">
            <w:pPr>
              <w:rPr>
                <w:rFonts w:ascii="Times New Roman" w:eastAsia="Times New Roman" w:hAnsi="Times New Roman" w:cs="Times New Roman"/>
                <w:color w:val="000000" w:themeColor="text1"/>
                <w:sz w:val="20"/>
                <w:szCs w:val="20"/>
                <w:lang w:eastAsia="en-GB"/>
              </w:rPr>
            </w:pPr>
          </w:p>
        </w:tc>
      </w:tr>
    </w:tbl>
    <w:p w14:paraId="2F29B7F4" w14:textId="77777777" w:rsidR="00F02576" w:rsidRPr="00910E48" w:rsidRDefault="00F02576" w:rsidP="00F02576">
      <w:pPr>
        <w:rPr>
          <w:color w:val="000000" w:themeColor="text1"/>
        </w:rPr>
      </w:pPr>
    </w:p>
    <w:p w14:paraId="6E82D9CA" w14:textId="77777777" w:rsidR="00F02576" w:rsidRPr="00910E48" w:rsidRDefault="00F02576" w:rsidP="00F02576">
      <w:pPr>
        <w:rPr>
          <w:color w:val="000000" w:themeColor="text1"/>
        </w:rPr>
        <w:sectPr w:rsidR="00F02576" w:rsidRPr="00910E48" w:rsidSect="00F02576">
          <w:pgSz w:w="16838" w:h="11906" w:orient="landscape"/>
          <w:pgMar w:top="1440" w:right="1440" w:bottom="1440" w:left="1440" w:header="708" w:footer="708" w:gutter="0"/>
          <w:cols w:space="708"/>
          <w:docGrid w:linePitch="360"/>
        </w:sectPr>
      </w:pPr>
    </w:p>
    <w:p w14:paraId="2CEA0588" w14:textId="77777777" w:rsidR="00F02576" w:rsidRPr="00910E48" w:rsidRDefault="00F02576" w:rsidP="00F02576">
      <w:pPr>
        <w:pStyle w:val="Heading1"/>
        <w:rPr>
          <w:color w:val="000000" w:themeColor="text1"/>
        </w:rPr>
      </w:pPr>
      <w:r w:rsidRPr="00910E48">
        <w:rPr>
          <w:color w:val="000000" w:themeColor="text1"/>
        </w:rPr>
        <w:lastRenderedPageBreak/>
        <w:t>User Documentation</w:t>
      </w:r>
    </w:p>
    <w:p w14:paraId="28E30282" w14:textId="77777777" w:rsidR="00F02576" w:rsidRPr="00910E48" w:rsidRDefault="00F02576" w:rsidP="00F02576">
      <w:pPr>
        <w:rPr>
          <w:color w:val="000000" w:themeColor="text1"/>
        </w:rPr>
      </w:pPr>
      <w:r w:rsidRPr="00910E48">
        <w:rPr>
          <w:color w:val="000000" w:themeColor="text1"/>
        </w:rPr>
        <w:t>To ensure practical application of BSIT, user documentation offers step-by-step guidance and resources.</w:t>
      </w:r>
    </w:p>
    <w:p w14:paraId="27E3EF5F" w14:textId="77777777" w:rsidR="00F02576" w:rsidRPr="00910E48" w:rsidRDefault="00F02576" w:rsidP="00F02576">
      <w:pPr>
        <w:rPr>
          <w:color w:val="000000" w:themeColor="text1"/>
        </w:rPr>
      </w:pPr>
    </w:p>
    <w:p w14:paraId="6E62E78D"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Review the key components of the AI system using the HCAT and FDST tools.</w:t>
      </w:r>
    </w:p>
    <w:p w14:paraId="6359F678"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Familiarize yourself with the bias taxonomy to understand the types of biases.</w:t>
      </w:r>
    </w:p>
    <w:p w14:paraId="0D51492A" w14:textId="77777777" w:rsidR="00F02576" w:rsidRPr="00910E48" w:rsidRDefault="00F02576" w:rsidP="00F02576">
      <w:pPr>
        <w:rPr>
          <w:color w:val="000000" w:themeColor="text1"/>
        </w:rPr>
      </w:pPr>
    </w:p>
    <w:p w14:paraId="0270957F"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Use the Bias Detection Methodology section to identify which biases are present in your system.</w:t>
      </w:r>
    </w:p>
    <w:p w14:paraId="3423D652" w14:textId="77777777" w:rsidR="00F02576" w:rsidRPr="00910E48" w:rsidRDefault="00F02576" w:rsidP="00F02576">
      <w:pPr>
        <w:rPr>
          <w:color w:val="000000" w:themeColor="text1"/>
        </w:rPr>
      </w:pPr>
    </w:p>
    <w:p w14:paraId="5DE1CF92"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Apply the Prioritization Framework to assess which biases to address first.</w:t>
      </w:r>
    </w:p>
    <w:p w14:paraId="3AE50555" w14:textId="77777777" w:rsidR="00F02576" w:rsidRPr="00910E48" w:rsidRDefault="00F02576" w:rsidP="00F02576">
      <w:pPr>
        <w:rPr>
          <w:color w:val="000000" w:themeColor="text1"/>
        </w:rPr>
      </w:pPr>
    </w:p>
    <w:p w14:paraId="7F0A59ED"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For each bias type identified, assign a score (1–5) for each dimension.</w:t>
      </w:r>
    </w:p>
    <w:p w14:paraId="4B28E750" w14:textId="77777777" w:rsidR="00F02576" w:rsidRPr="00910E48" w:rsidRDefault="00F02576" w:rsidP="00F02576">
      <w:pPr>
        <w:ind w:left="720"/>
        <w:rPr>
          <w:color w:val="000000" w:themeColor="text1"/>
        </w:rPr>
      </w:pPr>
    </w:p>
    <w:p w14:paraId="7B3EB875"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Multiply each score by the weight indicated.</w:t>
      </w:r>
    </w:p>
    <w:p w14:paraId="30375CE3" w14:textId="77777777" w:rsidR="00F02576" w:rsidRPr="00910E48" w:rsidRDefault="00F02576" w:rsidP="00F02576">
      <w:pPr>
        <w:ind w:left="720"/>
        <w:rPr>
          <w:color w:val="000000" w:themeColor="text1"/>
        </w:rPr>
      </w:pPr>
    </w:p>
    <w:p w14:paraId="56F33805"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Sum all weighted scores to obtain the total priority score.</w:t>
      </w:r>
    </w:p>
    <w:p w14:paraId="4BB90390" w14:textId="77777777" w:rsidR="00F02576" w:rsidRPr="00910E48" w:rsidRDefault="00F02576" w:rsidP="00F02576">
      <w:pPr>
        <w:ind w:left="720"/>
        <w:rPr>
          <w:color w:val="000000" w:themeColor="text1"/>
        </w:rPr>
      </w:pPr>
    </w:p>
    <w:p w14:paraId="13CA8CCC" w14:textId="77777777" w:rsidR="00F02576" w:rsidRPr="00910E48" w:rsidRDefault="00F02576" w:rsidP="00F02576">
      <w:pPr>
        <w:pStyle w:val="ListParagraph"/>
        <w:numPr>
          <w:ilvl w:val="0"/>
          <w:numId w:val="31"/>
        </w:numPr>
        <w:spacing w:after="0" w:line="240" w:lineRule="auto"/>
        <w:ind w:left="1080"/>
        <w:rPr>
          <w:color w:val="000000" w:themeColor="text1"/>
        </w:rPr>
      </w:pPr>
      <w:r w:rsidRPr="00910E48">
        <w:rPr>
          <w:color w:val="000000" w:themeColor="text1"/>
        </w:rPr>
        <w:t>Use the Priority Categories above to classify the urgency.</w:t>
      </w:r>
    </w:p>
    <w:p w14:paraId="5C882DA6" w14:textId="77777777" w:rsidR="00F02576" w:rsidRPr="00910E48" w:rsidRDefault="00F02576" w:rsidP="00F02576">
      <w:pPr>
        <w:rPr>
          <w:color w:val="000000" w:themeColor="text1"/>
        </w:rPr>
      </w:pPr>
    </w:p>
    <w:p w14:paraId="6F4C1457"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Track mitigation interventions and outcomes using internal logs.</w:t>
      </w:r>
    </w:p>
    <w:p w14:paraId="54B5420B" w14:textId="77777777" w:rsidR="00F02576" w:rsidRPr="00910E48" w:rsidRDefault="00F02576" w:rsidP="00F02576">
      <w:pPr>
        <w:rPr>
          <w:color w:val="000000" w:themeColor="text1"/>
        </w:rPr>
      </w:pPr>
    </w:p>
    <w:p w14:paraId="48B3842D" w14:textId="77777777" w:rsidR="00F02576" w:rsidRPr="00910E48" w:rsidRDefault="00F02576" w:rsidP="00F02576">
      <w:pPr>
        <w:pStyle w:val="ListParagraph"/>
        <w:numPr>
          <w:ilvl w:val="0"/>
          <w:numId w:val="30"/>
        </w:numPr>
        <w:spacing w:after="0" w:line="240" w:lineRule="auto"/>
        <w:rPr>
          <w:color w:val="000000" w:themeColor="text1"/>
        </w:rPr>
      </w:pPr>
      <w:r w:rsidRPr="00910E48">
        <w:rPr>
          <w:color w:val="000000" w:themeColor="text1"/>
        </w:rPr>
        <w:t>Update the system iteratively based on ongoing detection and evaluation cycles.</w:t>
      </w:r>
    </w:p>
    <w:p w14:paraId="29E28692" w14:textId="77777777" w:rsidR="00F02576" w:rsidRPr="00910E48" w:rsidRDefault="00F02576" w:rsidP="00F02576">
      <w:pPr>
        <w:rPr>
          <w:color w:val="000000" w:themeColor="text1"/>
        </w:rPr>
      </w:pPr>
    </w:p>
    <w:p w14:paraId="6B4D0523"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31C3A342" w14:textId="77777777" w:rsidR="00F02576" w:rsidRPr="00910E48" w:rsidRDefault="00F02576" w:rsidP="00F02576">
      <w:pPr>
        <w:pStyle w:val="Title"/>
        <w:rPr>
          <w:rFonts w:eastAsia="Times New Roman"/>
          <w:color w:val="000000" w:themeColor="text1"/>
          <w:lang w:eastAsia="en-GB"/>
        </w:rPr>
      </w:pPr>
      <w:r w:rsidRPr="00910E48">
        <w:rPr>
          <w:rFonts w:eastAsia="Times New Roman"/>
          <w:color w:val="000000" w:themeColor="text1"/>
          <w:lang w:eastAsia="en-GB"/>
        </w:rPr>
        <w:lastRenderedPageBreak/>
        <w:t>Fairness Metrics Tool</w:t>
      </w:r>
    </w:p>
    <w:p w14:paraId="395AE1EF" w14:textId="77777777" w:rsidR="00F02576" w:rsidRPr="00910E48" w:rsidRDefault="00F02576" w:rsidP="00F02576">
      <w:pPr>
        <w:pStyle w:val="Subtitle"/>
        <w:rPr>
          <w:rFonts w:eastAsia="Times New Roman"/>
          <w:color w:val="000000" w:themeColor="text1"/>
          <w:lang w:eastAsia="en-GB"/>
        </w:rPr>
      </w:pPr>
      <w:r w:rsidRPr="00910E48">
        <w:rPr>
          <w:rFonts w:eastAsia="Times New Roman"/>
          <w:color w:val="000000" w:themeColor="text1"/>
          <w:lang w:eastAsia="en-GB"/>
        </w:rPr>
        <w:t>A Framework for Evaluating and Ensuring Fairness in AI Systems</w:t>
      </w:r>
    </w:p>
    <w:p w14:paraId="6E9A682F"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Introduction</w:t>
      </w:r>
    </w:p>
    <w:p w14:paraId="349BD587" w14:textId="77777777" w:rsidR="00F02576" w:rsidRPr="00910E48" w:rsidRDefault="00F02576" w:rsidP="00F02576">
      <w:pPr>
        <w:rPr>
          <w:color w:val="000000" w:themeColor="text1"/>
        </w:rPr>
      </w:pPr>
      <w:r w:rsidRPr="00910E48">
        <w:rPr>
          <w:color w:val="000000" w:themeColor="text1"/>
        </w:rPr>
        <w:t>The Fairness Metrics Tool provides a robust framework for selecting fairness metrics, validating them statistically, visualizing disparities, and reporting results effectively. It complements other tools, such as the Fairness Definition Selection Tool and Bias Source Identification Tool (BSIT.</w:t>
      </w:r>
    </w:p>
    <w:p w14:paraId="595B58A9" w14:textId="77777777" w:rsidR="00F02576" w:rsidRPr="00910E48" w:rsidRDefault="00F02576" w:rsidP="00F02576">
      <w:pPr>
        <w:pStyle w:val="Heading1"/>
        <w:rPr>
          <w:color w:val="000000" w:themeColor="text1"/>
        </w:rPr>
      </w:pPr>
      <w:r w:rsidRPr="00910E48">
        <w:rPr>
          <w:color w:val="000000" w:themeColor="text1"/>
        </w:rPr>
        <w:t>Section 1: Metric Selection Methodology</w:t>
      </w:r>
    </w:p>
    <w:p w14:paraId="20652336" w14:textId="77777777" w:rsidR="00F02576" w:rsidRPr="00910E48" w:rsidRDefault="00F02576" w:rsidP="00F02576">
      <w:pPr>
        <w:pStyle w:val="Heading2"/>
        <w:rPr>
          <w:color w:val="000000" w:themeColor="text1"/>
        </w:rPr>
      </w:pPr>
      <w:r w:rsidRPr="00910E48">
        <w:rPr>
          <w:color w:val="000000" w:themeColor="text1"/>
        </w:rPr>
        <w:t>1.1 Determine Fairness Objective</w:t>
      </w:r>
    </w:p>
    <w:p w14:paraId="6304A3F5" w14:textId="77777777" w:rsidR="00F02576" w:rsidRPr="00910E48" w:rsidRDefault="00F02576" w:rsidP="00F02576">
      <w:pPr>
        <w:rPr>
          <w:color w:val="000000" w:themeColor="text1"/>
        </w:rPr>
      </w:pPr>
      <w:r w:rsidRPr="00910E48">
        <w:rPr>
          <w:color w:val="000000" w:themeColor="text1"/>
        </w:rPr>
        <w:t>This section begins by extracting the fairness goal using the Fairness Definition Selection Tool. The table below outlines various fairness objectives, their corresponding definitions, metric targets, and suitable applications:</w:t>
      </w:r>
    </w:p>
    <w:tbl>
      <w:tblPr>
        <w:tblStyle w:val="PlainTable1"/>
        <w:tblW w:w="0" w:type="auto"/>
        <w:tblLook w:val="0420" w:firstRow="1" w:lastRow="0" w:firstColumn="0" w:lastColumn="0" w:noHBand="0" w:noVBand="1"/>
      </w:tblPr>
      <w:tblGrid>
        <w:gridCol w:w="2254"/>
        <w:gridCol w:w="2254"/>
        <w:gridCol w:w="2254"/>
        <w:gridCol w:w="2254"/>
      </w:tblGrid>
      <w:tr w:rsidR="00910E48" w:rsidRPr="00910E48" w14:paraId="30F02703" w14:textId="77777777" w:rsidTr="00490B85">
        <w:trPr>
          <w:cnfStyle w:val="100000000000" w:firstRow="1" w:lastRow="0" w:firstColumn="0" w:lastColumn="0" w:oddVBand="0" w:evenVBand="0" w:oddHBand="0" w:evenHBand="0" w:firstRowFirstColumn="0" w:firstRowLastColumn="0" w:lastRowFirstColumn="0" w:lastRowLastColumn="0"/>
        </w:trPr>
        <w:tc>
          <w:tcPr>
            <w:tcW w:w="2254" w:type="dxa"/>
          </w:tcPr>
          <w:p w14:paraId="4412E9EF" w14:textId="77777777" w:rsidR="00F02576" w:rsidRPr="00910E48" w:rsidRDefault="00F02576" w:rsidP="00490B85">
            <w:pPr>
              <w:rPr>
                <w:color w:val="000000" w:themeColor="text1"/>
              </w:rPr>
            </w:pPr>
            <w:r w:rsidRPr="00910E48">
              <w:rPr>
                <w:color w:val="000000" w:themeColor="text1"/>
              </w:rPr>
              <w:t>Fairness Objective</w:t>
            </w:r>
          </w:p>
        </w:tc>
        <w:tc>
          <w:tcPr>
            <w:tcW w:w="2254" w:type="dxa"/>
          </w:tcPr>
          <w:p w14:paraId="24A5604D" w14:textId="77777777" w:rsidR="00F02576" w:rsidRPr="00910E48" w:rsidRDefault="00F02576" w:rsidP="00490B85">
            <w:pPr>
              <w:rPr>
                <w:color w:val="000000" w:themeColor="text1"/>
              </w:rPr>
            </w:pPr>
            <w:r w:rsidRPr="00910E48">
              <w:rPr>
                <w:color w:val="000000" w:themeColor="text1"/>
              </w:rPr>
              <w:t>Fairness Definition</w:t>
            </w:r>
          </w:p>
        </w:tc>
        <w:tc>
          <w:tcPr>
            <w:tcW w:w="2254" w:type="dxa"/>
          </w:tcPr>
          <w:p w14:paraId="776C21B7" w14:textId="77777777" w:rsidR="00F02576" w:rsidRPr="00910E48" w:rsidRDefault="00F02576" w:rsidP="00490B85">
            <w:pPr>
              <w:rPr>
                <w:color w:val="000000" w:themeColor="text1"/>
              </w:rPr>
            </w:pPr>
            <w:r w:rsidRPr="00910E48">
              <w:rPr>
                <w:color w:val="000000" w:themeColor="text1"/>
              </w:rPr>
              <w:t>Metric Target</w:t>
            </w:r>
          </w:p>
        </w:tc>
        <w:tc>
          <w:tcPr>
            <w:tcW w:w="2254" w:type="dxa"/>
          </w:tcPr>
          <w:p w14:paraId="0A566F15" w14:textId="77777777" w:rsidR="00F02576" w:rsidRPr="00910E48" w:rsidRDefault="00F02576" w:rsidP="00490B85">
            <w:pPr>
              <w:rPr>
                <w:color w:val="000000" w:themeColor="text1"/>
              </w:rPr>
            </w:pPr>
            <w:r w:rsidRPr="00910E48">
              <w:rPr>
                <w:color w:val="000000" w:themeColor="text1"/>
              </w:rPr>
              <w:t>Suitable For</w:t>
            </w:r>
          </w:p>
        </w:tc>
      </w:tr>
      <w:tr w:rsidR="00910E48" w:rsidRPr="00910E48" w14:paraId="2648D85D"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08156247" w14:textId="77777777" w:rsidR="00F02576" w:rsidRPr="00910E48" w:rsidRDefault="00F02576" w:rsidP="00490B85">
            <w:pPr>
              <w:rPr>
                <w:color w:val="000000" w:themeColor="text1"/>
              </w:rPr>
            </w:pPr>
            <w:r w:rsidRPr="00910E48">
              <w:rPr>
                <w:color w:val="000000" w:themeColor="text1"/>
              </w:rPr>
              <w:t>Equal outcomes</w:t>
            </w:r>
          </w:p>
        </w:tc>
        <w:tc>
          <w:tcPr>
            <w:tcW w:w="2254" w:type="dxa"/>
          </w:tcPr>
          <w:p w14:paraId="3767FC82" w14:textId="77777777" w:rsidR="00F02576" w:rsidRPr="00910E48" w:rsidRDefault="00F02576" w:rsidP="00490B85">
            <w:pPr>
              <w:rPr>
                <w:color w:val="000000" w:themeColor="text1"/>
              </w:rPr>
            </w:pPr>
            <w:r w:rsidRPr="00910E48">
              <w:rPr>
                <w:color w:val="000000" w:themeColor="text1"/>
              </w:rPr>
              <w:t>Demographic Parity</w:t>
            </w:r>
          </w:p>
        </w:tc>
        <w:tc>
          <w:tcPr>
            <w:tcW w:w="2254" w:type="dxa"/>
          </w:tcPr>
          <w:p w14:paraId="2B4EE257" w14:textId="77777777" w:rsidR="00F02576" w:rsidRPr="00910E48" w:rsidRDefault="00F02576" w:rsidP="00490B85">
            <w:pPr>
              <w:rPr>
                <w:color w:val="000000" w:themeColor="text1"/>
              </w:rPr>
            </w:pPr>
            <w:r w:rsidRPr="00910E48">
              <w:rPr>
                <w:color w:val="000000" w:themeColor="text1"/>
              </w:rPr>
              <w:t>Statistical Parity</w:t>
            </w:r>
          </w:p>
        </w:tc>
        <w:tc>
          <w:tcPr>
            <w:tcW w:w="2254" w:type="dxa"/>
          </w:tcPr>
          <w:p w14:paraId="0C4DF8A7" w14:textId="77777777" w:rsidR="00F02576" w:rsidRPr="00910E48" w:rsidRDefault="00F02576" w:rsidP="00490B85">
            <w:pPr>
              <w:rPr>
                <w:color w:val="000000" w:themeColor="text1"/>
              </w:rPr>
            </w:pPr>
            <w:r w:rsidRPr="00910E48">
              <w:rPr>
                <w:color w:val="000000" w:themeColor="text1"/>
              </w:rPr>
              <w:t>Outreach programs, public services</w:t>
            </w:r>
          </w:p>
        </w:tc>
      </w:tr>
      <w:tr w:rsidR="00910E48" w:rsidRPr="00910E48" w14:paraId="7C6A3E6F" w14:textId="77777777" w:rsidTr="00490B85">
        <w:tc>
          <w:tcPr>
            <w:tcW w:w="2254" w:type="dxa"/>
          </w:tcPr>
          <w:p w14:paraId="53A13C61" w14:textId="77777777" w:rsidR="00F02576" w:rsidRPr="00910E48" w:rsidRDefault="00F02576" w:rsidP="00490B85">
            <w:pPr>
              <w:rPr>
                <w:color w:val="000000" w:themeColor="text1"/>
              </w:rPr>
            </w:pPr>
            <w:r w:rsidRPr="00910E48">
              <w:rPr>
                <w:color w:val="000000" w:themeColor="text1"/>
              </w:rPr>
              <w:t>Equal treatment of qualified</w:t>
            </w:r>
          </w:p>
        </w:tc>
        <w:tc>
          <w:tcPr>
            <w:tcW w:w="2254" w:type="dxa"/>
          </w:tcPr>
          <w:p w14:paraId="6B9631D9" w14:textId="77777777" w:rsidR="00F02576" w:rsidRPr="00910E48" w:rsidRDefault="00F02576" w:rsidP="00490B85">
            <w:pPr>
              <w:rPr>
                <w:color w:val="000000" w:themeColor="text1"/>
              </w:rPr>
            </w:pPr>
            <w:r w:rsidRPr="00910E48">
              <w:rPr>
                <w:color w:val="000000" w:themeColor="text1"/>
              </w:rPr>
              <w:t>Equal Opportunity</w:t>
            </w:r>
          </w:p>
        </w:tc>
        <w:tc>
          <w:tcPr>
            <w:tcW w:w="2254" w:type="dxa"/>
          </w:tcPr>
          <w:p w14:paraId="7C033F26" w14:textId="77777777" w:rsidR="00F02576" w:rsidRPr="00910E48" w:rsidRDefault="00F02576" w:rsidP="00490B85">
            <w:pPr>
              <w:rPr>
                <w:color w:val="000000" w:themeColor="text1"/>
              </w:rPr>
            </w:pPr>
            <w:r w:rsidRPr="00910E48">
              <w:rPr>
                <w:color w:val="000000" w:themeColor="text1"/>
              </w:rPr>
              <w:t>TPR Parity</w:t>
            </w:r>
          </w:p>
        </w:tc>
        <w:tc>
          <w:tcPr>
            <w:tcW w:w="2254" w:type="dxa"/>
          </w:tcPr>
          <w:p w14:paraId="239A959C" w14:textId="77777777" w:rsidR="00F02576" w:rsidRPr="00910E48" w:rsidRDefault="00F02576" w:rsidP="00490B85">
            <w:pPr>
              <w:rPr>
                <w:color w:val="000000" w:themeColor="text1"/>
              </w:rPr>
            </w:pPr>
            <w:r w:rsidRPr="00910E48">
              <w:rPr>
                <w:color w:val="000000" w:themeColor="text1"/>
              </w:rPr>
              <w:t>Hiring, admissions</w:t>
            </w:r>
          </w:p>
        </w:tc>
      </w:tr>
      <w:tr w:rsidR="00910E48" w:rsidRPr="00910E48" w14:paraId="621379A8"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2EA3471" w14:textId="77777777" w:rsidR="00F02576" w:rsidRPr="00910E48" w:rsidRDefault="00F02576" w:rsidP="00490B85">
            <w:pPr>
              <w:rPr>
                <w:color w:val="000000" w:themeColor="text1"/>
              </w:rPr>
            </w:pPr>
            <w:r w:rsidRPr="00910E48">
              <w:rPr>
                <w:color w:val="000000" w:themeColor="text1"/>
              </w:rPr>
              <w:t>Balanced error impact</w:t>
            </w:r>
          </w:p>
        </w:tc>
        <w:tc>
          <w:tcPr>
            <w:tcW w:w="2254" w:type="dxa"/>
          </w:tcPr>
          <w:p w14:paraId="3DEAA027" w14:textId="77777777" w:rsidR="00F02576" w:rsidRPr="00910E48" w:rsidRDefault="00F02576" w:rsidP="00490B85">
            <w:pPr>
              <w:rPr>
                <w:color w:val="000000" w:themeColor="text1"/>
              </w:rPr>
            </w:pPr>
            <w:r w:rsidRPr="00910E48">
              <w:rPr>
                <w:color w:val="000000" w:themeColor="text1"/>
              </w:rPr>
              <w:t>Equalized Odds</w:t>
            </w:r>
          </w:p>
        </w:tc>
        <w:tc>
          <w:tcPr>
            <w:tcW w:w="2254" w:type="dxa"/>
          </w:tcPr>
          <w:p w14:paraId="6D0ECE7C" w14:textId="77777777" w:rsidR="00F02576" w:rsidRPr="00910E48" w:rsidRDefault="00F02576" w:rsidP="00490B85">
            <w:pPr>
              <w:rPr>
                <w:color w:val="000000" w:themeColor="text1"/>
              </w:rPr>
            </w:pPr>
            <w:r w:rsidRPr="00910E48">
              <w:rPr>
                <w:color w:val="000000" w:themeColor="text1"/>
              </w:rPr>
              <w:t>TPR + FPR Parity</w:t>
            </w:r>
          </w:p>
        </w:tc>
        <w:tc>
          <w:tcPr>
            <w:tcW w:w="2254" w:type="dxa"/>
          </w:tcPr>
          <w:p w14:paraId="6C144E79" w14:textId="77777777" w:rsidR="00F02576" w:rsidRPr="00910E48" w:rsidRDefault="00F02576" w:rsidP="00490B85">
            <w:pPr>
              <w:rPr>
                <w:color w:val="000000" w:themeColor="text1"/>
              </w:rPr>
            </w:pPr>
            <w:r w:rsidRPr="00910E48">
              <w:rPr>
                <w:color w:val="000000" w:themeColor="text1"/>
              </w:rPr>
              <w:t>Criminal justice, healthcare</w:t>
            </w:r>
          </w:p>
        </w:tc>
      </w:tr>
      <w:tr w:rsidR="00910E48" w:rsidRPr="00910E48" w14:paraId="391C6076" w14:textId="77777777" w:rsidTr="00490B85">
        <w:tc>
          <w:tcPr>
            <w:tcW w:w="2254" w:type="dxa"/>
          </w:tcPr>
          <w:p w14:paraId="202F0C0F" w14:textId="77777777" w:rsidR="00F02576" w:rsidRPr="00910E48" w:rsidRDefault="00F02576" w:rsidP="00490B85">
            <w:pPr>
              <w:rPr>
                <w:color w:val="000000" w:themeColor="text1"/>
              </w:rPr>
            </w:pPr>
            <w:r w:rsidRPr="00910E48">
              <w:rPr>
                <w:color w:val="000000" w:themeColor="text1"/>
              </w:rPr>
              <w:t>Equal predictive reliability</w:t>
            </w:r>
          </w:p>
        </w:tc>
        <w:tc>
          <w:tcPr>
            <w:tcW w:w="2254" w:type="dxa"/>
          </w:tcPr>
          <w:p w14:paraId="47EE4FC0" w14:textId="77777777" w:rsidR="00F02576" w:rsidRPr="00910E48" w:rsidRDefault="00F02576" w:rsidP="00490B85">
            <w:pPr>
              <w:rPr>
                <w:color w:val="000000" w:themeColor="text1"/>
              </w:rPr>
            </w:pPr>
            <w:r w:rsidRPr="00910E48">
              <w:rPr>
                <w:color w:val="000000" w:themeColor="text1"/>
              </w:rPr>
              <w:t>Predictive Parity</w:t>
            </w:r>
          </w:p>
        </w:tc>
        <w:tc>
          <w:tcPr>
            <w:tcW w:w="2254" w:type="dxa"/>
          </w:tcPr>
          <w:p w14:paraId="1C764A59" w14:textId="77777777" w:rsidR="00F02576" w:rsidRPr="00910E48" w:rsidRDefault="00F02576" w:rsidP="00490B85">
            <w:pPr>
              <w:rPr>
                <w:color w:val="000000" w:themeColor="text1"/>
              </w:rPr>
            </w:pPr>
            <w:r w:rsidRPr="00910E48">
              <w:rPr>
                <w:color w:val="000000" w:themeColor="text1"/>
              </w:rPr>
              <w:t>PPV Parity</w:t>
            </w:r>
          </w:p>
        </w:tc>
        <w:tc>
          <w:tcPr>
            <w:tcW w:w="2254" w:type="dxa"/>
          </w:tcPr>
          <w:p w14:paraId="010F0AC2" w14:textId="77777777" w:rsidR="00F02576" w:rsidRPr="00910E48" w:rsidRDefault="00F02576" w:rsidP="00490B85">
            <w:pPr>
              <w:rPr>
                <w:color w:val="000000" w:themeColor="text1"/>
              </w:rPr>
            </w:pPr>
            <w:r w:rsidRPr="00910E48">
              <w:rPr>
                <w:color w:val="000000" w:themeColor="text1"/>
              </w:rPr>
              <w:t>Medical diagnosis, insurance</w:t>
            </w:r>
          </w:p>
        </w:tc>
      </w:tr>
      <w:tr w:rsidR="00910E48" w:rsidRPr="00910E48" w14:paraId="65812E46"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0AD5A40" w14:textId="77777777" w:rsidR="00F02576" w:rsidRPr="00910E48" w:rsidRDefault="00F02576" w:rsidP="00490B85">
            <w:pPr>
              <w:rPr>
                <w:color w:val="000000" w:themeColor="text1"/>
              </w:rPr>
            </w:pPr>
            <w:r w:rsidRPr="00910E48">
              <w:rPr>
                <w:color w:val="000000" w:themeColor="text1"/>
              </w:rPr>
              <w:t>Treat similar individuals equally</w:t>
            </w:r>
          </w:p>
        </w:tc>
        <w:tc>
          <w:tcPr>
            <w:tcW w:w="2254" w:type="dxa"/>
          </w:tcPr>
          <w:p w14:paraId="656BFDD9" w14:textId="77777777" w:rsidR="00F02576" w:rsidRPr="00910E48" w:rsidRDefault="00F02576" w:rsidP="00490B85">
            <w:pPr>
              <w:rPr>
                <w:color w:val="000000" w:themeColor="text1"/>
              </w:rPr>
            </w:pPr>
            <w:r w:rsidRPr="00910E48">
              <w:rPr>
                <w:color w:val="000000" w:themeColor="text1"/>
              </w:rPr>
              <w:t>Individual Fairness</w:t>
            </w:r>
          </w:p>
        </w:tc>
        <w:tc>
          <w:tcPr>
            <w:tcW w:w="2254" w:type="dxa"/>
          </w:tcPr>
          <w:p w14:paraId="7AF65B4D" w14:textId="77777777" w:rsidR="00F02576" w:rsidRPr="00910E48" w:rsidRDefault="00F02576" w:rsidP="00490B85">
            <w:pPr>
              <w:rPr>
                <w:color w:val="000000" w:themeColor="text1"/>
              </w:rPr>
            </w:pPr>
            <w:r w:rsidRPr="00910E48">
              <w:rPr>
                <w:color w:val="000000" w:themeColor="text1"/>
              </w:rPr>
              <w:t>Lipschitz-based Distance</w:t>
            </w:r>
          </w:p>
        </w:tc>
        <w:tc>
          <w:tcPr>
            <w:tcW w:w="2254" w:type="dxa"/>
          </w:tcPr>
          <w:p w14:paraId="58198146" w14:textId="77777777" w:rsidR="00F02576" w:rsidRPr="00910E48" w:rsidRDefault="00F02576" w:rsidP="00490B85">
            <w:pPr>
              <w:rPr>
                <w:color w:val="000000" w:themeColor="text1"/>
              </w:rPr>
            </w:pPr>
            <w:r w:rsidRPr="00910E48">
              <w:rPr>
                <w:color w:val="000000" w:themeColor="text1"/>
              </w:rPr>
              <w:t>Credit scoring, housing</w:t>
            </w:r>
          </w:p>
        </w:tc>
      </w:tr>
      <w:tr w:rsidR="00910E48" w:rsidRPr="00910E48" w14:paraId="244D1C5F" w14:textId="77777777" w:rsidTr="00490B85">
        <w:tc>
          <w:tcPr>
            <w:tcW w:w="2254" w:type="dxa"/>
          </w:tcPr>
          <w:p w14:paraId="27D91716" w14:textId="77777777" w:rsidR="00F02576" w:rsidRPr="00910E48" w:rsidRDefault="00F02576" w:rsidP="00490B85">
            <w:pPr>
              <w:rPr>
                <w:color w:val="000000" w:themeColor="text1"/>
              </w:rPr>
            </w:pPr>
            <w:r w:rsidRPr="00910E48">
              <w:rPr>
                <w:color w:val="000000" w:themeColor="text1"/>
              </w:rPr>
              <w:t>Fair across hypothetical changes</w:t>
            </w:r>
          </w:p>
        </w:tc>
        <w:tc>
          <w:tcPr>
            <w:tcW w:w="2254" w:type="dxa"/>
          </w:tcPr>
          <w:p w14:paraId="4E5770CC" w14:textId="77777777" w:rsidR="00F02576" w:rsidRPr="00910E48" w:rsidRDefault="00F02576" w:rsidP="00490B85">
            <w:pPr>
              <w:rPr>
                <w:color w:val="000000" w:themeColor="text1"/>
              </w:rPr>
            </w:pPr>
            <w:r w:rsidRPr="00910E48">
              <w:rPr>
                <w:color w:val="000000" w:themeColor="text1"/>
              </w:rPr>
              <w:t>Counterfactual Fairness</w:t>
            </w:r>
          </w:p>
        </w:tc>
        <w:tc>
          <w:tcPr>
            <w:tcW w:w="2254" w:type="dxa"/>
          </w:tcPr>
          <w:p w14:paraId="0B8F18BB" w14:textId="77777777" w:rsidR="00F02576" w:rsidRPr="00910E48" w:rsidRDefault="00F02576" w:rsidP="00490B85">
            <w:pPr>
              <w:rPr>
                <w:color w:val="000000" w:themeColor="text1"/>
              </w:rPr>
            </w:pPr>
            <w:r w:rsidRPr="00910E48">
              <w:rPr>
                <w:color w:val="000000" w:themeColor="text1"/>
              </w:rPr>
              <w:t>Invariance under Sensitive Attribute Changes</w:t>
            </w:r>
          </w:p>
        </w:tc>
        <w:tc>
          <w:tcPr>
            <w:tcW w:w="2254" w:type="dxa"/>
          </w:tcPr>
          <w:p w14:paraId="0BB47084" w14:textId="77777777" w:rsidR="00F02576" w:rsidRPr="00910E48" w:rsidRDefault="00F02576" w:rsidP="00490B85">
            <w:pPr>
              <w:rPr>
                <w:color w:val="000000" w:themeColor="text1"/>
              </w:rPr>
            </w:pPr>
            <w:r w:rsidRPr="00910E48">
              <w:rPr>
                <w:color w:val="000000" w:themeColor="text1"/>
              </w:rPr>
              <w:t>Causal modeling, social science</w:t>
            </w:r>
          </w:p>
        </w:tc>
      </w:tr>
    </w:tbl>
    <w:p w14:paraId="3D4626A1"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1.2 Base Rate Sensitivity</w:t>
      </w:r>
    </w:p>
    <w:p w14:paraId="4744B838" w14:textId="77777777" w:rsidR="00F02576" w:rsidRPr="00910E48" w:rsidRDefault="00F02576" w:rsidP="00F02576">
      <w:pPr>
        <w:pStyle w:val="ListParagraph"/>
        <w:numPr>
          <w:ilvl w:val="0"/>
          <w:numId w:val="32"/>
        </w:numPr>
        <w:spacing w:after="0" w:line="240" w:lineRule="auto"/>
        <w:rPr>
          <w:color w:val="000000" w:themeColor="text1"/>
        </w:rPr>
      </w:pPr>
      <w:r w:rsidRPr="00910E48">
        <w:rPr>
          <w:color w:val="000000" w:themeColor="text1"/>
        </w:rPr>
        <w:t>If base rates are similar: Demographic Parity is the most viable metric.</w:t>
      </w:r>
    </w:p>
    <w:p w14:paraId="325C0BFE" w14:textId="77777777" w:rsidR="00F02576" w:rsidRPr="00910E48" w:rsidRDefault="00F02576" w:rsidP="00F02576">
      <w:pPr>
        <w:pStyle w:val="ListParagraph"/>
        <w:numPr>
          <w:ilvl w:val="0"/>
          <w:numId w:val="32"/>
        </w:numPr>
        <w:spacing w:after="0" w:line="240" w:lineRule="auto"/>
        <w:rPr>
          <w:color w:val="000000" w:themeColor="text1"/>
        </w:rPr>
      </w:pPr>
      <w:r w:rsidRPr="00910E48">
        <w:rPr>
          <w:color w:val="000000" w:themeColor="text1"/>
        </w:rPr>
        <w:t>If base rates differ: Prioritize Equal Opportunity or Predictive Parity for evaluation.</w:t>
      </w:r>
    </w:p>
    <w:p w14:paraId="1044EC56" w14:textId="77777777" w:rsidR="00F02576" w:rsidRPr="00910E48" w:rsidRDefault="00F02576" w:rsidP="00F02576">
      <w:pPr>
        <w:pStyle w:val="Heading2"/>
        <w:rPr>
          <w:color w:val="000000" w:themeColor="text1"/>
        </w:rPr>
      </w:pPr>
      <w:r w:rsidRPr="00910E48">
        <w:rPr>
          <w:color w:val="000000" w:themeColor="text1"/>
        </w:rPr>
        <w:t>1.3 Intersectional Considerations</w:t>
      </w:r>
    </w:p>
    <w:p w14:paraId="3F2B69A5" w14:textId="77777777" w:rsidR="00F02576" w:rsidRPr="00910E48" w:rsidRDefault="00F02576" w:rsidP="00F02576">
      <w:pPr>
        <w:pStyle w:val="ListParagraph"/>
        <w:numPr>
          <w:ilvl w:val="0"/>
          <w:numId w:val="33"/>
        </w:numPr>
        <w:spacing w:after="0" w:line="240" w:lineRule="auto"/>
        <w:rPr>
          <w:color w:val="000000" w:themeColor="text1"/>
        </w:rPr>
      </w:pPr>
      <w:r w:rsidRPr="00910E48">
        <w:rPr>
          <w:color w:val="000000" w:themeColor="text1"/>
        </w:rPr>
        <w:t>Extend metrics to account for multiple protected attributes (e.g., race × gender).</w:t>
      </w:r>
    </w:p>
    <w:p w14:paraId="7F80C6F0" w14:textId="77777777" w:rsidR="00F02576" w:rsidRPr="00910E48" w:rsidRDefault="00F02576" w:rsidP="00F02576">
      <w:pPr>
        <w:pStyle w:val="ListParagraph"/>
        <w:numPr>
          <w:ilvl w:val="0"/>
          <w:numId w:val="33"/>
        </w:numPr>
        <w:spacing w:after="0" w:line="240" w:lineRule="auto"/>
        <w:rPr>
          <w:color w:val="000000" w:themeColor="text1"/>
        </w:rPr>
      </w:pPr>
      <w:r w:rsidRPr="00910E48">
        <w:rPr>
          <w:color w:val="000000" w:themeColor="text1"/>
        </w:rPr>
        <w:lastRenderedPageBreak/>
        <w:t>Use subgroup disaggregation and conduct intersectional fairness audits.</w:t>
      </w:r>
    </w:p>
    <w:p w14:paraId="0A5CE9E4" w14:textId="77777777" w:rsidR="00F02576" w:rsidRPr="00910E48" w:rsidRDefault="00F02576" w:rsidP="00F02576">
      <w:pPr>
        <w:pStyle w:val="Heading2"/>
        <w:rPr>
          <w:color w:val="000000" w:themeColor="text1"/>
        </w:rPr>
      </w:pPr>
      <w:r w:rsidRPr="00910E48">
        <w:rPr>
          <w:color w:val="000000" w:themeColor="text1"/>
        </w:rPr>
        <w:t>1.4 Quantitative Metric Violations</w:t>
      </w:r>
    </w:p>
    <w:p w14:paraId="29857751" w14:textId="77777777" w:rsidR="00F02576" w:rsidRPr="00910E48" w:rsidRDefault="00F02576" w:rsidP="00F02576">
      <w:pPr>
        <w:rPr>
          <w:color w:val="000000" w:themeColor="text1"/>
        </w:rPr>
      </w:pPr>
      <w:r w:rsidRPr="00910E48">
        <w:rPr>
          <w:color w:val="000000" w:themeColor="text1"/>
        </w:rPr>
        <w:t>Below are formulas for common fairness metric violations:</w:t>
      </w:r>
    </w:p>
    <w:tbl>
      <w:tblPr>
        <w:tblStyle w:val="PlainTable1"/>
        <w:tblW w:w="0" w:type="auto"/>
        <w:tblLook w:val="0420" w:firstRow="1" w:lastRow="0" w:firstColumn="0" w:lastColumn="0" w:noHBand="0" w:noVBand="1"/>
      </w:tblPr>
      <w:tblGrid>
        <w:gridCol w:w="3005"/>
        <w:gridCol w:w="3005"/>
        <w:gridCol w:w="3006"/>
      </w:tblGrid>
      <w:tr w:rsidR="00910E48" w:rsidRPr="00910E48" w14:paraId="7A6256B4"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003F2DB4" w14:textId="77777777" w:rsidR="00F02576" w:rsidRPr="00910E48" w:rsidRDefault="00F02576" w:rsidP="00490B85">
            <w:pPr>
              <w:rPr>
                <w:color w:val="000000" w:themeColor="text1"/>
              </w:rPr>
            </w:pPr>
            <w:r w:rsidRPr="00910E48">
              <w:rPr>
                <w:color w:val="000000" w:themeColor="text1"/>
              </w:rPr>
              <w:t>Fairness Definition</w:t>
            </w:r>
          </w:p>
        </w:tc>
        <w:tc>
          <w:tcPr>
            <w:tcW w:w="3005" w:type="dxa"/>
          </w:tcPr>
          <w:p w14:paraId="12C90C9D" w14:textId="77777777" w:rsidR="00F02576" w:rsidRPr="00910E48" w:rsidRDefault="00F02576" w:rsidP="00490B85">
            <w:pPr>
              <w:rPr>
                <w:color w:val="000000" w:themeColor="text1"/>
              </w:rPr>
            </w:pPr>
            <w:r w:rsidRPr="00910E48">
              <w:rPr>
                <w:color w:val="000000" w:themeColor="text1"/>
              </w:rPr>
              <w:t>Metric Name</w:t>
            </w:r>
          </w:p>
        </w:tc>
        <w:tc>
          <w:tcPr>
            <w:tcW w:w="3006" w:type="dxa"/>
          </w:tcPr>
          <w:p w14:paraId="45F59BAF" w14:textId="77777777" w:rsidR="00F02576" w:rsidRPr="00910E48" w:rsidRDefault="00F02576" w:rsidP="00490B85">
            <w:pPr>
              <w:rPr>
                <w:color w:val="000000" w:themeColor="text1"/>
              </w:rPr>
            </w:pPr>
            <w:r w:rsidRPr="00910E48">
              <w:rPr>
                <w:color w:val="000000" w:themeColor="text1"/>
              </w:rPr>
              <w:t>Violation Formula</w:t>
            </w:r>
          </w:p>
        </w:tc>
      </w:tr>
      <w:tr w:rsidR="00910E48" w:rsidRPr="00910E48" w14:paraId="55ED57C6"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29A52A68" w14:textId="77777777" w:rsidR="00F02576" w:rsidRPr="00910E48" w:rsidRDefault="00F02576" w:rsidP="00490B85">
            <w:pPr>
              <w:rPr>
                <w:color w:val="000000" w:themeColor="text1"/>
              </w:rPr>
            </w:pPr>
            <w:r w:rsidRPr="00910E48">
              <w:rPr>
                <w:color w:val="000000" w:themeColor="text1"/>
              </w:rPr>
              <w:t>Demographic Parity</w:t>
            </w:r>
          </w:p>
        </w:tc>
        <w:tc>
          <w:tcPr>
            <w:tcW w:w="3005" w:type="dxa"/>
          </w:tcPr>
          <w:p w14:paraId="4058AABA" w14:textId="77777777" w:rsidR="00F02576" w:rsidRPr="00910E48" w:rsidRDefault="00F02576" w:rsidP="00490B85">
            <w:pPr>
              <w:rPr>
                <w:color w:val="000000" w:themeColor="text1"/>
              </w:rPr>
            </w:pPr>
            <w:r w:rsidRPr="00910E48">
              <w:rPr>
                <w:color w:val="000000" w:themeColor="text1"/>
              </w:rPr>
              <w:t>Statistical Parity Difference</w:t>
            </w:r>
          </w:p>
        </w:tc>
        <w:tc>
          <w:tcPr>
            <w:tcW w:w="3006" w:type="dxa"/>
          </w:tcPr>
          <w:p w14:paraId="249A7E55"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A=a) - </w:t>
            </w:r>
            <w:proofErr w:type="gramStart"/>
            <w:r w:rsidRPr="00910E48">
              <w:rPr>
                <w:color w:val="000000" w:themeColor="text1"/>
              </w:rPr>
              <w:t>P(</w:t>
            </w:r>
            <w:proofErr w:type="gramEnd"/>
            <w:r w:rsidRPr="00910E48">
              <w:rPr>
                <w:color w:val="000000" w:themeColor="text1"/>
              </w:rPr>
              <w:t>Ŷ=1 | A=b)</w:t>
            </w:r>
          </w:p>
        </w:tc>
      </w:tr>
      <w:tr w:rsidR="00910E48" w:rsidRPr="00910E48" w14:paraId="44F38290" w14:textId="77777777" w:rsidTr="00490B85">
        <w:tc>
          <w:tcPr>
            <w:tcW w:w="3005" w:type="dxa"/>
          </w:tcPr>
          <w:p w14:paraId="0D4D190E" w14:textId="77777777" w:rsidR="00F02576" w:rsidRPr="00910E48" w:rsidRDefault="00F02576" w:rsidP="00490B85">
            <w:pPr>
              <w:rPr>
                <w:color w:val="000000" w:themeColor="text1"/>
              </w:rPr>
            </w:pPr>
            <w:r w:rsidRPr="00910E48">
              <w:rPr>
                <w:color w:val="000000" w:themeColor="text1"/>
              </w:rPr>
              <w:t>Equal Opportunity</w:t>
            </w:r>
          </w:p>
        </w:tc>
        <w:tc>
          <w:tcPr>
            <w:tcW w:w="3005" w:type="dxa"/>
          </w:tcPr>
          <w:p w14:paraId="61C6E48F" w14:textId="77777777" w:rsidR="00F02576" w:rsidRPr="00910E48" w:rsidRDefault="00F02576" w:rsidP="00490B85">
            <w:pPr>
              <w:rPr>
                <w:color w:val="000000" w:themeColor="text1"/>
              </w:rPr>
            </w:pPr>
            <w:r w:rsidRPr="00910E48">
              <w:rPr>
                <w:color w:val="000000" w:themeColor="text1"/>
              </w:rPr>
              <w:t>Equal Opportunity Difference</w:t>
            </w:r>
          </w:p>
        </w:tc>
        <w:tc>
          <w:tcPr>
            <w:tcW w:w="3006" w:type="dxa"/>
          </w:tcPr>
          <w:p w14:paraId="263B1DD0"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A=b)</w:t>
            </w:r>
          </w:p>
        </w:tc>
      </w:tr>
      <w:tr w:rsidR="00910E48" w:rsidRPr="00910E48" w14:paraId="7A92157C"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4CE4AB86" w14:textId="77777777" w:rsidR="00F02576" w:rsidRPr="00910E48" w:rsidRDefault="00F02576" w:rsidP="00490B85">
            <w:pPr>
              <w:rPr>
                <w:color w:val="000000" w:themeColor="text1"/>
              </w:rPr>
            </w:pPr>
            <w:r w:rsidRPr="00910E48">
              <w:rPr>
                <w:color w:val="000000" w:themeColor="text1"/>
              </w:rPr>
              <w:t>Equalized Odds</w:t>
            </w:r>
          </w:p>
        </w:tc>
        <w:tc>
          <w:tcPr>
            <w:tcW w:w="3005" w:type="dxa"/>
          </w:tcPr>
          <w:p w14:paraId="7B950C04" w14:textId="77777777" w:rsidR="00F02576" w:rsidRPr="00910E48" w:rsidRDefault="00F02576" w:rsidP="00490B85">
            <w:pPr>
              <w:rPr>
                <w:color w:val="000000" w:themeColor="text1"/>
              </w:rPr>
            </w:pPr>
            <w:r w:rsidRPr="00910E48">
              <w:rPr>
                <w:color w:val="000000" w:themeColor="text1"/>
              </w:rPr>
              <w:t>TPR, FPR Difference</w:t>
            </w:r>
          </w:p>
        </w:tc>
        <w:tc>
          <w:tcPr>
            <w:tcW w:w="3006" w:type="dxa"/>
          </w:tcPr>
          <w:p w14:paraId="1FFAFB94" w14:textId="77777777" w:rsidR="00F02576" w:rsidRPr="00910E48" w:rsidRDefault="00F02576" w:rsidP="00490B85">
            <w:pPr>
              <w:rPr>
                <w:color w:val="000000" w:themeColor="text1"/>
              </w:rPr>
            </w:pPr>
            <w:r w:rsidRPr="00910E48">
              <w:rPr>
                <w:color w:val="000000" w:themeColor="text1"/>
              </w:rPr>
              <w:t xml:space="preserve">TPR: </w:t>
            </w: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w:t>
            </w:r>
            <w:proofErr w:type="gramStart"/>
            <w:r w:rsidRPr="00910E48">
              <w:rPr>
                <w:color w:val="000000" w:themeColor="text1"/>
              </w:rPr>
              <w:t>b)&lt;</w:t>
            </w:r>
            <w:proofErr w:type="spellStart"/>
            <w:proofErr w:type="gramEnd"/>
            <w:r w:rsidRPr="00910E48">
              <w:rPr>
                <w:color w:val="000000" w:themeColor="text1"/>
              </w:rPr>
              <w:t>br</w:t>
            </w:r>
            <w:proofErr w:type="spellEnd"/>
            <w:r w:rsidRPr="00910E48">
              <w:rPr>
                <w:color w:val="000000" w:themeColor="text1"/>
              </w:rPr>
              <w:t>&gt;&lt;/</w:t>
            </w:r>
            <w:proofErr w:type="spellStart"/>
            <w:r w:rsidRPr="00910E48">
              <w:rPr>
                <w:color w:val="000000" w:themeColor="text1"/>
              </w:rPr>
              <w:t>br</w:t>
            </w:r>
            <w:proofErr w:type="spellEnd"/>
            <w:r w:rsidRPr="00910E48">
              <w:rPr>
                <w:color w:val="000000" w:themeColor="text1"/>
              </w:rPr>
              <w:t xml:space="preserve">&gt;FPR: </w:t>
            </w:r>
            <w:proofErr w:type="gramStart"/>
            <w:r w:rsidRPr="00910E48">
              <w:rPr>
                <w:color w:val="000000" w:themeColor="text1"/>
              </w:rPr>
              <w:t>P(</w:t>
            </w:r>
            <w:proofErr w:type="gramEnd"/>
            <w:r w:rsidRPr="00910E48">
              <w:rPr>
                <w:color w:val="000000" w:themeColor="text1"/>
              </w:rPr>
              <w:t xml:space="preserve">Ŷ=1 | Y=0, A=a) - </w:t>
            </w:r>
            <w:proofErr w:type="gramStart"/>
            <w:r w:rsidRPr="00910E48">
              <w:rPr>
                <w:color w:val="000000" w:themeColor="text1"/>
              </w:rPr>
              <w:t>P(</w:t>
            </w:r>
            <w:proofErr w:type="gramEnd"/>
            <w:r w:rsidRPr="00910E48">
              <w:rPr>
                <w:color w:val="000000" w:themeColor="text1"/>
              </w:rPr>
              <w:t>Ŷ=1 | Y=0, A=b)</w:t>
            </w:r>
          </w:p>
        </w:tc>
      </w:tr>
      <w:tr w:rsidR="00910E48" w:rsidRPr="00910E48" w14:paraId="3CD76725" w14:textId="77777777" w:rsidTr="00490B85">
        <w:tc>
          <w:tcPr>
            <w:tcW w:w="3005" w:type="dxa"/>
          </w:tcPr>
          <w:p w14:paraId="514F2324" w14:textId="77777777" w:rsidR="00F02576" w:rsidRPr="00910E48" w:rsidRDefault="00F02576" w:rsidP="00490B85">
            <w:pPr>
              <w:rPr>
                <w:color w:val="000000" w:themeColor="text1"/>
              </w:rPr>
            </w:pPr>
            <w:r w:rsidRPr="00910E48">
              <w:rPr>
                <w:color w:val="000000" w:themeColor="text1"/>
              </w:rPr>
              <w:t>Predictive Parity</w:t>
            </w:r>
          </w:p>
        </w:tc>
        <w:tc>
          <w:tcPr>
            <w:tcW w:w="3005" w:type="dxa"/>
          </w:tcPr>
          <w:p w14:paraId="640407E6" w14:textId="77777777" w:rsidR="00F02576" w:rsidRPr="00910E48" w:rsidRDefault="00F02576" w:rsidP="00490B85">
            <w:pPr>
              <w:rPr>
                <w:color w:val="000000" w:themeColor="text1"/>
              </w:rPr>
            </w:pPr>
            <w:r w:rsidRPr="00910E48">
              <w:rPr>
                <w:color w:val="000000" w:themeColor="text1"/>
              </w:rPr>
              <w:t>Predictive Parity Difference</w:t>
            </w:r>
          </w:p>
        </w:tc>
        <w:tc>
          <w:tcPr>
            <w:tcW w:w="3006" w:type="dxa"/>
          </w:tcPr>
          <w:p w14:paraId="09AFEB02"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Y=1 | Ŷ=1, A=a) - </w:t>
            </w:r>
            <w:proofErr w:type="gramStart"/>
            <w:r w:rsidRPr="00910E48">
              <w:rPr>
                <w:color w:val="000000" w:themeColor="text1"/>
              </w:rPr>
              <w:t>P(</w:t>
            </w:r>
            <w:proofErr w:type="gramEnd"/>
            <w:r w:rsidRPr="00910E48">
              <w:rPr>
                <w:color w:val="000000" w:themeColor="text1"/>
              </w:rPr>
              <w:t>Y=1 | Ŷ=1, A=b)</w:t>
            </w:r>
          </w:p>
        </w:tc>
      </w:tr>
    </w:tbl>
    <w:p w14:paraId="2E9CD1DB"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2: Statistical Validation Framework</w:t>
      </w:r>
    </w:p>
    <w:p w14:paraId="512B891D"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2.1 Confidence Intervals</w:t>
      </w:r>
    </w:p>
    <w:p w14:paraId="0E37ED1D" w14:textId="77777777" w:rsidR="00F02576" w:rsidRPr="00910E48" w:rsidRDefault="00F02576" w:rsidP="00F02576">
      <w:pPr>
        <w:pStyle w:val="ListParagraph"/>
        <w:numPr>
          <w:ilvl w:val="0"/>
          <w:numId w:val="34"/>
        </w:numPr>
        <w:spacing w:after="0" w:line="240" w:lineRule="auto"/>
        <w:rPr>
          <w:color w:val="000000" w:themeColor="text1"/>
        </w:rPr>
      </w:pPr>
      <w:r w:rsidRPr="00910E48">
        <w:rPr>
          <w:color w:val="000000" w:themeColor="text1"/>
        </w:rPr>
        <w:t>Use bootstrapping, jackknife, or binomial approximations to calculate 95% confidence intervals.</w:t>
      </w:r>
    </w:p>
    <w:p w14:paraId="12902145" w14:textId="77777777" w:rsidR="00F02576" w:rsidRPr="00910E48" w:rsidRDefault="00F02576" w:rsidP="00F02576">
      <w:pPr>
        <w:pStyle w:val="ListParagraph"/>
        <w:numPr>
          <w:ilvl w:val="0"/>
          <w:numId w:val="34"/>
        </w:numPr>
        <w:spacing w:after="0" w:line="240" w:lineRule="auto"/>
        <w:rPr>
          <w:color w:val="000000" w:themeColor="text1"/>
        </w:rPr>
      </w:pPr>
      <w:r w:rsidRPr="00910E48">
        <w:rPr>
          <w:color w:val="000000" w:themeColor="text1"/>
        </w:rPr>
        <w:t>Handle small samples (n &lt; 100) with Bayesian estimation and report credible intervals. Flag underpowered groups clearly in results.</w:t>
      </w:r>
    </w:p>
    <w:p w14:paraId="3E58FC3A" w14:textId="77777777" w:rsidR="00F02576" w:rsidRPr="00910E48" w:rsidRDefault="00F02576" w:rsidP="00F02576">
      <w:pPr>
        <w:pStyle w:val="Heading2"/>
        <w:rPr>
          <w:color w:val="000000" w:themeColor="text1"/>
        </w:rPr>
      </w:pPr>
      <w:r w:rsidRPr="00910E48">
        <w:rPr>
          <w:color w:val="000000" w:themeColor="text1"/>
        </w:rPr>
        <w:t>2.2 Hypothesis Testing</w:t>
      </w:r>
    </w:p>
    <w:p w14:paraId="76D124B1" w14:textId="77777777" w:rsidR="00F02576" w:rsidRPr="00910E48" w:rsidRDefault="00F02576" w:rsidP="00F02576">
      <w:pPr>
        <w:pStyle w:val="ListParagraph"/>
        <w:numPr>
          <w:ilvl w:val="0"/>
          <w:numId w:val="35"/>
        </w:numPr>
        <w:spacing w:after="0" w:line="240" w:lineRule="auto"/>
        <w:rPr>
          <w:color w:val="000000" w:themeColor="text1"/>
        </w:rPr>
      </w:pPr>
      <w:r w:rsidRPr="00910E48">
        <w:rPr>
          <w:color w:val="000000" w:themeColor="text1"/>
        </w:rPr>
        <w:t>Null hypothesis: No disparity exists.</w:t>
      </w:r>
    </w:p>
    <w:p w14:paraId="5079A285" w14:textId="77777777" w:rsidR="00F02576" w:rsidRPr="00910E48" w:rsidRDefault="00F02576" w:rsidP="00F02576">
      <w:pPr>
        <w:pStyle w:val="ListParagraph"/>
        <w:numPr>
          <w:ilvl w:val="0"/>
          <w:numId w:val="35"/>
        </w:numPr>
        <w:spacing w:after="0" w:line="240" w:lineRule="auto"/>
        <w:rPr>
          <w:color w:val="000000" w:themeColor="text1"/>
        </w:rPr>
      </w:pPr>
      <w:r w:rsidRPr="00910E48">
        <w:rPr>
          <w:color w:val="000000" w:themeColor="text1"/>
        </w:rPr>
        <w:t>Statistical tests: Chi-square test, t-test, Fisher’s exact test for small samples, and Benjamini–Hochberg for multiple comparisons.</w:t>
      </w:r>
    </w:p>
    <w:p w14:paraId="655CAAB2" w14:textId="77777777" w:rsidR="00F02576" w:rsidRPr="00910E48" w:rsidRDefault="00F02576" w:rsidP="00F02576">
      <w:pPr>
        <w:pStyle w:val="Heading2"/>
        <w:rPr>
          <w:color w:val="000000" w:themeColor="text1"/>
        </w:rPr>
      </w:pPr>
      <w:r w:rsidRPr="00910E48">
        <w:rPr>
          <w:color w:val="000000" w:themeColor="text1"/>
        </w:rPr>
        <w:t>2.3 Robustness Checks</w:t>
      </w:r>
    </w:p>
    <w:p w14:paraId="2F0D5B76" w14:textId="77777777" w:rsidR="00F02576" w:rsidRPr="00910E48" w:rsidRDefault="00F02576" w:rsidP="00F02576">
      <w:pPr>
        <w:pStyle w:val="ListParagraph"/>
        <w:numPr>
          <w:ilvl w:val="0"/>
          <w:numId w:val="36"/>
        </w:numPr>
        <w:spacing w:after="0" w:line="240" w:lineRule="auto"/>
        <w:rPr>
          <w:color w:val="000000" w:themeColor="text1"/>
        </w:rPr>
      </w:pPr>
      <w:r w:rsidRPr="00910E48">
        <w:rPr>
          <w:color w:val="000000" w:themeColor="text1"/>
        </w:rPr>
        <w:t>Validate metrics across data folds using cross-validation.</w:t>
      </w:r>
    </w:p>
    <w:p w14:paraId="2E7A8DD1" w14:textId="77777777" w:rsidR="00F02576" w:rsidRPr="00910E48" w:rsidRDefault="00F02576" w:rsidP="00F02576">
      <w:pPr>
        <w:pStyle w:val="ListParagraph"/>
        <w:numPr>
          <w:ilvl w:val="0"/>
          <w:numId w:val="36"/>
        </w:numPr>
        <w:spacing w:after="0" w:line="240" w:lineRule="auto"/>
        <w:rPr>
          <w:color w:val="000000" w:themeColor="text1"/>
        </w:rPr>
      </w:pPr>
      <w:r w:rsidRPr="00910E48">
        <w:rPr>
          <w:color w:val="000000" w:themeColor="text1"/>
        </w:rPr>
        <w:t>Perform threshold sensitivity analysis and evaluate robustness under label noise or shifted feature distributions.</w:t>
      </w:r>
    </w:p>
    <w:p w14:paraId="2E9F5D80" w14:textId="77777777" w:rsidR="00F02576" w:rsidRPr="00910E48" w:rsidRDefault="00F02576" w:rsidP="00F02576">
      <w:pPr>
        <w:pStyle w:val="Heading2"/>
        <w:rPr>
          <w:color w:val="000000" w:themeColor="text1"/>
        </w:rPr>
      </w:pPr>
      <w:r w:rsidRPr="00910E48">
        <w:rPr>
          <w:color w:val="000000" w:themeColor="text1"/>
        </w:rPr>
        <w:t>2.4 Threshold-Based Flagging</w:t>
      </w:r>
    </w:p>
    <w:tbl>
      <w:tblPr>
        <w:tblStyle w:val="PlainTable1"/>
        <w:tblW w:w="0" w:type="auto"/>
        <w:tblLook w:val="0420" w:firstRow="1" w:lastRow="0" w:firstColumn="0" w:lastColumn="0" w:noHBand="0" w:noVBand="1"/>
      </w:tblPr>
      <w:tblGrid>
        <w:gridCol w:w="3005"/>
        <w:gridCol w:w="3005"/>
        <w:gridCol w:w="3006"/>
      </w:tblGrid>
      <w:tr w:rsidR="00910E48" w:rsidRPr="00910E48" w14:paraId="298ED3EC"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32D2B16C" w14:textId="77777777" w:rsidR="00F02576" w:rsidRPr="00910E48" w:rsidRDefault="00F02576" w:rsidP="00490B85">
            <w:pPr>
              <w:rPr>
                <w:color w:val="000000" w:themeColor="text1"/>
              </w:rPr>
            </w:pPr>
            <w:r w:rsidRPr="00910E48">
              <w:rPr>
                <w:color w:val="000000" w:themeColor="text1"/>
              </w:rPr>
              <w:t>Metric</w:t>
            </w:r>
          </w:p>
        </w:tc>
        <w:tc>
          <w:tcPr>
            <w:tcW w:w="3005" w:type="dxa"/>
          </w:tcPr>
          <w:p w14:paraId="57ED3F5E" w14:textId="77777777" w:rsidR="00F02576" w:rsidRPr="00910E48" w:rsidRDefault="00F02576" w:rsidP="00490B85">
            <w:pPr>
              <w:rPr>
                <w:color w:val="000000" w:themeColor="text1"/>
              </w:rPr>
            </w:pPr>
            <w:r w:rsidRPr="00910E48">
              <w:rPr>
                <w:color w:val="000000" w:themeColor="text1"/>
              </w:rPr>
              <w:t>Suggested Threshold</w:t>
            </w:r>
          </w:p>
        </w:tc>
        <w:tc>
          <w:tcPr>
            <w:tcW w:w="3006" w:type="dxa"/>
          </w:tcPr>
          <w:p w14:paraId="43A4EFC3" w14:textId="77777777" w:rsidR="00F02576" w:rsidRPr="00910E48" w:rsidRDefault="00F02576" w:rsidP="00490B85">
            <w:pPr>
              <w:rPr>
                <w:color w:val="000000" w:themeColor="text1"/>
              </w:rPr>
            </w:pPr>
            <w:r w:rsidRPr="00910E48">
              <w:rPr>
                <w:color w:val="000000" w:themeColor="text1"/>
              </w:rPr>
              <w:t>Action</w:t>
            </w:r>
          </w:p>
        </w:tc>
      </w:tr>
      <w:tr w:rsidR="00910E48" w:rsidRPr="00910E48" w14:paraId="463F714D"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6764D488" w14:textId="77777777" w:rsidR="00F02576" w:rsidRPr="00910E48" w:rsidRDefault="00F02576" w:rsidP="00490B85">
            <w:pPr>
              <w:rPr>
                <w:color w:val="000000" w:themeColor="text1"/>
              </w:rPr>
            </w:pPr>
            <w:r w:rsidRPr="00910E48">
              <w:rPr>
                <w:color w:val="000000" w:themeColor="text1"/>
              </w:rPr>
              <w:t>Statistical Parity Diff</w:t>
            </w:r>
          </w:p>
        </w:tc>
        <w:tc>
          <w:tcPr>
            <w:tcW w:w="3005" w:type="dxa"/>
          </w:tcPr>
          <w:p w14:paraId="223A5068" w14:textId="77777777" w:rsidR="00F02576" w:rsidRPr="00910E48" w:rsidRDefault="00F02576" w:rsidP="00490B85">
            <w:pPr>
              <w:rPr>
                <w:color w:val="000000" w:themeColor="text1"/>
              </w:rPr>
            </w:pPr>
            <w:r w:rsidRPr="00910E48">
              <w:rPr>
                <w:color w:val="000000" w:themeColor="text1"/>
              </w:rPr>
              <w:t>≤ 0.10</w:t>
            </w:r>
          </w:p>
        </w:tc>
        <w:tc>
          <w:tcPr>
            <w:tcW w:w="3006" w:type="dxa"/>
          </w:tcPr>
          <w:p w14:paraId="322B67F2" w14:textId="77777777" w:rsidR="00F02576" w:rsidRPr="00910E48" w:rsidRDefault="00F02576" w:rsidP="00490B85">
            <w:pPr>
              <w:rPr>
                <w:color w:val="000000" w:themeColor="text1"/>
              </w:rPr>
            </w:pPr>
            <w:r w:rsidRPr="00910E48">
              <w:rPr>
                <w:color w:val="000000" w:themeColor="text1"/>
              </w:rPr>
              <w:t>Acceptable difference</w:t>
            </w:r>
          </w:p>
        </w:tc>
      </w:tr>
      <w:tr w:rsidR="00910E48" w:rsidRPr="00910E48" w14:paraId="003148C6" w14:textId="77777777" w:rsidTr="00490B85">
        <w:tc>
          <w:tcPr>
            <w:tcW w:w="3005" w:type="dxa"/>
          </w:tcPr>
          <w:p w14:paraId="0AEA6E45" w14:textId="77777777" w:rsidR="00F02576" w:rsidRPr="00910E48" w:rsidRDefault="00F02576" w:rsidP="00490B85">
            <w:pPr>
              <w:rPr>
                <w:color w:val="000000" w:themeColor="text1"/>
              </w:rPr>
            </w:pPr>
            <w:r w:rsidRPr="00910E48">
              <w:rPr>
                <w:color w:val="000000" w:themeColor="text1"/>
              </w:rPr>
              <w:t>Equal Opportunity Diff</w:t>
            </w:r>
          </w:p>
        </w:tc>
        <w:tc>
          <w:tcPr>
            <w:tcW w:w="3005" w:type="dxa"/>
          </w:tcPr>
          <w:p w14:paraId="5E94F1A1" w14:textId="77777777" w:rsidR="00F02576" w:rsidRPr="00910E48" w:rsidRDefault="00F02576" w:rsidP="00490B85">
            <w:pPr>
              <w:rPr>
                <w:color w:val="000000" w:themeColor="text1"/>
              </w:rPr>
            </w:pPr>
            <w:r w:rsidRPr="00910E48">
              <w:rPr>
                <w:color w:val="000000" w:themeColor="text1"/>
              </w:rPr>
              <w:t>≤ 0.10</w:t>
            </w:r>
          </w:p>
        </w:tc>
        <w:tc>
          <w:tcPr>
            <w:tcW w:w="3006" w:type="dxa"/>
          </w:tcPr>
          <w:p w14:paraId="13069FE8" w14:textId="77777777" w:rsidR="00F02576" w:rsidRPr="00910E48" w:rsidRDefault="00F02576" w:rsidP="00490B85">
            <w:pPr>
              <w:rPr>
                <w:color w:val="000000" w:themeColor="text1"/>
              </w:rPr>
            </w:pPr>
            <w:r w:rsidRPr="00910E48">
              <w:rPr>
                <w:color w:val="000000" w:themeColor="text1"/>
              </w:rPr>
              <w:t>Indicates fair TPR balance</w:t>
            </w:r>
          </w:p>
        </w:tc>
      </w:tr>
      <w:tr w:rsidR="00910E48" w:rsidRPr="00910E48" w14:paraId="5A0E8E41"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7DC17DF6" w14:textId="77777777" w:rsidR="00F02576" w:rsidRPr="00910E48" w:rsidRDefault="00F02576" w:rsidP="00490B85">
            <w:pPr>
              <w:rPr>
                <w:color w:val="000000" w:themeColor="text1"/>
              </w:rPr>
            </w:pPr>
            <w:r w:rsidRPr="00910E48">
              <w:rPr>
                <w:color w:val="000000" w:themeColor="text1"/>
              </w:rPr>
              <w:lastRenderedPageBreak/>
              <w:t>TPR / FPR Difference</w:t>
            </w:r>
          </w:p>
        </w:tc>
        <w:tc>
          <w:tcPr>
            <w:tcW w:w="3005" w:type="dxa"/>
          </w:tcPr>
          <w:p w14:paraId="030A42C1" w14:textId="77777777" w:rsidR="00F02576" w:rsidRPr="00910E48" w:rsidRDefault="00F02576" w:rsidP="00490B85">
            <w:pPr>
              <w:rPr>
                <w:color w:val="000000" w:themeColor="text1"/>
              </w:rPr>
            </w:pPr>
            <w:r w:rsidRPr="00910E48">
              <w:rPr>
                <w:color w:val="000000" w:themeColor="text1"/>
              </w:rPr>
              <w:t>≤ 0.10</w:t>
            </w:r>
          </w:p>
        </w:tc>
        <w:tc>
          <w:tcPr>
            <w:tcW w:w="3006" w:type="dxa"/>
          </w:tcPr>
          <w:p w14:paraId="3BAF95B1" w14:textId="77777777" w:rsidR="00F02576" w:rsidRPr="00910E48" w:rsidRDefault="00F02576" w:rsidP="00490B85">
            <w:pPr>
              <w:rPr>
                <w:color w:val="000000" w:themeColor="text1"/>
              </w:rPr>
            </w:pPr>
            <w:r w:rsidRPr="00910E48">
              <w:rPr>
                <w:color w:val="000000" w:themeColor="text1"/>
              </w:rPr>
              <w:t>Balanced error across groups</w:t>
            </w:r>
          </w:p>
        </w:tc>
      </w:tr>
      <w:tr w:rsidR="00910E48" w:rsidRPr="00910E48" w14:paraId="0F1B80C9" w14:textId="77777777" w:rsidTr="00490B85">
        <w:tc>
          <w:tcPr>
            <w:tcW w:w="3005" w:type="dxa"/>
          </w:tcPr>
          <w:p w14:paraId="7B74341E" w14:textId="77777777" w:rsidR="00F02576" w:rsidRPr="00910E48" w:rsidRDefault="00F02576" w:rsidP="00490B85">
            <w:pPr>
              <w:rPr>
                <w:color w:val="000000" w:themeColor="text1"/>
              </w:rPr>
            </w:pPr>
            <w:r w:rsidRPr="00910E48">
              <w:rPr>
                <w:color w:val="000000" w:themeColor="text1"/>
              </w:rPr>
              <w:t>Predictive Parity Diff</w:t>
            </w:r>
          </w:p>
        </w:tc>
        <w:tc>
          <w:tcPr>
            <w:tcW w:w="3005" w:type="dxa"/>
          </w:tcPr>
          <w:p w14:paraId="3400614E" w14:textId="77777777" w:rsidR="00F02576" w:rsidRPr="00910E48" w:rsidRDefault="00F02576" w:rsidP="00490B85">
            <w:pPr>
              <w:rPr>
                <w:color w:val="000000" w:themeColor="text1"/>
              </w:rPr>
            </w:pPr>
            <w:r w:rsidRPr="00910E48">
              <w:rPr>
                <w:color w:val="000000" w:themeColor="text1"/>
              </w:rPr>
              <w:t>≤ 0.10</w:t>
            </w:r>
          </w:p>
        </w:tc>
        <w:tc>
          <w:tcPr>
            <w:tcW w:w="3006" w:type="dxa"/>
          </w:tcPr>
          <w:p w14:paraId="0DA1B14D" w14:textId="77777777" w:rsidR="00F02576" w:rsidRPr="00910E48" w:rsidRDefault="00F02576" w:rsidP="00490B85">
            <w:pPr>
              <w:rPr>
                <w:color w:val="000000" w:themeColor="text1"/>
              </w:rPr>
            </w:pPr>
            <w:r w:rsidRPr="00910E48">
              <w:rPr>
                <w:color w:val="000000" w:themeColor="text1"/>
              </w:rPr>
              <w:t>Reliable predictions across groups</w:t>
            </w:r>
          </w:p>
        </w:tc>
      </w:tr>
    </w:tbl>
    <w:p w14:paraId="2D286022"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3: Visualization &amp; Reporting Templates</w:t>
      </w:r>
    </w:p>
    <w:p w14:paraId="00FCCC47"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3.1 Metric Dashboard</w:t>
      </w:r>
    </w:p>
    <w:p w14:paraId="7D355DB0"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Bar charts by group for TPR, FPR, PPV.</w:t>
      </w:r>
    </w:p>
    <w:p w14:paraId="035814FD"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Confidence intervals visualized as error bars.</w:t>
      </w:r>
    </w:p>
    <w:p w14:paraId="6529EA13" w14:textId="77777777" w:rsidR="00F02576" w:rsidRPr="00910E48" w:rsidRDefault="00F02576" w:rsidP="00F02576">
      <w:pPr>
        <w:pStyle w:val="ListParagraph"/>
        <w:numPr>
          <w:ilvl w:val="0"/>
          <w:numId w:val="37"/>
        </w:numPr>
        <w:spacing w:after="0" w:line="240" w:lineRule="auto"/>
        <w:rPr>
          <w:color w:val="000000" w:themeColor="text1"/>
        </w:rPr>
      </w:pPr>
      <w:r w:rsidRPr="00910E48">
        <w:rPr>
          <w:color w:val="000000" w:themeColor="text1"/>
        </w:rPr>
        <w:t>Trend lines to track disparities over time.</w:t>
      </w:r>
    </w:p>
    <w:p w14:paraId="1405D5A3" w14:textId="77777777" w:rsidR="00F02576" w:rsidRPr="00910E48" w:rsidRDefault="00F02576" w:rsidP="00F02576">
      <w:pPr>
        <w:pStyle w:val="Heading2"/>
        <w:rPr>
          <w:color w:val="000000" w:themeColor="text1"/>
        </w:rPr>
      </w:pPr>
      <w:r w:rsidRPr="00910E48">
        <w:rPr>
          <w:color w:val="000000" w:themeColor="text1"/>
        </w:rPr>
        <w:t>3.2 Disparity Heatmaps</w:t>
      </w:r>
    </w:p>
    <w:p w14:paraId="3EE195EC" w14:textId="77777777" w:rsidR="00F02576" w:rsidRPr="00910E48" w:rsidRDefault="00F02576" w:rsidP="00F02576">
      <w:pPr>
        <w:pStyle w:val="ListParagraph"/>
        <w:numPr>
          <w:ilvl w:val="0"/>
          <w:numId w:val="38"/>
        </w:numPr>
        <w:spacing w:after="0" w:line="240" w:lineRule="auto"/>
        <w:rPr>
          <w:color w:val="000000" w:themeColor="text1"/>
        </w:rPr>
      </w:pPr>
      <w:r w:rsidRPr="00910E48">
        <w:rPr>
          <w:color w:val="000000" w:themeColor="text1"/>
        </w:rPr>
        <w:t>Create color-coded matrices of metric values across intersections.</w:t>
      </w:r>
    </w:p>
    <w:p w14:paraId="6F41520D" w14:textId="77777777" w:rsidR="00F02576" w:rsidRPr="00910E48" w:rsidRDefault="00F02576" w:rsidP="00F02576">
      <w:pPr>
        <w:pStyle w:val="ListParagraph"/>
        <w:numPr>
          <w:ilvl w:val="0"/>
          <w:numId w:val="38"/>
        </w:numPr>
        <w:spacing w:after="0" w:line="240" w:lineRule="auto"/>
        <w:rPr>
          <w:color w:val="000000" w:themeColor="text1"/>
        </w:rPr>
      </w:pPr>
      <w:r w:rsidRPr="00910E48">
        <w:rPr>
          <w:color w:val="000000" w:themeColor="text1"/>
        </w:rPr>
        <w:t>Use red-yellow-green coding to denote severity of violations.</w:t>
      </w:r>
    </w:p>
    <w:p w14:paraId="37F5BC54" w14:textId="77777777" w:rsidR="00F02576" w:rsidRPr="00910E48" w:rsidRDefault="00F02576" w:rsidP="00F02576">
      <w:pPr>
        <w:pStyle w:val="Heading2"/>
        <w:rPr>
          <w:color w:val="000000" w:themeColor="text1"/>
        </w:rPr>
      </w:pPr>
      <w:r w:rsidRPr="00910E48">
        <w:rPr>
          <w:color w:val="000000" w:themeColor="text1"/>
        </w:rPr>
        <w:t>3.3 Summary Tables</w:t>
      </w:r>
    </w:p>
    <w:tbl>
      <w:tblPr>
        <w:tblStyle w:val="PlainTable1"/>
        <w:tblW w:w="0" w:type="auto"/>
        <w:tblLook w:val="0420" w:firstRow="1" w:lastRow="0" w:firstColumn="0" w:lastColumn="0" w:noHBand="0" w:noVBand="1"/>
      </w:tblPr>
      <w:tblGrid>
        <w:gridCol w:w="1286"/>
        <w:gridCol w:w="1285"/>
        <w:gridCol w:w="1285"/>
        <w:gridCol w:w="1284"/>
        <w:gridCol w:w="1284"/>
        <w:gridCol w:w="1285"/>
        <w:gridCol w:w="1307"/>
      </w:tblGrid>
      <w:tr w:rsidR="00910E48" w:rsidRPr="00910E48" w14:paraId="608C0C04" w14:textId="77777777" w:rsidTr="00490B85">
        <w:trPr>
          <w:cnfStyle w:val="100000000000" w:firstRow="1" w:lastRow="0" w:firstColumn="0" w:lastColumn="0" w:oddVBand="0" w:evenVBand="0" w:oddHBand="0" w:evenHBand="0" w:firstRowFirstColumn="0" w:firstRowLastColumn="0" w:lastRowFirstColumn="0" w:lastRowLastColumn="0"/>
        </w:trPr>
        <w:tc>
          <w:tcPr>
            <w:tcW w:w="1286" w:type="dxa"/>
          </w:tcPr>
          <w:p w14:paraId="6946A2E0" w14:textId="77777777" w:rsidR="00F02576" w:rsidRPr="00910E48" w:rsidRDefault="00F02576" w:rsidP="00490B85">
            <w:pPr>
              <w:rPr>
                <w:color w:val="000000" w:themeColor="text1"/>
              </w:rPr>
            </w:pPr>
            <w:r w:rsidRPr="00910E48">
              <w:rPr>
                <w:color w:val="000000" w:themeColor="text1"/>
              </w:rPr>
              <w:t>Metric</w:t>
            </w:r>
          </w:p>
        </w:tc>
        <w:tc>
          <w:tcPr>
            <w:tcW w:w="1285" w:type="dxa"/>
          </w:tcPr>
          <w:p w14:paraId="55E36CB3" w14:textId="77777777" w:rsidR="00F02576" w:rsidRPr="00910E48" w:rsidRDefault="00F02576" w:rsidP="00490B85">
            <w:pPr>
              <w:rPr>
                <w:color w:val="000000" w:themeColor="text1"/>
              </w:rPr>
            </w:pPr>
            <w:r w:rsidRPr="00910E48">
              <w:rPr>
                <w:color w:val="000000" w:themeColor="text1"/>
              </w:rPr>
              <w:t>Group A</w:t>
            </w:r>
          </w:p>
        </w:tc>
        <w:tc>
          <w:tcPr>
            <w:tcW w:w="1285" w:type="dxa"/>
          </w:tcPr>
          <w:p w14:paraId="10CDFC80" w14:textId="77777777" w:rsidR="00F02576" w:rsidRPr="00910E48" w:rsidRDefault="00F02576" w:rsidP="00490B85">
            <w:pPr>
              <w:rPr>
                <w:color w:val="000000" w:themeColor="text1"/>
              </w:rPr>
            </w:pPr>
            <w:r w:rsidRPr="00910E48">
              <w:rPr>
                <w:color w:val="000000" w:themeColor="text1"/>
              </w:rPr>
              <w:t>Group B</w:t>
            </w:r>
          </w:p>
        </w:tc>
        <w:tc>
          <w:tcPr>
            <w:tcW w:w="1284" w:type="dxa"/>
          </w:tcPr>
          <w:p w14:paraId="495C7C70" w14:textId="77777777" w:rsidR="00F02576" w:rsidRPr="00910E48" w:rsidRDefault="00F02576" w:rsidP="00490B85">
            <w:pPr>
              <w:rPr>
                <w:color w:val="000000" w:themeColor="text1"/>
              </w:rPr>
            </w:pPr>
            <w:r w:rsidRPr="00910E48">
              <w:rPr>
                <w:color w:val="000000" w:themeColor="text1"/>
              </w:rPr>
              <w:t>Diff</w:t>
            </w:r>
          </w:p>
        </w:tc>
        <w:tc>
          <w:tcPr>
            <w:tcW w:w="1284" w:type="dxa"/>
          </w:tcPr>
          <w:p w14:paraId="7C1EA887" w14:textId="77777777" w:rsidR="00F02576" w:rsidRPr="00910E48" w:rsidRDefault="00F02576" w:rsidP="00490B85">
            <w:pPr>
              <w:rPr>
                <w:color w:val="000000" w:themeColor="text1"/>
              </w:rPr>
            </w:pPr>
            <w:r w:rsidRPr="00910E48">
              <w:rPr>
                <w:color w:val="000000" w:themeColor="text1"/>
              </w:rPr>
              <w:t>95% CI</w:t>
            </w:r>
          </w:p>
        </w:tc>
        <w:tc>
          <w:tcPr>
            <w:tcW w:w="1285" w:type="dxa"/>
          </w:tcPr>
          <w:p w14:paraId="3F344D10" w14:textId="77777777" w:rsidR="00F02576" w:rsidRPr="00910E48" w:rsidRDefault="00F02576" w:rsidP="00490B85">
            <w:pPr>
              <w:rPr>
                <w:color w:val="000000" w:themeColor="text1"/>
              </w:rPr>
            </w:pPr>
            <w:r w:rsidRPr="00910E48">
              <w:rPr>
                <w:color w:val="000000" w:themeColor="text1"/>
              </w:rPr>
              <w:t>p-value</w:t>
            </w:r>
          </w:p>
        </w:tc>
        <w:tc>
          <w:tcPr>
            <w:tcW w:w="1307" w:type="dxa"/>
          </w:tcPr>
          <w:p w14:paraId="547D289E" w14:textId="77777777" w:rsidR="00F02576" w:rsidRPr="00910E48" w:rsidRDefault="00F02576" w:rsidP="00490B85">
            <w:pPr>
              <w:rPr>
                <w:color w:val="000000" w:themeColor="text1"/>
              </w:rPr>
            </w:pPr>
            <w:r w:rsidRPr="00910E48">
              <w:rPr>
                <w:color w:val="000000" w:themeColor="text1"/>
              </w:rPr>
              <w:t>Threshold Met?</w:t>
            </w:r>
          </w:p>
        </w:tc>
      </w:tr>
      <w:tr w:rsidR="00910E48" w:rsidRPr="00910E48" w14:paraId="290734EB" w14:textId="77777777" w:rsidTr="00490B85">
        <w:trPr>
          <w:cnfStyle w:val="000000100000" w:firstRow="0" w:lastRow="0" w:firstColumn="0" w:lastColumn="0" w:oddVBand="0" w:evenVBand="0" w:oddHBand="1" w:evenHBand="0" w:firstRowFirstColumn="0" w:firstRowLastColumn="0" w:lastRowFirstColumn="0" w:lastRowLastColumn="0"/>
        </w:trPr>
        <w:tc>
          <w:tcPr>
            <w:tcW w:w="1286" w:type="dxa"/>
          </w:tcPr>
          <w:p w14:paraId="77B5CE64" w14:textId="77777777" w:rsidR="00F02576" w:rsidRPr="00910E48" w:rsidRDefault="00F02576" w:rsidP="00490B85">
            <w:pPr>
              <w:rPr>
                <w:color w:val="000000" w:themeColor="text1"/>
              </w:rPr>
            </w:pPr>
            <w:r w:rsidRPr="00910E48">
              <w:rPr>
                <w:color w:val="000000" w:themeColor="text1"/>
              </w:rPr>
              <w:t>TPR</w:t>
            </w:r>
          </w:p>
        </w:tc>
        <w:tc>
          <w:tcPr>
            <w:tcW w:w="1285" w:type="dxa"/>
          </w:tcPr>
          <w:p w14:paraId="14BBC379" w14:textId="77777777" w:rsidR="00F02576" w:rsidRPr="00910E48" w:rsidRDefault="00F02576" w:rsidP="00490B85">
            <w:pPr>
              <w:rPr>
                <w:color w:val="000000" w:themeColor="text1"/>
              </w:rPr>
            </w:pPr>
            <w:r w:rsidRPr="00910E48">
              <w:rPr>
                <w:color w:val="000000" w:themeColor="text1"/>
              </w:rPr>
              <w:t>0.85</w:t>
            </w:r>
          </w:p>
        </w:tc>
        <w:tc>
          <w:tcPr>
            <w:tcW w:w="1285" w:type="dxa"/>
          </w:tcPr>
          <w:p w14:paraId="0246B714" w14:textId="77777777" w:rsidR="00F02576" w:rsidRPr="00910E48" w:rsidRDefault="00F02576" w:rsidP="00490B85">
            <w:pPr>
              <w:rPr>
                <w:color w:val="000000" w:themeColor="text1"/>
              </w:rPr>
            </w:pPr>
            <w:r w:rsidRPr="00910E48">
              <w:rPr>
                <w:color w:val="000000" w:themeColor="text1"/>
              </w:rPr>
              <w:t>0.70</w:t>
            </w:r>
          </w:p>
        </w:tc>
        <w:tc>
          <w:tcPr>
            <w:tcW w:w="1284" w:type="dxa"/>
          </w:tcPr>
          <w:p w14:paraId="6DEA1DA1" w14:textId="77777777" w:rsidR="00F02576" w:rsidRPr="00910E48" w:rsidRDefault="00F02576" w:rsidP="00490B85">
            <w:pPr>
              <w:rPr>
                <w:color w:val="000000" w:themeColor="text1"/>
              </w:rPr>
            </w:pPr>
            <w:r w:rsidRPr="00910E48">
              <w:rPr>
                <w:color w:val="000000" w:themeColor="text1"/>
              </w:rPr>
              <w:t>0.15</w:t>
            </w:r>
          </w:p>
        </w:tc>
        <w:tc>
          <w:tcPr>
            <w:tcW w:w="1284" w:type="dxa"/>
          </w:tcPr>
          <w:p w14:paraId="497F9F81" w14:textId="77777777" w:rsidR="00F02576" w:rsidRPr="00910E48" w:rsidRDefault="00F02576" w:rsidP="00490B85">
            <w:pPr>
              <w:rPr>
                <w:color w:val="000000" w:themeColor="text1"/>
              </w:rPr>
            </w:pPr>
            <w:r w:rsidRPr="00910E48">
              <w:rPr>
                <w:color w:val="000000" w:themeColor="text1"/>
              </w:rPr>
              <w:t>(0.08–0.22)</w:t>
            </w:r>
          </w:p>
        </w:tc>
        <w:tc>
          <w:tcPr>
            <w:tcW w:w="1285" w:type="dxa"/>
          </w:tcPr>
          <w:p w14:paraId="4016E590" w14:textId="77777777" w:rsidR="00F02576" w:rsidRPr="00910E48" w:rsidRDefault="00F02576" w:rsidP="00490B85">
            <w:pPr>
              <w:rPr>
                <w:color w:val="000000" w:themeColor="text1"/>
              </w:rPr>
            </w:pPr>
            <w:r w:rsidRPr="00910E48">
              <w:rPr>
                <w:color w:val="000000" w:themeColor="text1"/>
              </w:rPr>
              <w:t>0.002</w:t>
            </w:r>
          </w:p>
        </w:tc>
        <w:tc>
          <w:tcPr>
            <w:tcW w:w="1307" w:type="dxa"/>
          </w:tcPr>
          <w:p w14:paraId="4971AD03" w14:textId="77777777" w:rsidR="00F02576" w:rsidRPr="00910E48" w:rsidRDefault="00F02576" w:rsidP="00490B85">
            <w:pPr>
              <w:rPr>
                <w:color w:val="000000" w:themeColor="text1"/>
              </w:rPr>
            </w:pPr>
            <w:r w:rsidRPr="00910E48">
              <w:rPr>
                <w:rFonts w:ascii="Apple Color Emoji" w:hAnsi="Apple Color Emoji" w:cs="Apple Color Emoji"/>
                <w:color w:val="000000" w:themeColor="text1"/>
              </w:rPr>
              <w:t>❌</w:t>
            </w:r>
          </w:p>
        </w:tc>
      </w:tr>
    </w:tbl>
    <w:p w14:paraId="1485D345"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4: User Documentation</w:t>
      </w:r>
    </w:p>
    <w:p w14:paraId="6D06C4DF"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4.1 When to Use</w:t>
      </w:r>
    </w:p>
    <w:p w14:paraId="37BB91CD"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Model evaluation</w:t>
      </w:r>
    </w:p>
    <w:p w14:paraId="31D549CE"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Pre-deployment audit</w:t>
      </w:r>
    </w:p>
    <w:p w14:paraId="5E7D1FA1"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Post-deployment monitoring</w:t>
      </w:r>
    </w:p>
    <w:p w14:paraId="01333B62"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Fairness or compliance reporting</w:t>
      </w:r>
    </w:p>
    <w:p w14:paraId="2579D48D" w14:textId="77777777" w:rsidR="00F02576" w:rsidRPr="00910E48" w:rsidRDefault="00F02576" w:rsidP="00F02576">
      <w:pPr>
        <w:pStyle w:val="ListParagraph"/>
        <w:numPr>
          <w:ilvl w:val="0"/>
          <w:numId w:val="39"/>
        </w:numPr>
        <w:spacing w:after="0" w:line="240" w:lineRule="auto"/>
        <w:rPr>
          <w:color w:val="000000" w:themeColor="text1"/>
        </w:rPr>
      </w:pPr>
      <w:r w:rsidRPr="00910E48">
        <w:rPr>
          <w:color w:val="000000" w:themeColor="text1"/>
        </w:rPr>
        <w:t>Evaluation of intervention effectiveness</w:t>
      </w:r>
    </w:p>
    <w:p w14:paraId="4DDBF6AC" w14:textId="77777777" w:rsidR="00F02576" w:rsidRPr="00910E48" w:rsidRDefault="00F02576" w:rsidP="00F02576">
      <w:pPr>
        <w:pStyle w:val="Heading2"/>
        <w:rPr>
          <w:color w:val="000000" w:themeColor="text1"/>
        </w:rPr>
      </w:pPr>
      <w:r w:rsidRPr="00910E48">
        <w:rPr>
          <w:color w:val="000000" w:themeColor="text1"/>
        </w:rPr>
        <w:t>4.2 How to Apply the Tool</w:t>
      </w:r>
    </w:p>
    <w:p w14:paraId="0A92F479"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Identify your system’s fairness goals.</w:t>
      </w:r>
    </w:p>
    <w:p w14:paraId="42B988DE"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Select corresponding fairness metrics using Section 1.</w:t>
      </w:r>
    </w:p>
    <w:p w14:paraId="62C48E5A"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Calculate metric values across relevant groups.</w:t>
      </w:r>
    </w:p>
    <w:p w14:paraId="29960D81"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Quantify violations and compare to thresholds.</w:t>
      </w:r>
    </w:p>
    <w:p w14:paraId="7C90DC89"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Validate statistically using confidence intervals and hypothesis testing.</w:t>
      </w:r>
    </w:p>
    <w:p w14:paraId="5C696955"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Evaluate metric robustness using Section 2.3.</w:t>
      </w:r>
    </w:p>
    <w:p w14:paraId="52FABB91"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Visualize results and disparities.</w:t>
      </w:r>
    </w:p>
    <w:p w14:paraId="77FA93C5" w14:textId="77777777" w:rsidR="00F02576" w:rsidRPr="00910E48" w:rsidRDefault="00F02576" w:rsidP="00F02576">
      <w:pPr>
        <w:pStyle w:val="ListParagraph"/>
        <w:numPr>
          <w:ilvl w:val="0"/>
          <w:numId w:val="40"/>
        </w:numPr>
        <w:spacing w:after="0" w:line="240" w:lineRule="auto"/>
        <w:rPr>
          <w:color w:val="000000" w:themeColor="text1"/>
        </w:rPr>
      </w:pPr>
      <w:r w:rsidRPr="00910E48">
        <w:rPr>
          <w:color w:val="000000" w:themeColor="text1"/>
        </w:rPr>
        <w:t>Report findings and recommend next steps.</w:t>
      </w:r>
    </w:p>
    <w:p w14:paraId="6303F48F" w14:textId="77777777" w:rsidR="00F02576" w:rsidRPr="00910E48" w:rsidRDefault="00F02576" w:rsidP="00F02576">
      <w:pPr>
        <w:pStyle w:val="Heading2"/>
        <w:rPr>
          <w:color w:val="000000" w:themeColor="text1"/>
        </w:rPr>
      </w:pPr>
      <w:r w:rsidRPr="00910E48">
        <w:rPr>
          <w:color w:val="000000" w:themeColor="text1"/>
        </w:rPr>
        <w:lastRenderedPageBreak/>
        <w:t>4.3 Integration Points</w:t>
      </w:r>
    </w:p>
    <w:p w14:paraId="29CA05DD"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Model selection and evaluation phase</w:t>
      </w:r>
    </w:p>
    <w:p w14:paraId="464FC90D"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Part of CI/CD pipelines</w:t>
      </w:r>
    </w:p>
    <w:p w14:paraId="7DE0C26C"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Integrated with BSIT and other bias detection frameworks</w:t>
      </w:r>
    </w:p>
    <w:p w14:paraId="328FAD1C" w14:textId="77777777" w:rsidR="00F02576" w:rsidRPr="00910E48" w:rsidRDefault="00F02576" w:rsidP="00F02576">
      <w:pPr>
        <w:pStyle w:val="ListParagraph"/>
        <w:numPr>
          <w:ilvl w:val="0"/>
          <w:numId w:val="41"/>
        </w:numPr>
        <w:spacing w:after="0" w:line="240" w:lineRule="auto"/>
        <w:rPr>
          <w:color w:val="000000" w:themeColor="text1"/>
        </w:rPr>
      </w:pPr>
      <w:r w:rsidRPr="00910E48">
        <w:rPr>
          <w:color w:val="000000" w:themeColor="text1"/>
        </w:rPr>
        <w:t>Used to evaluate fairness after interventions</w:t>
      </w:r>
    </w:p>
    <w:p w14:paraId="4CF0D906" w14:textId="77777777" w:rsidR="00F02576" w:rsidRPr="00910E48" w:rsidRDefault="00F02576" w:rsidP="00F02576">
      <w:pPr>
        <w:pStyle w:val="Heading2"/>
        <w:rPr>
          <w:color w:val="000000" w:themeColor="text1"/>
        </w:rPr>
      </w:pPr>
      <w:r w:rsidRPr="00910E48">
        <w:rPr>
          <w:color w:val="000000" w:themeColor="text1"/>
        </w:rPr>
        <w:t>4.4 Violation Interpretation</w:t>
      </w:r>
    </w:p>
    <w:p w14:paraId="4EC28A74"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Metrics exceeding thresholds indicate fairness risk.</w:t>
      </w:r>
    </w:p>
    <w:p w14:paraId="184664BA"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Prioritize mitigation for most violated metrics.</w:t>
      </w:r>
    </w:p>
    <w:p w14:paraId="5F92EC37"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Re-evaluate metrics post-intervention.</w:t>
      </w:r>
    </w:p>
    <w:p w14:paraId="227CE01C" w14:textId="77777777" w:rsidR="00F02576" w:rsidRPr="00910E48" w:rsidRDefault="00F02576" w:rsidP="00F02576">
      <w:pPr>
        <w:pStyle w:val="ListParagraph"/>
        <w:numPr>
          <w:ilvl w:val="0"/>
          <w:numId w:val="42"/>
        </w:numPr>
        <w:spacing w:after="0" w:line="240" w:lineRule="auto"/>
        <w:rPr>
          <w:color w:val="000000" w:themeColor="text1"/>
        </w:rPr>
      </w:pPr>
      <w:r w:rsidRPr="00910E48">
        <w:rPr>
          <w:color w:val="000000" w:themeColor="text1"/>
        </w:rPr>
        <w:t>Document trade-offs made when fairness metrics conflict.</w:t>
      </w:r>
    </w:p>
    <w:p w14:paraId="2BAE5BC1" w14:textId="77777777" w:rsidR="00F02576" w:rsidRPr="008B4BDD" w:rsidRDefault="00F02576" w:rsidP="00F02576">
      <w:pPr>
        <w:rPr>
          <w:rFonts w:ascii="Times New Roman" w:eastAsia="Times New Roman" w:hAnsi="Times New Roman" w:cs="Times New Roman"/>
          <w:color w:val="000000" w:themeColor="text1"/>
          <w:lang w:eastAsia="en-GB"/>
        </w:rPr>
      </w:pPr>
    </w:p>
    <w:p w14:paraId="730B2CE0" w14:textId="77777777" w:rsidR="00F02576" w:rsidRPr="00910E48" w:rsidRDefault="00F02576">
      <w:pPr>
        <w:rPr>
          <w:color w:val="000000" w:themeColor="text1"/>
        </w:rPr>
      </w:pPr>
    </w:p>
    <w:sectPr w:rsidR="00F02576" w:rsidRPr="00910E48" w:rsidSect="00F02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B65"/>
    <w:multiLevelType w:val="hybridMultilevel"/>
    <w:tmpl w:val="3AEE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C7DFA"/>
    <w:multiLevelType w:val="multilevel"/>
    <w:tmpl w:val="51F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2C03"/>
    <w:multiLevelType w:val="multilevel"/>
    <w:tmpl w:val="6B42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75B2"/>
    <w:multiLevelType w:val="hybridMultilevel"/>
    <w:tmpl w:val="06B46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E716A"/>
    <w:multiLevelType w:val="multilevel"/>
    <w:tmpl w:val="7AB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26826"/>
    <w:multiLevelType w:val="multilevel"/>
    <w:tmpl w:val="8AF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63027"/>
    <w:multiLevelType w:val="multilevel"/>
    <w:tmpl w:val="1916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5056B"/>
    <w:multiLevelType w:val="hybridMultilevel"/>
    <w:tmpl w:val="0D20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A2F8D"/>
    <w:multiLevelType w:val="multilevel"/>
    <w:tmpl w:val="FE38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E7FA3"/>
    <w:multiLevelType w:val="hybridMultilevel"/>
    <w:tmpl w:val="099E5CE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2A65F6"/>
    <w:multiLevelType w:val="hybridMultilevel"/>
    <w:tmpl w:val="977E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7815F7"/>
    <w:multiLevelType w:val="hybridMultilevel"/>
    <w:tmpl w:val="B9A0A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F468B6"/>
    <w:multiLevelType w:val="hybridMultilevel"/>
    <w:tmpl w:val="BD06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9147E8"/>
    <w:multiLevelType w:val="hybridMultilevel"/>
    <w:tmpl w:val="C55E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3405DE"/>
    <w:multiLevelType w:val="hybridMultilevel"/>
    <w:tmpl w:val="9A30C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86951"/>
    <w:multiLevelType w:val="hybridMultilevel"/>
    <w:tmpl w:val="1AD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C04A1C"/>
    <w:multiLevelType w:val="hybridMultilevel"/>
    <w:tmpl w:val="B67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E64566"/>
    <w:multiLevelType w:val="hybridMultilevel"/>
    <w:tmpl w:val="3D0A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057420"/>
    <w:multiLevelType w:val="hybridMultilevel"/>
    <w:tmpl w:val="758C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AD2D66"/>
    <w:multiLevelType w:val="hybridMultilevel"/>
    <w:tmpl w:val="C0CA8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224296"/>
    <w:multiLevelType w:val="hybridMultilevel"/>
    <w:tmpl w:val="5A58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FD635B"/>
    <w:multiLevelType w:val="hybridMultilevel"/>
    <w:tmpl w:val="14A68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0508F4"/>
    <w:multiLevelType w:val="hybridMultilevel"/>
    <w:tmpl w:val="5E347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852057"/>
    <w:multiLevelType w:val="multilevel"/>
    <w:tmpl w:val="A13C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0389A"/>
    <w:multiLevelType w:val="multilevel"/>
    <w:tmpl w:val="4E0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02C9E"/>
    <w:multiLevelType w:val="multilevel"/>
    <w:tmpl w:val="CA38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15E8D"/>
    <w:multiLevelType w:val="hybridMultilevel"/>
    <w:tmpl w:val="83921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805F01"/>
    <w:multiLevelType w:val="hybridMultilevel"/>
    <w:tmpl w:val="ED10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D33C54"/>
    <w:multiLevelType w:val="hybridMultilevel"/>
    <w:tmpl w:val="3358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F330B2"/>
    <w:multiLevelType w:val="hybridMultilevel"/>
    <w:tmpl w:val="8E168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8B284E"/>
    <w:multiLevelType w:val="hybridMultilevel"/>
    <w:tmpl w:val="FC48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DF7802"/>
    <w:multiLevelType w:val="multilevel"/>
    <w:tmpl w:val="6262AD7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5B533F72"/>
    <w:multiLevelType w:val="hybridMultilevel"/>
    <w:tmpl w:val="6A9C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9933A4"/>
    <w:multiLevelType w:val="multilevel"/>
    <w:tmpl w:val="C786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13945"/>
    <w:multiLevelType w:val="multilevel"/>
    <w:tmpl w:val="822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21396"/>
    <w:multiLevelType w:val="multilevel"/>
    <w:tmpl w:val="3430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B76FA"/>
    <w:multiLevelType w:val="hybridMultilevel"/>
    <w:tmpl w:val="604C9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1914ED"/>
    <w:multiLevelType w:val="multilevel"/>
    <w:tmpl w:val="E53C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34622"/>
    <w:multiLevelType w:val="hybridMultilevel"/>
    <w:tmpl w:val="98184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232D8C"/>
    <w:multiLevelType w:val="multilevel"/>
    <w:tmpl w:val="1F00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A096D"/>
    <w:multiLevelType w:val="hybridMultilevel"/>
    <w:tmpl w:val="AD6A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41FC0"/>
    <w:multiLevelType w:val="hybridMultilevel"/>
    <w:tmpl w:val="85CE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660AFA"/>
    <w:multiLevelType w:val="hybridMultilevel"/>
    <w:tmpl w:val="72EA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0C598C"/>
    <w:multiLevelType w:val="hybridMultilevel"/>
    <w:tmpl w:val="54FA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902216">
    <w:abstractNumId w:val="24"/>
  </w:num>
  <w:num w:numId="2" w16cid:durableId="1505433954">
    <w:abstractNumId w:val="43"/>
  </w:num>
  <w:num w:numId="3" w16cid:durableId="1005017787">
    <w:abstractNumId w:val="9"/>
  </w:num>
  <w:num w:numId="4" w16cid:durableId="1654335424">
    <w:abstractNumId w:val="14"/>
  </w:num>
  <w:num w:numId="5" w16cid:durableId="965770719">
    <w:abstractNumId w:val="16"/>
  </w:num>
  <w:num w:numId="6" w16cid:durableId="668410817">
    <w:abstractNumId w:val="32"/>
  </w:num>
  <w:num w:numId="7" w16cid:durableId="555700087">
    <w:abstractNumId w:val="18"/>
  </w:num>
  <w:num w:numId="8" w16cid:durableId="1019813303">
    <w:abstractNumId w:val="15"/>
  </w:num>
  <w:num w:numId="9" w16cid:durableId="346299596">
    <w:abstractNumId w:val="42"/>
  </w:num>
  <w:num w:numId="10" w16cid:durableId="2019385184">
    <w:abstractNumId w:val="10"/>
  </w:num>
  <w:num w:numId="11" w16cid:durableId="1281956793">
    <w:abstractNumId w:val="17"/>
  </w:num>
  <w:num w:numId="12" w16cid:durableId="580453403">
    <w:abstractNumId w:val="12"/>
  </w:num>
  <w:num w:numId="13" w16cid:durableId="253248024">
    <w:abstractNumId w:val="28"/>
  </w:num>
  <w:num w:numId="14" w16cid:durableId="287201534">
    <w:abstractNumId w:val="1"/>
  </w:num>
  <w:num w:numId="15" w16cid:durableId="1514607992">
    <w:abstractNumId w:val="8"/>
  </w:num>
  <w:num w:numId="16" w16cid:durableId="566690199">
    <w:abstractNumId w:val="6"/>
  </w:num>
  <w:num w:numId="17" w16cid:durableId="1362052078">
    <w:abstractNumId w:val="35"/>
  </w:num>
  <w:num w:numId="18" w16cid:durableId="1711806560">
    <w:abstractNumId w:val="33"/>
  </w:num>
  <w:num w:numId="19" w16cid:durableId="344137371">
    <w:abstractNumId w:val="26"/>
  </w:num>
  <w:num w:numId="20" w16cid:durableId="1256090400">
    <w:abstractNumId w:val="37"/>
  </w:num>
  <w:num w:numId="21" w16cid:durableId="1035079639">
    <w:abstractNumId w:val="25"/>
  </w:num>
  <w:num w:numId="22" w16cid:durableId="392705172">
    <w:abstractNumId w:val="34"/>
  </w:num>
  <w:num w:numId="23" w16cid:durableId="1963725346">
    <w:abstractNumId w:val="39"/>
  </w:num>
  <w:num w:numId="24" w16cid:durableId="2119375434">
    <w:abstractNumId w:val="23"/>
  </w:num>
  <w:num w:numId="25" w16cid:durableId="862018044">
    <w:abstractNumId w:val="2"/>
  </w:num>
  <w:num w:numId="26" w16cid:durableId="624972288">
    <w:abstractNumId w:val="3"/>
  </w:num>
  <w:num w:numId="27" w16cid:durableId="1601253096">
    <w:abstractNumId w:val="11"/>
  </w:num>
  <w:num w:numId="28" w16cid:durableId="118454869">
    <w:abstractNumId w:val="4"/>
  </w:num>
  <w:num w:numId="29" w16cid:durableId="1880505271">
    <w:abstractNumId w:val="5"/>
  </w:num>
  <w:num w:numId="30" w16cid:durableId="823356209">
    <w:abstractNumId w:val="0"/>
  </w:num>
  <w:num w:numId="31" w16cid:durableId="1880163975">
    <w:abstractNumId w:val="21"/>
  </w:num>
  <w:num w:numId="32" w16cid:durableId="449395110">
    <w:abstractNumId w:val="27"/>
  </w:num>
  <w:num w:numId="33" w16cid:durableId="1103964347">
    <w:abstractNumId w:val="20"/>
  </w:num>
  <w:num w:numId="34" w16cid:durableId="1906522677">
    <w:abstractNumId w:val="22"/>
  </w:num>
  <w:num w:numId="35" w16cid:durableId="2126537853">
    <w:abstractNumId w:val="29"/>
  </w:num>
  <w:num w:numId="36" w16cid:durableId="1378311529">
    <w:abstractNumId w:val="19"/>
  </w:num>
  <w:num w:numId="37" w16cid:durableId="1126391124">
    <w:abstractNumId w:val="13"/>
  </w:num>
  <w:num w:numId="38" w16cid:durableId="15161693">
    <w:abstractNumId w:val="7"/>
  </w:num>
  <w:num w:numId="39" w16cid:durableId="2068139336">
    <w:abstractNumId w:val="40"/>
  </w:num>
  <w:num w:numId="40" w16cid:durableId="799105946">
    <w:abstractNumId w:val="31"/>
  </w:num>
  <w:num w:numId="41" w16cid:durableId="958267827">
    <w:abstractNumId w:val="38"/>
  </w:num>
  <w:num w:numId="42" w16cid:durableId="1197620804">
    <w:abstractNumId w:val="41"/>
  </w:num>
  <w:num w:numId="43" w16cid:durableId="1053892408">
    <w:abstractNumId w:val="36"/>
  </w:num>
  <w:num w:numId="44" w16cid:durableId="16798894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6"/>
    <w:rsid w:val="00395557"/>
    <w:rsid w:val="006B193C"/>
    <w:rsid w:val="00910E48"/>
    <w:rsid w:val="00C12B50"/>
    <w:rsid w:val="00F02576"/>
    <w:rsid w:val="00FB090D"/>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3E4"/>
  <w15:chartTrackingRefBased/>
  <w15:docId w15:val="{D11797E3-7B63-064A-B5AA-C97B16E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76"/>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F02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76"/>
    <w:rPr>
      <w:rFonts w:eastAsiaTheme="majorEastAsia" w:cstheme="majorBidi"/>
      <w:color w:val="272727" w:themeColor="text1" w:themeTint="D8"/>
    </w:rPr>
  </w:style>
  <w:style w:type="paragraph" w:styleId="Title">
    <w:name w:val="Title"/>
    <w:basedOn w:val="Normal"/>
    <w:next w:val="Normal"/>
    <w:link w:val="TitleChar"/>
    <w:uiPriority w:val="10"/>
    <w:qFormat/>
    <w:rsid w:val="00F025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576"/>
    <w:rPr>
      <w:i/>
      <w:iCs/>
      <w:color w:val="404040" w:themeColor="text1" w:themeTint="BF"/>
    </w:rPr>
  </w:style>
  <w:style w:type="paragraph" w:styleId="ListParagraph">
    <w:name w:val="List Paragraph"/>
    <w:basedOn w:val="Normal"/>
    <w:uiPriority w:val="34"/>
    <w:qFormat/>
    <w:rsid w:val="00F02576"/>
    <w:pPr>
      <w:ind w:left="720"/>
      <w:contextualSpacing/>
    </w:pPr>
  </w:style>
  <w:style w:type="character" w:styleId="IntenseEmphasis">
    <w:name w:val="Intense Emphasis"/>
    <w:basedOn w:val="DefaultParagraphFont"/>
    <w:uiPriority w:val="21"/>
    <w:qFormat/>
    <w:rsid w:val="00F02576"/>
    <w:rPr>
      <w:i/>
      <w:iCs/>
      <w:color w:val="0F4761" w:themeColor="accent1" w:themeShade="BF"/>
    </w:rPr>
  </w:style>
  <w:style w:type="paragraph" w:styleId="IntenseQuote">
    <w:name w:val="Intense Quote"/>
    <w:basedOn w:val="Normal"/>
    <w:next w:val="Normal"/>
    <w:link w:val="IntenseQuoteChar"/>
    <w:uiPriority w:val="30"/>
    <w:qFormat/>
    <w:rsid w:val="00F02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76"/>
    <w:rPr>
      <w:i/>
      <w:iCs/>
      <w:color w:val="0F4761" w:themeColor="accent1" w:themeShade="BF"/>
    </w:rPr>
  </w:style>
  <w:style w:type="character" w:styleId="IntenseReference">
    <w:name w:val="Intense Reference"/>
    <w:basedOn w:val="DefaultParagraphFont"/>
    <w:uiPriority w:val="32"/>
    <w:qFormat/>
    <w:rsid w:val="00F02576"/>
    <w:rPr>
      <w:b/>
      <w:bCs/>
      <w:smallCaps/>
      <w:color w:val="0F4761" w:themeColor="accent1" w:themeShade="BF"/>
      <w:spacing w:val="5"/>
    </w:rPr>
  </w:style>
  <w:style w:type="table" w:styleId="TableGrid">
    <w:name w:val="Table Grid"/>
    <w:basedOn w:val="TableNormal"/>
    <w:uiPriority w:val="59"/>
    <w:rsid w:val="00F02576"/>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576"/>
    <w:rPr>
      <w:rFonts w:eastAsiaTheme="minorEastAsia"/>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2576"/>
    <w:pPr>
      <w:spacing w:before="100" w:beforeAutospacing="1" w:after="100" w:afterAutospacing="1" w:line="240" w:lineRule="auto"/>
    </w:pPr>
    <w:rPr>
      <w:rFonts w:ascii="Times New Roman" w:eastAsia="Times New Roman" w:hAnsi="Times New Roman" w:cs="Times New Roman"/>
      <w:sz w:val="24"/>
      <w:szCs w:val="24"/>
      <w:lang w:val="en-KE" w:eastAsia="en-GB"/>
    </w:rPr>
  </w:style>
  <w:style w:type="character" w:customStyle="1" w:styleId="mord">
    <w:name w:val="mord"/>
    <w:basedOn w:val="DefaultParagraphFont"/>
    <w:rsid w:val="00F02576"/>
  </w:style>
  <w:style w:type="character" w:customStyle="1" w:styleId="mrel">
    <w:name w:val="mrel"/>
    <w:basedOn w:val="DefaultParagraphFont"/>
    <w:rsid w:val="00F02576"/>
  </w:style>
  <w:style w:type="character" w:customStyle="1" w:styleId="vlist-s">
    <w:name w:val="vlist-s"/>
    <w:basedOn w:val="DefaultParagraphFont"/>
    <w:rsid w:val="00F02576"/>
  </w:style>
  <w:style w:type="character" w:customStyle="1" w:styleId="mclose">
    <w:name w:val="mclose"/>
    <w:basedOn w:val="DefaultParagraphFont"/>
    <w:rsid w:val="00F02576"/>
  </w:style>
  <w:style w:type="table" w:styleId="TableGridLight">
    <w:name w:val="Grid Table Light"/>
    <w:basedOn w:val="TableNormal"/>
    <w:uiPriority w:val="40"/>
    <w:rsid w:val="00F02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5282</Words>
  <Characters>30109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5</cp:revision>
  <dcterms:created xsi:type="dcterms:W3CDTF">2025-06-26T13:51:00Z</dcterms:created>
  <dcterms:modified xsi:type="dcterms:W3CDTF">2025-06-26T14:37:00Z</dcterms:modified>
</cp:coreProperties>
</file>