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C75" w:rsidRDefault="00E76E86">
      <w:r>
        <w:t>Rosa Eugenia García Gómez</w:t>
      </w:r>
      <w:bookmarkStart w:id="0" w:name="_GoBack"/>
      <w:bookmarkEnd w:id="0"/>
      <w:r>
        <w:t xml:space="preserve">. </w:t>
      </w:r>
    </w:p>
    <w:p w:rsidR="00E76E86" w:rsidRDefault="00E76E86">
      <w:r>
        <w:t>Semblanza</w:t>
      </w:r>
    </w:p>
    <w:p w:rsidR="00E76E86" w:rsidRDefault="00E76E86"/>
    <w:p w:rsidR="00E76E86" w:rsidRPr="00E76E86" w:rsidRDefault="00E76E86" w:rsidP="00E76E86">
      <w:pPr>
        <w:spacing w:after="160" w:line="235" w:lineRule="atLeast"/>
        <w:rPr>
          <w:rFonts w:ascii="Calibri" w:hAnsi="Calibri" w:cs="Times New Roman"/>
          <w:color w:val="222222"/>
          <w:sz w:val="22"/>
          <w:szCs w:val="22"/>
          <w:lang w:val="es-MX"/>
        </w:rPr>
      </w:pPr>
      <w:r w:rsidRPr="00E76E86">
        <w:rPr>
          <w:rFonts w:ascii="Calibri" w:hAnsi="Calibri" w:cs="Times New Roman"/>
          <w:color w:val="222222"/>
          <w:lang w:val="es-MX"/>
        </w:rPr>
        <w:t>Maestra en Ciencias Sociales por la Universidad de Guadalajara.   Desde 1991 fue reportera y editora de medios estatales y nacionales, generalistas y especializados, y jefa de áreas de comunicación en dependencias de gobierno y universitarias. Fundadora en 2008 de la licenciatura en periodismo en CUSur de la UDG. Desde 2008 y hasta la fecha ha sido comentarista editorial de Radio Universidad de Guadalajara en sus emisoras de Cd. Guzmán, Puerto Vallarta y Autlán. Investigadora de diversos temas alusivos a la producción periodística en el campo de la sociología y los derechos humanos, acerca de lo cual ha impartido decenas de conferencias en diferentes partes del país desde 2009. Actualmente es autora de la columna radial semanal “Las carrilleras de Adelita” transmitida por Radio Universidad de Guadalajara de Ciudad Guzmán. También ha publicado a nivel internacional en países como Argentina y Brasil.</w:t>
      </w:r>
    </w:p>
    <w:p w:rsidR="00E76E86" w:rsidRPr="00E76E86" w:rsidRDefault="00E76E86" w:rsidP="00E76E86">
      <w:pPr>
        <w:spacing w:after="160" w:line="235" w:lineRule="atLeast"/>
        <w:rPr>
          <w:rFonts w:ascii="Calibri" w:hAnsi="Calibri" w:cs="Times New Roman"/>
          <w:color w:val="222222"/>
          <w:sz w:val="22"/>
          <w:szCs w:val="22"/>
          <w:lang w:val="es-MX"/>
        </w:rPr>
      </w:pPr>
      <w:r w:rsidRPr="00E76E86">
        <w:rPr>
          <w:rFonts w:ascii="Calibri" w:hAnsi="Calibri" w:cs="Times New Roman"/>
          <w:color w:val="222222"/>
          <w:lang w:val="es-MX"/>
        </w:rPr>
        <w:t>Ha participado en una veintena de libros y artículos entre ellos Experiencias de periodismo regional en la cobertura de temas de corrupción (2020), </w:t>
      </w:r>
      <w:r w:rsidRPr="00E76E86">
        <w:rPr>
          <w:rFonts w:ascii="Calibri" w:hAnsi="Calibri" w:cs="Times New Roman"/>
          <w:color w:val="222222"/>
          <w:sz w:val="22"/>
          <w:szCs w:val="22"/>
          <w:lang w:val="es-MX"/>
        </w:rPr>
        <w:t>La construcción de las violencias en los medios informativos de Ciudad Guzmán (2013) y Análisis de contenido cuantitativo y lingüístico de informaciones sobre violencia en Ciudad Guzmán (2012).</w:t>
      </w:r>
    </w:p>
    <w:p w:rsidR="00E76E86" w:rsidRDefault="00E76E86"/>
    <w:sectPr w:rsidR="00E76E86" w:rsidSect="00E97F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E86"/>
    <w:rsid w:val="003D1C75"/>
    <w:rsid w:val="00E76E86"/>
    <w:rsid w:val="00E97FB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520B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E76E8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E76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0569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1087</Characters>
  <Application>Microsoft Macintosh Word</Application>
  <DocSecurity>0</DocSecurity>
  <Lines>17</Lines>
  <Paragraphs>5</Paragraphs>
  <ScaleCrop>false</ScaleCrop>
  <Company>UV</Company>
  <LinksUpToDate>false</LinksUpToDate>
  <CharactersWithSpaces>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del Palacio</dc:creator>
  <cp:keywords/>
  <dc:description/>
  <cp:lastModifiedBy>Celia del Palacio</cp:lastModifiedBy>
  <cp:revision>1</cp:revision>
  <dcterms:created xsi:type="dcterms:W3CDTF">2023-02-28T03:18:00Z</dcterms:created>
  <dcterms:modified xsi:type="dcterms:W3CDTF">2023-02-28T03:19:00Z</dcterms:modified>
</cp:coreProperties>
</file>