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45450" w14:textId="5BE7C988" w:rsidR="00DB64A0" w:rsidRPr="00DB64A0" w:rsidRDefault="00DB64A0" w:rsidP="00DB64A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B64A0">
        <w:rPr>
          <w:rFonts w:ascii="Times New Roman" w:eastAsia="Times New Roman" w:hAnsi="Times New Roman" w:cs="Times New Roman"/>
          <w:b/>
          <w:bCs/>
          <w:kern w:val="0"/>
          <w:sz w:val="36"/>
          <w:szCs w:val="36"/>
          <w:lang w:eastAsia="en-GB"/>
          <w14:ligatures w14:val="none"/>
        </w:rPr>
        <w:t>About Us – Zintra</w:t>
      </w:r>
    </w:p>
    <w:p w14:paraId="2D0C79A5" w14:textId="77777777" w:rsidR="00DB64A0" w:rsidRPr="00DB64A0" w:rsidRDefault="00DB64A0" w:rsidP="00DB64A0">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4A0">
        <w:rPr>
          <w:rFonts w:ascii="Times New Roman" w:eastAsia="Times New Roman" w:hAnsi="Times New Roman" w:cs="Times New Roman"/>
          <w:b/>
          <w:bCs/>
          <w:kern w:val="0"/>
          <w:lang w:eastAsia="en-GB"/>
          <w14:ligatures w14:val="none"/>
        </w:rPr>
        <w:t>Zintra</w:t>
      </w:r>
      <w:r w:rsidRPr="00DB64A0">
        <w:rPr>
          <w:rFonts w:ascii="Times New Roman" w:eastAsia="Times New Roman" w:hAnsi="Times New Roman" w:cs="Times New Roman"/>
          <w:kern w:val="0"/>
          <w:lang w:eastAsia="en-GB"/>
          <w14:ligatures w14:val="none"/>
        </w:rPr>
        <w:t xml:space="preserve"> is a cutting-edge digital marketplace designed to transform how construction professionals, suppliers, and service providers connect, collaborate, and grow. Our platform empowers businesses and clients across the construction ecosystem by simplifying the process of sourcing, pricing, and delivering construction solutions.</w:t>
      </w:r>
    </w:p>
    <w:p w14:paraId="66953465" w14:textId="77777777" w:rsidR="00DB64A0" w:rsidRPr="00DB64A0" w:rsidRDefault="00DB64A0" w:rsidP="00DB64A0">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4A0">
        <w:rPr>
          <w:rFonts w:ascii="Times New Roman" w:eastAsia="Times New Roman" w:hAnsi="Times New Roman" w:cs="Times New Roman"/>
          <w:kern w:val="0"/>
          <w:lang w:eastAsia="en-GB"/>
          <w14:ligatures w14:val="none"/>
        </w:rPr>
        <w:t>We bring together vetted vendors, professional certifications, and powerful RFQ tools to create a seamless experience for everyone—from individual builders and homeowners to large contractors and real estate developers.</w:t>
      </w:r>
    </w:p>
    <w:p w14:paraId="1E4E2444" w14:textId="77777777" w:rsidR="00DB64A0" w:rsidRPr="00DB64A0" w:rsidRDefault="00DB64A0" w:rsidP="00DB64A0">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4A0">
        <w:rPr>
          <w:rFonts w:ascii="Times New Roman" w:eastAsia="Times New Roman" w:hAnsi="Times New Roman" w:cs="Times New Roman"/>
          <w:kern w:val="0"/>
          <w:lang w:eastAsia="en-GB"/>
          <w14:ligatures w14:val="none"/>
        </w:rPr>
        <w:t xml:space="preserve">At </w:t>
      </w:r>
      <w:r w:rsidRPr="00DB64A0">
        <w:rPr>
          <w:rFonts w:ascii="Times New Roman" w:eastAsia="Times New Roman" w:hAnsi="Times New Roman" w:cs="Times New Roman"/>
          <w:b/>
          <w:bCs/>
          <w:kern w:val="0"/>
          <w:lang w:eastAsia="en-GB"/>
          <w14:ligatures w14:val="none"/>
        </w:rPr>
        <w:t>Zintra</w:t>
      </w:r>
      <w:r w:rsidRPr="00DB64A0">
        <w:rPr>
          <w:rFonts w:ascii="Times New Roman" w:eastAsia="Times New Roman" w:hAnsi="Times New Roman" w:cs="Times New Roman"/>
          <w:kern w:val="0"/>
          <w:lang w:eastAsia="en-GB"/>
          <w14:ligatures w14:val="none"/>
        </w:rPr>
        <w:t>, our mission is clear:</w:t>
      </w:r>
    </w:p>
    <w:p w14:paraId="30C047A9" w14:textId="77777777" w:rsidR="00DB64A0" w:rsidRPr="00DB64A0" w:rsidRDefault="00DB64A0" w:rsidP="00DB64A0">
      <w:pPr>
        <w:spacing w:after="0" w:line="240" w:lineRule="auto"/>
        <w:ind w:firstLine="720"/>
        <w:rPr>
          <w:rFonts w:ascii="Helvetica Neue" w:eastAsia="Times New Roman" w:hAnsi="Helvetica Neue" w:cs="Times New Roman"/>
          <w:color w:val="0E0E0E"/>
          <w:kern w:val="0"/>
          <w:sz w:val="21"/>
          <w:szCs w:val="21"/>
          <w:lang w:eastAsia="en-GB"/>
          <w14:ligatures w14:val="none"/>
        </w:rPr>
      </w:pPr>
      <w:r w:rsidRPr="00DB64A0">
        <w:rPr>
          <w:rFonts w:ascii="Helvetica Neue" w:eastAsia="Times New Roman" w:hAnsi="Helvetica Neue" w:cs="Times New Roman"/>
          <w:b/>
          <w:bCs/>
          <w:color w:val="0E0E0E"/>
          <w:kern w:val="0"/>
          <w:sz w:val="21"/>
          <w:szCs w:val="21"/>
          <w:lang w:eastAsia="en-GB"/>
          <w14:ligatures w14:val="none"/>
        </w:rPr>
        <w:t>Build. Source. Connect.</w:t>
      </w:r>
    </w:p>
    <w:p w14:paraId="1CD4E96E" w14:textId="77777777" w:rsidR="00DB64A0" w:rsidRDefault="00DB64A0" w:rsidP="00DB64A0">
      <w:pPr>
        <w:spacing w:after="0" w:line="240" w:lineRule="auto"/>
        <w:rPr>
          <w:rFonts w:ascii="Times New Roman" w:eastAsia="Times New Roman" w:hAnsi="Times New Roman" w:cs="Times New Roman"/>
          <w:kern w:val="0"/>
          <w:lang w:eastAsia="en-GB"/>
          <w14:ligatures w14:val="none"/>
        </w:rPr>
      </w:pPr>
    </w:p>
    <w:p w14:paraId="53954F0B" w14:textId="71BBF228" w:rsidR="00DB64A0" w:rsidRPr="00DB64A0" w:rsidRDefault="00DB64A0" w:rsidP="00DB64A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B64A0">
        <w:rPr>
          <w:rFonts w:ascii="Times New Roman" w:eastAsia="Times New Roman" w:hAnsi="Times New Roman" w:cs="Times New Roman"/>
          <w:b/>
          <w:bCs/>
          <w:kern w:val="0"/>
          <w:sz w:val="36"/>
          <w:szCs w:val="36"/>
          <w:lang w:eastAsia="en-GB"/>
          <w14:ligatures w14:val="none"/>
        </w:rPr>
        <w:t>What Makes Us Different</w:t>
      </w:r>
    </w:p>
    <w:p w14:paraId="22062D71" w14:textId="77777777" w:rsidR="00DB64A0" w:rsidRPr="00DB64A0" w:rsidRDefault="00DB64A0" w:rsidP="00DB64A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4A0">
        <w:rPr>
          <w:rFonts w:ascii="Times New Roman" w:eastAsia="Times New Roman" w:hAnsi="Times New Roman" w:cs="Times New Roman"/>
          <w:b/>
          <w:bCs/>
          <w:kern w:val="0"/>
          <w:lang w:eastAsia="en-GB"/>
          <w14:ligatures w14:val="none"/>
        </w:rPr>
        <w:t>Verified Vendors</w:t>
      </w:r>
      <w:r w:rsidRPr="00DB64A0">
        <w:rPr>
          <w:rFonts w:ascii="Times New Roman" w:eastAsia="Times New Roman" w:hAnsi="Times New Roman" w:cs="Times New Roman"/>
          <w:kern w:val="0"/>
          <w:lang w:eastAsia="en-GB"/>
          <w14:ligatures w14:val="none"/>
        </w:rPr>
        <w:t xml:space="preserve">: We highlight vendors who submit professional documentation such as </w:t>
      </w:r>
      <w:r w:rsidRPr="00DB64A0">
        <w:rPr>
          <w:rFonts w:ascii="Times New Roman" w:eastAsia="Times New Roman" w:hAnsi="Times New Roman" w:cs="Times New Roman"/>
          <w:i/>
          <w:iCs/>
          <w:kern w:val="0"/>
          <w:lang w:eastAsia="en-GB"/>
          <w14:ligatures w14:val="none"/>
        </w:rPr>
        <w:t>Engineering Board of Kenya</w:t>
      </w:r>
      <w:r w:rsidRPr="00DB64A0">
        <w:rPr>
          <w:rFonts w:ascii="Times New Roman" w:eastAsia="Times New Roman" w:hAnsi="Times New Roman" w:cs="Times New Roman"/>
          <w:kern w:val="0"/>
          <w:lang w:eastAsia="en-GB"/>
          <w14:ligatures w14:val="none"/>
        </w:rPr>
        <w:t xml:space="preserve"> or </w:t>
      </w:r>
      <w:r w:rsidRPr="00DB64A0">
        <w:rPr>
          <w:rFonts w:ascii="Times New Roman" w:eastAsia="Times New Roman" w:hAnsi="Times New Roman" w:cs="Times New Roman"/>
          <w:i/>
          <w:iCs/>
          <w:kern w:val="0"/>
          <w:lang w:eastAsia="en-GB"/>
          <w14:ligatures w14:val="none"/>
        </w:rPr>
        <w:t>NCA</w:t>
      </w:r>
      <w:r w:rsidRPr="00DB64A0">
        <w:rPr>
          <w:rFonts w:ascii="Times New Roman" w:eastAsia="Times New Roman" w:hAnsi="Times New Roman" w:cs="Times New Roman"/>
          <w:kern w:val="0"/>
          <w:lang w:eastAsia="en-GB"/>
          <w14:ligatures w14:val="none"/>
        </w:rPr>
        <w:t xml:space="preserve"> certificates—creating trust and transparency.</w:t>
      </w:r>
    </w:p>
    <w:p w14:paraId="620A16B9" w14:textId="77777777" w:rsidR="00DB64A0" w:rsidRPr="00DB64A0" w:rsidRDefault="00DB64A0" w:rsidP="00DB64A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4A0">
        <w:rPr>
          <w:rFonts w:ascii="Times New Roman" w:eastAsia="Times New Roman" w:hAnsi="Times New Roman" w:cs="Times New Roman"/>
          <w:b/>
          <w:bCs/>
          <w:kern w:val="0"/>
          <w:lang w:eastAsia="en-GB"/>
          <w14:ligatures w14:val="none"/>
        </w:rPr>
        <w:t>Smart RFQ System</w:t>
      </w:r>
      <w:r w:rsidRPr="00DB64A0">
        <w:rPr>
          <w:rFonts w:ascii="Times New Roman" w:eastAsia="Times New Roman" w:hAnsi="Times New Roman" w:cs="Times New Roman"/>
          <w:kern w:val="0"/>
          <w:lang w:eastAsia="en-GB"/>
          <w14:ligatures w14:val="none"/>
        </w:rPr>
        <w:t>: Our platform lets clients post detailed RFQs and receive competitive quotations from qualified vendors across Kenya and beyond.</w:t>
      </w:r>
    </w:p>
    <w:p w14:paraId="3816ACC5" w14:textId="77777777" w:rsidR="00DB64A0" w:rsidRPr="00DB64A0" w:rsidRDefault="00DB64A0" w:rsidP="00DB64A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4A0">
        <w:rPr>
          <w:rFonts w:ascii="Times New Roman" w:eastAsia="Times New Roman" w:hAnsi="Times New Roman" w:cs="Times New Roman"/>
          <w:b/>
          <w:bCs/>
          <w:kern w:val="0"/>
          <w:lang w:eastAsia="en-GB"/>
          <w14:ligatures w14:val="none"/>
        </w:rPr>
        <w:t>Award &amp; Trust Signals</w:t>
      </w:r>
      <w:r w:rsidRPr="00DB64A0">
        <w:rPr>
          <w:rFonts w:ascii="Times New Roman" w:eastAsia="Times New Roman" w:hAnsi="Times New Roman" w:cs="Times New Roman"/>
          <w:kern w:val="0"/>
          <w:lang w:eastAsia="en-GB"/>
          <w14:ligatures w14:val="none"/>
        </w:rPr>
        <w:t>: Vendors can showcase public-facing awards and recognitions, while keeping sensitive documents private but verifiable.</w:t>
      </w:r>
    </w:p>
    <w:p w14:paraId="58EEDB2E" w14:textId="77777777" w:rsidR="00DB64A0" w:rsidRPr="00DB64A0" w:rsidRDefault="00DB64A0" w:rsidP="00DB64A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4A0">
        <w:rPr>
          <w:rFonts w:ascii="Times New Roman" w:eastAsia="Times New Roman" w:hAnsi="Times New Roman" w:cs="Times New Roman"/>
          <w:b/>
          <w:bCs/>
          <w:kern w:val="0"/>
          <w:lang w:eastAsia="en-GB"/>
          <w14:ligatures w14:val="none"/>
        </w:rPr>
        <w:t>Ease of Use</w:t>
      </w:r>
      <w:r w:rsidRPr="00DB64A0">
        <w:rPr>
          <w:rFonts w:ascii="Times New Roman" w:eastAsia="Times New Roman" w:hAnsi="Times New Roman" w:cs="Times New Roman"/>
          <w:kern w:val="0"/>
          <w:lang w:eastAsia="en-GB"/>
          <w14:ligatures w14:val="none"/>
        </w:rPr>
        <w:t>: Whether you’re managing a multi-million project or simply seeking supplies for a home renovation, Zintra provides a reliable, organized, and user-friendly marketplace.</w:t>
      </w:r>
    </w:p>
    <w:p w14:paraId="711F5BDB" w14:textId="536978A0" w:rsidR="00DB64A0" w:rsidRPr="00DB64A0" w:rsidRDefault="00DB64A0" w:rsidP="00DB64A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B64A0">
        <w:rPr>
          <w:rFonts w:ascii="Times New Roman" w:eastAsia="Times New Roman" w:hAnsi="Times New Roman" w:cs="Times New Roman"/>
          <w:b/>
          <w:bCs/>
          <w:kern w:val="0"/>
          <w:sz w:val="36"/>
          <w:szCs w:val="36"/>
          <w:lang w:eastAsia="en-GB"/>
          <w14:ligatures w14:val="none"/>
        </w:rPr>
        <w:t>Our Vision</w:t>
      </w:r>
    </w:p>
    <w:p w14:paraId="22B9C093" w14:textId="77777777" w:rsidR="00DB64A0" w:rsidRPr="00DB64A0" w:rsidRDefault="00DB64A0" w:rsidP="00DB64A0">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64A0">
        <w:rPr>
          <w:rFonts w:ascii="Times New Roman" w:eastAsia="Times New Roman" w:hAnsi="Times New Roman" w:cs="Times New Roman"/>
          <w:kern w:val="0"/>
          <w:lang w:eastAsia="en-GB"/>
          <w14:ligatures w14:val="none"/>
        </w:rPr>
        <w:t xml:space="preserve">To be the </w:t>
      </w:r>
      <w:r w:rsidRPr="00DB64A0">
        <w:rPr>
          <w:rFonts w:ascii="Times New Roman" w:eastAsia="Times New Roman" w:hAnsi="Times New Roman" w:cs="Times New Roman"/>
          <w:b/>
          <w:bCs/>
          <w:kern w:val="0"/>
          <w:lang w:eastAsia="en-GB"/>
          <w14:ligatures w14:val="none"/>
        </w:rPr>
        <w:t>leading construction commerce platform</w:t>
      </w:r>
      <w:r w:rsidRPr="00DB64A0">
        <w:rPr>
          <w:rFonts w:ascii="Times New Roman" w:eastAsia="Times New Roman" w:hAnsi="Times New Roman" w:cs="Times New Roman"/>
          <w:kern w:val="0"/>
          <w:lang w:eastAsia="en-GB"/>
          <w14:ligatures w14:val="none"/>
        </w:rPr>
        <w:t xml:space="preserve"> in Africa—championing professionalism, access, and innovation in the building and infrastructure sectors.</w:t>
      </w:r>
    </w:p>
    <w:p w14:paraId="477B1ED4" w14:textId="0829C392" w:rsidR="00DB64A0" w:rsidRPr="00DB64A0" w:rsidRDefault="00DB64A0" w:rsidP="00DB64A0">
      <w:pPr>
        <w:spacing w:after="0" w:line="240" w:lineRule="auto"/>
        <w:rPr>
          <w:rFonts w:ascii="Times New Roman" w:eastAsia="Times New Roman" w:hAnsi="Times New Roman" w:cs="Times New Roman"/>
          <w:kern w:val="0"/>
          <w:lang w:eastAsia="en-GB"/>
          <w14:ligatures w14:val="none"/>
        </w:rPr>
      </w:pPr>
      <w:r w:rsidRPr="00DB64A0">
        <w:rPr>
          <w:rFonts w:ascii="Times New Roman" w:eastAsia="Times New Roman" w:hAnsi="Times New Roman" w:cs="Times New Roman"/>
          <w:b/>
          <w:bCs/>
          <w:kern w:val="0"/>
          <w:sz w:val="36"/>
          <w:szCs w:val="36"/>
          <w:lang w:eastAsia="en-GB"/>
          <w14:ligatures w14:val="none"/>
        </w:rPr>
        <w:t xml:space="preserve"> Our Values</w:t>
      </w:r>
    </w:p>
    <w:p w14:paraId="595A8E5F" w14:textId="77777777" w:rsidR="00DB64A0" w:rsidRPr="00DB64A0" w:rsidRDefault="00DB64A0" w:rsidP="00DB64A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4A0">
        <w:rPr>
          <w:rFonts w:ascii="Times New Roman" w:eastAsia="Times New Roman" w:hAnsi="Times New Roman" w:cs="Times New Roman"/>
          <w:b/>
          <w:bCs/>
          <w:kern w:val="0"/>
          <w:lang w:eastAsia="en-GB"/>
          <w14:ligatures w14:val="none"/>
        </w:rPr>
        <w:t>Integrity</w:t>
      </w:r>
      <w:r w:rsidRPr="00DB64A0">
        <w:rPr>
          <w:rFonts w:ascii="Times New Roman" w:eastAsia="Times New Roman" w:hAnsi="Times New Roman" w:cs="Times New Roman"/>
          <w:kern w:val="0"/>
          <w:lang w:eastAsia="en-GB"/>
          <w14:ligatures w14:val="none"/>
        </w:rPr>
        <w:t>: We prioritize verified credentials and clear transactions.</w:t>
      </w:r>
    </w:p>
    <w:p w14:paraId="0214A6CF" w14:textId="77777777" w:rsidR="00DB64A0" w:rsidRPr="00DB64A0" w:rsidRDefault="00DB64A0" w:rsidP="00DB64A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4A0">
        <w:rPr>
          <w:rFonts w:ascii="Times New Roman" w:eastAsia="Times New Roman" w:hAnsi="Times New Roman" w:cs="Times New Roman"/>
          <w:b/>
          <w:bCs/>
          <w:kern w:val="0"/>
          <w:lang w:eastAsia="en-GB"/>
          <w14:ligatures w14:val="none"/>
        </w:rPr>
        <w:t>Accessibility</w:t>
      </w:r>
      <w:r w:rsidRPr="00DB64A0">
        <w:rPr>
          <w:rFonts w:ascii="Times New Roman" w:eastAsia="Times New Roman" w:hAnsi="Times New Roman" w:cs="Times New Roman"/>
          <w:kern w:val="0"/>
          <w:lang w:eastAsia="en-GB"/>
          <w14:ligatures w14:val="none"/>
        </w:rPr>
        <w:t>: Zintra bridges small and large players, rural and urban markets.</w:t>
      </w:r>
    </w:p>
    <w:p w14:paraId="6D5013EF" w14:textId="77777777" w:rsidR="00DB64A0" w:rsidRPr="00DB64A0" w:rsidRDefault="00DB64A0" w:rsidP="00DB64A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4A0">
        <w:rPr>
          <w:rFonts w:ascii="Times New Roman" w:eastAsia="Times New Roman" w:hAnsi="Times New Roman" w:cs="Times New Roman"/>
          <w:b/>
          <w:bCs/>
          <w:kern w:val="0"/>
          <w:lang w:eastAsia="en-GB"/>
          <w14:ligatures w14:val="none"/>
        </w:rPr>
        <w:t>Innovation</w:t>
      </w:r>
      <w:r w:rsidRPr="00DB64A0">
        <w:rPr>
          <w:rFonts w:ascii="Times New Roman" w:eastAsia="Times New Roman" w:hAnsi="Times New Roman" w:cs="Times New Roman"/>
          <w:kern w:val="0"/>
          <w:lang w:eastAsia="en-GB"/>
          <w14:ligatures w14:val="none"/>
        </w:rPr>
        <w:t>: We are driven by digital-first tools that simplify complex procurement and supply workflows.</w:t>
      </w:r>
    </w:p>
    <w:p w14:paraId="644AB1AC" w14:textId="43ADECA4" w:rsidR="00EB190E" w:rsidRPr="00DB64A0" w:rsidRDefault="00DB64A0" w:rsidP="00DB64A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64A0">
        <w:rPr>
          <w:rFonts w:ascii="Times New Roman" w:eastAsia="Times New Roman" w:hAnsi="Times New Roman" w:cs="Times New Roman"/>
          <w:b/>
          <w:bCs/>
          <w:kern w:val="0"/>
          <w:lang w:eastAsia="en-GB"/>
          <w14:ligatures w14:val="none"/>
        </w:rPr>
        <w:t>Collaboration</w:t>
      </w:r>
      <w:r w:rsidRPr="00DB64A0">
        <w:rPr>
          <w:rFonts w:ascii="Times New Roman" w:eastAsia="Times New Roman" w:hAnsi="Times New Roman" w:cs="Times New Roman"/>
          <w:kern w:val="0"/>
          <w:lang w:eastAsia="en-GB"/>
          <w14:ligatures w14:val="none"/>
        </w:rPr>
        <w:t>: We foster networks where vendors and clients build long-term, trusted relationships.</w:t>
      </w:r>
    </w:p>
    <w:sectPr w:rsidR="00EB190E" w:rsidRPr="00DB64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27637"/>
    <w:multiLevelType w:val="multilevel"/>
    <w:tmpl w:val="00E4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781B76"/>
    <w:multiLevelType w:val="multilevel"/>
    <w:tmpl w:val="548E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122839">
    <w:abstractNumId w:val="0"/>
  </w:num>
  <w:num w:numId="2" w16cid:durableId="1131097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4A0"/>
    <w:rsid w:val="006C1242"/>
    <w:rsid w:val="00AE6020"/>
    <w:rsid w:val="00C6680E"/>
    <w:rsid w:val="00DB64A0"/>
    <w:rsid w:val="00E444ED"/>
    <w:rsid w:val="00EB190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77725"/>
  <w15:chartTrackingRefBased/>
  <w15:docId w15:val="{655074B2-A816-1047-8B4D-ABF940148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4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64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4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4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4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4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4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4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4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4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64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4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4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4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4A0"/>
    <w:rPr>
      <w:rFonts w:eastAsiaTheme="majorEastAsia" w:cstheme="majorBidi"/>
      <w:color w:val="272727" w:themeColor="text1" w:themeTint="D8"/>
    </w:rPr>
  </w:style>
  <w:style w:type="paragraph" w:styleId="Title">
    <w:name w:val="Title"/>
    <w:basedOn w:val="Normal"/>
    <w:next w:val="Normal"/>
    <w:link w:val="TitleChar"/>
    <w:uiPriority w:val="10"/>
    <w:qFormat/>
    <w:rsid w:val="00DB6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4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4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4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4A0"/>
    <w:pPr>
      <w:spacing w:before="160"/>
      <w:jc w:val="center"/>
    </w:pPr>
    <w:rPr>
      <w:i/>
      <w:iCs/>
      <w:color w:val="404040" w:themeColor="text1" w:themeTint="BF"/>
    </w:rPr>
  </w:style>
  <w:style w:type="character" w:customStyle="1" w:styleId="QuoteChar">
    <w:name w:val="Quote Char"/>
    <w:basedOn w:val="DefaultParagraphFont"/>
    <w:link w:val="Quote"/>
    <w:uiPriority w:val="29"/>
    <w:rsid w:val="00DB64A0"/>
    <w:rPr>
      <w:i/>
      <w:iCs/>
      <w:color w:val="404040" w:themeColor="text1" w:themeTint="BF"/>
    </w:rPr>
  </w:style>
  <w:style w:type="paragraph" w:styleId="ListParagraph">
    <w:name w:val="List Paragraph"/>
    <w:basedOn w:val="Normal"/>
    <w:uiPriority w:val="34"/>
    <w:qFormat/>
    <w:rsid w:val="00DB64A0"/>
    <w:pPr>
      <w:ind w:left="720"/>
      <w:contextualSpacing/>
    </w:pPr>
  </w:style>
  <w:style w:type="character" w:styleId="IntenseEmphasis">
    <w:name w:val="Intense Emphasis"/>
    <w:basedOn w:val="DefaultParagraphFont"/>
    <w:uiPriority w:val="21"/>
    <w:qFormat/>
    <w:rsid w:val="00DB64A0"/>
    <w:rPr>
      <w:i/>
      <w:iCs/>
      <w:color w:val="0F4761" w:themeColor="accent1" w:themeShade="BF"/>
    </w:rPr>
  </w:style>
  <w:style w:type="paragraph" w:styleId="IntenseQuote">
    <w:name w:val="Intense Quote"/>
    <w:basedOn w:val="Normal"/>
    <w:next w:val="Normal"/>
    <w:link w:val="IntenseQuoteChar"/>
    <w:uiPriority w:val="30"/>
    <w:qFormat/>
    <w:rsid w:val="00DB64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4A0"/>
    <w:rPr>
      <w:i/>
      <w:iCs/>
      <w:color w:val="0F4761" w:themeColor="accent1" w:themeShade="BF"/>
    </w:rPr>
  </w:style>
  <w:style w:type="character" w:styleId="IntenseReference">
    <w:name w:val="Intense Reference"/>
    <w:basedOn w:val="DefaultParagraphFont"/>
    <w:uiPriority w:val="32"/>
    <w:qFormat/>
    <w:rsid w:val="00DB64A0"/>
    <w:rPr>
      <w:b/>
      <w:bCs/>
      <w:smallCaps/>
      <w:color w:val="0F4761" w:themeColor="accent1" w:themeShade="BF"/>
      <w:spacing w:val="5"/>
    </w:rPr>
  </w:style>
  <w:style w:type="paragraph" w:customStyle="1" w:styleId="p1">
    <w:name w:val="p1"/>
    <w:basedOn w:val="Normal"/>
    <w:rsid w:val="00DB64A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DB64A0"/>
  </w:style>
  <w:style w:type="character" w:customStyle="1" w:styleId="s2">
    <w:name w:val="s2"/>
    <w:basedOn w:val="DefaultParagraphFont"/>
    <w:rsid w:val="00DB64A0"/>
  </w:style>
  <w:style w:type="paragraph" w:customStyle="1" w:styleId="p3">
    <w:name w:val="p3"/>
    <w:basedOn w:val="Normal"/>
    <w:rsid w:val="00DB64A0"/>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231</Words>
  <Characters>1586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Mwaura, Job</dc:creator>
  <cp:keywords/>
  <dc:description/>
  <cp:lastModifiedBy>Mwaura, Job</cp:lastModifiedBy>
  <cp:revision>1</cp:revision>
  <dcterms:created xsi:type="dcterms:W3CDTF">2025-10-06T15:12:00Z</dcterms:created>
  <dcterms:modified xsi:type="dcterms:W3CDTF">2025-10-07T10:10:00Z</dcterms:modified>
</cp:coreProperties>
</file>