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4F1" w:rsidRDefault="00000000">
      <w:pPr>
        <w:spacing w:after="267" w:line="259" w:lineRule="auto"/>
        <w:ind w:left="8" w:right="-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7471" cy="7622"/>
                <wp:effectExtent l="0" t="0" r="0" b="0"/>
                <wp:docPr id="1179" name="Group 1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55" name="Shape 145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" style="width:528.147pt;height:0.600166pt;mso-position-horizontal-relative:char;mso-position-vertical-relative:line" coordsize="67074,76">
                <v:shape id="Shape 1456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:rsidR="00F924F1" w:rsidRPr="003D34E0" w:rsidRDefault="003D34E0" w:rsidP="003D34E0">
      <w:pPr>
        <w:spacing w:after="0" w:line="259" w:lineRule="auto"/>
        <w:jc w:val="center"/>
        <w:rPr>
          <w:b/>
          <w:bCs/>
          <w:sz w:val="36"/>
          <w:szCs w:val="72"/>
        </w:rPr>
      </w:pPr>
      <w:r w:rsidRPr="003D34E0">
        <w:rPr>
          <w:b/>
          <w:bCs/>
          <w:sz w:val="36"/>
          <w:szCs w:val="72"/>
        </w:rPr>
        <w:t xml:space="preserve">Title: </w:t>
      </w:r>
      <w:r w:rsidR="00000000" w:rsidRPr="003D34E0">
        <w:rPr>
          <w:b/>
          <w:bCs/>
          <w:sz w:val="36"/>
          <w:szCs w:val="72"/>
        </w:rPr>
        <w:t xml:space="preserve">ICMP Pinger </w:t>
      </w:r>
    </w:p>
    <w:p w:rsidR="003D34E0" w:rsidRDefault="003D34E0" w:rsidP="003D34E0">
      <w:pPr>
        <w:spacing w:after="0" w:line="259" w:lineRule="auto"/>
        <w:jc w:val="center"/>
        <w:rPr>
          <w:b/>
          <w:bCs/>
          <w:sz w:val="20"/>
          <w:szCs w:val="40"/>
        </w:rPr>
      </w:pPr>
    </w:p>
    <w:p w:rsidR="003D34E0" w:rsidRDefault="003D34E0" w:rsidP="003D34E0">
      <w:pPr>
        <w:spacing w:after="0" w:line="259" w:lineRule="auto"/>
        <w:jc w:val="center"/>
        <w:rPr>
          <w:b/>
          <w:bCs/>
          <w:sz w:val="20"/>
          <w:szCs w:val="40"/>
        </w:rPr>
      </w:pPr>
    </w:p>
    <w:p w:rsidR="003D34E0" w:rsidRPr="003D34E0" w:rsidRDefault="003D34E0" w:rsidP="003D34E0">
      <w:pPr>
        <w:spacing w:after="0" w:line="259" w:lineRule="auto"/>
        <w:jc w:val="center"/>
        <w:rPr>
          <w:b/>
          <w:bCs/>
          <w:sz w:val="24"/>
          <w:szCs w:val="48"/>
        </w:rPr>
      </w:pPr>
    </w:p>
    <w:p w:rsidR="00F924F1" w:rsidRPr="003D34E0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Abstract</w:t>
      </w:r>
    </w:p>
    <w:p w:rsidR="00F924F1" w:rsidRPr="003D34E0" w:rsidRDefault="00000000">
      <w:pPr>
        <w:spacing w:after="240" w:line="259" w:lineRule="auto"/>
        <w:ind w:left="8" w:right="-68" w:firstLine="0"/>
        <w:rPr>
          <w:sz w:val="24"/>
          <w:szCs w:val="48"/>
        </w:rPr>
      </w:pPr>
      <w:r w:rsidRPr="003D34E0">
        <w:rPr>
          <w:noProof/>
          <w:sz w:val="40"/>
          <w:szCs w:val="48"/>
        </w:rPr>
        <mc:AlternateContent>
          <mc:Choice Requires="wpg">
            <w:drawing>
              <wp:inline distT="0" distB="0" distL="0" distR="0">
                <wp:extent cx="6707471" cy="7622"/>
                <wp:effectExtent l="0" t="0" r="0" b="0"/>
                <wp:docPr id="1181" name="Group 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63" name="Shape 1463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1" style="width:528.147pt;height:0.600174pt;mso-position-horizontal-relative:char;mso-position-vertical-relative:line" coordsize="67074,76">
                <v:shape id="Shape 1464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:rsidR="00F924F1" w:rsidRPr="003D34E0" w:rsidRDefault="00000000">
      <w:pPr>
        <w:ind w:left="3"/>
        <w:rPr>
          <w:sz w:val="28"/>
          <w:szCs w:val="52"/>
        </w:rPr>
      </w:pPr>
      <w:r w:rsidRPr="003D34E0">
        <w:rPr>
          <w:sz w:val="28"/>
          <w:szCs w:val="52"/>
        </w:rPr>
        <w:t xml:space="preserve">This lab implements a Windows-friendly ICMP-based pinger in Python to explore low-level network programming, raw sockets, and ICMP protocol behavior. The program sends ICMP Echo Requests to a specified host, measures round-trip time (RTT), and computes packet loss. A GUI interface using </w:t>
      </w:r>
      <w:proofErr w:type="spellStart"/>
      <w:r w:rsidRPr="003D34E0">
        <w:rPr>
          <w:sz w:val="28"/>
          <w:szCs w:val="52"/>
        </w:rPr>
        <w:t>Tkinter</w:t>
      </w:r>
      <w:proofErr w:type="spellEnd"/>
      <w:r w:rsidRPr="003D34E0">
        <w:rPr>
          <w:sz w:val="28"/>
          <w:szCs w:val="52"/>
        </w:rPr>
        <w:t xml:space="preserve"> is provided for easier interaction. The implementation is designed for educational clarity and is Windows-compatible.</w:t>
      </w:r>
    </w:p>
    <w:p w:rsidR="00F924F1" w:rsidRPr="003D34E0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Introduction</w:t>
      </w:r>
    </w:p>
    <w:p w:rsidR="00F924F1" w:rsidRDefault="00000000">
      <w:pPr>
        <w:spacing w:after="240" w:line="259" w:lineRule="auto"/>
        <w:ind w:left="8" w:right="-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7471" cy="7622"/>
                <wp:effectExtent l="0" t="0" r="0" b="0"/>
                <wp:docPr id="1182" name="Group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1467" name="Shape 1467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2" style="width:528.147pt;height:0.600174pt;mso-position-horizontal-relative:char;mso-position-vertical-relative:line" coordsize="67074,76">
                <v:shape id="Shape 1468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:rsidR="00F924F1" w:rsidRPr="003D34E0" w:rsidRDefault="00000000">
      <w:pPr>
        <w:ind w:left="3"/>
        <w:rPr>
          <w:sz w:val="28"/>
          <w:szCs w:val="52"/>
        </w:rPr>
      </w:pPr>
      <w:r w:rsidRPr="003D34E0">
        <w:rPr>
          <w:sz w:val="28"/>
          <w:szCs w:val="52"/>
        </w:rPr>
        <w:t>The purpose of this lab is to understand ICMP, raw sockets, timing, and practical network troubleshooting tools such as ping. Additionally, the lab introduces a graphical interface to visualize ping operations and makes the program more user-friendly, especially on Windows systems where raw socket server functionality is limited.</w:t>
      </w:r>
    </w:p>
    <w:p w:rsidR="00F924F1" w:rsidRPr="003D34E0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Tools &amp; Environment</w:t>
      </w:r>
    </w:p>
    <w:p w:rsidR="003D34E0" w:rsidRPr="003D34E0" w:rsidRDefault="003D34E0" w:rsidP="003D34E0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Python 3.8+</w:t>
      </w:r>
    </w:p>
    <w:p w:rsidR="003D34E0" w:rsidRPr="003D34E0" w:rsidRDefault="003D34E0" w:rsidP="003D34E0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Windows 10/11 (Administrator privileges required for raw sockets)</w:t>
      </w:r>
    </w:p>
    <w:p w:rsidR="003D34E0" w:rsidRPr="003D34E0" w:rsidRDefault="003D34E0" w:rsidP="003D34E0">
      <w:pPr>
        <w:pStyle w:val="ListParagraph"/>
        <w:numPr>
          <w:ilvl w:val="0"/>
          <w:numId w:val="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Terminal/console and </w:t>
      </w:r>
      <w:proofErr w:type="spellStart"/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 GUI</w:t>
      </w:r>
    </w:p>
    <w:p w:rsidR="00F924F1" w:rsidRDefault="00F924F1">
      <w:pPr>
        <w:spacing w:after="255" w:line="259" w:lineRule="auto"/>
        <w:ind w:left="8" w:right="-68" w:firstLine="0"/>
      </w:pPr>
    </w:p>
    <w:p w:rsidR="00F924F1" w:rsidRPr="003D34E0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3D34E0">
        <w:rPr>
          <w:b/>
          <w:bCs/>
          <w:color w:val="2B2B2B"/>
          <w:sz w:val="36"/>
          <w:szCs w:val="40"/>
        </w:rPr>
        <w:t>Design and Implementation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2"/>
          <w:szCs w:val="22"/>
          <w:bdr w:val="single" w:sz="2" w:space="2" w:color="E5E7EB" w:frame="1"/>
          <w14:ligatures w14:val="none"/>
        </w:rPr>
        <w:t>icmp_pinger.py</w:t>
      </w: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 uses raw sockets to send and receive ICMP packets.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Packet structure follows ICMP echo request/reply format (type, code, checksum, id, sequence, payload).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Timestamp is embedded in the payload to compute RTT.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Replies are matched by process id and sequence.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GUI built using </w:t>
      </w:r>
      <w:proofErr w:type="spellStart"/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 allows host/IP input and runs ping in a separate thread to keep interface responsive.</w:t>
      </w:r>
    </w:p>
    <w:p w:rsidR="003D34E0" w:rsidRPr="003D34E0" w:rsidRDefault="003D34E0" w:rsidP="003D34E0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3D34E0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ICMP server functionality is omitted due to Windows raw socket restrictions.</w:t>
      </w:r>
    </w:p>
    <w:p w:rsidR="00F924F1" w:rsidRDefault="00F924F1">
      <w:pPr>
        <w:spacing w:after="255" w:line="259" w:lineRule="auto"/>
        <w:ind w:left="8" w:right="-68" w:firstLine="0"/>
      </w:pPr>
    </w:p>
    <w:p w:rsidR="003D34E0" w:rsidRDefault="003D34E0" w:rsidP="003D34E0">
      <w:pPr>
        <w:spacing w:after="0" w:line="259" w:lineRule="auto"/>
        <w:ind w:left="411" w:firstLine="0"/>
      </w:pPr>
    </w:p>
    <w:p w:rsidR="00F109B5" w:rsidRDefault="00F109B5" w:rsidP="003D34E0">
      <w:pPr>
        <w:spacing w:after="0" w:line="259" w:lineRule="auto"/>
        <w:ind w:left="411" w:firstLine="0"/>
      </w:pPr>
    </w:p>
    <w:p w:rsidR="00F109B5" w:rsidRPr="003D34E0" w:rsidRDefault="00F109B5" w:rsidP="003D34E0">
      <w:pPr>
        <w:spacing w:after="0" w:line="259" w:lineRule="auto"/>
        <w:ind w:left="411" w:firstLine="0"/>
      </w:pPr>
    </w:p>
    <w:p w:rsidR="00F924F1" w:rsidRPr="00F109B5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lastRenderedPageBreak/>
        <w:t>Features</w:t>
      </w:r>
    </w:p>
    <w:p w:rsidR="00F109B5" w:rsidRPr="00F109B5" w:rsidRDefault="00F109B5" w:rsidP="00F109B5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Configurable ping count, timeout, interval, and payload size.</w:t>
      </w:r>
    </w:p>
    <w:p w:rsidR="00F109B5" w:rsidRPr="00F109B5" w:rsidRDefault="00F109B5" w:rsidP="00F109B5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RTT statistics (min/avg/max/</w:t>
      </w:r>
      <w:proofErr w:type="spellStart"/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stddev</w:t>
      </w:r>
      <w:proofErr w:type="spellEnd"/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) and packet loss percentage.</w:t>
      </w:r>
    </w:p>
    <w:p w:rsidR="00F109B5" w:rsidRPr="00F109B5" w:rsidRDefault="00F109B5" w:rsidP="00F109B5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GUI for user-friendly host entry and ping execution.</w:t>
      </w:r>
    </w:p>
    <w:p w:rsidR="00F109B5" w:rsidRPr="00F109B5" w:rsidRDefault="00F109B5" w:rsidP="00F109B5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Multithreading to avoid blocking GUI during ping operations</w:t>
      </w:r>
      <w:r w:rsidRPr="00F109B5">
        <w:rPr>
          <w:rFonts w:ascii="Segoe UI" w:eastAsia="Times New Roman" w:hAnsi="Segoe UI" w:cs="Segoe UI"/>
          <w:color w:val="24292F"/>
          <w:kern w:val="0"/>
          <w:sz w:val="24"/>
          <w:szCs w:val="24"/>
          <w14:ligatures w14:val="none"/>
        </w:rPr>
        <w:t>.</w:t>
      </w:r>
    </w:p>
    <w:p w:rsidR="00F924F1" w:rsidRDefault="00F924F1">
      <w:pPr>
        <w:spacing w:after="255" w:line="259" w:lineRule="auto"/>
        <w:ind w:left="8" w:right="-68" w:firstLine="0"/>
      </w:pPr>
    </w:p>
    <w:p w:rsidR="00F924F1" w:rsidRPr="00F109B5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Testing</w:t>
      </w:r>
    </w:p>
    <w:p w:rsidR="00F109B5" w:rsidRPr="00F109B5" w:rsidRDefault="00F109B5" w:rsidP="00F109B5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Tested against </w:t>
      </w:r>
      <w:r w:rsidRPr="00F109B5">
        <w:rPr>
          <w:rFonts w:asciiTheme="minorHAnsi" w:eastAsia="Times New Roman" w:hAnsiTheme="minorHAnsi" w:cstheme="minorHAnsi"/>
          <w:color w:val="24292F"/>
          <w:kern w:val="0"/>
          <w:sz w:val="22"/>
          <w:szCs w:val="22"/>
          <w:bdr w:val="single" w:sz="2" w:space="2" w:color="E5E7EB" w:frame="1"/>
          <w14:ligatures w14:val="none"/>
        </w:rPr>
        <w:t>google.com</w:t>
      </w: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 and local IPs.</w:t>
      </w:r>
    </w:p>
    <w:p w:rsidR="00F109B5" w:rsidRPr="00F109B5" w:rsidRDefault="00F109B5" w:rsidP="00F109B5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Verified normal ping operations and RTT measurements.</w:t>
      </w:r>
    </w:p>
    <w:p w:rsidR="00F109B5" w:rsidRPr="00F109B5" w:rsidRDefault="00F109B5" w:rsidP="00F109B5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Verified timeout handling by pinging non-routable IPs.</w:t>
      </w:r>
    </w:p>
    <w:p w:rsidR="00F109B5" w:rsidRPr="00F109B5" w:rsidRDefault="00F109B5" w:rsidP="00F109B5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GUI tested to ensure responsiveness during ping sessions.</w:t>
      </w:r>
    </w:p>
    <w:p w:rsidR="00F924F1" w:rsidRDefault="00F924F1">
      <w:pPr>
        <w:spacing w:after="255" w:line="259" w:lineRule="auto"/>
        <w:ind w:left="8" w:right="-68" w:firstLine="0"/>
      </w:pPr>
    </w:p>
    <w:p w:rsidR="00F924F1" w:rsidRPr="00F109B5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t>Results</w:t>
      </w:r>
    </w:p>
    <w:p w:rsidR="00F924F1" w:rsidRPr="00F109B5" w:rsidRDefault="00F109B5" w:rsidP="00F109B5">
      <w:p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11" w:firstLine="0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F109B5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Sample console output:</w:t>
      </w:r>
    </w:p>
    <w:p w:rsidR="00F924F1" w:rsidRPr="00F109B5" w:rsidRDefault="00000000">
      <w:pPr>
        <w:spacing w:after="138"/>
        <w:ind w:left="3"/>
        <w:rPr>
          <w:sz w:val="28"/>
          <w:szCs w:val="52"/>
        </w:rPr>
      </w:pPr>
      <w:r w:rsidRPr="00F109B5">
        <w:rPr>
          <w:sz w:val="28"/>
          <w:szCs w:val="52"/>
        </w:rPr>
        <w:t>PS F:\Git\ICMP-Pinger-Lab&gt; python icmp_pinger.py -host google.com</w:t>
      </w:r>
    </w:p>
    <w:p w:rsidR="00F924F1" w:rsidRPr="00F109B5" w:rsidRDefault="00000000">
      <w:pPr>
        <w:spacing w:after="4"/>
        <w:ind w:left="3"/>
        <w:rPr>
          <w:sz w:val="28"/>
          <w:szCs w:val="52"/>
        </w:rPr>
      </w:pPr>
      <w:r w:rsidRPr="00F109B5">
        <w:rPr>
          <w:sz w:val="28"/>
          <w:szCs w:val="52"/>
        </w:rPr>
        <w:t xml:space="preserve">PING google.com (142.251.223.238): Reply from 142.251.223.238: seq=1 time=54.37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 142.251.223.238: seq=2 time=54.36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</w:t>
      </w:r>
    </w:p>
    <w:p w:rsidR="00F924F1" w:rsidRDefault="00000000">
      <w:pPr>
        <w:spacing w:after="150"/>
        <w:ind w:left="3"/>
      </w:pPr>
      <w:r w:rsidRPr="00F109B5">
        <w:rPr>
          <w:sz w:val="28"/>
          <w:szCs w:val="52"/>
        </w:rPr>
        <w:t xml:space="preserve">142.251.223.238: seq=3 time=54.63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Reply from 142.251.223.238: seq=4 time=54.54 </w:t>
      </w:r>
      <w:proofErr w:type="spellStart"/>
      <w:r w:rsidRPr="00F109B5">
        <w:rPr>
          <w:sz w:val="28"/>
          <w:szCs w:val="52"/>
        </w:rPr>
        <w:t>ms</w:t>
      </w:r>
      <w:proofErr w:type="spellEnd"/>
      <w:r w:rsidRPr="00F109B5">
        <w:rPr>
          <w:sz w:val="28"/>
          <w:szCs w:val="52"/>
        </w:rPr>
        <w:t xml:space="preserve"> --- google.com ping statistics --- 4 packets transmitted, 4 received, 0.0% packet loss </w:t>
      </w:r>
      <w:proofErr w:type="spellStart"/>
      <w:r w:rsidRPr="00F109B5">
        <w:rPr>
          <w:sz w:val="28"/>
          <w:szCs w:val="52"/>
        </w:rPr>
        <w:t>rtt</w:t>
      </w:r>
      <w:proofErr w:type="spellEnd"/>
      <w:r w:rsidRPr="00F109B5">
        <w:rPr>
          <w:sz w:val="28"/>
          <w:szCs w:val="52"/>
        </w:rPr>
        <w:t xml:space="preserve"> min/avg/max/std = 54.36/54.47/54.63/0.11 </w:t>
      </w:r>
      <w:proofErr w:type="spellStart"/>
      <w:r w:rsidRPr="00F109B5">
        <w:rPr>
          <w:sz w:val="28"/>
          <w:szCs w:val="52"/>
        </w:rPr>
        <w:t>ms</w:t>
      </w:r>
      <w:proofErr w:type="spellEnd"/>
    </w:p>
    <w:p w:rsidR="00F924F1" w:rsidRDefault="00000000">
      <w:pPr>
        <w:tabs>
          <w:tab w:val="center" w:pos="368"/>
          <w:tab w:val="center" w:pos="3239"/>
        </w:tabs>
        <w:ind w:left="0" w:firstLine="0"/>
        <w:rPr>
          <w:sz w:val="28"/>
          <w:szCs w:val="52"/>
        </w:rPr>
      </w:pPr>
      <w:r>
        <w:rPr>
          <w:sz w:val="22"/>
        </w:rPr>
        <w:tab/>
      </w:r>
      <w:r>
        <w:tab/>
      </w:r>
      <w:r w:rsidRPr="00F109B5">
        <w:rPr>
          <w:sz w:val="28"/>
          <w:szCs w:val="52"/>
        </w:rPr>
        <w:t>GUI allows host/IP entry and starts ping in a separate thread, output shown in console.</w:t>
      </w:r>
    </w:p>
    <w:p w:rsidR="00F109B5" w:rsidRDefault="00F109B5">
      <w:pPr>
        <w:tabs>
          <w:tab w:val="center" w:pos="368"/>
          <w:tab w:val="center" w:pos="3239"/>
        </w:tabs>
        <w:ind w:left="0" w:firstLine="0"/>
        <w:rPr>
          <w:sz w:val="28"/>
          <w:szCs w:val="52"/>
        </w:rPr>
      </w:pPr>
      <w:r w:rsidRPr="00F109B5">
        <w:rPr>
          <w:sz w:val="28"/>
          <w:szCs w:val="52"/>
        </w:rPr>
        <w:drawing>
          <wp:inline distT="0" distB="0" distL="0" distR="0" wp14:anchorId="62F38173" wp14:editId="070DFFF3">
            <wp:extent cx="6669405" cy="2515870"/>
            <wp:effectExtent l="0" t="0" r="0" b="0"/>
            <wp:docPr id="14167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6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9B5" w:rsidRPr="00F109B5" w:rsidRDefault="00F109B5">
      <w:pPr>
        <w:tabs>
          <w:tab w:val="center" w:pos="368"/>
          <w:tab w:val="center" w:pos="3239"/>
        </w:tabs>
        <w:ind w:left="0" w:firstLine="0"/>
        <w:rPr>
          <w:sz w:val="28"/>
          <w:szCs w:val="52"/>
        </w:rPr>
      </w:pPr>
    </w:p>
    <w:p w:rsidR="00F924F1" w:rsidRPr="00F109B5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F109B5">
        <w:rPr>
          <w:b/>
          <w:bCs/>
          <w:color w:val="2B2B2B"/>
          <w:sz w:val="36"/>
          <w:szCs w:val="40"/>
        </w:rPr>
        <w:lastRenderedPageBreak/>
        <w:t>Limitations</w:t>
      </w:r>
    </w:p>
    <w:p w:rsidR="00D726F8" w:rsidRPr="00D726F8" w:rsidRDefault="00D726F8" w:rsidP="00D726F8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Requires Administrator privileges on Windows.</w:t>
      </w:r>
    </w:p>
    <w:p w:rsidR="00D726F8" w:rsidRPr="00D726F8" w:rsidRDefault="00D726F8" w:rsidP="00D726F8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Raw socket behavior differs from Linux/macOS.</w:t>
      </w:r>
    </w:p>
    <w:p w:rsidR="00D726F8" w:rsidRPr="00D726F8" w:rsidRDefault="00D726F8" w:rsidP="00D726F8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ICMP server functionality is not implemented.</w:t>
      </w:r>
    </w:p>
    <w:p w:rsidR="00D726F8" w:rsidRPr="00D726F8" w:rsidRDefault="00D726F8" w:rsidP="00D726F8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Not a full replacement for system </w:t>
      </w:r>
      <w:r w:rsidRPr="00D726F8">
        <w:rPr>
          <w:rFonts w:ascii="Consolas" w:eastAsia="Times New Roman" w:hAnsi="Consolas" w:cs="Courier New"/>
          <w:color w:val="24292F"/>
          <w:kern w:val="0"/>
          <w:sz w:val="22"/>
          <w:szCs w:val="22"/>
          <w:bdr w:val="single" w:sz="2" w:space="2" w:color="E5E7EB" w:frame="1"/>
          <w14:ligatures w14:val="none"/>
        </w:rPr>
        <w:t>ping</w:t>
      </w:r>
      <w:r w:rsidRPr="00D726F8">
        <w:rPr>
          <w:rFonts w:ascii="Segoe UI" w:eastAsia="Times New Roman" w:hAnsi="Segoe UI" w:cs="Segoe UI"/>
          <w:color w:val="24292F"/>
          <w:kern w:val="0"/>
          <w:sz w:val="28"/>
          <w:szCs w:val="28"/>
          <w14:ligatures w14:val="none"/>
        </w:rPr>
        <w:t> — for educational purposes.</w:t>
      </w:r>
    </w:p>
    <w:p w:rsidR="00F924F1" w:rsidRDefault="00F924F1">
      <w:pPr>
        <w:spacing w:after="279" w:line="259" w:lineRule="auto"/>
        <w:ind w:left="8" w:right="-68" w:firstLine="0"/>
      </w:pPr>
    </w:p>
    <w:p w:rsidR="00F924F1" w:rsidRPr="00D726F8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18"/>
          <w:szCs w:val="36"/>
        </w:rPr>
      </w:pPr>
      <w:r w:rsidRPr="00D726F8">
        <w:rPr>
          <w:b/>
          <w:bCs/>
          <w:color w:val="2B2B2B"/>
          <w:sz w:val="32"/>
          <w:szCs w:val="36"/>
        </w:rPr>
        <w:t>Conclusion</w:t>
      </w:r>
    </w:p>
    <w:p w:rsidR="00F924F1" w:rsidRDefault="00000000">
      <w:pPr>
        <w:spacing w:after="240" w:line="259" w:lineRule="auto"/>
        <w:ind w:left="8" w:right="-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7471" cy="7623"/>
                <wp:effectExtent l="0" t="0" r="0" b="0"/>
                <wp:docPr id="1189" name="Group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3"/>
                          <a:chOff x="0" y="0"/>
                          <a:chExt cx="6707471" cy="7623"/>
                        </a:xfrm>
                      </wpg:grpSpPr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9" style="width:528.147pt;height:0.60022pt;mso-position-horizontal-relative:char;mso-position-vertical-relative:line" coordsize="67074,76">
                <v:shape id="Shape 2206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:rsidR="00F924F1" w:rsidRPr="00D726F8" w:rsidRDefault="00000000">
      <w:pPr>
        <w:ind w:left="3"/>
        <w:rPr>
          <w:sz w:val="28"/>
          <w:szCs w:val="52"/>
        </w:rPr>
      </w:pPr>
      <w:r w:rsidRPr="00D726F8">
        <w:rPr>
          <w:sz w:val="28"/>
          <w:szCs w:val="52"/>
        </w:rPr>
        <w:t>This lab reinforces networking concepts and practical use of ICMP. The Windows-friendly client with GUI provides a user-friendly, interactive way to measure network latency, making the project suitable for cross-platform educational use.</w:t>
      </w:r>
    </w:p>
    <w:p w:rsidR="00F924F1" w:rsidRPr="00D726F8" w:rsidRDefault="00000000">
      <w:pPr>
        <w:numPr>
          <w:ilvl w:val="0"/>
          <w:numId w:val="1"/>
        </w:numPr>
        <w:spacing w:after="0" w:line="259" w:lineRule="auto"/>
        <w:ind w:hanging="411"/>
        <w:rPr>
          <w:b/>
          <w:bCs/>
          <w:sz w:val="20"/>
          <w:szCs w:val="40"/>
        </w:rPr>
      </w:pPr>
      <w:r w:rsidRPr="00D726F8">
        <w:rPr>
          <w:b/>
          <w:bCs/>
          <w:color w:val="2B2B2B"/>
          <w:sz w:val="36"/>
          <w:szCs w:val="40"/>
        </w:rPr>
        <w:t>References</w:t>
      </w:r>
    </w:p>
    <w:p w:rsidR="00D726F8" w:rsidRPr="00D726F8" w:rsidRDefault="00D726F8" w:rsidP="00D726F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Kurose &amp; Ross — Programming exercises: </w:t>
      </w:r>
      <w:hyperlink r:id="rId6" w:history="1">
        <w:r w:rsidRPr="00D726F8">
          <w:rPr>
            <w:rFonts w:asciiTheme="minorHAnsi" w:eastAsia="Times New Roman" w:hAnsiTheme="minorHAnsi" w:cstheme="minorHAnsi"/>
            <w:color w:val="0969DA"/>
            <w:kern w:val="0"/>
            <w:sz w:val="28"/>
            <w:szCs w:val="28"/>
            <w:u w:val="single"/>
            <w:bdr w:val="single" w:sz="2" w:space="0" w:color="E5E7EB" w:frame="1"/>
            <w14:ligatures w14:val="none"/>
          </w:rPr>
          <w:t>https://gaia.cs.umass.edu/kurose_ross/programming.php</w:t>
        </w:r>
      </w:hyperlink>
    </w:p>
    <w:p w:rsidR="00D726F8" w:rsidRPr="00D726F8" w:rsidRDefault="00D726F8" w:rsidP="00D726F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ICMP RFC (Request for Comments)</w:t>
      </w:r>
    </w:p>
    <w:p w:rsidR="00D726F8" w:rsidRPr="00D726F8" w:rsidRDefault="00D726F8" w:rsidP="00D726F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</w:pPr>
      <w:r w:rsidRPr="00D726F8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Python official documentation and </w:t>
      </w:r>
      <w:proofErr w:type="spellStart"/>
      <w:r w:rsidRPr="00D726F8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>Tkinter</w:t>
      </w:r>
      <w:proofErr w:type="spellEnd"/>
      <w:r w:rsidRPr="00D726F8">
        <w:rPr>
          <w:rFonts w:asciiTheme="minorHAnsi" w:eastAsia="Times New Roman" w:hAnsiTheme="minorHAnsi" w:cstheme="minorHAnsi"/>
          <w:color w:val="24292F"/>
          <w:kern w:val="0"/>
          <w:sz w:val="28"/>
          <w:szCs w:val="28"/>
          <w14:ligatures w14:val="none"/>
        </w:rPr>
        <w:t xml:space="preserve"> tutorials</w:t>
      </w:r>
    </w:p>
    <w:p w:rsidR="00F924F1" w:rsidRDefault="00F924F1">
      <w:pPr>
        <w:spacing w:after="0" w:line="259" w:lineRule="auto"/>
        <w:ind w:left="8" w:right="-68" w:firstLine="0"/>
      </w:pPr>
    </w:p>
    <w:sectPr w:rsidR="00F924F1">
      <w:pgSz w:w="11900" w:h="16840"/>
      <w:pgMar w:top="606" w:right="739" w:bottom="726" w:left="6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BBE"/>
    <w:multiLevelType w:val="multilevel"/>
    <w:tmpl w:val="75F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A6542"/>
    <w:multiLevelType w:val="hybridMultilevel"/>
    <w:tmpl w:val="40682D54"/>
    <w:lvl w:ilvl="0" w:tplc="47501A76">
      <w:start w:val="1"/>
      <w:numFmt w:val="decimal"/>
      <w:lvlText w:val="%1."/>
      <w:lvlJc w:val="left"/>
      <w:pPr>
        <w:ind w:left="411"/>
      </w:pPr>
      <w:rPr>
        <w:rFonts w:ascii="Calibri" w:eastAsia="Calibri" w:hAnsi="Calibri" w:cs="Calibri"/>
        <w:b/>
        <w:bCs w:val="0"/>
        <w:i w:val="0"/>
        <w:strike w:val="0"/>
        <w:dstrike w:val="0"/>
        <w:color w:val="2B2B2B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3AEC7F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9E48FF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1F65EC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3A60C16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F8C8BCC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9236983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EA2C60D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EEFCBE5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A8564F"/>
    <w:multiLevelType w:val="hybridMultilevel"/>
    <w:tmpl w:val="CF462A50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" w15:restartNumberingAfterBreak="0">
    <w:nsid w:val="0F83492A"/>
    <w:multiLevelType w:val="multilevel"/>
    <w:tmpl w:val="108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27D5C"/>
    <w:multiLevelType w:val="hybridMultilevel"/>
    <w:tmpl w:val="2F8C5E2C"/>
    <w:lvl w:ilvl="0" w:tplc="04090005">
      <w:start w:val="1"/>
      <w:numFmt w:val="bullet"/>
      <w:lvlText w:val="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5" w15:restartNumberingAfterBreak="0">
    <w:nsid w:val="1A9155DF"/>
    <w:multiLevelType w:val="hybridMultilevel"/>
    <w:tmpl w:val="027CB64E"/>
    <w:lvl w:ilvl="0" w:tplc="040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6" w15:restartNumberingAfterBreak="0">
    <w:nsid w:val="36551CD4"/>
    <w:multiLevelType w:val="multilevel"/>
    <w:tmpl w:val="4C9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DE7410"/>
    <w:multiLevelType w:val="hybridMultilevel"/>
    <w:tmpl w:val="D1B82F44"/>
    <w:lvl w:ilvl="0" w:tplc="040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8" w15:restartNumberingAfterBreak="0">
    <w:nsid w:val="4E23573C"/>
    <w:multiLevelType w:val="multilevel"/>
    <w:tmpl w:val="DFC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EC7F0D"/>
    <w:multiLevelType w:val="multilevel"/>
    <w:tmpl w:val="B48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725CA7"/>
    <w:multiLevelType w:val="hybridMultilevel"/>
    <w:tmpl w:val="870C3EEA"/>
    <w:lvl w:ilvl="0" w:tplc="04090005">
      <w:start w:val="1"/>
      <w:numFmt w:val="bullet"/>
      <w:lvlText w:val="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1" w15:restartNumberingAfterBreak="0">
    <w:nsid w:val="5D0016F1"/>
    <w:multiLevelType w:val="hybridMultilevel"/>
    <w:tmpl w:val="9F424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20FEB"/>
    <w:multiLevelType w:val="multilevel"/>
    <w:tmpl w:val="B9C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2B3A5D"/>
    <w:multiLevelType w:val="multilevel"/>
    <w:tmpl w:val="68C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6E4A83"/>
    <w:multiLevelType w:val="hybridMultilevel"/>
    <w:tmpl w:val="8CDC5B36"/>
    <w:lvl w:ilvl="0" w:tplc="04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num w:numId="1" w16cid:durableId="1404061642">
    <w:abstractNumId w:val="1"/>
  </w:num>
  <w:num w:numId="2" w16cid:durableId="21907911">
    <w:abstractNumId w:val="8"/>
  </w:num>
  <w:num w:numId="3" w16cid:durableId="1783300559">
    <w:abstractNumId w:val="2"/>
  </w:num>
  <w:num w:numId="4" w16cid:durableId="1924601351">
    <w:abstractNumId w:val="6"/>
  </w:num>
  <w:num w:numId="5" w16cid:durableId="144785211">
    <w:abstractNumId w:val="14"/>
  </w:num>
  <w:num w:numId="6" w16cid:durableId="577518540">
    <w:abstractNumId w:val="9"/>
  </w:num>
  <w:num w:numId="7" w16cid:durableId="83500866">
    <w:abstractNumId w:val="10"/>
  </w:num>
  <w:num w:numId="8" w16cid:durableId="1058935669">
    <w:abstractNumId w:val="12"/>
  </w:num>
  <w:num w:numId="9" w16cid:durableId="731775521">
    <w:abstractNumId w:val="11"/>
  </w:num>
  <w:num w:numId="10" w16cid:durableId="870611320">
    <w:abstractNumId w:val="0"/>
  </w:num>
  <w:num w:numId="11" w16cid:durableId="152765464">
    <w:abstractNumId w:val="13"/>
  </w:num>
  <w:num w:numId="12" w16cid:durableId="438913876">
    <w:abstractNumId w:val="4"/>
  </w:num>
  <w:num w:numId="13" w16cid:durableId="199633315">
    <w:abstractNumId w:val="5"/>
  </w:num>
  <w:num w:numId="14" w16cid:durableId="243609709">
    <w:abstractNumId w:val="3"/>
  </w:num>
  <w:num w:numId="15" w16cid:durableId="812404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F1"/>
    <w:rsid w:val="003D34E0"/>
    <w:rsid w:val="00B6237F"/>
    <w:rsid w:val="00D726F8"/>
    <w:rsid w:val="00F109B5"/>
    <w:rsid w:val="00F9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1D48"/>
  <w15:docId w15:val="{5C11D8D2-CF6F-481A-9F00-C8380D9C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5" w:line="252" w:lineRule="auto"/>
      <w:ind w:left="18" w:hanging="10"/>
    </w:pPr>
    <w:rPr>
      <w:rFonts w:ascii="Calibri" w:eastAsia="Calibri" w:hAnsi="Calibri" w:cs="Calibri"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4E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D34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726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ia.cs.umass.edu/kurose_ross/programming.ph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</vt:lpstr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:subject/>
  <dc:creator>Abdul Jobayer</dc:creator>
  <cp:keywords/>
  <cp:lastModifiedBy>Abdul Jobayer</cp:lastModifiedBy>
  <cp:revision>2</cp:revision>
  <dcterms:created xsi:type="dcterms:W3CDTF">2025-11-14T21:01:00Z</dcterms:created>
  <dcterms:modified xsi:type="dcterms:W3CDTF">2025-11-14T21:01:00Z</dcterms:modified>
</cp:coreProperties>
</file>