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ABFC8" w14:textId="2A0F0414" w:rsidR="0013144B" w:rsidRDefault="00154A52">
      <w:r w:rsidRPr="00154A52">
        <w:drawing>
          <wp:inline distT="0" distB="0" distL="0" distR="0" wp14:anchorId="3C3B8790" wp14:editId="542BD4E4">
            <wp:extent cx="5943600" cy="2813685"/>
            <wp:effectExtent l="0" t="0" r="0" b="5715"/>
            <wp:docPr id="4317922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9221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5ABE" w:rsidRPr="00E65ABE">
        <w:drawing>
          <wp:inline distT="0" distB="0" distL="0" distR="0" wp14:anchorId="6592F5A6" wp14:editId="6BC595C2">
            <wp:extent cx="5943600" cy="1637665"/>
            <wp:effectExtent l="0" t="0" r="0" b="635"/>
            <wp:docPr id="1782882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827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5ABE" w:rsidRPr="00E65ABE">
        <w:drawing>
          <wp:inline distT="0" distB="0" distL="0" distR="0" wp14:anchorId="1D1C40AB" wp14:editId="45CEE63E">
            <wp:extent cx="5943600" cy="2148205"/>
            <wp:effectExtent l="0" t="0" r="0" b="0"/>
            <wp:docPr id="18570517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5172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141"/>
    <w:rsid w:val="0013144B"/>
    <w:rsid w:val="00154A52"/>
    <w:rsid w:val="00236AA0"/>
    <w:rsid w:val="004E23AE"/>
    <w:rsid w:val="005C11BE"/>
    <w:rsid w:val="00664141"/>
    <w:rsid w:val="00E6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62AEFE"/>
  <w15:chartTrackingRefBased/>
  <w15:docId w15:val="{1F7A4945-215D-384C-97E3-ABC7B6ED9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1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Jobayer A</dc:creator>
  <cp:keywords/>
  <dc:description/>
  <cp:lastModifiedBy>Bhuiyan, Jobayer A</cp:lastModifiedBy>
  <cp:revision>1</cp:revision>
  <dcterms:created xsi:type="dcterms:W3CDTF">2025-04-29T16:48:00Z</dcterms:created>
  <dcterms:modified xsi:type="dcterms:W3CDTF">2025-04-29T17:43:00Z</dcterms:modified>
</cp:coreProperties>
</file>