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44B9A" w14:textId="14455267" w:rsidR="000F75E6" w:rsidRPr="000F75E6" w:rsidRDefault="000F75E6" w:rsidP="000F75E6">
      <w:pPr>
        <w:pStyle w:val="p1"/>
        <w:rPr>
          <w:rFonts w:ascii="Arial" w:hAnsi="Arial" w:cs="Arial"/>
          <w:b/>
          <w:bCs/>
        </w:rPr>
      </w:pPr>
      <w:r w:rsidRPr="000F75E6">
        <w:rPr>
          <w:rFonts w:ascii="Arial" w:hAnsi="Arial" w:cs="Arial"/>
          <w:b/>
          <w:bCs/>
        </w:rPr>
        <w:t>Building a Production Network Documentation</w:t>
      </w:r>
      <w:r>
        <w:rPr>
          <w:rFonts w:ascii="Arial" w:hAnsi="Arial" w:cs="Arial"/>
          <w:b/>
          <w:bCs/>
        </w:rPr>
        <w:t>:</w:t>
      </w:r>
    </w:p>
    <w:p w14:paraId="797591B2" w14:textId="279A0A9E" w:rsidR="0013144B" w:rsidRDefault="000F75E6" w:rsidP="000F75E6">
      <w:pPr>
        <w:jc w:val="center"/>
        <w:rPr>
          <w:rFonts w:ascii="Arial" w:hAnsi="Arial" w:cs="Arial"/>
          <w:b/>
          <w:bCs/>
        </w:rPr>
      </w:pPr>
      <w:proofErr w:type="spellStart"/>
      <w:r w:rsidRPr="000F75E6">
        <w:rPr>
          <w:rFonts w:ascii="Arial" w:hAnsi="Arial" w:cs="Arial"/>
          <w:b/>
          <w:bCs/>
        </w:rPr>
        <w:t>Jobayer</w:t>
      </w:r>
      <w:proofErr w:type="spellEnd"/>
      <w:r w:rsidRPr="000F75E6">
        <w:rPr>
          <w:rFonts w:ascii="Arial" w:hAnsi="Arial" w:cs="Arial"/>
          <w:b/>
          <w:bCs/>
        </w:rPr>
        <w:t xml:space="preserve"> Bhuiyan</w:t>
      </w:r>
    </w:p>
    <w:p w14:paraId="3DC41663" w14:textId="748C43D2" w:rsidR="000F75E6" w:rsidRDefault="000F75E6" w:rsidP="000F75E6">
      <w:pPr>
        <w:pStyle w:val="p1"/>
      </w:pPr>
      <w:r>
        <w:rPr>
          <w:b/>
          <w:bCs/>
        </w:rPr>
        <w:t>Purpose:</w:t>
      </w:r>
    </w:p>
    <w:p w14:paraId="269B9D79" w14:textId="77777777" w:rsidR="000F75E6" w:rsidRDefault="000F75E6" w:rsidP="000F75E6">
      <w:pPr>
        <w:pStyle w:val="p2"/>
      </w:pPr>
    </w:p>
    <w:p w14:paraId="3AF4E5B4" w14:textId="77777777" w:rsidR="000F75E6" w:rsidRDefault="000F75E6" w:rsidP="000F75E6">
      <w:pPr>
        <w:pStyle w:val="p3"/>
      </w:pPr>
      <w:r>
        <w:t>This lab demonstrates how to design and configure a production network using a Palo Alto Firewall. The lab covers:</w:t>
      </w:r>
    </w:p>
    <w:p w14:paraId="601CED73" w14:textId="77777777" w:rsidR="000F75E6" w:rsidRDefault="000F75E6" w:rsidP="000F75E6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Configuring Source NAT for outbound Internet access.</w:t>
      </w:r>
    </w:p>
    <w:p w14:paraId="50CE446B" w14:textId="77777777" w:rsidR="000F75E6" w:rsidRDefault="000F75E6" w:rsidP="000F75E6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Configuring Destination NAT for inbound access to a DMZ web server.</w:t>
      </w:r>
    </w:p>
    <w:p w14:paraId="1423AF70" w14:textId="3192F65C" w:rsidR="000F75E6" w:rsidRDefault="000F75E6" w:rsidP="000F75E6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 xml:space="preserve">Setting up security policies that selectively allow or block </w:t>
      </w:r>
      <w:proofErr w:type="gramStart"/>
      <w:r>
        <w:t>applications</w:t>
      </w:r>
      <w:r w:rsidR="00E80DEE">
        <w:t xml:space="preserve"> .</w:t>
      </w:r>
      <w:proofErr w:type="gramEnd"/>
      <w:r w:rsidR="00E80DEE">
        <w:t xml:space="preserve"> A</w:t>
      </w:r>
      <w:r>
        <w:t>llowing HTTP while blocking ping.</w:t>
      </w:r>
    </w:p>
    <w:p w14:paraId="70222D8B" w14:textId="738003CE" w:rsidR="000F75E6" w:rsidRDefault="000F75E6" w:rsidP="000F75E6">
      <w:pPr>
        <w:pStyle w:val="p1"/>
        <w:rPr>
          <w:b/>
          <w:bCs/>
        </w:rPr>
      </w:pPr>
      <w:r>
        <w:rPr>
          <w:b/>
          <w:bCs/>
        </w:rPr>
        <w:t>Logical Drawing:</w:t>
      </w:r>
    </w:p>
    <w:bookmarkStart w:id="0" w:name="_MON_1733996203"/>
    <w:bookmarkEnd w:id="0"/>
    <w:p w14:paraId="1BAEA938" w14:textId="6AFD96CE" w:rsidR="000F75E6" w:rsidRDefault="00E80DEE" w:rsidP="000F75E6">
      <w:r>
        <w:rPr>
          <w:noProof/>
        </w:rPr>
      </w:r>
      <w:r w:rsidR="00E80DEE">
        <w:rPr>
          <w:noProof/>
        </w:rPr>
        <w:object w:dxaOrig="11123" w:dyaOrig="9600" w14:anchorId="1D8F53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10.15pt;height:268.05pt;mso-width-percent:0;mso-height-percent:0;mso-width-percent:0;mso-height-percent:0" o:ole="">
            <v:imagedata r:id="rId5" o:title=""/>
          </v:shape>
          <o:OLEObject Type="Embed" ProgID="Visio.Drawing.15" ShapeID="_x0000_i1025" DrawAspect="Content" ObjectID="_1802477733" r:id="rId6"/>
        </w:object>
      </w:r>
    </w:p>
    <w:p w14:paraId="5BBC7837" w14:textId="77777777" w:rsidR="000F75E6" w:rsidRDefault="000F75E6" w:rsidP="000F75E6"/>
    <w:p w14:paraId="486FCA56" w14:textId="77777777" w:rsidR="000F75E6" w:rsidRDefault="000F75E6" w:rsidP="000F75E6"/>
    <w:p w14:paraId="665BD7E6" w14:textId="77777777" w:rsidR="000F75E6" w:rsidRDefault="000F75E6" w:rsidP="000F75E6"/>
    <w:p w14:paraId="188A94F3" w14:textId="77777777" w:rsidR="000F75E6" w:rsidRDefault="000F75E6" w:rsidP="000F75E6"/>
    <w:p w14:paraId="2F78F475" w14:textId="7A7EFBBC" w:rsidR="000F75E6" w:rsidRDefault="000F75E6" w:rsidP="000F75E6">
      <w:pPr>
        <w:pStyle w:val="p1"/>
      </w:pPr>
      <w:r>
        <w:rPr>
          <w:b/>
          <w:bCs/>
        </w:rPr>
        <w:lastRenderedPageBreak/>
        <w:t>Address Table:</w:t>
      </w:r>
    </w:p>
    <w:p w14:paraId="479DAC8F" w14:textId="77777777" w:rsidR="000F75E6" w:rsidRDefault="000F75E6" w:rsidP="000F75E6"/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2333"/>
        <w:gridCol w:w="2334"/>
        <w:gridCol w:w="2334"/>
        <w:gridCol w:w="1904"/>
      </w:tblGrid>
      <w:tr w:rsidR="000F75E6" w14:paraId="1B9745AC" w14:textId="77777777" w:rsidTr="00EC6BE7">
        <w:trPr>
          <w:trHeight w:val="285"/>
        </w:trPr>
        <w:tc>
          <w:tcPr>
            <w:tcW w:w="2333" w:type="dxa"/>
          </w:tcPr>
          <w:p w14:paraId="33313BA4" w14:textId="5C9F723D" w:rsidR="000F75E6" w:rsidRPr="00533119" w:rsidRDefault="00533119" w:rsidP="00533119">
            <w:pPr>
              <w:pStyle w:val="p1"/>
            </w:pPr>
            <w:r>
              <w:rPr>
                <w:b/>
                <w:bCs/>
              </w:rPr>
              <w:t>Device Name</w:t>
            </w:r>
          </w:p>
        </w:tc>
        <w:tc>
          <w:tcPr>
            <w:tcW w:w="2334" w:type="dxa"/>
          </w:tcPr>
          <w:p w14:paraId="02C9E137" w14:textId="7865FEB3" w:rsidR="000F75E6" w:rsidRPr="00533119" w:rsidRDefault="00533119" w:rsidP="00533119">
            <w:pPr>
              <w:pStyle w:val="p1"/>
            </w:pPr>
            <w:r>
              <w:rPr>
                <w:b/>
                <w:bCs/>
              </w:rPr>
              <w:t>Interface/Zone</w:t>
            </w:r>
          </w:p>
        </w:tc>
        <w:tc>
          <w:tcPr>
            <w:tcW w:w="2334" w:type="dxa"/>
          </w:tcPr>
          <w:p w14:paraId="15D1BE45" w14:textId="3D15FECF" w:rsidR="000F75E6" w:rsidRPr="00533119" w:rsidRDefault="00533119" w:rsidP="00533119">
            <w:pPr>
              <w:pStyle w:val="p1"/>
            </w:pPr>
            <w:r>
              <w:rPr>
                <w:b/>
                <w:bCs/>
              </w:rPr>
              <w:t>IP Address</w:t>
            </w:r>
          </w:p>
        </w:tc>
        <w:tc>
          <w:tcPr>
            <w:tcW w:w="1904" w:type="dxa"/>
          </w:tcPr>
          <w:p w14:paraId="2A7D14E4" w14:textId="09F9C649" w:rsidR="000F75E6" w:rsidRPr="00533119" w:rsidRDefault="00533119" w:rsidP="00533119">
            <w:pPr>
              <w:pStyle w:val="p1"/>
            </w:pPr>
            <w:r>
              <w:rPr>
                <w:b/>
                <w:bCs/>
              </w:rPr>
              <w:t>Subnet/Mask</w:t>
            </w:r>
          </w:p>
        </w:tc>
      </w:tr>
      <w:tr w:rsidR="000F75E6" w14:paraId="01075B22" w14:textId="77777777" w:rsidTr="00EC6BE7">
        <w:trPr>
          <w:trHeight w:val="285"/>
        </w:trPr>
        <w:tc>
          <w:tcPr>
            <w:tcW w:w="2333" w:type="dxa"/>
          </w:tcPr>
          <w:p w14:paraId="15589EF8" w14:textId="15ACAD81" w:rsidR="000F75E6" w:rsidRPr="00533119" w:rsidRDefault="00533119" w:rsidP="000F75E6">
            <w:pPr>
              <w:rPr>
                <w:rFonts w:ascii="Arial" w:hAnsi="Arial" w:cs="Arial"/>
              </w:rPr>
            </w:pPr>
            <w:r w:rsidRPr="00533119">
              <w:rPr>
                <w:rFonts w:ascii="Arial" w:hAnsi="Arial" w:cs="Arial"/>
              </w:rPr>
              <w:t>Inside Client</w:t>
            </w:r>
          </w:p>
        </w:tc>
        <w:tc>
          <w:tcPr>
            <w:tcW w:w="2334" w:type="dxa"/>
          </w:tcPr>
          <w:p w14:paraId="03D74E83" w14:textId="3DB174C8" w:rsidR="000F75E6" w:rsidRPr="00533119" w:rsidRDefault="00533119" w:rsidP="00533119">
            <w:pPr>
              <w:pStyle w:val="p1"/>
            </w:pPr>
            <w:proofErr w:type="spellStart"/>
            <w:r>
              <w:t>Users_Net</w:t>
            </w:r>
            <w:proofErr w:type="spellEnd"/>
          </w:p>
        </w:tc>
        <w:tc>
          <w:tcPr>
            <w:tcW w:w="2334" w:type="dxa"/>
          </w:tcPr>
          <w:p w14:paraId="75EBB6D4" w14:textId="10077702" w:rsidR="000F75E6" w:rsidRPr="00533119" w:rsidRDefault="00533119" w:rsidP="00533119">
            <w:pPr>
              <w:pStyle w:val="p1"/>
            </w:pPr>
            <w:r>
              <w:t>192.168.6.34</w:t>
            </w:r>
          </w:p>
        </w:tc>
        <w:tc>
          <w:tcPr>
            <w:tcW w:w="1904" w:type="dxa"/>
          </w:tcPr>
          <w:p w14:paraId="6ED1C88A" w14:textId="024CFC58" w:rsidR="000F75E6" w:rsidRPr="00533119" w:rsidRDefault="00533119" w:rsidP="00533119">
            <w:pPr>
              <w:pStyle w:val="p1"/>
            </w:pPr>
            <w:r>
              <w:t>192.168.6.32/28</w:t>
            </w:r>
          </w:p>
        </w:tc>
      </w:tr>
      <w:tr w:rsidR="000F75E6" w14:paraId="786D8A27" w14:textId="77777777" w:rsidTr="00EC6BE7">
        <w:trPr>
          <w:trHeight w:val="561"/>
        </w:trPr>
        <w:tc>
          <w:tcPr>
            <w:tcW w:w="2333" w:type="dxa"/>
          </w:tcPr>
          <w:p w14:paraId="123FEAB7" w14:textId="6FC10A1F" w:rsidR="000F75E6" w:rsidRPr="00533119" w:rsidRDefault="00533119" w:rsidP="00533119">
            <w:pPr>
              <w:pStyle w:val="p1"/>
              <w:rPr>
                <w:rFonts w:ascii="Arial" w:hAnsi="Arial" w:cs="Arial"/>
              </w:rPr>
            </w:pPr>
            <w:r w:rsidRPr="00533119">
              <w:t>Palo Alto – Ethernet 1/2 (Inside)</w:t>
            </w:r>
          </w:p>
        </w:tc>
        <w:tc>
          <w:tcPr>
            <w:tcW w:w="2334" w:type="dxa"/>
          </w:tcPr>
          <w:p w14:paraId="391C2D46" w14:textId="454BA864" w:rsidR="000F75E6" w:rsidRPr="00533119" w:rsidRDefault="00533119" w:rsidP="00533119">
            <w:pPr>
              <w:pStyle w:val="p1"/>
            </w:pPr>
            <w:proofErr w:type="spellStart"/>
            <w:r>
              <w:t>Users_Net</w:t>
            </w:r>
            <w:proofErr w:type="spellEnd"/>
          </w:p>
        </w:tc>
        <w:tc>
          <w:tcPr>
            <w:tcW w:w="2334" w:type="dxa"/>
          </w:tcPr>
          <w:p w14:paraId="09019DA7" w14:textId="45459D22" w:rsidR="000F75E6" w:rsidRPr="00533119" w:rsidRDefault="00533119" w:rsidP="00533119">
            <w:pPr>
              <w:pStyle w:val="p1"/>
            </w:pPr>
            <w:r>
              <w:t>192.168.6.33</w:t>
            </w:r>
          </w:p>
        </w:tc>
        <w:tc>
          <w:tcPr>
            <w:tcW w:w="1904" w:type="dxa"/>
          </w:tcPr>
          <w:p w14:paraId="1E09C8EA" w14:textId="6A8C0A87" w:rsidR="000F75E6" w:rsidRPr="00533119" w:rsidRDefault="00533119" w:rsidP="00533119">
            <w:pPr>
              <w:pStyle w:val="p1"/>
            </w:pPr>
            <w:r>
              <w:t>192.168.6.32/28</w:t>
            </w:r>
          </w:p>
        </w:tc>
      </w:tr>
      <w:tr w:rsidR="000F75E6" w14:paraId="6CCBF2C0" w14:textId="77777777" w:rsidTr="00EC6BE7">
        <w:trPr>
          <w:trHeight w:val="572"/>
        </w:trPr>
        <w:tc>
          <w:tcPr>
            <w:tcW w:w="2333" w:type="dxa"/>
          </w:tcPr>
          <w:p w14:paraId="1D59EF82" w14:textId="1B7F3ADA" w:rsidR="000F75E6" w:rsidRPr="00533119" w:rsidRDefault="00533119" w:rsidP="00533119">
            <w:pPr>
              <w:pStyle w:val="p1"/>
            </w:pPr>
            <w:r w:rsidRPr="00533119">
              <w:t>Palo Alto – Management</w:t>
            </w:r>
          </w:p>
        </w:tc>
        <w:tc>
          <w:tcPr>
            <w:tcW w:w="2334" w:type="dxa"/>
          </w:tcPr>
          <w:p w14:paraId="1E4612F0" w14:textId="414C70F1" w:rsidR="000F75E6" w:rsidRPr="00533119" w:rsidRDefault="00533119" w:rsidP="00533119">
            <w:pPr>
              <w:pStyle w:val="p1"/>
            </w:pPr>
            <w:r>
              <w:t>Management</w:t>
            </w:r>
          </w:p>
        </w:tc>
        <w:tc>
          <w:tcPr>
            <w:tcW w:w="2334" w:type="dxa"/>
          </w:tcPr>
          <w:p w14:paraId="01514A52" w14:textId="1FD17B4A" w:rsidR="000F75E6" w:rsidRPr="00533119" w:rsidRDefault="00533119" w:rsidP="00533119">
            <w:pPr>
              <w:pStyle w:val="p1"/>
            </w:pPr>
            <w:r>
              <w:t>192.168.6.46</w:t>
            </w:r>
          </w:p>
        </w:tc>
        <w:tc>
          <w:tcPr>
            <w:tcW w:w="1904" w:type="dxa"/>
          </w:tcPr>
          <w:p w14:paraId="269CEA0E" w14:textId="4704A32C" w:rsidR="000F75E6" w:rsidRPr="00533119" w:rsidRDefault="00533119" w:rsidP="00533119">
            <w:pPr>
              <w:pStyle w:val="p1"/>
            </w:pPr>
            <w:r>
              <w:t>192.168.6.32/28</w:t>
            </w:r>
          </w:p>
        </w:tc>
      </w:tr>
      <w:tr w:rsidR="000F75E6" w14:paraId="0857272C" w14:textId="77777777" w:rsidTr="00EC6BE7">
        <w:trPr>
          <w:trHeight w:val="572"/>
        </w:trPr>
        <w:tc>
          <w:tcPr>
            <w:tcW w:w="2333" w:type="dxa"/>
          </w:tcPr>
          <w:p w14:paraId="672CA905" w14:textId="60CBC412" w:rsidR="000F75E6" w:rsidRDefault="00533119" w:rsidP="00533119">
            <w:pPr>
              <w:pStyle w:val="p1"/>
              <w:rPr>
                <w:rFonts w:ascii="Arial" w:hAnsi="Arial" w:cs="Arial"/>
                <w:b/>
                <w:bCs/>
              </w:rPr>
            </w:pPr>
            <w:r w:rsidRPr="00533119">
              <w:t>Palo Alto – Ethernet 1/1 (Internet)</w:t>
            </w:r>
          </w:p>
        </w:tc>
        <w:tc>
          <w:tcPr>
            <w:tcW w:w="2334" w:type="dxa"/>
          </w:tcPr>
          <w:p w14:paraId="375D113D" w14:textId="016B4140" w:rsidR="000F75E6" w:rsidRPr="00533119" w:rsidRDefault="00533119" w:rsidP="00533119">
            <w:pPr>
              <w:pStyle w:val="p1"/>
            </w:pPr>
            <w:r>
              <w:t>Internet</w:t>
            </w:r>
          </w:p>
        </w:tc>
        <w:tc>
          <w:tcPr>
            <w:tcW w:w="2334" w:type="dxa"/>
          </w:tcPr>
          <w:p w14:paraId="086B24A2" w14:textId="4AE83F11" w:rsidR="000F75E6" w:rsidRPr="00533119" w:rsidRDefault="00533119" w:rsidP="00533119">
            <w:pPr>
              <w:pStyle w:val="p1"/>
            </w:pPr>
            <w:r>
              <w:t>203.0.113.20</w:t>
            </w:r>
          </w:p>
        </w:tc>
        <w:tc>
          <w:tcPr>
            <w:tcW w:w="1904" w:type="dxa"/>
          </w:tcPr>
          <w:p w14:paraId="11691BAB" w14:textId="1235860C" w:rsidR="000F75E6" w:rsidRPr="00533119" w:rsidRDefault="00533119" w:rsidP="00533119">
            <w:pPr>
              <w:pStyle w:val="p1"/>
            </w:pPr>
            <w:r>
              <w:t>/24</w:t>
            </w:r>
          </w:p>
        </w:tc>
      </w:tr>
      <w:tr w:rsidR="000F75E6" w14:paraId="30CB49F1" w14:textId="77777777" w:rsidTr="00EC6BE7">
        <w:trPr>
          <w:trHeight w:val="665"/>
        </w:trPr>
        <w:tc>
          <w:tcPr>
            <w:tcW w:w="2333" w:type="dxa"/>
          </w:tcPr>
          <w:p w14:paraId="1286715E" w14:textId="76D074D9" w:rsidR="000F75E6" w:rsidRDefault="00533119" w:rsidP="00533119">
            <w:pPr>
              <w:pStyle w:val="p1"/>
              <w:rPr>
                <w:rFonts w:ascii="Arial" w:hAnsi="Arial" w:cs="Arial"/>
                <w:b/>
                <w:bCs/>
              </w:rPr>
            </w:pPr>
            <w:r w:rsidRPr="00533119">
              <w:t>Palo Alto – Ethernet 1/3 (DMZ)</w:t>
            </w:r>
          </w:p>
        </w:tc>
        <w:tc>
          <w:tcPr>
            <w:tcW w:w="2334" w:type="dxa"/>
          </w:tcPr>
          <w:p w14:paraId="4AB7E755" w14:textId="23A010E4" w:rsidR="000F75E6" w:rsidRPr="00533119" w:rsidRDefault="00533119" w:rsidP="00533119">
            <w:pPr>
              <w:pStyle w:val="p1"/>
            </w:pPr>
            <w:r>
              <w:t>Extranet/DMZ</w:t>
            </w:r>
          </w:p>
        </w:tc>
        <w:tc>
          <w:tcPr>
            <w:tcW w:w="2334" w:type="dxa"/>
          </w:tcPr>
          <w:p w14:paraId="0C328CF6" w14:textId="0AC48A91" w:rsidR="000F75E6" w:rsidRPr="00533119" w:rsidRDefault="00533119" w:rsidP="00533119">
            <w:pPr>
              <w:pStyle w:val="p1"/>
            </w:pPr>
            <w:r>
              <w:t>192.168.50.1</w:t>
            </w:r>
          </w:p>
        </w:tc>
        <w:tc>
          <w:tcPr>
            <w:tcW w:w="1904" w:type="dxa"/>
          </w:tcPr>
          <w:p w14:paraId="0A566E1F" w14:textId="42D75D3B" w:rsidR="000F75E6" w:rsidRPr="00533119" w:rsidRDefault="00533119" w:rsidP="00533119">
            <w:pPr>
              <w:pStyle w:val="p1"/>
            </w:pPr>
            <w:r>
              <w:t>/24</w:t>
            </w:r>
          </w:p>
        </w:tc>
      </w:tr>
      <w:tr w:rsidR="00EC6BE7" w14:paraId="5C41BC90" w14:textId="77777777" w:rsidTr="00EC6BE7">
        <w:tc>
          <w:tcPr>
            <w:tcW w:w="2333" w:type="dxa"/>
          </w:tcPr>
          <w:p w14:paraId="4DBFF01D" w14:textId="0035273A" w:rsidR="00EC6BE7" w:rsidRPr="00EC6BE7" w:rsidRDefault="00EC6BE7" w:rsidP="000F75E6">
            <w:pPr>
              <w:rPr>
                <w:rFonts w:ascii="Arial" w:hAnsi="Arial" w:cs="Arial"/>
              </w:rPr>
            </w:pPr>
            <w:r w:rsidRPr="00EC6BE7">
              <w:rPr>
                <w:rFonts w:ascii="Arial" w:hAnsi="Arial" w:cs="Arial"/>
              </w:rPr>
              <w:t>DMZ Server</w:t>
            </w:r>
          </w:p>
        </w:tc>
        <w:tc>
          <w:tcPr>
            <w:tcW w:w="2334" w:type="dxa"/>
          </w:tcPr>
          <w:p w14:paraId="576B6A2A" w14:textId="5B88508C" w:rsidR="00EC6BE7" w:rsidRPr="00EC6BE7" w:rsidRDefault="00EC6BE7" w:rsidP="000F75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DMZ</w:t>
            </w:r>
          </w:p>
        </w:tc>
        <w:tc>
          <w:tcPr>
            <w:tcW w:w="2334" w:type="dxa"/>
          </w:tcPr>
          <w:p w14:paraId="4ED4C119" w14:textId="31158B4C" w:rsidR="00EC6BE7" w:rsidRPr="00EC6BE7" w:rsidRDefault="00EC6BE7" w:rsidP="00EC6BE7">
            <w:pPr>
              <w:pStyle w:val="p1"/>
            </w:pPr>
            <w:r>
              <w:t>192.168.50.10</w:t>
            </w:r>
          </w:p>
        </w:tc>
        <w:tc>
          <w:tcPr>
            <w:tcW w:w="1904" w:type="dxa"/>
          </w:tcPr>
          <w:p w14:paraId="5300AEE1" w14:textId="73FEE96D" w:rsidR="00EC6BE7" w:rsidRPr="00EC6BE7" w:rsidRDefault="00EC6BE7" w:rsidP="00EC6BE7">
            <w:pPr>
              <w:pStyle w:val="p1"/>
            </w:pPr>
            <w:r>
              <w:t>/24</w:t>
            </w:r>
          </w:p>
        </w:tc>
      </w:tr>
    </w:tbl>
    <w:p w14:paraId="12E7946F" w14:textId="7CB5F179" w:rsidR="000F75E6" w:rsidRDefault="000F75E6" w:rsidP="000F75E6">
      <w:pPr>
        <w:rPr>
          <w:rFonts w:ascii="Arial" w:hAnsi="Arial" w:cs="Arial"/>
          <w:b/>
          <w:bCs/>
        </w:rPr>
      </w:pPr>
    </w:p>
    <w:p w14:paraId="7C9CF898" w14:textId="77777777" w:rsidR="00EC6BE7" w:rsidRDefault="00EC6BE7" w:rsidP="000F75E6">
      <w:pPr>
        <w:rPr>
          <w:rFonts w:ascii="Arial" w:hAnsi="Arial" w:cs="Arial"/>
          <w:b/>
          <w:bCs/>
        </w:rPr>
      </w:pPr>
    </w:p>
    <w:p w14:paraId="08730A31" w14:textId="7EEBC280" w:rsidR="00EC6BE7" w:rsidRDefault="00EC6BE7" w:rsidP="00EC6BE7">
      <w:pPr>
        <w:pStyle w:val="p1"/>
      </w:pPr>
      <w:r>
        <w:rPr>
          <w:b/>
          <w:bCs/>
        </w:rPr>
        <w:t>Procedures:</w:t>
      </w:r>
    </w:p>
    <w:p w14:paraId="490D6AE4" w14:textId="77777777" w:rsidR="00EC6BE7" w:rsidRDefault="00EC6BE7" w:rsidP="00EC6BE7">
      <w:pPr>
        <w:pStyle w:val="p1"/>
      </w:pPr>
      <w:r>
        <w:rPr>
          <w:b/>
          <w:bCs/>
        </w:rPr>
        <w:t>1. Virtual Router and Routing Configuration</w:t>
      </w:r>
    </w:p>
    <w:p w14:paraId="22CA9727" w14:textId="77777777" w:rsidR="00EC6BE7" w:rsidRDefault="00EC6BE7" w:rsidP="00EC6BE7">
      <w:pPr>
        <w:pStyle w:val="p2"/>
      </w:pPr>
      <w:r>
        <w:rPr>
          <w:rStyle w:val="s1"/>
          <w:rFonts w:eastAsiaTheme="majorEastAsia"/>
        </w:rPr>
        <w:t>1.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Create Virtual Router (VR-1):</w:t>
      </w:r>
    </w:p>
    <w:p w14:paraId="51158357" w14:textId="77777777" w:rsidR="00EC6BE7" w:rsidRDefault="00EC6BE7" w:rsidP="00EC6BE7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Assign the following interfaces:</w:t>
      </w:r>
    </w:p>
    <w:p w14:paraId="415C8815" w14:textId="77777777" w:rsidR="00EC6BE7" w:rsidRDefault="00EC6BE7" w:rsidP="00EC6BE7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  <w:b/>
          <w:bCs/>
        </w:rPr>
        <w:t>Ethernet 1/1</w:t>
      </w:r>
      <w:r>
        <w:t xml:space="preserve"> to the Internet zone.</w:t>
      </w:r>
    </w:p>
    <w:p w14:paraId="15DD618D" w14:textId="77777777" w:rsidR="00EC6BE7" w:rsidRDefault="00EC6BE7" w:rsidP="00EC6BE7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  <w:b/>
          <w:bCs/>
        </w:rPr>
        <w:t>Ethernet 1/2</w:t>
      </w:r>
      <w:r>
        <w:t xml:space="preserve"> to the </w:t>
      </w:r>
      <w:proofErr w:type="spellStart"/>
      <w:r>
        <w:t>Users_Net</w:t>
      </w:r>
      <w:proofErr w:type="spellEnd"/>
      <w:r>
        <w:t xml:space="preserve"> zone.</w:t>
      </w:r>
    </w:p>
    <w:p w14:paraId="68F4227B" w14:textId="77777777" w:rsidR="00EC6BE7" w:rsidRDefault="00EC6BE7" w:rsidP="00EC6BE7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  <w:b/>
          <w:bCs/>
        </w:rPr>
        <w:t>Ethernet 1/3</w:t>
      </w:r>
      <w:r>
        <w:t xml:space="preserve"> to the Extranet/DMZ zone.</w:t>
      </w:r>
    </w:p>
    <w:p w14:paraId="78DBB4BA" w14:textId="77777777" w:rsidR="00EC6BE7" w:rsidRDefault="00EC6BE7" w:rsidP="00EC6BE7">
      <w:pPr>
        <w:pStyle w:val="p2"/>
      </w:pPr>
      <w:r>
        <w:rPr>
          <w:rStyle w:val="s1"/>
          <w:rFonts w:eastAsiaTheme="majorEastAsia"/>
        </w:rPr>
        <w:t>2.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Configure the Default Route:</w:t>
      </w:r>
    </w:p>
    <w:p w14:paraId="1FB140ED" w14:textId="77777777" w:rsidR="00EC6BE7" w:rsidRDefault="00EC6BE7" w:rsidP="00EC6BE7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 xml:space="preserve">Set the destination as </w:t>
      </w:r>
      <w:r>
        <w:rPr>
          <w:rStyle w:val="s3"/>
          <w:rFonts w:eastAsiaTheme="majorEastAsia"/>
        </w:rPr>
        <w:t>0.0.0.0/0</w:t>
      </w:r>
      <w:r>
        <w:t>.</w:t>
      </w:r>
    </w:p>
    <w:p w14:paraId="6E149997" w14:textId="77777777" w:rsidR="00EC6BE7" w:rsidRDefault="00EC6BE7" w:rsidP="00EC6BE7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Specify the next hop as the ISP/</w:t>
      </w:r>
      <w:proofErr w:type="spellStart"/>
      <w:r>
        <w:t>vRouter</w:t>
      </w:r>
      <w:proofErr w:type="spellEnd"/>
      <w:r>
        <w:t xml:space="preserve"> IP (e.g., </w:t>
      </w:r>
      <w:r>
        <w:rPr>
          <w:rStyle w:val="s3"/>
          <w:rFonts w:eastAsiaTheme="majorEastAsia"/>
        </w:rPr>
        <w:t>203.0.113.1</w:t>
      </w:r>
      <w:r>
        <w:t>).</w:t>
      </w:r>
    </w:p>
    <w:p w14:paraId="2755195D" w14:textId="77777777" w:rsidR="00EC6BE7" w:rsidRDefault="00EC6BE7" w:rsidP="00EC6BE7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Choose the interface connected to the Internet (Ethernet 1/1).</w:t>
      </w:r>
    </w:p>
    <w:p w14:paraId="06BAC0A8" w14:textId="77777777" w:rsidR="00EC6BE7" w:rsidRDefault="00EC6BE7" w:rsidP="00EC6BE7">
      <w:pPr>
        <w:pStyle w:val="p5"/>
      </w:pPr>
    </w:p>
    <w:p w14:paraId="457DA587" w14:textId="77777777" w:rsidR="00EC6BE7" w:rsidRDefault="00EC6BE7" w:rsidP="00EC6BE7">
      <w:pPr>
        <w:pStyle w:val="p1"/>
      </w:pPr>
      <w:r>
        <w:rPr>
          <w:b/>
          <w:bCs/>
        </w:rPr>
        <w:t>2. Source NAT Configuration (Inside → Internet)</w:t>
      </w:r>
    </w:p>
    <w:p w14:paraId="0044043D" w14:textId="77777777" w:rsidR="00EC6BE7" w:rsidRDefault="00EC6BE7" w:rsidP="00EC6BE7">
      <w:pPr>
        <w:pStyle w:val="p2"/>
      </w:pPr>
      <w:r>
        <w:rPr>
          <w:rStyle w:val="s1"/>
          <w:rFonts w:eastAsiaTheme="majorEastAsia"/>
        </w:rPr>
        <w:t>1.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Create a Source NAT Rule:</w:t>
      </w:r>
    </w:p>
    <w:p w14:paraId="4C63439E" w14:textId="77777777" w:rsidR="00EC6BE7" w:rsidRDefault="00EC6BE7" w:rsidP="00EC6BE7">
      <w:pPr>
        <w:pStyle w:val="p6"/>
      </w:pPr>
      <w:r>
        <w:rPr>
          <w:rStyle w:val="s1"/>
          <w:rFonts w:eastAsiaTheme="majorEastAsia"/>
        </w:rPr>
        <w:lastRenderedPageBreak/>
        <w:t>•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Original Packet:</w:t>
      </w:r>
    </w:p>
    <w:p w14:paraId="1725EBBB" w14:textId="77777777" w:rsidR="00EC6BE7" w:rsidRDefault="00EC6BE7" w:rsidP="00EC6BE7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 xml:space="preserve">Source Zone: </w:t>
      </w:r>
      <w:proofErr w:type="spellStart"/>
      <w:r>
        <w:t>Users_Net</w:t>
      </w:r>
      <w:proofErr w:type="spellEnd"/>
    </w:p>
    <w:p w14:paraId="24D112F1" w14:textId="77777777" w:rsidR="00EC6BE7" w:rsidRDefault="00EC6BE7" w:rsidP="00EC6BE7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Destination Zone: Internet</w:t>
      </w:r>
    </w:p>
    <w:p w14:paraId="03D06F43" w14:textId="77777777" w:rsidR="00EC6BE7" w:rsidRDefault="00EC6BE7" w:rsidP="00EC6BE7">
      <w:pPr>
        <w:pStyle w:val="p6"/>
      </w:pPr>
      <w:r>
        <w:rPr>
          <w:rStyle w:val="s1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Translated Packet:</w:t>
      </w:r>
    </w:p>
    <w:p w14:paraId="6E490A4B" w14:textId="77777777" w:rsidR="00EC6BE7" w:rsidRDefault="00EC6BE7" w:rsidP="00EC6BE7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Translation Type: Dynamic IP and Port</w:t>
      </w:r>
    </w:p>
    <w:p w14:paraId="031CDEDA" w14:textId="77777777" w:rsidR="00EC6BE7" w:rsidRDefault="00EC6BE7" w:rsidP="00EC6BE7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Use the IP of Ethernet 1/1 (203.0.113.20) as the translated address.</w:t>
      </w:r>
    </w:p>
    <w:p w14:paraId="059E1190" w14:textId="77777777" w:rsidR="00EC6BE7" w:rsidRDefault="00EC6BE7" w:rsidP="00EC6BE7">
      <w:pPr>
        <w:pStyle w:val="p7"/>
      </w:pPr>
      <w:r>
        <w:t>2.</w:t>
      </w:r>
      <w:r>
        <w:rPr>
          <w:rStyle w:val="apple-tab-span"/>
          <w:rFonts w:eastAsiaTheme="majorEastAsia"/>
        </w:rPr>
        <w:t xml:space="preserve"> </w:t>
      </w:r>
      <w:r>
        <w:t>This rule enables the inside client to access external sites.</w:t>
      </w:r>
    </w:p>
    <w:p w14:paraId="1C1475EB" w14:textId="77777777" w:rsidR="00EC6BE7" w:rsidRDefault="00EC6BE7" w:rsidP="00EC6BE7">
      <w:pPr>
        <w:pStyle w:val="p5"/>
      </w:pPr>
    </w:p>
    <w:p w14:paraId="57FC701D" w14:textId="77777777" w:rsidR="00EC6BE7" w:rsidRDefault="00EC6BE7" w:rsidP="00EC6BE7">
      <w:pPr>
        <w:pStyle w:val="p1"/>
      </w:pPr>
      <w:r>
        <w:rPr>
          <w:b/>
          <w:bCs/>
        </w:rPr>
        <w:t>3. Outbound Security Policy (Inside → Internet)</w:t>
      </w:r>
    </w:p>
    <w:p w14:paraId="0A65E021" w14:textId="77777777" w:rsidR="00EC6BE7" w:rsidRDefault="00EC6BE7" w:rsidP="00EC6BE7">
      <w:pPr>
        <w:pStyle w:val="p2"/>
      </w:pPr>
      <w:r>
        <w:rPr>
          <w:rStyle w:val="s1"/>
          <w:rFonts w:eastAsiaTheme="majorEastAsia"/>
        </w:rPr>
        <w:t>1.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Define a Security Policy:</w:t>
      </w:r>
    </w:p>
    <w:p w14:paraId="0154126E" w14:textId="77777777" w:rsidR="00EC6BE7" w:rsidRDefault="00EC6BE7" w:rsidP="00EC6BE7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 xml:space="preserve">Source Zone: </w:t>
      </w:r>
      <w:proofErr w:type="spellStart"/>
      <w:r>
        <w:t>Users_Net</w:t>
      </w:r>
      <w:proofErr w:type="spellEnd"/>
    </w:p>
    <w:p w14:paraId="1153C188" w14:textId="77777777" w:rsidR="00EC6BE7" w:rsidRDefault="00EC6BE7" w:rsidP="00EC6BE7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Destination Zone: Internet</w:t>
      </w:r>
    </w:p>
    <w:p w14:paraId="55344164" w14:textId="77777777" w:rsidR="00EC6BE7" w:rsidRDefault="00EC6BE7" w:rsidP="00EC6BE7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Application: Set to “any” (or specify necessary applications)</w:t>
      </w:r>
    </w:p>
    <w:p w14:paraId="50BD8D81" w14:textId="77777777" w:rsidR="00EC6BE7" w:rsidRDefault="00EC6BE7" w:rsidP="00EC6BE7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Action: Allow</w:t>
      </w:r>
    </w:p>
    <w:p w14:paraId="12EA6CE0" w14:textId="77777777" w:rsidR="00EC6BE7" w:rsidRDefault="00EC6BE7" w:rsidP="00EC6BE7">
      <w:pPr>
        <w:pStyle w:val="p7"/>
      </w:pPr>
      <w:r>
        <w:t>2.</w:t>
      </w:r>
      <w:r>
        <w:rPr>
          <w:rStyle w:val="apple-tab-span"/>
          <w:rFonts w:eastAsiaTheme="majorEastAsia"/>
        </w:rPr>
        <w:t xml:space="preserve"> </w:t>
      </w:r>
      <w:r>
        <w:t>This rule permits the inside client to initiate outbound connections to the Internet.</w:t>
      </w:r>
    </w:p>
    <w:p w14:paraId="465F8D24" w14:textId="77777777" w:rsidR="00EC6BE7" w:rsidRDefault="00EC6BE7" w:rsidP="00EC6BE7">
      <w:pPr>
        <w:pStyle w:val="p5"/>
      </w:pPr>
    </w:p>
    <w:p w14:paraId="5AB667A8" w14:textId="77777777" w:rsidR="00EC6BE7" w:rsidRDefault="00EC6BE7" w:rsidP="00EC6BE7">
      <w:pPr>
        <w:pStyle w:val="p1"/>
      </w:pPr>
      <w:r>
        <w:rPr>
          <w:b/>
          <w:bCs/>
        </w:rPr>
        <w:t>4. Destination NAT Configuration (Internet → DMZ)</w:t>
      </w:r>
    </w:p>
    <w:p w14:paraId="22B3801C" w14:textId="77777777" w:rsidR="00EC6BE7" w:rsidRDefault="00EC6BE7" w:rsidP="00EC6BE7">
      <w:pPr>
        <w:pStyle w:val="p2"/>
      </w:pPr>
      <w:r>
        <w:rPr>
          <w:rStyle w:val="s1"/>
          <w:rFonts w:eastAsiaTheme="majorEastAsia"/>
        </w:rPr>
        <w:t>1.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Create a Destination NAT Rule:</w:t>
      </w:r>
    </w:p>
    <w:p w14:paraId="5B46711C" w14:textId="77777777" w:rsidR="00EC6BE7" w:rsidRDefault="00EC6BE7" w:rsidP="00EC6BE7">
      <w:pPr>
        <w:pStyle w:val="p6"/>
      </w:pPr>
      <w:r>
        <w:rPr>
          <w:rStyle w:val="s1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Original Packet:</w:t>
      </w:r>
    </w:p>
    <w:p w14:paraId="386E2F31" w14:textId="77777777" w:rsidR="00EC6BE7" w:rsidRDefault="00EC6BE7" w:rsidP="00EC6BE7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Source Zone: Internet</w:t>
      </w:r>
    </w:p>
    <w:p w14:paraId="7615337A" w14:textId="77777777" w:rsidR="00EC6BE7" w:rsidRDefault="00EC6BE7" w:rsidP="00EC6BE7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Destination Zone: Internet</w:t>
      </w:r>
    </w:p>
    <w:p w14:paraId="2664D6DE" w14:textId="77777777" w:rsidR="00EC6BE7" w:rsidRDefault="00EC6BE7" w:rsidP="00EC6BE7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Destination Address: 203.0.113.100 (public NAT IP for the DMZ web server)</w:t>
      </w:r>
    </w:p>
    <w:p w14:paraId="0593CCC2" w14:textId="77777777" w:rsidR="00EC6BE7" w:rsidRDefault="00EC6BE7" w:rsidP="00EC6BE7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 xml:space="preserve">Service: </w:t>
      </w:r>
      <w:proofErr w:type="spellStart"/>
      <w:r>
        <w:t>tcp</w:t>
      </w:r>
      <w:proofErr w:type="spellEnd"/>
      <w:r>
        <w:t>/80 (for HTTP)</w:t>
      </w:r>
    </w:p>
    <w:p w14:paraId="1222D43E" w14:textId="77777777" w:rsidR="00EC6BE7" w:rsidRDefault="00EC6BE7" w:rsidP="00EC6BE7">
      <w:pPr>
        <w:pStyle w:val="p6"/>
      </w:pPr>
      <w:r>
        <w:rPr>
          <w:rStyle w:val="s1"/>
          <w:rFonts w:eastAsiaTheme="majorEastAsia"/>
        </w:rPr>
        <w:lastRenderedPageBreak/>
        <w:t>•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Translated Packet:</w:t>
      </w:r>
    </w:p>
    <w:p w14:paraId="5D3516FA" w14:textId="77777777" w:rsidR="00EC6BE7" w:rsidRDefault="00EC6BE7" w:rsidP="00EC6BE7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Translation Type: Static IP</w:t>
      </w:r>
    </w:p>
    <w:p w14:paraId="58BF6776" w14:textId="77777777" w:rsidR="00EC6BE7" w:rsidRDefault="00EC6BE7" w:rsidP="00EC6BE7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Translated Address: 192.168.50.10</w:t>
      </w:r>
    </w:p>
    <w:p w14:paraId="41F0F042" w14:textId="77777777" w:rsidR="00EC6BE7" w:rsidRDefault="00EC6BE7" w:rsidP="00EC6BE7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Translated Port: 80</w:t>
      </w:r>
    </w:p>
    <w:p w14:paraId="533DFE60" w14:textId="77777777" w:rsidR="00EC6BE7" w:rsidRDefault="00EC6BE7" w:rsidP="00EC6BE7">
      <w:pPr>
        <w:pStyle w:val="p7"/>
      </w:pPr>
      <w:r>
        <w:t>2.</w:t>
      </w:r>
      <w:r>
        <w:rPr>
          <w:rStyle w:val="apple-tab-span"/>
          <w:rFonts w:eastAsiaTheme="majorEastAsia"/>
        </w:rPr>
        <w:t xml:space="preserve"> </w:t>
      </w:r>
      <w:r>
        <w:t>This rule ensures that incoming HTTP requests to 203.0.113.100 are forwarded to the DMZ server.</w:t>
      </w:r>
    </w:p>
    <w:p w14:paraId="20BFFCCF" w14:textId="77777777" w:rsidR="00EC6BE7" w:rsidRDefault="00EC6BE7" w:rsidP="00EC6BE7">
      <w:pPr>
        <w:pStyle w:val="p1"/>
      </w:pPr>
      <w:r>
        <w:rPr>
          <w:b/>
          <w:bCs/>
        </w:rPr>
        <w:t>5. Inbound DMZ Security Policy</w:t>
      </w:r>
    </w:p>
    <w:p w14:paraId="0052657F" w14:textId="77777777" w:rsidR="00EC6BE7" w:rsidRDefault="00EC6BE7" w:rsidP="00EC6BE7">
      <w:pPr>
        <w:pStyle w:val="p2"/>
      </w:pPr>
      <w:r>
        <w:rPr>
          <w:rStyle w:val="s1"/>
          <w:rFonts w:eastAsiaTheme="majorEastAsia"/>
        </w:rPr>
        <w:t>1.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Create an Inbound Security Policy:</w:t>
      </w:r>
    </w:p>
    <w:p w14:paraId="740C79DF" w14:textId="77777777" w:rsidR="00EC6BE7" w:rsidRDefault="00EC6BE7" w:rsidP="00EC6BE7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Source Zone: Internet</w:t>
      </w:r>
    </w:p>
    <w:p w14:paraId="1DAC5DD2" w14:textId="77777777" w:rsidR="00EC6BE7" w:rsidRDefault="00EC6BE7" w:rsidP="00EC6BE7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Destination Zone: DMZ (or Extranet)</w:t>
      </w:r>
    </w:p>
    <w:p w14:paraId="78980219" w14:textId="77777777" w:rsidR="00EC6BE7" w:rsidRDefault="00EC6BE7" w:rsidP="00EC6BE7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 xml:space="preserve">Initially, allow both </w:t>
      </w:r>
      <w:r>
        <w:rPr>
          <w:rStyle w:val="s3"/>
          <w:rFonts w:eastAsiaTheme="majorEastAsia"/>
        </w:rPr>
        <w:t>ping</w:t>
      </w:r>
      <w:r>
        <w:t xml:space="preserve"> (ICMP) and </w:t>
      </w:r>
      <w:r>
        <w:rPr>
          <w:rStyle w:val="s3"/>
          <w:rFonts w:eastAsiaTheme="majorEastAsia"/>
        </w:rPr>
        <w:t>web-browsing</w:t>
      </w:r>
      <w:r>
        <w:t xml:space="preserve"> (HTTP) applications.</w:t>
      </w:r>
    </w:p>
    <w:p w14:paraId="7A957DDA" w14:textId="77777777" w:rsidR="00EC6BE7" w:rsidRDefault="00EC6BE7" w:rsidP="00EC6BE7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Action: Allow</w:t>
      </w:r>
    </w:p>
    <w:p w14:paraId="540A0F4D" w14:textId="77777777" w:rsidR="00EC6BE7" w:rsidRDefault="00EC6BE7" w:rsidP="00EC6BE7">
      <w:pPr>
        <w:pStyle w:val="p7"/>
      </w:pPr>
      <w:r>
        <w:t>2.</w:t>
      </w:r>
      <w:r>
        <w:rPr>
          <w:rStyle w:val="apple-tab-span"/>
          <w:rFonts w:eastAsiaTheme="majorEastAsia"/>
        </w:rPr>
        <w:t xml:space="preserve"> </w:t>
      </w:r>
      <w:r>
        <w:t>This rule permits external users to test both ping and web access to the DMZ server.</w:t>
      </w:r>
    </w:p>
    <w:p w14:paraId="2E369E44" w14:textId="77777777" w:rsidR="00EC6BE7" w:rsidRDefault="00EC6BE7" w:rsidP="00EC6BE7">
      <w:pPr>
        <w:pStyle w:val="p1"/>
      </w:pPr>
      <w:r>
        <w:rPr>
          <w:b/>
          <w:bCs/>
        </w:rPr>
        <w:t>6. Verification – Initial Testing</w:t>
      </w:r>
    </w:p>
    <w:p w14:paraId="00626DB3" w14:textId="77777777" w:rsidR="00EC6BE7" w:rsidRDefault="00EC6BE7" w:rsidP="00EC6BE7">
      <w:pPr>
        <w:pStyle w:val="p2"/>
      </w:pPr>
      <w:r>
        <w:rPr>
          <w:rStyle w:val="s1"/>
          <w:rFonts w:eastAsiaTheme="majorEastAsia"/>
        </w:rPr>
        <w:t>1.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Outbound Test:</w:t>
      </w:r>
    </w:p>
    <w:p w14:paraId="5B171B15" w14:textId="77777777" w:rsidR="00EC6BE7" w:rsidRDefault="00EC6BE7" w:rsidP="00EC6BE7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From the Inside Client, access a public website (e.g., YouTube or Google) to verify outbound connectivity.</w:t>
      </w:r>
    </w:p>
    <w:p w14:paraId="2076D12B" w14:textId="77777777" w:rsidR="00EC6BE7" w:rsidRDefault="00EC6BE7" w:rsidP="00EC6BE7">
      <w:pPr>
        <w:pStyle w:val="p2"/>
      </w:pPr>
      <w:r>
        <w:rPr>
          <w:rStyle w:val="s1"/>
          <w:rFonts w:eastAsiaTheme="majorEastAsia"/>
        </w:rPr>
        <w:t>2.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Inbound Tests (Before Removing Ping):</w:t>
      </w:r>
    </w:p>
    <w:p w14:paraId="09432D00" w14:textId="77777777" w:rsidR="00EC6BE7" w:rsidRDefault="00EC6BE7" w:rsidP="00EC6BE7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 xml:space="preserve">From the </w:t>
      </w:r>
      <w:proofErr w:type="spellStart"/>
      <w:r>
        <w:t>vRouter</w:t>
      </w:r>
      <w:proofErr w:type="spellEnd"/>
      <w:r>
        <w:t xml:space="preserve"> (or external test device):</w:t>
      </w:r>
    </w:p>
    <w:p w14:paraId="71220C53" w14:textId="77777777" w:rsidR="00EC6BE7" w:rsidRDefault="00EC6BE7" w:rsidP="00EC6BE7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 xml:space="preserve">Run </w:t>
      </w:r>
      <w:r>
        <w:rPr>
          <w:rStyle w:val="s3"/>
          <w:rFonts w:eastAsiaTheme="majorEastAsia"/>
        </w:rPr>
        <w:t>ping 203.0.113.100</w:t>
      </w:r>
      <w:r>
        <w:t xml:space="preserve"> – Expect a successful ping response.</w:t>
      </w:r>
    </w:p>
    <w:p w14:paraId="423FB640" w14:textId="77777777" w:rsidR="00EC6BE7" w:rsidRDefault="00EC6BE7" w:rsidP="00EC6BE7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 xml:space="preserve">Run </w:t>
      </w:r>
      <w:r>
        <w:rPr>
          <w:rStyle w:val="s3"/>
          <w:rFonts w:eastAsiaTheme="majorEastAsia"/>
        </w:rPr>
        <w:t>curl http://203.0.113.100</w:t>
      </w:r>
      <w:r>
        <w:t xml:space="preserve"> – Expect to see the web page served by the DMZ server.</w:t>
      </w:r>
    </w:p>
    <w:p w14:paraId="213F96E2" w14:textId="77777777" w:rsidR="00EC6BE7" w:rsidRDefault="00EC6BE7" w:rsidP="00EC6BE7">
      <w:pPr>
        <w:pStyle w:val="p7"/>
      </w:pPr>
      <w:r>
        <w:t>3.</w:t>
      </w:r>
      <w:r>
        <w:rPr>
          <w:rStyle w:val="apple-tab-span"/>
          <w:rFonts w:eastAsiaTheme="majorEastAsia"/>
        </w:rPr>
        <w:t xml:space="preserve"> </w:t>
      </w:r>
      <w:r>
        <w:t>Confirm these results through CLI output or logs.</w:t>
      </w:r>
    </w:p>
    <w:p w14:paraId="71951224" w14:textId="77777777" w:rsidR="00EC6BE7" w:rsidRDefault="00EC6BE7" w:rsidP="00EC6BE7">
      <w:pPr>
        <w:pStyle w:val="p1"/>
      </w:pPr>
      <w:r>
        <w:rPr>
          <w:b/>
          <w:bCs/>
        </w:rPr>
        <w:t>7. Remove Ping from the Security Policy</w:t>
      </w:r>
    </w:p>
    <w:p w14:paraId="7EE5DB1F" w14:textId="77777777" w:rsidR="00EC6BE7" w:rsidRDefault="00EC6BE7" w:rsidP="00EC6BE7">
      <w:pPr>
        <w:pStyle w:val="p2"/>
      </w:pPr>
      <w:r>
        <w:rPr>
          <w:rStyle w:val="s1"/>
          <w:rFonts w:eastAsiaTheme="majorEastAsia"/>
        </w:rPr>
        <w:t>1.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Edit the Inbound DMZ Security Policy:</w:t>
      </w:r>
    </w:p>
    <w:p w14:paraId="5314319E" w14:textId="77777777" w:rsidR="00EC6BE7" w:rsidRDefault="00EC6BE7" w:rsidP="00EC6BE7">
      <w:pPr>
        <w:pStyle w:val="p3"/>
      </w:pPr>
      <w:r>
        <w:lastRenderedPageBreak/>
        <w:t>•</w:t>
      </w:r>
      <w:r>
        <w:rPr>
          <w:rStyle w:val="apple-tab-span"/>
          <w:rFonts w:eastAsiaTheme="majorEastAsia"/>
        </w:rPr>
        <w:t xml:space="preserve"> </w:t>
      </w:r>
      <w:r>
        <w:t xml:space="preserve">Remove the </w:t>
      </w:r>
      <w:r>
        <w:rPr>
          <w:rStyle w:val="s2"/>
          <w:rFonts w:eastAsiaTheme="majorEastAsia"/>
        </w:rPr>
        <w:t>ping</w:t>
      </w:r>
      <w:r>
        <w:t xml:space="preserve"> (ICMP) application from the allowed applications.</w:t>
      </w:r>
    </w:p>
    <w:p w14:paraId="48C04FE4" w14:textId="77777777" w:rsidR="00EC6BE7" w:rsidRDefault="00EC6BE7" w:rsidP="00EC6BE7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 xml:space="preserve">Leave </w:t>
      </w:r>
      <w:r>
        <w:rPr>
          <w:rStyle w:val="s2"/>
          <w:rFonts w:eastAsiaTheme="majorEastAsia"/>
        </w:rPr>
        <w:t>web-browsing</w:t>
      </w:r>
      <w:r>
        <w:t xml:space="preserve"> enabled.</w:t>
      </w:r>
    </w:p>
    <w:p w14:paraId="14C5C156" w14:textId="77777777" w:rsidR="00EC6BE7" w:rsidRDefault="00EC6BE7" w:rsidP="00EC6BE7">
      <w:pPr>
        <w:pStyle w:val="p2"/>
      </w:pPr>
      <w:r>
        <w:rPr>
          <w:rStyle w:val="s1"/>
          <w:rFonts w:eastAsiaTheme="majorEastAsia"/>
        </w:rPr>
        <w:t>2.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Commit the Changes:</w:t>
      </w:r>
    </w:p>
    <w:p w14:paraId="0196BC1D" w14:textId="77777777" w:rsidR="00EC6BE7" w:rsidRDefault="00EC6BE7" w:rsidP="00EC6BE7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Apply the updated policy.</w:t>
      </w:r>
    </w:p>
    <w:p w14:paraId="0EBB5D09" w14:textId="77777777" w:rsidR="00EC6BE7" w:rsidRDefault="00EC6BE7" w:rsidP="00EC6BE7">
      <w:pPr>
        <w:pStyle w:val="p2"/>
      </w:pPr>
      <w:r>
        <w:rPr>
          <w:rStyle w:val="s1"/>
          <w:rFonts w:eastAsiaTheme="majorEastAsia"/>
        </w:rPr>
        <w:t>3.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Final Verification:</w:t>
      </w:r>
    </w:p>
    <w:p w14:paraId="44ECD419" w14:textId="77777777" w:rsidR="00EC6BE7" w:rsidRDefault="00EC6BE7" w:rsidP="00EC6BE7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 xml:space="preserve">From the </w:t>
      </w:r>
      <w:proofErr w:type="spellStart"/>
      <w:r>
        <w:t>vRouter</w:t>
      </w:r>
      <w:proofErr w:type="spellEnd"/>
      <w:r>
        <w:t>, run:</w:t>
      </w:r>
    </w:p>
    <w:p w14:paraId="4C91A068" w14:textId="77777777" w:rsidR="00EC6BE7" w:rsidRDefault="00EC6BE7" w:rsidP="00EC6BE7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>ping 203.0.113.100</w:t>
      </w:r>
      <w:r>
        <w:t xml:space="preserve"> – This should now fail, confirming that ICMP is blocked.</w:t>
      </w:r>
    </w:p>
    <w:p w14:paraId="09C3856F" w14:textId="77777777" w:rsidR="00EC6BE7" w:rsidRDefault="00EC6BE7" w:rsidP="00EC6BE7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>curl http://203.0.113.100</w:t>
      </w:r>
      <w:r>
        <w:t xml:space="preserve"> – This should still succeed, proving that HTTP access remains allowed.</w:t>
      </w:r>
    </w:p>
    <w:p w14:paraId="365058FB" w14:textId="77777777" w:rsidR="00EC6BE7" w:rsidRDefault="00EC6BE7" w:rsidP="00EC6BE7">
      <w:pPr>
        <w:pStyle w:val="p1"/>
      </w:pPr>
      <w:r>
        <w:rPr>
          <w:b/>
          <w:bCs/>
        </w:rPr>
        <w:t>Verification/Troubleshooting</w:t>
      </w:r>
    </w:p>
    <w:p w14:paraId="4372783D" w14:textId="77777777" w:rsidR="00EC6BE7" w:rsidRDefault="00EC6BE7" w:rsidP="00EC6BE7">
      <w:pPr>
        <w:pStyle w:val="p2"/>
      </w:pPr>
      <w:r>
        <w:rPr>
          <w:rStyle w:val="s1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Monitoring:</w:t>
      </w:r>
    </w:p>
    <w:p w14:paraId="197B9AF2" w14:textId="77777777" w:rsidR="00EC6BE7" w:rsidRDefault="00EC6BE7" w:rsidP="00EC6BE7">
      <w:pPr>
        <w:pStyle w:val="p3"/>
      </w:pPr>
      <w:r>
        <w:t>Use the firewall’s logs (Monitor &gt; Traffic) to verify that the NAT and security rules are functioning as expected.</w:t>
      </w:r>
    </w:p>
    <w:p w14:paraId="35F40723" w14:textId="77777777" w:rsidR="00EC6BE7" w:rsidRDefault="00EC6BE7" w:rsidP="00EC6BE7">
      <w:pPr>
        <w:pStyle w:val="p2"/>
      </w:pPr>
      <w:r>
        <w:rPr>
          <w:rStyle w:val="s1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DMZ Server Check:</w:t>
      </w:r>
    </w:p>
    <w:p w14:paraId="6DC29FA8" w14:textId="77777777" w:rsidR="00EC6BE7" w:rsidRDefault="00EC6BE7" w:rsidP="00EC6BE7">
      <w:pPr>
        <w:pStyle w:val="p3"/>
      </w:pPr>
      <w:r>
        <w:t>Ensure the DMZ server is running a web server (e.g., Apache or a Python HTTP server) on port 80 and that its default gateway is correctly set to 192.168.50.1.</w:t>
      </w:r>
    </w:p>
    <w:p w14:paraId="5E73D6FB" w14:textId="77777777" w:rsidR="00EC6BE7" w:rsidRDefault="00EC6BE7" w:rsidP="00EC6BE7">
      <w:pPr>
        <w:pStyle w:val="p2"/>
      </w:pPr>
      <w:r>
        <w:rPr>
          <w:rStyle w:val="s1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Common Issues:</w:t>
      </w:r>
    </w:p>
    <w:p w14:paraId="1D0B4B0E" w14:textId="77777777" w:rsidR="00EC6BE7" w:rsidRDefault="00EC6BE7" w:rsidP="00EC6BE7">
      <w:pPr>
        <w:pStyle w:val="p3"/>
      </w:pPr>
      <w:r>
        <w:t>If outbound or inbound traffic does not work as expected, review the NAT rules and security policies for misconfigurations or typographical errors.</w:t>
      </w:r>
    </w:p>
    <w:p w14:paraId="113D5706" w14:textId="77777777" w:rsidR="00773C0D" w:rsidRDefault="00773C0D" w:rsidP="00773C0D">
      <w:pPr>
        <w:pStyle w:val="p1"/>
      </w:pPr>
      <w:r>
        <w:rPr>
          <w:b/>
          <w:bCs/>
        </w:rPr>
        <w:t>Conclusion</w:t>
      </w:r>
    </w:p>
    <w:p w14:paraId="30A691E4" w14:textId="77777777" w:rsidR="00773C0D" w:rsidRDefault="00773C0D" w:rsidP="00773C0D">
      <w:pPr>
        <w:pStyle w:val="p3"/>
      </w:pPr>
      <w:r>
        <w:t>This lab successfully demonstrates the configuration of a production network using a Palo Alto Firewall. The setup includes:</w:t>
      </w:r>
    </w:p>
    <w:p w14:paraId="0137B292" w14:textId="77777777" w:rsidR="00773C0D" w:rsidRDefault="00773C0D" w:rsidP="00773C0D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Enabling outbound Internet access for inside clients through Source NAT.</w:t>
      </w:r>
    </w:p>
    <w:p w14:paraId="50CA3D3E" w14:textId="77777777" w:rsidR="00773C0D" w:rsidRDefault="00773C0D" w:rsidP="00773C0D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Providing controlled inbound access to a DMZ web server using Destination NAT.</w:t>
      </w:r>
    </w:p>
    <w:p w14:paraId="799C41D2" w14:textId="77777777" w:rsidR="00773C0D" w:rsidRDefault="00773C0D" w:rsidP="00773C0D">
      <w:pPr>
        <w:pStyle w:val="p4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Implementing security policies that selectively block ping while allowing web traffic.</w:t>
      </w:r>
    </w:p>
    <w:p w14:paraId="6B6A0D04" w14:textId="77777777" w:rsidR="00773C0D" w:rsidRDefault="00773C0D" w:rsidP="00773C0D">
      <w:pPr>
        <w:pStyle w:val="p3"/>
      </w:pPr>
      <w:r>
        <w:lastRenderedPageBreak/>
        <w:t>By following these steps and verifying each stage of the process, the network meets the lab requirements and is fully documented for procedural review.</w:t>
      </w:r>
    </w:p>
    <w:p w14:paraId="7B912FC0" w14:textId="77777777" w:rsidR="00EC6BE7" w:rsidRPr="00EC6BE7" w:rsidRDefault="00EC6BE7" w:rsidP="00EC6BE7">
      <w:pPr>
        <w:pStyle w:val="p1"/>
      </w:pPr>
    </w:p>
    <w:sectPr w:rsidR="00EC6BE7" w:rsidRPr="00EC6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5E6"/>
    <w:rsid w:val="000F75E6"/>
    <w:rsid w:val="0013144B"/>
    <w:rsid w:val="004E23AE"/>
    <w:rsid w:val="00533119"/>
    <w:rsid w:val="005C11BE"/>
    <w:rsid w:val="00773C0D"/>
    <w:rsid w:val="00B04753"/>
    <w:rsid w:val="00E80DEE"/>
    <w:rsid w:val="00EC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4FBCB83"/>
  <w15:chartTrackingRefBased/>
  <w15:docId w15:val="{9EBD693F-EB47-0F4C-AD27-44836247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5E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F7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0F7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F7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F7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0F75E6"/>
  </w:style>
  <w:style w:type="table" w:styleId="TableGrid">
    <w:name w:val="Table Grid"/>
    <w:basedOn w:val="TableNormal"/>
    <w:uiPriority w:val="39"/>
    <w:rsid w:val="000F7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DefaultParagraphFont"/>
    <w:rsid w:val="00EC6BE7"/>
  </w:style>
  <w:style w:type="character" w:customStyle="1" w:styleId="s2">
    <w:name w:val="s2"/>
    <w:basedOn w:val="DefaultParagraphFont"/>
    <w:rsid w:val="00EC6BE7"/>
  </w:style>
  <w:style w:type="character" w:customStyle="1" w:styleId="s3">
    <w:name w:val="s3"/>
    <w:basedOn w:val="DefaultParagraphFont"/>
    <w:rsid w:val="00EC6BE7"/>
  </w:style>
  <w:style w:type="paragraph" w:customStyle="1" w:styleId="p5">
    <w:name w:val="p5"/>
    <w:basedOn w:val="Normal"/>
    <w:rsid w:val="00EC6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EC6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EC6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7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11B8D8-157F-1D46-9D7A-F679C6662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2</cp:revision>
  <dcterms:created xsi:type="dcterms:W3CDTF">2025-03-03T08:48:00Z</dcterms:created>
  <dcterms:modified xsi:type="dcterms:W3CDTF">2025-03-03T09:29:00Z</dcterms:modified>
</cp:coreProperties>
</file>