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6A497" w14:textId="77777777" w:rsidR="006C2407" w:rsidRPr="00FC49AB" w:rsidRDefault="006C2407" w:rsidP="006C2407">
      <w:pPr>
        <w:rPr>
          <w:lang w:val="fr-BE"/>
        </w:rPr>
      </w:pPr>
      <w:r>
        <w:rPr>
          <w:noProof/>
        </w:rPr>
        <w:drawing>
          <wp:anchor distT="0" distB="0" distL="114300" distR="114300" simplePos="0" relativeHeight="251659264" behindDoc="0" locked="0" layoutInCell="1" allowOverlap="1" wp14:anchorId="1B56708B" wp14:editId="5E283293">
            <wp:simplePos x="0" y="0"/>
            <wp:positionH relativeFrom="margin">
              <wp:posOffset>1620520</wp:posOffset>
            </wp:positionH>
            <wp:positionV relativeFrom="margin">
              <wp:posOffset>-276142</wp:posOffset>
            </wp:positionV>
            <wp:extent cx="2516400" cy="2869200"/>
            <wp:effectExtent l="0" t="0" r="0" b="1270"/>
            <wp:wrapSquare wrapText="bothSides"/>
            <wp:docPr id="1" name="Imag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A picture containing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16400" cy="2869200"/>
                    </a:xfrm>
                    <a:prstGeom prst="rect">
                      <a:avLst/>
                    </a:prstGeom>
                  </pic:spPr>
                </pic:pic>
              </a:graphicData>
            </a:graphic>
            <wp14:sizeRelH relativeFrom="margin">
              <wp14:pctWidth>0</wp14:pctWidth>
            </wp14:sizeRelH>
            <wp14:sizeRelV relativeFrom="margin">
              <wp14:pctHeight>0</wp14:pctHeight>
            </wp14:sizeRelV>
          </wp:anchor>
        </w:drawing>
      </w:r>
    </w:p>
    <w:p w14:paraId="60B514C3" w14:textId="77777777" w:rsidR="006C2407" w:rsidRPr="00173DC9" w:rsidRDefault="006C2407" w:rsidP="006C2407"/>
    <w:p w14:paraId="1DEA69DD" w14:textId="77777777" w:rsidR="006C2407" w:rsidRPr="00173DC9" w:rsidRDefault="006C2407" w:rsidP="006C2407"/>
    <w:p w14:paraId="44EC01C6" w14:textId="77777777" w:rsidR="006C2407" w:rsidRPr="00173DC9" w:rsidRDefault="006C2407" w:rsidP="006C2407"/>
    <w:p w14:paraId="2D0CF581" w14:textId="77777777" w:rsidR="006C2407" w:rsidRPr="00173DC9" w:rsidRDefault="006C2407" w:rsidP="006C2407"/>
    <w:p w14:paraId="653310E8" w14:textId="77777777" w:rsidR="006C2407" w:rsidRPr="00173DC9" w:rsidRDefault="006C2407" w:rsidP="006C2407"/>
    <w:p w14:paraId="731C7336" w14:textId="77777777" w:rsidR="006C2407" w:rsidRPr="00173DC9" w:rsidRDefault="006C2407" w:rsidP="006C2407"/>
    <w:p w14:paraId="257CE424" w14:textId="77777777" w:rsidR="006C2407" w:rsidRPr="00173DC9" w:rsidRDefault="006C2407" w:rsidP="006C2407"/>
    <w:p w14:paraId="434906EE" w14:textId="77777777" w:rsidR="006C2407" w:rsidRPr="00173DC9" w:rsidRDefault="006C2407" w:rsidP="006C2407"/>
    <w:p w14:paraId="639BA7BC" w14:textId="77777777" w:rsidR="006C2407" w:rsidRPr="00173DC9" w:rsidRDefault="006C2407" w:rsidP="006C2407"/>
    <w:p w14:paraId="657EB7E1" w14:textId="77777777" w:rsidR="006C2407" w:rsidRDefault="006C2407" w:rsidP="006C2407"/>
    <w:p w14:paraId="496111BF" w14:textId="23E1EBDF" w:rsidR="006C2407" w:rsidRPr="00F82699" w:rsidRDefault="006C2407" w:rsidP="006C2407">
      <w:pPr>
        <w:pStyle w:val="IntenseQuote"/>
        <w:rPr>
          <w:b/>
          <w:bCs/>
          <w:i w:val="0"/>
          <w:iCs w:val="0"/>
          <w:sz w:val="56"/>
          <w:szCs w:val="56"/>
        </w:rPr>
      </w:pPr>
      <w:r>
        <w:rPr>
          <w:b/>
          <w:bCs/>
          <w:i w:val="0"/>
          <w:iCs w:val="0"/>
          <w:sz w:val="52"/>
          <w:szCs w:val="52"/>
        </w:rPr>
        <w:t>Développement avancé d’application web</w:t>
      </w:r>
    </w:p>
    <w:p w14:paraId="18B73B89" w14:textId="77777777" w:rsidR="006C2407" w:rsidRDefault="006C2407" w:rsidP="006C2407"/>
    <w:p w14:paraId="1A792BFD" w14:textId="663FD042" w:rsidR="006C2407" w:rsidRPr="000A4F47" w:rsidRDefault="000A4F47" w:rsidP="006C2407">
      <w:pPr>
        <w:jc w:val="center"/>
        <w:rPr>
          <w:rStyle w:val="SubtleReference"/>
          <w:sz w:val="40"/>
          <w:szCs w:val="40"/>
          <w:lang w:val="fr-BE"/>
        </w:rPr>
      </w:pPr>
      <w:r w:rsidRPr="000A4F47">
        <w:rPr>
          <w:rStyle w:val="SubtleReference"/>
          <w:sz w:val="40"/>
          <w:szCs w:val="40"/>
          <w:lang w:val="fr-BE"/>
        </w:rPr>
        <w:t>Site de vente en ligne</w:t>
      </w:r>
      <w:r>
        <w:rPr>
          <w:rStyle w:val="SubtleReference"/>
          <w:sz w:val="40"/>
          <w:szCs w:val="40"/>
          <w:lang w:val="fr-BE"/>
        </w:rPr>
        <w:t> : matériel cybernétique</w:t>
      </w:r>
    </w:p>
    <w:p w14:paraId="56014D5B" w14:textId="77777777" w:rsidR="006C2407" w:rsidRDefault="006C2407" w:rsidP="006C2407"/>
    <w:p w14:paraId="0B017D3F" w14:textId="77777777" w:rsidR="006C2407" w:rsidRPr="008171CC" w:rsidRDefault="006C2407" w:rsidP="006C2407">
      <w:r w:rsidRPr="008171CC">
        <w:fldChar w:fldCharType="begin"/>
      </w:r>
      <w:r w:rsidRPr="008171CC">
        <w:instrText xml:space="preserve"> INCLUDEPICTURE "/var/folders/99/fnsq7pvn315cst507ycgb9gm0000gn/T/com.microsoft.Word/WebArchiveCopyPasteTempFiles/Blue-Green-Red-OLED-pixel-arrangement.png" \* MERGEFORMATINET </w:instrText>
      </w:r>
      <w:r w:rsidRPr="008171CC">
        <w:fldChar w:fldCharType="end"/>
      </w:r>
    </w:p>
    <w:p w14:paraId="1531FAD9" w14:textId="40890A20" w:rsidR="006C2407" w:rsidRDefault="006C2407" w:rsidP="006C2407">
      <w:pPr>
        <w:jc w:val="center"/>
        <w:rPr>
          <w:rStyle w:val="SubtleReference"/>
          <w:sz w:val="40"/>
          <w:szCs w:val="40"/>
        </w:rPr>
      </w:pPr>
      <w:r>
        <w:rPr>
          <w:smallCaps/>
          <w:noProof/>
          <w:color w:val="5A5A5A" w:themeColor="text1" w:themeTint="A5"/>
          <w:sz w:val="40"/>
          <w:szCs w:val="40"/>
        </w:rPr>
        <w:drawing>
          <wp:inline distT="0" distB="0" distL="0" distR="0" wp14:anchorId="72267381" wp14:editId="69C81EB1">
            <wp:extent cx="3345873" cy="2103374"/>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7778" cy="2117145"/>
                    </a:xfrm>
                    <a:prstGeom prst="rect">
                      <a:avLst/>
                    </a:prstGeom>
                  </pic:spPr>
                </pic:pic>
              </a:graphicData>
            </a:graphic>
          </wp:inline>
        </w:drawing>
      </w:r>
    </w:p>
    <w:p w14:paraId="397105BD" w14:textId="47ECBB83" w:rsidR="006C2407" w:rsidRDefault="006C2407" w:rsidP="006C2407">
      <w:pPr>
        <w:jc w:val="center"/>
        <w:rPr>
          <w:rStyle w:val="SubtleReference"/>
          <w:sz w:val="40"/>
          <w:szCs w:val="40"/>
        </w:rPr>
      </w:pPr>
    </w:p>
    <w:p w14:paraId="7EF7FC78" w14:textId="77777777" w:rsidR="000A4F47" w:rsidRDefault="000A4F47" w:rsidP="000A4F47">
      <w:pPr>
        <w:jc w:val="center"/>
        <w:rPr>
          <w:rStyle w:val="SubtleReference"/>
          <w:sz w:val="32"/>
          <w:szCs w:val="32"/>
        </w:rPr>
      </w:pPr>
    </w:p>
    <w:p w14:paraId="10F1797D" w14:textId="56EDE1B0" w:rsidR="006C2407" w:rsidRPr="000A4F47" w:rsidRDefault="006C2407" w:rsidP="000A4F47">
      <w:pPr>
        <w:jc w:val="center"/>
        <w:rPr>
          <w:rStyle w:val="SubtleReference"/>
          <w:b/>
          <w:bCs/>
          <w:sz w:val="32"/>
          <w:szCs w:val="32"/>
          <w:lang w:val="fr-BE"/>
        </w:rPr>
      </w:pPr>
      <w:r w:rsidRPr="006C2407">
        <w:rPr>
          <w:rStyle w:val="SubtleReference"/>
          <w:sz w:val="32"/>
          <w:szCs w:val="32"/>
        </w:rPr>
        <w:t xml:space="preserve">à l’attention de </w:t>
      </w:r>
      <w:r w:rsidRPr="006C2407">
        <w:rPr>
          <w:rStyle w:val="SubtleReference"/>
          <w:b/>
          <w:bCs/>
          <w:sz w:val="32"/>
          <w:szCs w:val="32"/>
        </w:rPr>
        <w:t xml:space="preserve">Madame </w:t>
      </w:r>
      <w:r w:rsidRPr="006C2407">
        <w:rPr>
          <w:rStyle w:val="SubtleReference"/>
          <w:b/>
          <w:bCs/>
          <w:sz w:val="32"/>
          <w:szCs w:val="32"/>
          <w:lang w:val="fr-BE"/>
        </w:rPr>
        <w:t>Dubis</w:t>
      </w:r>
      <w:r w:rsidR="000A4F47">
        <w:rPr>
          <w:rStyle w:val="SubtleReference"/>
          <w:b/>
          <w:bCs/>
          <w:sz w:val="32"/>
          <w:szCs w:val="32"/>
          <w:lang w:val="fr-BE"/>
        </w:rPr>
        <w:t>y</w:t>
      </w:r>
    </w:p>
    <w:p w14:paraId="41FDFD57" w14:textId="77777777" w:rsidR="000A4F47" w:rsidRPr="006C2407" w:rsidRDefault="000A4F47" w:rsidP="006C2407">
      <w:pPr>
        <w:jc w:val="center"/>
        <w:rPr>
          <w:rStyle w:val="SubtleReference"/>
          <w:sz w:val="32"/>
          <w:szCs w:val="32"/>
          <w:lang w:val="fr-BE"/>
        </w:rPr>
      </w:pPr>
    </w:p>
    <w:p w14:paraId="78C3A26B" w14:textId="3C4029DE" w:rsidR="006C2407" w:rsidRPr="000A4F47" w:rsidRDefault="006C2407" w:rsidP="000A4F47">
      <w:pPr>
        <w:jc w:val="center"/>
        <w:rPr>
          <w:rStyle w:val="SubtleReference"/>
          <w:b/>
          <w:bCs/>
          <w:sz w:val="32"/>
          <w:szCs w:val="32"/>
          <w:lang w:val="fr-BE"/>
        </w:rPr>
      </w:pPr>
      <w:r w:rsidRPr="000A4F47">
        <w:rPr>
          <w:rStyle w:val="SubtleReference"/>
          <w:b/>
          <w:bCs/>
          <w:sz w:val="32"/>
          <w:szCs w:val="32"/>
          <w:lang w:val="fr-BE"/>
        </w:rPr>
        <w:t xml:space="preserve">Pauline Loréa </w:t>
      </w:r>
      <w:r w:rsidRPr="000A4F47">
        <w:rPr>
          <w:rStyle w:val="SubtleReference"/>
          <w:sz w:val="32"/>
          <w:szCs w:val="32"/>
          <w:lang w:val="fr-BE"/>
        </w:rPr>
        <w:t>&amp;</w:t>
      </w:r>
      <w:r w:rsidRPr="000A4F47">
        <w:rPr>
          <w:rStyle w:val="SubtleReference"/>
          <w:b/>
          <w:bCs/>
          <w:sz w:val="32"/>
          <w:szCs w:val="32"/>
          <w:lang w:val="fr-BE"/>
        </w:rPr>
        <w:t xml:space="preserve"> </w:t>
      </w:r>
      <w:r w:rsidRPr="006C2407">
        <w:rPr>
          <w:rStyle w:val="SubtleReference"/>
          <w:b/>
          <w:bCs/>
          <w:sz w:val="32"/>
          <w:szCs w:val="32"/>
        </w:rPr>
        <w:t>Jonathan Smit</w:t>
      </w:r>
      <w:r w:rsidR="000A4F47" w:rsidRPr="000A4F47">
        <w:rPr>
          <w:rStyle w:val="SubtleReference"/>
          <w:b/>
          <w:bCs/>
          <w:sz w:val="32"/>
          <w:szCs w:val="32"/>
          <w:lang w:val="fr-BE"/>
        </w:rPr>
        <w:t>h</w:t>
      </w:r>
    </w:p>
    <w:p w14:paraId="645A12FD" w14:textId="77777777" w:rsidR="000A4F47" w:rsidRPr="000A4F47" w:rsidRDefault="000A4F47" w:rsidP="000A4F47">
      <w:pPr>
        <w:jc w:val="center"/>
        <w:rPr>
          <w:rStyle w:val="SubtleReference"/>
          <w:b/>
          <w:bCs/>
          <w:sz w:val="22"/>
          <w:szCs w:val="22"/>
          <w:lang w:val="fr-BE"/>
        </w:rPr>
      </w:pPr>
    </w:p>
    <w:p w14:paraId="5EE892D9" w14:textId="6D6D881B" w:rsidR="006C2407" w:rsidRPr="000A4F47" w:rsidRDefault="006C2407" w:rsidP="006C2407">
      <w:pPr>
        <w:pBdr>
          <w:top w:val="single" w:sz="4" w:space="1" w:color="auto"/>
          <w:bottom w:val="single" w:sz="4" w:space="1" w:color="auto"/>
        </w:pBdr>
        <w:jc w:val="center"/>
        <w:rPr>
          <w:rStyle w:val="SubtleReference"/>
          <w:sz w:val="32"/>
          <w:szCs w:val="32"/>
          <w:lang w:val="fr-BE"/>
        </w:rPr>
      </w:pPr>
      <w:r w:rsidRPr="00AA2AFD">
        <w:rPr>
          <w:rStyle w:val="SubtleReference"/>
          <w:sz w:val="32"/>
          <w:szCs w:val="32"/>
        </w:rPr>
        <w:t xml:space="preserve">Henallux </w:t>
      </w:r>
      <w:r w:rsidR="000A4F47" w:rsidRPr="000A4F47">
        <w:rPr>
          <w:rStyle w:val="SubtleReference"/>
          <w:sz w:val="32"/>
          <w:szCs w:val="32"/>
          <w:lang w:val="fr-BE"/>
        </w:rPr>
        <w:t>-</w:t>
      </w:r>
      <w:r w:rsidRPr="00AA2AFD">
        <w:rPr>
          <w:rStyle w:val="SubtleReference"/>
          <w:sz w:val="32"/>
          <w:szCs w:val="32"/>
        </w:rPr>
        <w:t xml:space="preserve"> </w:t>
      </w:r>
      <w:r>
        <w:rPr>
          <w:rStyle w:val="SubtleReference"/>
          <w:sz w:val="32"/>
          <w:szCs w:val="32"/>
        </w:rPr>
        <w:t xml:space="preserve">Section </w:t>
      </w:r>
      <w:r w:rsidRPr="00AA2AFD">
        <w:rPr>
          <w:rStyle w:val="SubtleReference"/>
          <w:sz w:val="32"/>
          <w:szCs w:val="32"/>
        </w:rPr>
        <w:t xml:space="preserve">Informatique de Gestion </w:t>
      </w:r>
      <w:r w:rsidR="000A4F47" w:rsidRPr="000A4F47">
        <w:rPr>
          <w:rStyle w:val="SubtleReference"/>
          <w:sz w:val="32"/>
          <w:szCs w:val="32"/>
          <w:lang w:val="fr-BE"/>
        </w:rPr>
        <w:t>-</w:t>
      </w:r>
      <w:r>
        <w:rPr>
          <w:rStyle w:val="SubtleReference"/>
          <w:sz w:val="32"/>
          <w:szCs w:val="32"/>
        </w:rPr>
        <w:t xml:space="preserve"> </w:t>
      </w:r>
      <w:r w:rsidR="000A4F47" w:rsidRPr="000A4F47">
        <w:rPr>
          <w:rStyle w:val="SubtleReference"/>
          <w:sz w:val="32"/>
          <w:szCs w:val="32"/>
          <w:lang w:val="fr-BE"/>
        </w:rPr>
        <w:t xml:space="preserve">Bloc </w:t>
      </w:r>
      <w:r w:rsidR="000A4F47">
        <w:rPr>
          <w:rStyle w:val="SubtleReference"/>
          <w:sz w:val="32"/>
          <w:szCs w:val="32"/>
          <w:lang w:val="fr-BE"/>
        </w:rPr>
        <w:t>3</w:t>
      </w:r>
    </w:p>
    <w:p w14:paraId="7250818B" w14:textId="60E616AB" w:rsidR="00767311" w:rsidRDefault="00767311" w:rsidP="00767311">
      <w:pPr>
        <w:pStyle w:val="Heading1"/>
        <w:rPr>
          <w:lang w:val="fr-BE"/>
        </w:rPr>
      </w:pPr>
      <w:r>
        <w:rPr>
          <w:lang w:val="fr-BE"/>
        </w:rPr>
        <w:lastRenderedPageBreak/>
        <w:t>Description</w:t>
      </w:r>
    </w:p>
    <w:p w14:paraId="6BA0EEAB" w14:textId="77777777" w:rsidR="00767311" w:rsidRDefault="00767311">
      <w:pPr>
        <w:rPr>
          <w:lang w:val="fr-BE"/>
        </w:rPr>
      </w:pPr>
    </w:p>
    <w:p w14:paraId="337E4F30" w14:textId="1586B380" w:rsidR="003466BA" w:rsidRDefault="003466BA">
      <w:pPr>
        <w:rPr>
          <w:lang w:val="fr-BE"/>
        </w:rPr>
      </w:pPr>
      <w:r w:rsidRPr="003466BA">
        <w:rPr>
          <w:lang w:val="fr-BE"/>
        </w:rPr>
        <w:t xml:space="preserve">Le site de vente en ligne </w:t>
      </w:r>
      <w:r>
        <w:rPr>
          <w:lang w:val="fr-BE"/>
        </w:rPr>
        <w:t xml:space="preserve">que nous allons concevoir est un site de vente de matériel cybernétique. Nous sommes en 2077 et les implants et prothèses cybernétiques sont </w:t>
      </w:r>
      <w:r w:rsidR="00EB15AF">
        <w:rPr>
          <w:lang w:val="fr-BE"/>
        </w:rPr>
        <w:t>très prisées.</w:t>
      </w:r>
      <w:r w:rsidR="000050CE">
        <w:rPr>
          <w:lang w:val="fr-BE"/>
        </w:rPr>
        <w:t xml:space="preserve"> Ce marché est en perpétuelle expansion et la demande est énorme.</w:t>
      </w:r>
    </w:p>
    <w:p w14:paraId="1AB8E695" w14:textId="09306820" w:rsidR="005F2265" w:rsidRDefault="005F2265">
      <w:pPr>
        <w:rPr>
          <w:lang w:val="fr-BE"/>
        </w:rPr>
      </w:pPr>
    </w:p>
    <w:p w14:paraId="16740076" w14:textId="4F846C17" w:rsidR="005F2265" w:rsidRDefault="005F2265" w:rsidP="005F2265">
      <w:pPr>
        <w:rPr>
          <w:lang w:val="fr-BE"/>
        </w:rPr>
      </w:pPr>
      <w:r>
        <w:rPr>
          <w:lang w:val="fr-BE"/>
        </w:rPr>
        <w:t>Les produit</w:t>
      </w:r>
      <w:r w:rsidR="00326236">
        <w:rPr>
          <w:lang w:val="fr-BE"/>
        </w:rPr>
        <w:t>s</w:t>
      </w:r>
      <w:r>
        <w:rPr>
          <w:lang w:val="fr-BE"/>
        </w:rPr>
        <w:t xml:space="preserve"> que nous proposons permettent d’améliorer les performances physiques ou psychologiques. Nos produits sont tous compatible</w:t>
      </w:r>
      <w:r w:rsidR="00326236">
        <w:rPr>
          <w:lang w:val="fr-BE"/>
        </w:rPr>
        <w:t>s</w:t>
      </w:r>
      <w:r>
        <w:rPr>
          <w:lang w:val="fr-BE"/>
        </w:rPr>
        <w:t xml:space="preserve"> avec la norme d’implant</w:t>
      </w:r>
      <w:r w:rsidR="00326236">
        <w:rPr>
          <w:lang w:val="fr-BE"/>
        </w:rPr>
        <w:t>s</w:t>
      </w:r>
      <w:r>
        <w:rPr>
          <w:lang w:val="fr-BE"/>
        </w:rPr>
        <w:t xml:space="preserve"> actuelle</w:t>
      </w:r>
      <w:r w:rsidR="0075720D">
        <w:rPr>
          <w:lang w:val="fr-BE"/>
        </w:rPr>
        <w:t xml:space="preserve"> et sont facilement installable</w:t>
      </w:r>
      <w:r w:rsidR="00326236">
        <w:rPr>
          <w:lang w:val="fr-BE"/>
        </w:rPr>
        <w:t>s</w:t>
      </w:r>
      <w:r w:rsidR="0075720D">
        <w:rPr>
          <w:lang w:val="fr-BE"/>
        </w:rPr>
        <w:t xml:space="preserve"> </w:t>
      </w:r>
      <w:r w:rsidR="00767311">
        <w:rPr>
          <w:lang w:val="fr-BE"/>
        </w:rPr>
        <w:t>soi-même</w:t>
      </w:r>
      <w:r w:rsidR="0075720D">
        <w:rPr>
          <w:lang w:val="fr-BE"/>
        </w:rPr>
        <w:t>.</w:t>
      </w:r>
    </w:p>
    <w:p w14:paraId="4177A641" w14:textId="3959B08A" w:rsidR="005F2265" w:rsidRDefault="005F2265">
      <w:pPr>
        <w:rPr>
          <w:lang w:val="fr-BE"/>
        </w:rPr>
      </w:pPr>
      <w:r>
        <w:rPr>
          <w:lang w:val="fr-BE"/>
        </w:rPr>
        <w:t>Un produit possède un nom, une description, un prix et il est identifié par un identifiant unique qui est généré par la base de données.</w:t>
      </w:r>
    </w:p>
    <w:p w14:paraId="40D67799" w14:textId="77777777" w:rsidR="005F2265" w:rsidRDefault="005F2265">
      <w:pPr>
        <w:rPr>
          <w:lang w:val="fr-BE"/>
        </w:rPr>
      </w:pPr>
    </w:p>
    <w:p w14:paraId="58ADA800" w14:textId="4F725762" w:rsidR="00EB15AF" w:rsidRDefault="00BB22A3">
      <w:pPr>
        <w:rPr>
          <w:lang w:val="fr-BE"/>
        </w:rPr>
      </w:pPr>
      <w:r>
        <w:rPr>
          <w:lang w:val="fr-BE"/>
        </w:rPr>
        <w:t xml:space="preserve"> </w:t>
      </w:r>
      <w:r w:rsidR="00EB15AF">
        <w:rPr>
          <w:lang w:val="fr-BE"/>
        </w:rPr>
        <w:t>« Cyberware</w:t>
      </w:r>
      <w:r>
        <w:rPr>
          <w:lang w:val="fr-BE"/>
        </w:rPr>
        <w:t>.com</w:t>
      </w:r>
      <w:r w:rsidR="00EB15AF">
        <w:rPr>
          <w:lang w:val="fr-BE"/>
        </w:rPr>
        <w:t> »</w:t>
      </w:r>
      <w:r>
        <w:rPr>
          <w:lang w:val="fr-BE"/>
        </w:rPr>
        <w:t xml:space="preserve"> </w:t>
      </w:r>
      <w:r w:rsidR="000050CE">
        <w:rPr>
          <w:lang w:val="fr-BE"/>
        </w:rPr>
        <w:t xml:space="preserve">sera conçu de manière à faciliter au maximum l’achat de matériel cybernétique car celui-ci est organisé par catégories. Nos clients pourront donc facilement </w:t>
      </w:r>
      <w:r w:rsidR="00070E59">
        <w:rPr>
          <w:lang w:val="fr-BE"/>
        </w:rPr>
        <w:t>naviguer entre les différents types, tels que :</w:t>
      </w:r>
    </w:p>
    <w:p w14:paraId="1A1DF99C" w14:textId="717211BB" w:rsidR="00BB22A3" w:rsidRDefault="00BB22A3" w:rsidP="00BB22A3">
      <w:pPr>
        <w:pStyle w:val="ListParagraph"/>
        <w:numPr>
          <w:ilvl w:val="0"/>
          <w:numId w:val="1"/>
        </w:numPr>
        <w:rPr>
          <w:lang w:val="fr-BE"/>
        </w:rPr>
      </w:pPr>
      <w:r>
        <w:rPr>
          <w:lang w:val="fr-BE"/>
        </w:rPr>
        <w:t>Le système oculaire</w:t>
      </w:r>
    </w:p>
    <w:p w14:paraId="401F2A25" w14:textId="1D2FAC5D" w:rsidR="00BB22A3" w:rsidRDefault="00BB22A3" w:rsidP="00BB22A3">
      <w:pPr>
        <w:pStyle w:val="ListParagraph"/>
        <w:numPr>
          <w:ilvl w:val="0"/>
          <w:numId w:val="1"/>
        </w:numPr>
        <w:rPr>
          <w:lang w:val="fr-BE"/>
        </w:rPr>
      </w:pPr>
      <w:r>
        <w:rPr>
          <w:lang w:val="fr-BE"/>
        </w:rPr>
        <w:t>Le système nerveux</w:t>
      </w:r>
    </w:p>
    <w:p w14:paraId="48F433A4" w14:textId="319476F9" w:rsidR="00BB22A3" w:rsidRDefault="00BB22A3" w:rsidP="00BB22A3">
      <w:pPr>
        <w:pStyle w:val="ListParagraph"/>
        <w:numPr>
          <w:ilvl w:val="0"/>
          <w:numId w:val="1"/>
        </w:numPr>
        <w:rPr>
          <w:lang w:val="fr-BE"/>
        </w:rPr>
      </w:pPr>
      <w:r>
        <w:rPr>
          <w:lang w:val="fr-BE"/>
        </w:rPr>
        <w:t>Le système tégumentaire</w:t>
      </w:r>
    </w:p>
    <w:p w14:paraId="3DC5D2C1" w14:textId="69245CEC" w:rsidR="00BB22A3" w:rsidRDefault="00BB22A3" w:rsidP="00BB22A3">
      <w:pPr>
        <w:pStyle w:val="ListParagraph"/>
        <w:numPr>
          <w:ilvl w:val="0"/>
          <w:numId w:val="1"/>
        </w:numPr>
        <w:rPr>
          <w:lang w:val="fr-BE"/>
        </w:rPr>
      </w:pPr>
      <w:r>
        <w:rPr>
          <w:lang w:val="fr-BE"/>
        </w:rPr>
        <w:t>Le système circulatoire</w:t>
      </w:r>
    </w:p>
    <w:p w14:paraId="330DAEAA" w14:textId="08C08D6C" w:rsidR="00BB22A3" w:rsidRDefault="00BB22A3" w:rsidP="00BB22A3">
      <w:pPr>
        <w:pStyle w:val="ListParagraph"/>
        <w:numPr>
          <w:ilvl w:val="0"/>
          <w:numId w:val="1"/>
        </w:numPr>
        <w:rPr>
          <w:lang w:val="fr-BE"/>
        </w:rPr>
      </w:pPr>
      <w:r>
        <w:rPr>
          <w:lang w:val="fr-BE"/>
        </w:rPr>
        <w:t>Le système immunitaire</w:t>
      </w:r>
    </w:p>
    <w:p w14:paraId="705918DF" w14:textId="6E8E2BE3" w:rsidR="00BB22A3" w:rsidRDefault="00BB22A3" w:rsidP="00BB22A3">
      <w:pPr>
        <w:pStyle w:val="ListParagraph"/>
        <w:numPr>
          <w:ilvl w:val="0"/>
          <w:numId w:val="1"/>
        </w:numPr>
        <w:rPr>
          <w:lang w:val="fr-BE"/>
        </w:rPr>
      </w:pPr>
      <w:r>
        <w:rPr>
          <w:lang w:val="fr-BE"/>
        </w:rPr>
        <w:t>Le cerveau</w:t>
      </w:r>
    </w:p>
    <w:p w14:paraId="5F36974D" w14:textId="7F724A8B" w:rsidR="00BB22A3" w:rsidRDefault="00BB22A3" w:rsidP="00BB22A3">
      <w:pPr>
        <w:pStyle w:val="ListParagraph"/>
        <w:numPr>
          <w:ilvl w:val="0"/>
          <w:numId w:val="1"/>
        </w:numPr>
        <w:rPr>
          <w:lang w:val="fr-BE"/>
        </w:rPr>
      </w:pPr>
      <w:r>
        <w:rPr>
          <w:lang w:val="fr-BE"/>
        </w:rPr>
        <w:t>Le squelette</w:t>
      </w:r>
    </w:p>
    <w:p w14:paraId="5EA2A29E" w14:textId="48C4ECC2" w:rsidR="00BB22A3" w:rsidRDefault="00BB22A3" w:rsidP="00BB22A3">
      <w:pPr>
        <w:pStyle w:val="ListParagraph"/>
        <w:numPr>
          <w:ilvl w:val="0"/>
          <w:numId w:val="1"/>
        </w:numPr>
        <w:rPr>
          <w:lang w:val="fr-BE"/>
        </w:rPr>
      </w:pPr>
      <w:r>
        <w:rPr>
          <w:lang w:val="fr-BE"/>
        </w:rPr>
        <w:t>Les jambes</w:t>
      </w:r>
    </w:p>
    <w:p w14:paraId="1F234A62" w14:textId="4257FF08" w:rsidR="00BB22A3" w:rsidRDefault="00BB22A3" w:rsidP="00BB22A3">
      <w:pPr>
        <w:pStyle w:val="ListParagraph"/>
        <w:numPr>
          <w:ilvl w:val="0"/>
          <w:numId w:val="1"/>
        </w:numPr>
        <w:rPr>
          <w:lang w:val="fr-BE"/>
        </w:rPr>
      </w:pPr>
      <w:r>
        <w:rPr>
          <w:lang w:val="fr-BE"/>
        </w:rPr>
        <w:t>Les bras</w:t>
      </w:r>
    </w:p>
    <w:p w14:paraId="44DFB8BD" w14:textId="4E0B5285" w:rsidR="00BB22A3" w:rsidRDefault="00BB22A3" w:rsidP="00BB22A3">
      <w:pPr>
        <w:pStyle w:val="ListParagraph"/>
        <w:numPr>
          <w:ilvl w:val="0"/>
          <w:numId w:val="1"/>
        </w:numPr>
        <w:rPr>
          <w:lang w:val="fr-BE"/>
        </w:rPr>
      </w:pPr>
      <w:r>
        <w:rPr>
          <w:lang w:val="fr-BE"/>
        </w:rPr>
        <w:t>Les mains</w:t>
      </w:r>
    </w:p>
    <w:p w14:paraId="08184FEA" w14:textId="3641A54C" w:rsidR="00981B2A" w:rsidRDefault="00981B2A" w:rsidP="00981B2A">
      <w:pPr>
        <w:rPr>
          <w:lang w:val="fr-BE"/>
        </w:rPr>
      </w:pPr>
      <w:r>
        <w:rPr>
          <w:lang w:val="fr-BE"/>
        </w:rPr>
        <w:t>Chaque catégorie possède un nom et une description. Elle est identifiée par un identifiant unique généré par la base de données.</w:t>
      </w:r>
    </w:p>
    <w:p w14:paraId="0F6F29A8" w14:textId="4D3282ED" w:rsidR="006F76DD" w:rsidRPr="00981B2A" w:rsidRDefault="005F2265" w:rsidP="00981B2A">
      <w:pPr>
        <w:rPr>
          <w:lang w:val="fr-BE"/>
        </w:rPr>
      </w:pPr>
      <w:r>
        <w:rPr>
          <w:lang w:val="fr-BE"/>
        </w:rPr>
        <w:t>Tous les produits et catégories sont traduits en anglais et en français.</w:t>
      </w:r>
    </w:p>
    <w:p w14:paraId="0C5F11FC" w14:textId="77777777" w:rsidR="006F76DD" w:rsidRDefault="006F76DD" w:rsidP="00C96830">
      <w:pPr>
        <w:rPr>
          <w:lang w:val="fr-BE"/>
        </w:rPr>
      </w:pPr>
    </w:p>
    <w:p w14:paraId="094159BC" w14:textId="2B1C408A" w:rsidR="006F76DD" w:rsidRDefault="006F76DD" w:rsidP="00C96830">
      <w:pPr>
        <w:rPr>
          <w:lang w:val="fr-BE"/>
        </w:rPr>
      </w:pPr>
      <w:r>
        <w:rPr>
          <w:lang w:val="fr-BE"/>
        </w:rPr>
        <w:t>Si un visiteur crée un compte sur notre site, il pourra passer commande et se faire livrer ses achats.</w:t>
      </w:r>
    </w:p>
    <w:p w14:paraId="305C44F9" w14:textId="5367B8AE" w:rsidR="006F76DD" w:rsidRDefault="006F76DD" w:rsidP="00C96830">
      <w:pPr>
        <w:rPr>
          <w:lang w:val="fr-BE"/>
        </w:rPr>
      </w:pPr>
      <w:r>
        <w:rPr>
          <w:lang w:val="fr-BE"/>
        </w:rPr>
        <w:t>Un client possède un nom, un prénom, une adresse mail, une adresse postale complète et un mot de passe. Un client peut également renseigner un numéro de téléphone. Afin de se connecter à son compte, le client devra renseigner son adresse mail</w:t>
      </w:r>
      <w:r w:rsidR="005F2265">
        <w:rPr>
          <w:lang w:val="fr-BE"/>
        </w:rPr>
        <w:t>,</w:t>
      </w:r>
      <w:r>
        <w:rPr>
          <w:lang w:val="fr-BE"/>
        </w:rPr>
        <w:t xml:space="preserve"> qui servira de logi</w:t>
      </w:r>
      <w:r w:rsidR="005F2265">
        <w:rPr>
          <w:lang w:val="fr-BE"/>
        </w:rPr>
        <w:t xml:space="preserve">n, </w:t>
      </w:r>
      <w:r>
        <w:rPr>
          <w:lang w:val="fr-BE"/>
        </w:rPr>
        <w:t>mais aussi son mot de passe.</w:t>
      </w:r>
    </w:p>
    <w:p w14:paraId="23A2F148" w14:textId="3D0F26CE" w:rsidR="006F76DD" w:rsidRDefault="006F76DD" w:rsidP="00C96830">
      <w:pPr>
        <w:rPr>
          <w:lang w:val="fr-BE"/>
        </w:rPr>
      </w:pPr>
    </w:p>
    <w:p w14:paraId="095089E7" w14:textId="7E5CF3D1" w:rsidR="006F76DD" w:rsidRDefault="005F2265" w:rsidP="00C96830">
      <w:pPr>
        <w:rPr>
          <w:lang w:val="fr-BE"/>
        </w:rPr>
      </w:pPr>
      <w:r>
        <w:rPr>
          <w:lang w:val="fr-BE"/>
        </w:rPr>
        <w:t>Lorsqu’un client passe une commande, celle-ci</w:t>
      </w:r>
      <w:r w:rsidR="00421B34">
        <w:rPr>
          <w:lang w:val="fr-BE"/>
        </w:rPr>
        <w:t xml:space="preserve"> est créée dans la base de données. Chaque commande indique si elle est payée ou pas encore ainsi que la date ou la commande a été passée. Une commande est identifié au sein de la base de données par un identifiant unique générée par la base de donnée.</w:t>
      </w:r>
    </w:p>
    <w:p w14:paraId="4F029FDF" w14:textId="477214C7" w:rsidR="00421B34" w:rsidRDefault="00421B34" w:rsidP="00C96830">
      <w:pPr>
        <w:rPr>
          <w:lang w:val="fr-BE"/>
        </w:rPr>
      </w:pPr>
      <w:r>
        <w:rPr>
          <w:lang w:val="fr-BE"/>
        </w:rPr>
        <w:t>Une commande indique le produit acheté ainsi que sa quantité.</w:t>
      </w:r>
    </w:p>
    <w:p w14:paraId="7E93FB5E" w14:textId="0E1F46A1" w:rsidR="00421B34" w:rsidRDefault="00421B34" w:rsidP="00C96830">
      <w:pPr>
        <w:rPr>
          <w:lang w:val="fr-BE"/>
        </w:rPr>
      </w:pPr>
    </w:p>
    <w:p w14:paraId="60E53D2B" w14:textId="61D592CB" w:rsidR="00421B34" w:rsidRDefault="00421B34" w:rsidP="00C96830">
      <w:pPr>
        <w:rPr>
          <w:lang w:val="fr-BE"/>
        </w:rPr>
      </w:pPr>
      <w:r>
        <w:rPr>
          <w:lang w:val="fr-BE"/>
        </w:rPr>
        <w:t>Nous possédons un système de promotion</w:t>
      </w:r>
      <w:r w:rsidR="0075720D">
        <w:rPr>
          <w:lang w:val="fr-BE"/>
        </w:rPr>
        <w:t xml:space="preserve"> qui permet de bénéficier de 10 pourcents de réduction sur le total de la commande si celle-ci s’élève à minimum 100.000€.</w:t>
      </w:r>
    </w:p>
    <w:p w14:paraId="596D54E7" w14:textId="525F15FB" w:rsidR="0075720D" w:rsidRDefault="0075720D" w:rsidP="00C96830">
      <w:pPr>
        <w:rPr>
          <w:lang w:val="fr-BE"/>
        </w:rPr>
      </w:pPr>
    </w:p>
    <w:p w14:paraId="24DB25E3" w14:textId="6BCB98CF" w:rsidR="00767311" w:rsidRDefault="00767311" w:rsidP="00C96830">
      <w:pPr>
        <w:rPr>
          <w:lang w:val="fr-BE"/>
        </w:rPr>
      </w:pPr>
      <w:r>
        <w:rPr>
          <w:lang w:val="fr-BE"/>
        </w:rPr>
        <w:t>Sur notre site, il sera possible de payer via Paypal uniquement.</w:t>
      </w:r>
    </w:p>
    <w:p w14:paraId="7CB220B3" w14:textId="77777777" w:rsidR="00767311" w:rsidRDefault="00767311">
      <w:pPr>
        <w:rPr>
          <w:lang w:val="fr-BE"/>
        </w:rPr>
      </w:pPr>
      <w:r>
        <w:rPr>
          <w:lang w:val="fr-BE"/>
        </w:rPr>
        <w:br w:type="page"/>
      </w:r>
    </w:p>
    <w:p w14:paraId="17DA3DCA" w14:textId="6F40C859" w:rsidR="00767311" w:rsidRDefault="004C708A" w:rsidP="00767311">
      <w:pPr>
        <w:pStyle w:val="Heading1"/>
        <w:rPr>
          <w:lang w:val="fr-BE"/>
        </w:rPr>
      </w:pPr>
      <w:r>
        <w:rPr>
          <w:lang w:val="fr-BE"/>
        </w:rPr>
        <w:lastRenderedPageBreak/>
        <w:t>Schéma</w:t>
      </w:r>
      <w:r w:rsidR="00767311">
        <w:rPr>
          <w:lang w:val="fr-BE"/>
        </w:rPr>
        <w:t xml:space="preserve"> entités-associations</w:t>
      </w:r>
    </w:p>
    <w:p w14:paraId="3AB9FB87" w14:textId="77777777" w:rsidR="00767311" w:rsidRDefault="00767311" w:rsidP="00C96830">
      <w:pPr>
        <w:rPr>
          <w:lang w:val="fr-BE"/>
        </w:rPr>
      </w:pPr>
    </w:p>
    <w:p w14:paraId="76771AD7" w14:textId="63C97D6D" w:rsidR="00E3414A" w:rsidRDefault="00380A78" w:rsidP="00E3414A">
      <w:pPr>
        <w:rPr>
          <w:lang w:val="fr-BE"/>
        </w:rPr>
      </w:pPr>
      <w:r>
        <w:rPr>
          <w:noProof/>
          <w:lang w:val="fr-BE"/>
        </w:rPr>
        <w:drawing>
          <wp:inline distT="0" distB="0" distL="0" distR="0" wp14:anchorId="43DDA88C" wp14:editId="467DC00C">
            <wp:extent cx="4932826" cy="767670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66766" cy="7729526"/>
                    </a:xfrm>
                    <a:prstGeom prst="rect">
                      <a:avLst/>
                    </a:prstGeom>
                  </pic:spPr>
                </pic:pic>
              </a:graphicData>
            </a:graphic>
          </wp:inline>
        </w:drawing>
      </w:r>
    </w:p>
    <w:p w14:paraId="11BE289A" w14:textId="73FC8B8E" w:rsidR="004C708A" w:rsidRDefault="00E3414A">
      <w:pPr>
        <w:rPr>
          <w:lang w:val="fr-BE"/>
        </w:rPr>
      </w:pPr>
      <w:r>
        <w:rPr>
          <w:lang w:val="fr-BE"/>
        </w:rPr>
        <w:br w:type="page"/>
      </w:r>
    </w:p>
    <w:p w14:paraId="36FD0A30" w14:textId="0CD30758" w:rsidR="004C708A" w:rsidRDefault="004C708A" w:rsidP="004C708A">
      <w:pPr>
        <w:pStyle w:val="Heading1"/>
        <w:rPr>
          <w:lang w:val="fr-BE"/>
        </w:rPr>
      </w:pPr>
      <w:r>
        <w:rPr>
          <w:lang w:val="fr-BE"/>
        </w:rPr>
        <w:lastRenderedPageBreak/>
        <w:t>Schéma base de données</w:t>
      </w:r>
    </w:p>
    <w:p w14:paraId="5B922B2C" w14:textId="16CD6621" w:rsidR="004C708A" w:rsidRDefault="004C708A">
      <w:pPr>
        <w:rPr>
          <w:lang w:val="fr-BE"/>
        </w:rPr>
      </w:pPr>
    </w:p>
    <w:p w14:paraId="3A82B28F" w14:textId="48E15166" w:rsidR="004C708A" w:rsidRDefault="00B725CC">
      <w:pPr>
        <w:rPr>
          <w:lang w:val="fr-BE"/>
        </w:rPr>
      </w:pPr>
      <w:r>
        <w:rPr>
          <w:noProof/>
          <w:lang w:val="fr-BE"/>
        </w:rPr>
        <w:drawing>
          <wp:inline distT="0" distB="0" distL="0" distR="0" wp14:anchorId="06FC84F5" wp14:editId="1BAFBE1E">
            <wp:extent cx="5491768" cy="726901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14073" cy="7298542"/>
                    </a:xfrm>
                    <a:prstGeom prst="rect">
                      <a:avLst/>
                    </a:prstGeom>
                  </pic:spPr>
                </pic:pic>
              </a:graphicData>
            </a:graphic>
          </wp:inline>
        </w:drawing>
      </w:r>
    </w:p>
    <w:p w14:paraId="71DFEF1E" w14:textId="77777777" w:rsidR="00607174" w:rsidRDefault="00607174">
      <w:pPr>
        <w:rPr>
          <w:lang w:val="fr-BE"/>
        </w:rPr>
      </w:pPr>
    </w:p>
    <w:p w14:paraId="32949438" w14:textId="10F6218D" w:rsidR="00E3414A" w:rsidRDefault="002A04A2" w:rsidP="00607174">
      <w:pPr>
        <w:pStyle w:val="Heading2"/>
        <w:rPr>
          <w:lang w:val="fr-BE"/>
        </w:rPr>
      </w:pPr>
      <w:r>
        <w:rPr>
          <w:lang w:val="fr-BE"/>
        </w:rPr>
        <w:t>Informations</w:t>
      </w:r>
      <w:r w:rsidR="004C708A">
        <w:rPr>
          <w:lang w:val="fr-BE"/>
        </w:rPr>
        <w:t xml:space="preserve"> supplémentaire</w:t>
      </w:r>
      <w:r>
        <w:rPr>
          <w:lang w:val="fr-BE"/>
        </w:rPr>
        <w:t>s</w:t>
      </w:r>
    </w:p>
    <w:p w14:paraId="690BD59C" w14:textId="3E4CCDEE" w:rsidR="00E3414A" w:rsidRDefault="00B725CC" w:rsidP="000E567C">
      <w:pPr>
        <w:pStyle w:val="ListParagraph"/>
        <w:numPr>
          <w:ilvl w:val="0"/>
          <w:numId w:val="1"/>
        </w:numPr>
        <w:rPr>
          <w:lang w:val="fr-BE"/>
        </w:rPr>
      </w:pPr>
      <w:r>
        <w:rPr>
          <w:lang w:val="fr-BE"/>
        </w:rPr>
        <w:t>Les clés primaires des tables « </w:t>
      </w:r>
      <w:proofErr w:type="spellStart"/>
      <w:r>
        <w:rPr>
          <w:lang w:val="fr-BE"/>
        </w:rPr>
        <w:t>category</w:t>
      </w:r>
      <w:proofErr w:type="spellEnd"/>
      <w:r>
        <w:rPr>
          <w:lang w:val="fr-BE"/>
        </w:rPr>
        <w:t> », « </w:t>
      </w:r>
      <w:proofErr w:type="spellStart"/>
      <w:r>
        <w:rPr>
          <w:lang w:val="fr-BE"/>
        </w:rPr>
        <w:t>language</w:t>
      </w:r>
      <w:proofErr w:type="spellEnd"/>
      <w:r>
        <w:rPr>
          <w:lang w:val="fr-BE"/>
        </w:rPr>
        <w:t> », « item », « </w:t>
      </w:r>
      <w:proofErr w:type="spellStart"/>
      <w:r>
        <w:rPr>
          <w:lang w:val="fr-BE"/>
        </w:rPr>
        <w:t>purchase</w:t>
      </w:r>
      <w:proofErr w:type="spellEnd"/>
      <w:r>
        <w:rPr>
          <w:lang w:val="fr-BE"/>
        </w:rPr>
        <w:t> » et « </w:t>
      </w:r>
      <w:proofErr w:type="spellStart"/>
      <w:r>
        <w:rPr>
          <w:lang w:val="fr-BE"/>
        </w:rPr>
        <w:t>customer</w:t>
      </w:r>
      <w:proofErr w:type="spellEnd"/>
      <w:r>
        <w:rPr>
          <w:lang w:val="fr-BE"/>
        </w:rPr>
        <w:t> »</w:t>
      </w:r>
      <w:r w:rsidR="000E567C">
        <w:rPr>
          <w:lang w:val="fr-BE"/>
        </w:rPr>
        <w:t xml:space="preserve"> sont de type « INT AUTO</w:t>
      </w:r>
      <w:r w:rsidR="00921088">
        <w:rPr>
          <w:lang w:val="fr-BE"/>
        </w:rPr>
        <w:t>_</w:t>
      </w:r>
      <w:r w:rsidR="000E567C">
        <w:rPr>
          <w:lang w:val="fr-BE"/>
        </w:rPr>
        <w:t>INCREMENT ».</w:t>
      </w:r>
    </w:p>
    <w:p w14:paraId="4D2DAEE4" w14:textId="36E54597" w:rsidR="002A04A2" w:rsidRDefault="000E567C" w:rsidP="002A04A2">
      <w:pPr>
        <w:pStyle w:val="ListParagraph"/>
        <w:numPr>
          <w:ilvl w:val="0"/>
          <w:numId w:val="1"/>
        </w:numPr>
        <w:rPr>
          <w:lang w:val="fr-BE"/>
        </w:rPr>
      </w:pPr>
      <w:r>
        <w:rPr>
          <w:lang w:val="fr-BE"/>
        </w:rPr>
        <w:t>Le nom des langues sont en anglais et chaque nom est unique.</w:t>
      </w:r>
    </w:p>
    <w:p w14:paraId="14AB76B8" w14:textId="6D3E0448" w:rsidR="00607174" w:rsidRPr="002A04A2" w:rsidRDefault="00607174" w:rsidP="002A04A2">
      <w:pPr>
        <w:pStyle w:val="ListParagraph"/>
        <w:numPr>
          <w:ilvl w:val="0"/>
          <w:numId w:val="1"/>
        </w:numPr>
        <w:rPr>
          <w:lang w:val="fr-BE"/>
        </w:rPr>
      </w:pPr>
      <w:r>
        <w:rPr>
          <w:lang w:val="fr-BE"/>
        </w:rPr>
        <w:t>Seuls les colonnes « description » et « </w:t>
      </w:r>
      <w:proofErr w:type="spellStart"/>
      <w:r>
        <w:rPr>
          <w:lang w:val="fr-BE"/>
        </w:rPr>
        <w:t>phone_number</w:t>
      </w:r>
      <w:proofErr w:type="spellEnd"/>
      <w:r>
        <w:rPr>
          <w:lang w:val="fr-BE"/>
        </w:rPr>
        <w:t> » sont optionnelles.</w:t>
      </w:r>
    </w:p>
    <w:sectPr w:rsidR="00607174" w:rsidRPr="002A04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BE1B9" w14:textId="77777777" w:rsidR="004E79EA" w:rsidRDefault="004E79EA" w:rsidP="00767311">
      <w:r>
        <w:separator/>
      </w:r>
    </w:p>
  </w:endnote>
  <w:endnote w:type="continuationSeparator" w:id="0">
    <w:p w14:paraId="20481AE5" w14:textId="77777777" w:rsidR="004E79EA" w:rsidRDefault="004E79EA" w:rsidP="00767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2B274" w14:textId="77777777" w:rsidR="004E79EA" w:rsidRDefault="004E79EA" w:rsidP="00767311">
      <w:r>
        <w:separator/>
      </w:r>
    </w:p>
  </w:footnote>
  <w:footnote w:type="continuationSeparator" w:id="0">
    <w:p w14:paraId="1ECD9583" w14:textId="77777777" w:rsidR="004E79EA" w:rsidRDefault="004E79EA" w:rsidP="00767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36EF7"/>
    <w:multiLevelType w:val="hybridMultilevel"/>
    <w:tmpl w:val="3880EC56"/>
    <w:lvl w:ilvl="0" w:tplc="A06280F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BA"/>
    <w:rsid w:val="000050CE"/>
    <w:rsid w:val="00057F27"/>
    <w:rsid w:val="00061DC3"/>
    <w:rsid w:val="00070E59"/>
    <w:rsid w:val="000A4F47"/>
    <w:rsid w:val="000D7F7A"/>
    <w:rsid w:val="000E567C"/>
    <w:rsid w:val="001A4A9E"/>
    <w:rsid w:val="00280E1B"/>
    <w:rsid w:val="002A04A2"/>
    <w:rsid w:val="00326236"/>
    <w:rsid w:val="003466BA"/>
    <w:rsid w:val="00380A78"/>
    <w:rsid w:val="00421B34"/>
    <w:rsid w:val="004C708A"/>
    <w:rsid w:val="004E79EA"/>
    <w:rsid w:val="005E1F21"/>
    <w:rsid w:val="005F2265"/>
    <w:rsid w:val="00607174"/>
    <w:rsid w:val="006838F0"/>
    <w:rsid w:val="006C2407"/>
    <w:rsid w:val="006F76DD"/>
    <w:rsid w:val="00711463"/>
    <w:rsid w:val="00736D15"/>
    <w:rsid w:val="0075720D"/>
    <w:rsid w:val="00767311"/>
    <w:rsid w:val="007D66A6"/>
    <w:rsid w:val="00842BFE"/>
    <w:rsid w:val="008E0B80"/>
    <w:rsid w:val="00921088"/>
    <w:rsid w:val="00981B2A"/>
    <w:rsid w:val="00A21611"/>
    <w:rsid w:val="00B57046"/>
    <w:rsid w:val="00B725CC"/>
    <w:rsid w:val="00BB22A3"/>
    <w:rsid w:val="00C363D5"/>
    <w:rsid w:val="00C65D94"/>
    <w:rsid w:val="00C96830"/>
    <w:rsid w:val="00D27901"/>
    <w:rsid w:val="00D97FDC"/>
    <w:rsid w:val="00E3414A"/>
    <w:rsid w:val="00E72AE1"/>
    <w:rsid w:val="00EB15AF"/>
    <w:rsid w:val="00ED142F"/>
    <w:rsid w:val="00F304D2"/>
    <w:rsid w:val="00FC49AB"/>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0011F1D3"/>
  <w15:chartTrackingRefBased/>
  <w15:docId w15:val="{080BB8E1-E47F-094E-9FE0-4FC4E7D3E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3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F2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A3"/>
    <w:pPr>
      <w:ind w:left="720"/>
      <w:contextualSpacing/>
    </w:pPr>
  </w:style>
  <w:style w:type="paragraph" w:styleId="IntenseQuote">
    <w:name w:val="Intense Quote"/>
    <w:basedOn w:val="Normal"/>
    <w:next w:val="Normal"/>
    <w:link w:val="IntenseQuoteChar"/>
    <w:uiPriority w:val="30"/>
    <w:qFormat/>
    <w:rsid w:val="006C2407"/>
    <w:pPr>
      <w:pBdr>
        <w:top w:val="single" w:sz="4" w:space="10" w:color="4472C4" w:themeColor="accent1"/>
        <w:bottom w:val="single" w:sz="4" w:space="10" w:color="4472C4" w:themeColor="accent1"/>
      </w:pBdr>
      <w:spacing w:before="360" w:after="360"/>
      <w:ind w:left="864" w:right="864"/>
      <w:jc w:val="center"/>
    </w:pPr>
    <w:rPr>
      <w:i/>
      <w:iCs/>
      <w:color w:val="4472C4" w:themeColor="accent1"/>
      <w:lang w:val="fr-FR"/>
    </w:rPr>
  </w:style>
  <w:style w:type="character" w:customStyle="1" w:styleId="IntenseQuoteChar">
    <w:name w:val="Intense Quote Char"/>
    <w:basedOn w:val="DefaultParagraphFont"/>
    <w:link w:val="IntenseQuote"/>
    <w:uiPriority w:val="30"/>
    <w:rsid w:val="006C2407"/>
    <w:rPr>
      <w:i/>
      <w:iCs/>
      <w:color w:val="4472C4" w:themeColor="accent1"/>
      <w:lang w:val="fr-FR"/>
    </w:rPr>
  </w:style>
  <w:style w:type="character" w:styleId="SubtleReference">
    <w:name w:val="Subtle Reference"/>
    <w:basedOn w:val="DefaultParagraphFont"/>
    <w:uiPriority w:val="31"/>
    <w:qFormat/>
    <w:rsid w:val="006C2407"/>
    <w:rPr>
      <w:smallCaps/>
      <w:color w:val="5A5A5A" w:themeColor="text1" w:themeTint="A5"/>
    </w:rPr>
  </w:style>
  <w:style w:type="paragraph" w:styleId="Title">
    <w:name w:val="Title"/>
    <w:basedOn w:val="Normal"/>
    <w:next w:val="Normal"/>
    <w:link w:val="TitleChar"/>
    <w:uiPriority w:val="10"/>
    <w:qFormat/>
    <w:rsid w:val="007673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3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73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7311"/>
    <w:pPr>
      <w:tabs>
        <w:tab w:val="center" w:pos="4513"/>
        <w:tab w:val="right" w:pos="9026"/>
      </w:tabs>
    </w:pPr>
  </w:style>
  <w:style w:type="character" w:customStyle="1" w:styleId="HeaderChar">
    <w:name w:val="Header Char"/>
    <w:basedOn w:val="DefaultParagraphFont"/>
    <w:link w:val="Header"/>
    <w:uiPriority w:val="99"/>
    <w:rsid w:val="00767311"/>
  </w:style>
  <w:style w:type="paragraph" w:styleId="Footer">
    <w:name w:val="footer"/>
    <w:basedOn w:val="Normal"/>
    <w:link w:val="FooterChar"/>
    <w:uiPriority w:val="99"/>
    <w:unhideWhenUsed/>
    <w:rsid w:val="00767311"/>
    <w:pPr>
      <w:tabs>
        <w:tab w:val="center" w:pos="4513"/>
        <w:tab w:val="right" w:pos="9026"/>
      </w:tabs>
    </w:pPr>
  </w:style>
  <w:style w:type="character" w:customStyle="1" w:styleId="FooterChar">
    <w:name w:val="Footer Char"/>
    <w:basedOn w:val="DefaultParagraphFont"/>
    <w:link w:val="Footer"/>
    <w:uiPriority w:val="99"/>
    <w:rsid w:val="00767311"/>
  </w:style>
  <w:style w:type="character" w:customStyle="1" w:styleId="Heading2Char">
    <w:name w:val="Heading 2 Char"/>
    <w:basedOn w:val="DefaultParagraphFont"/>
    <w:link w:val="Heading2"/>
    <w:uiPriority w:val="9"/>
    <w:rsid w:val="005E1F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233102">
      <w:bodyDiv w:val="1"/>
      <w:marLeft w:val="0"/>
      <w:marRight w:val="0"/>
      <w:marTop w:val="0"/>
      <w:marBottom w:val="0"/>
      <w:divBdr>
        <w:top w:val="none" w:sz="0" w:space="0" w:color="auto"/>
        <w:left w:val="none" w:sz="0" w:space="0" w:color="auto"/>
        <w:bottom w:val="none" w:sz="0" w:space="0" w:color="auto"/>
        <w:right w:val="none" w:sz="0" w:space="0" w:color="auto"/>
      </w:divBdr>
      <w:divsChild>
        <w:div w:id="918057786">
          <w:marLeft w:val="0"/>
          <w:marRight w:val="0"/>
          <w:marTop w:val="0"/>
          <w:marBottom w:val="0"/>
          <w:divBdr>
            <w:top w:val="none" w:sz="0" w:space="0" w:color="auto"/>
            <w:left w:val="none" w:sz="0" w:space="0" w:color="auto"/>
            <w:bottom w:val="none" w:sz="0" w:space="0" w:color="auto"/>
            <w:right w:val="none" w:sz="0" w:space="0" w:color="auto"/>
          </w:divBdr>
          <w:divsChild>
            <w:div w:id="13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7652">
      <w:bodyDiv w:val="1"/>
      <w:marLeft w:val="0"/>
      <w:marRight w:val="0"/>
      <w:marTop w:val="0"/>
      <w:marBottom w:val="0"/>
      <w:divBdr>
        <w:top w:val="none" w:sz="0" w:space="0" w:color="auto"/>
        <w:left w:val="none" w:sz="0" w:space="0" w:color="auto"/>
        <w:bottom w:val="none" w:sz="0" w:space="0" w:color="auto"/>
        <w:right w:val="none" w:sz="0" w:space="0" w:color="auto"/>
      </w:divBdr>
      <w:divsChild>
        <w:div w:id="1365905614">
          <w:marLeft w:val="0"/>
          <w:marRight w:val="0"/>
          <w:marTop w:val="0"/>
          <w:marBottom w:val="0"/>
          <w:divBdr>
            <w:top w:val="none" w:sz="0" w:space="0" w:color="auto"/>
            <w:left w:val="none" w:sz="0" w:space="0" w:color="auto"/>
            <w:bottom w:val="none" w:sz="0" w:space="0" w:color="auto"/>
            <w:right w:val="none" w:sz="0" w:space="0" w:color="auto"/>
          </w:divBdr>
          <w:divsChild>
            <w:div w:id="217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4</Pages>
  <Words>439</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Jonathan</dc:creator>
  <cp:keywords/>
  <dc:description/>
  <cp:lastModifiedBy>SMITH Jonathan</cp:lastModifiedBy>
  <cp:revision>19</cp:revision>
  <dcterms:created xsi:type="dcterms:W3CDTF">2021-10-25T20:18:00Z</dcterms:created>
  <dcterms:modified xsi:type="dcterms:W3CDTF">2021-11-22T17:24:00Z</dcterms:modified>
</cp:coreProperties>
</file>