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Document – Freelancing Marketplace Platform</w:t>
      </w:r>
    </w:p>
    <w:p>
      <w:pPr>
        <w:pStyle w:val="Heading2"/>
      </w:pPr>
      <w:r>
        <w:t>1. Design Vision &amp; Philosophy</w:t>
      </w:r>
    </w:p>
    <w:p>
      <w:r>
        <w:t>The goal is to build a modern, premium freelancing marketplace with a clean interface and meaningful animations. The design should clearly separate Job Provider and Freelancer experiences while maintaining a consistent visual identity. Animations are used to guide users and enhance storytelling, not distract them.</w:t>
      </w:r>
    </w:p>
    <w:p>
      <w:pPr>
        <w:pStyle w:val="Heading2"/>
      </w:pPr>
      <w:r>
        <w:t>2. Visual Style Guidelines</w:t>
      </w:r>
    </w:p>
    <w:p>
      <w:r>
        <w:t>The platform uses a wide, spacious layout with strong hero sections, card-based content, rounded corners, and ample white space. The design is inspired by modern SaaS products and storytelling landing pages.</w:t>
      </w:r>
    </w:p>
    <w:p>
      <w:pPr>
        <w:pStyle w:val="Heading2"/>
      </w:pPr>
      <w:r>
        <w:t>3. Color System</w:t>
      </w:r>
    </w:p>
    <w:p>
      <w:r>
        <w:t>A soft gradient-based primary color palette is used along with neutral grays for text and backgrounds. Accent colors are applied sparingly for call-to-action buttons to maintain clarity and focus.</w:t>
      </w:r>
    </w:p>
    <w:p>
      <w:pPr>
        <w:pStyle w:val="Heading2"/>
      </w:pPr>
      <w:r>
        <w:t>4. Typography</w:t>
      </w:r>
    </w:p>
    <w:p>
      <w:r>
        <w:t>Bold, large headings are used for hero sections and key titles, while clean sans-serif fonts are used for body text. Typography animations include fade-ins and subtle slide effects.</w:t>
      </w:r>
    </w:p>
    <w:p>
      <w:pPr>
        <w:pStyle w:val="Heading2"/>
      </w:pPr>
      <w:r>
        <w:t>5. Landing Page Design</w:t>
      </w:r>
    </w:p>
    <w:p>
      <w:r>
        <w:t>The landing page focuses on storytelling and first impressions. A strong hero section introduces the platform with a symbolic visual representing opportunities opening up.</w:t>
      </w:r>
    </w:p>
    <w:p>
      <w:pPr>
        <w:pStyle w:val="Heading2"/>
      </w:pPr>
      <w:r>
        <w:t>6. Hero Section Animation</w:t>
      </w:r>
    </w:p>
    <w:p>
      <w:r>
        <w:t>Inspired by the reference design, the hero visual animates on scroll. As the user scrolls, the central object opens and supporting text appears gradually, creating a narrative flow.</w:t>
      </w:r>
    </w:p>
    <w:p>
      <w:pPr>
        <w:pStyle w:val="Heading2"/>
      </w:pPr>
      <w:r>
        <w:t>7. Scroll-Based Animations</w:t>
      </w:r>
    </w:p>
    <w:p>
      <w:r>
        <w:t>Scroll animations are used across the platform to reveal content progressively. Feature cards slide up with fade-in effects and slight delays to create smooth transitions.</w:t>
      </w:r>
    </w:p>
    <w:p>
      <w:pPr>
        <w:pStyle w:val="Heading2"/>
      </w:pPr>
      <w:r>
        <w:t>8. Authentication &amp; Role Selection UI</w:t>
      </w:r>
    </w:p>
    <w:p>
      <w:r>
        <w:t>The role selection screen presents two clear options: Job Provider and Freelancer. Hover and click animations help users understand interactivity and selection.</w:t>
      </w:r>
    </w:p>
    <w:p>
      <w:pPr>
        <w:pStyle w:val="Heading2"/>
      </w:pPr>
      <w:r>
        <w:t>9. Job Provider Dashboard Design</w:t>
      </w:r>
    </w:p>
    <w:p>
      <w:r>
        <w:t>The Job Provider dashboard uses a sidebar layout with card-based job listings and applicant sections. Animations include smooth card loading and expandable applicant lists.</w:t>
      </w:r>
    </w:p>
    <w:p>
      <w:pPr>
        <w:pStyle w:val="Heading2"/>
      </w:pPr>
      <w:r>
        <w:t>10. Freelancer Dashboard Design</w:t>
      </w:r>
    </w:p>
    <w:p>
      <w:r>
        <w:t>The Freelancer dashboard focuses on job discovery and application tracking. Job cards animate on load, and application status changes are visually highlighted.</w:t>
      </w:r>
    </w:p>
    <w:p>
      <w:pPr>
        <w:pStyle w:val="Heading2"/>
      </w:pPr>
      <w:r>
        <w:t>11. Micro-Interactions</w:t>
      </w:r>
    </w:p>
    <w:p>
      <w:r>
        <w:t>Micro-interactions include button hover effects, input focus highlights, confirmation animations, and skeleton loaders to improve perceived performance.</w:t>
      </w:r>
    </w:p>
    <w:p>
      <w:pPr>
        <w:pStyle w:val="Heading2"/>
      </w:pPr>
      <w:r>
        <w:t>12. Responsiveness &amp; Accessibility</w:t>
      </w:r>
    </w:p>
    <w:p>
      <w:r>
        <w:t>The design is responsive across desktop, tablet, and mobile devices. Accessibility considerations include reduced motion support, high contrast text, and clear focus states.</w:t>
      </w:r>
    </w:p>
    <w:p>
      <w:pPr>
        <w:pStyle w:val="Heading2"/>
      </w:pPr>
      <w:r>
        <w:t>13. Design Constraints</w:t>
      </w:r>
    </w:p>
    <w:p>
      <w:r>
        <w:t>Animations must not block navigation or core functionality. Performance and usability are prioritized over excessive visual effects.</w:t>
      </w:r>
    </w:p>
    <w:p>
      <w:pPr>
        <w:pStyle w:val="Heading2"/>
      </w:pPr>
      <w:r>
        <w:t>14. Design Deliverables</w:t>
      </w:r>
    </w:p>
    <w:p>
      <w:r>
        <w:t>Deliverables include landing page UI, role selection screen, dashboards for both user roles, job listing pages, and an animated hero component.</w:t>
      </w:r>
    </w:p>
    <w:p>
      <w:pPr>
        <w:pStyle w:val="Heading2"/>
      </w:pPr>
      <w:r>
        <w:t>15. Design Readiness</w:t>
      </w:r>
    </w:p>
    <w:p>
      <w:r>
        <w:t>The design is component-based, scalable, and ready for integration with modern frontend frameworks and animation libraries.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