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400"/>
      </w:pPr>
      <w:r>
        <w:drawing>
          <wp:inline distT="0" distB="0" distL="0" distR="0">
            <wp:extent cx="20574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b/>
          <w:bCs/>
          <w:color w:val="0A0A0A"/>
          <w:sz w:val="48"/>
          <w:szCs w:val="48"/>
        </w:rPr>
        <w:t xml:space="preserve">[Client Legal Name]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b/>
          <w:bCs/>
          <w:color w:val="0A0A0A"/>
          <w:sz w:val="26"/>
          <w:szCs w:val="26"/>
        </w:rPr>
        <w:t xml:space="preserve">[Project Name] at [Event]: [City Year]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/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[Format, e.g. Interactive Stand Experience]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From Concept to Event Delivery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Version [0.0]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[Day Month Year]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/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CONFIDENTIAL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/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6B7068"/>
          <w:sz w:val="18"/>
          <w:szCs w:val="18"/>
        </w:rPr>
        <w:t xml:space="preserve">[FAIM legal entity]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6B7068"/>
          <w:sz w:val="18"/>
          <w:szCs w:val="18"/>
        </w:rPr>
        <w:t xml:space="preserve">Company Registration No. [000000]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6B7068"/>
          <w:sz w:val="18"/>
          <w:szCs w:val="18"/>
        </w:rPr>
        <w:t xml:space="preserve">[Address], Kingdom of Bahrain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6B7068"/>
          <w:sz w:val="18"/>
          <w:szCs w:val="18"/>
        </w:rPr>
        <w:t xml:space="preserve">Telephone: [+973 0000 0000]</w:t>
      </w:r>
    </w:p>
    <w:p>
      <w:pPr>
        <w:spacing w:after="80"/>
        <w:jc w:val="right"/>
      </w:pPr>
      <w:r>
        <w:rPr>
          <w:rFonts w:ascii="Plus Jakarta Sans" w:cs="Plus Jakarta Sans" w:eastAsia="Plus Jakarta Sans" w:hAnsi="Plus Jakarta Sans"/>
          <w:color w:val="6B7068"/>
          <w:sz w:val="18"/>
          <w:szCs w:val="18"/>
        </w:rPr>
        <w:t xml:space="preserve">Email: [hello@faimglobal.com]</w:t>
      </w:r>
    </w:p>
    <w:p>
      <w:r>
        <w:br w:type="page"/>
      </w:r>
    </w:p>
    <w:p>
      <w:pPr>
        <w:sectPr>
          <w:pgSz w:w="11906" w:h="16838" w:orient="portrait"/>
          <w:pgMar w:top="1300" w:right="1420" w:bottom="1200" w:left="1420" w:header="708" w:footer="708" w:gutter="0"/>
          <w:pgNumType/>
          <w:docGrid w:linePitch="360"/>
        </w:sectPr>
      </w:pP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Table of Contents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Contact Information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3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About FAIM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3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Executive Summary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4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About [Event]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4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The Experience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5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Scope of Services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6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Deliverables Summary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6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Proposed Timeline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7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[Client] Inputs and Dependencies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7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Exclusions and Out of Scope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7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Your Investment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8</w:t>
      </w:r>
    </w:p>
    <w:p>
      <w:pPr>
        <w:tabs>
          <w:tab w:val="right" w:pos="9000" w:leader="dot"/>
        </w:tabs>
        <w:spacing w:after="120"/>
      </w:pP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Acceptance</w:t>
      </w:r>
      <w:r>
        <w:rPr>
          <w:rFonts w:ascii="Plus Jakarta Sans" w:cs="Plus Jakarta Sans" w:eastAsia="Plus Jakarta Sans" w:hAnsi="Plus Jakarta Sans"/>
          <w:b/>
          <w:bCs/>
          <w:i/>
          <w:iCs/>
          <w:color w:val="0A0A0A"/>
          <w:sz w:val="21"/>
          <w:szCs w:val="21"/>
        </w:rPr>
        <w:t xml:space="preserve">	8</w:t>
      </w:r>
    </w:p>
    <w:p>
      <w:r>
        <w:br w:type="page"/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Contact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[Full Name]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[Title]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[name@faimglobal.com]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[+973 0000 0000]</w:t>
            </w:r>
          </w:p>
        </w:tc>
        <w:tc>
          <w:tcPr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[Full Name]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[Title]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[name@faimglobal.com]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[+973 0000 0000]</w:t>
            </w:r>
          </w:p>
        </w:tc>
      </w:tr>
    </w:tbl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About FAIM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FAIM (Future Artificial Intelligence Media) builds interactive technology for events and exhibitions across Bahrain and Saudi Arabia. [One sentence on when and how the company started.]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[One paragraph on the team: size, disciplines, what sits in house.]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0A0A0A"/>
          <w:sz w:val="25"/>
          <w:szCs w:val="25"/>
        </w:rPr>
        <w:t xml:space="preserve">Capabilities and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[Capability]: </w:t>
      </w: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[What it is and one named example of it in use.]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[Capability]: </w:t>
      </w: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[What it is and one named example of it in use.]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One accountable team: </w:t>
      </w: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FAIM is responsible for delivery end to end: content, design, platform, testing and on site support.</w:t>
      </w:r>
    </w:p>
    <w:p>
      <w:r>
        <w:br w:type="page"/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Executive Summary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[Event] takes place on [Day Date] at [Venue]. [Who hosts it, the theme, and who attends, with a number.] [Why this client has a natural claim on this room.]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This proposal sets out [Project Name]: [what it is in one sentence]. Visitors [how they take part], and their [score, photo, result] appears live on the stand screens.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Every visitor registers to take part, so [Client] leaves with three things: a clean, consented contact list; a live screen that draws people to the stand all day; and a list of warm leads delivered to the sales team the next working day.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The event date is fixed. To deliver on [Date], we ask [Client] to sign this proposal by </w:t>
      </w: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[Day Date]</w:t>
      </w: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, so the content review can start the following week.</w:t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About [Event]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F4F5F3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A0A0A"/>
                <w:sz w:val="20"/>
                <w:szCs w:val="20"/>
              </w:rPr>
              <w:t xml:space="preserve">Date</w:t>
            </w:r>
          </w:p>
        </w:tc>
        <w:tc>
          <w:tcPr>
            <w:tcW w:type="pct" w:w="74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[Day Date Year]</w:t>
            </w:r>
          </w:p>
        </w:tc>
      </w:tr>
      <w:tr>
        <w:tc>
          <w:tcPr>
            <w:tcW w:type="pct" w:w="26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F4F5F3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A0A0A"/>
                <w:sz w:val="20"/>
                <w:szCs w:val="20"/>
              </w:rPr>
              <w:t xml:space="preserve">Venue</w:t>
            </w:r>
          </w:p>
        </w:tc>
        <w:tc>
          <w:tcPr>
            <w:tcW w:type="pct" w:w="74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[Venue, City]</w:t>
            </w:r>
          </w:p>
        </w:tc>
      </w:tr>
      <w:tr>
        <w:tc>
          <w:tcPr>
            <w:tcW w:type="pct" w:w="26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F4F5F3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A0A0A"/>
                <w:sz w:val="20"/>
                <w:szCs w:val="20"/>
              </w:rPr>
              <w:t xml:space="preserve">Host</w:t>
            </w:r>
          </w:p>
        </w:tc>
        <w:tc>
          <w:tcPr>
            <w:tcW w:type="pct" w:w="74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[Host organisation]</w:t>
            </w:r>
          </w:p>
        </w:tc>
      </w:tr>
      <w:tr>
        <w:tc>
          <w:tcPr>
            <w:tcW w:type="pct" w:w="26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F4F5F3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A0A0A"/>
                <w:sz w:val="20"/>
                <w:szCs w:val="20"/>
              </w:rPr>
              <w:t xml:space="preserve">Theme</w:t>
            </w:r>
          </w:p>
        </w:tc>
        <w:tc>
          <w:tcPr>
            <w:tcW w:type="pct" w:w="74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"[Theme]"</w:t>
            </w:r>
          </w:p>
        </w:tc>
      </w:tr>
      <w:tr>
        <w:tc>
          <w:tcPr>
            <w:tcW w:type="pct" w:w="26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F4F5F3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A0A0A"/>
                <w:sz w:val="20"/>
                <w:szCs w:val="20"/>
              </w:rPr>
              <w:t xml:space="preserve">Audience</w:t>
            </w:r>
          </w:p>
        </w:tc>
        <w:tc>
          <w:tcPr>
            <w:tcW w:type="pct" w:w="74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[000+] participants: [who they are, in plain words]</w:t>
            </w:r>
          </w:p>
        </w:tc>
      </w:tr>
      <w:tr>
        <w:tc>
          <w:tcPr>
            <w:tcW w:type="pct" w:w="26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F4F5F3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A0A0A"/>
                <w:sz w:val="20"/>
                <w:szCs w:val="20"/>
              </w:rPr>
              <w:t xml:space="preserve">Sponsors</w:t>
            </w:r>
          </w:p>
        </w:tc>
        <w:tc>
          <w:tcPr>
            <w:tcW w:type="pct" w:w="74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[Names and tiers], as at [Date]</w:t>
            </w:r>
          </w:p>
        </w:tc>
      </w:tr>
    </w:tbl>
    <w:p>
      <w:r>
        <w:br w:type="page"/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The Experience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[Two sentences on what a visitor sees and does in the first ten seconds.]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i/>
          <w:iCs/>
          <w:color w:val="6B7068"/>
          <w:sz w:val="21"/>
          <w:szCs w:val="21"/>
        </w:rPr>
        <w:t xml:space="preserve">[Insert 16:9 concept screen here]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0A0A0A"/>
          <w:sz w:val="25"/>
          <w:szCs w:val="25"/>
        </w:rPr>
        <w:t xml:space="preserve">The visitor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28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pct" w:w="12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1</w:t>
            </w:r>
          </w:p>
        </w:tc>
        <w:tc>
          <w:tcPr>
            <w:tcW w:type="pct" w:w="28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Start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[Tap the screen or scan the QR code.]</w:t>
            </w:r>
          </w:p>
        </w:tc>
      </w:tr>
      <w:tr>
        <w:tc>
          <w:tcPr>
            <w:tcW w:type="pct" w:w="12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2</w:t>
            </w:r>
          </w:p>
        </w:tc>
        <w:tc>
          <w:tcPr>
            <w:tcW w:type="pct" w:w="28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Register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[Name, contact, role and consent.]</w:t>
            </w:r>
          </w:p>
        </w:tc>
      </w:tr>
      <w:tr>
        <w:tc>
          <w:tcPr>
            <w:tcW w:type="pct" w:w="12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3</w:t>
            </w:r>
          </w:p>
        </w:tc>
        <w:tc>
          <w:tcPr>
            <w:tcW w:type="pct" w:w="28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Play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[N short rounds built on the client's story.]</w:t>
            </w:r>
          </w:p>
        </w:tc>
      </w:tr>
      <w:tr>
        <w:tc>
          <w:tcPr>
            <w:tcW w:type="pct" w:w="12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4</w:t>
            </w:r>
          </w:p>
        </w:tc>
        <w:tc>
          <w:tcPr>
            <w:tcW w:type="pct" w:w="28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Result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[Score, rank and the follow up question.]</w:t>
            </w:r>
          </w:p>
        </w:tc>
      </w:tr>
    </w:tbl>
    <w:p>
      <w:pPr>
        <w:spacing w:after="140" w:line="300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Data: </w:t>
      </w: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[Client] owns all visitor data. Consent is recorded per purpose, and FAIM processes data under a data processing agreement.</w:t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Scope of Services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0A0A0A"/>
          <w:sz w:val="25"/>
          <w:szCs w:val="25"/>
        </w:rPr>
        <w:t xml:space="preserve">Phase 1: Discovery and content review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[What FAIM does, what the client reviews, what gets signed off.]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0A0A0A"/>
          <w:sz w:val="25"/>
          <w:szCs w:val="25"/>
        </w:rPr>
        <w:t xml:space="preserve">Phase 2: Design and build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[What FAIM does, what the client reviews, what gets signed off.]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0A0A0A"/>
          <w:sz w:val="25"/>
          <w:szCs w:val="25"/>
        </w:rPr>
        <w:t xml:space="preserve">Phase 3: Platform and security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[What FAIM does, what the client reviews, what gets signed off.]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0A0A0A"/>
          <w:sz w:val="25"/>
          <w:szCs w:val="25"/>
        </w:rPr>
        <w:t xml:space="preserve">Phase 4: Testing and sign off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[What FAIM does, what the client reviews, what gets signed off.]</w:t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Deliverables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4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[Deliverable]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[Format, quantity, when]</w:t>
            </w:r>
          </w:p>
        </w:tc>
      </w:tr>
      <w:tr>
        <w:tc>
          <w:tcPr>
            <w:tcW w:type="pct" w:w="4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[Deliverable]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[Format, quantity, when]</w:t>
            </w:r>
          </w:p>
        </w:tc>
      </w:tr>
      <w:tr>
        <w:tc>
          <w:tcPr>
            <w:tcW w:type="pct" w:w="4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[Deliverable]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[Format, quantity, when]</w:t>
            </w:r>
          </w:p>
        </w:tc>
      </w:tr>
      <w:tr>
        <w:tc>
          <w:tcPr>
            <w:tcW w:type="pct" w:w="4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[Deliverable]</w:t>
            </w:r>
          </w:p>
        </w:tc>
        <w:tc>
          <w:tcPr>
            <w:tcW w:type="pct" w:w="6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[Format, quantity, when]</w:t>
            </w:r>
          </w:p>
        </w:tc>
      </w:tr>
    </w:tbl>
    <w:p>
      <w:r>
        <w:br w:type="page"/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Proposed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[Day Date]</w:t>
            </w:r>
          </w:p>
        </w:tc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Proposal signed, first payment</w:t>
            </w:r>
          </w:p>
        </w:tc>
      </w:tr>
      <w:tr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[Day Date]</w:t>
            </w:r>
          </w:p>
        </w:tc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Content workshop</w:t>
            </w:r>
          </w:p>
        </w:tc>
      </w:tr>
      <w:tr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[Day Date]</w:t>
            </w:r>
          </w:p>
        </w:tc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Scope signed off</w:t>
            </w:r>
          </w:p>
        </w:tc>
      </w:tr>
      <w:tr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[Day Date]</w:t>
            </w:r>
          </w:p>
        </w:tc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Content freeze</w:t>
            </w:r>
          </w:p>
        </w:tc>
      </w:tr>
      <w:tr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[Day Date]</w:t>
            </w:r>
          </w:p>
        </w:tc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Testing sign off, second payment</w:t>
            </w:r>
          </w:p>
        </w:tc>
      </w:tr>
      <w:tr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[Day Date]</w:t>
            </w:r>
          </w:p>
        </w:tc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Live at [Event]</w:t>
            </w:r>
          </w:p>
        </w:tc>
      </w:tr>
    </w:tbl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[Client] Inputs and Dependencies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Consolidated content feedback by [Day Date].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Stand concept, size and space confirmed by [Day Date].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Legal sign off on consent wording, prize terms and disclaimer.</w:t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Exclusions and Out of Scope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[Item not included, stated plainly.]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[Item not included, stated plainly.]</w:t>
      </w:r>
    </w:p>
    <w:p>
      <w:r>
        <w:br w:type="page"/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Your Investment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shd w:fill="0A0A0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[Project Name], phases 1 to 7</w:t>
            </w:r>
          </w:p>
        </w:tc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[CUR 0,000]</w:t>
            </w:r>
          </w:p>
        </w:tc>
      </w:tr>
      <w:tr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Introductory offer saving</w:t>
            </w:r>
          </w:p>
        </w:tc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([CUR 0,000])</w:t>
            </w:r>
          </w:p>
        </w:tc>
      </w:tr>
      <w:tr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Total, excluding VAT</w:t>
            </w:r>
          </w:p>
        </w:tc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[CUR 0,000]</w:t>
            </w:r>
          </w:p>
        </w:tc>
      </w:tr>
      <w:tr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VAT at [00]%</w:t>
            </w:r>
          </w:p>
        </w:tc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[CUR 000]</w:t>
            </w:r>
          </w:p>
        </w:tc>
      </w:tr>
      <w:tr>
        <w:tc>
          <w:tcPr>
            <w:tcW w:type="pct" w:w="7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Total, including VAT</w:t>
            </w:r>
          </w:p>
        </w:tc>
        <w:tc>
          <w:tcPr>
            <w:tcW w:type="pct" w:w="3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[CUR 0,000]</w:t>
            </w:r>
          </w:p>
        </w:tc>
      </w:tr>
    </w:tbl>
    <w:p>
      <w:pPr>
        <w:spacing w:after="140" w:line="300"/>
      </w:pPr>
      <w:r>
        <w:rPr>
          <w:rFonts w:ascii="Plus Jakarta Sans" w:cs="Plus Jakarta Sans" w:eastAsia="Plus Jakarta Sans" w:hAnsi="Plus Jakarta Sans"/>
          <w:b/>
          <w:bCs/>
          <w:color w:val="0A0A0A"/>
          <w:sz w:val="21"/>
          <w:szCs w:val="21"/>
        </w:rPr>
        <w:t xml:space="preserve">Payments: </w:t>
      </w: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[CUR 0,000] on acceptance, [CUR 0,000] on testing sign off. [N] day payment terms.</w:t>
      </w:r>
    </w:p>
    <w:p>
      <w:pPr>
        <w:pBdr>
          <w:bottom w:val="single" w:color="0A0A0A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A0A0A"/>
          <w:sz w:val="38"/>
          <w:szCs w:val="38"/>
        </w:rPr>
        <w:t xml:space="preserve">Acceptance</w:t>
      </w:r>
    </w:p>
    <w:p>
      <w:pPr>
        <w:spacing w:after="140" w:line="300"/>
      </w:pPr>
      <w:r>
        <w:rPr>
          <w:rFonts w:ascii="Plus Jakarta Sans" w:cs="Plus Jakarta Sans" w:eastAsia="Plus Jakarta Sans" w:hAnsi="Plus Jakarta Sans"/>
          <w:color w:val="2B2E2A"/>
          <w:sz w:val="21"/>
          <w:szCs w:val="21"/>
        </w:rPr>
        <w:t xml:space="preserve">By signing below, [Client Legal Name] accepts this proposal and the General Terms and Conditions.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For [Client Legal Name]</w:t>
            </w:r>
          </w:p>
        </w:tc>
        <w:tc>
          <w:tcPr>
            <w:tcW w:type="pct" w:w="5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For [FAIM legal entity]  ·  [FAIM seal]</w:t>
            </w:r>
          </w:p>
        </w:tc>
      </w:tr>
      <w:tr>
        <w:tc>
          <w:tcPr>
            <w:tcW w:type="pct" w:w="5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Name: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Title: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Date: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Signature: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/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E2E4E0" w:sz="4"/>
              <w:left w:val="single" w:color="E2E4E0" w:sz="4"/>
              <w:bottom w:val="single" w:color="E2E4E0" w:sz="4"/>
              <w:right w:val="single" w:color="E2E4E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Name: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Title: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Date: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>Signature:</w:t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/>
            </w:r>
          </w:p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2B2E2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20" w:bottom="1200" w:left="1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00"/>
        <w:tab w:val="right" w:pos="9000"/>
      </w:tabs>
    </w:pPr>
    <w:r>
      <w:rPr>
        <w:rFonts w:ascii="Plus Jakarta Sans" w:cs="Plus Jakarta Sans" w:eastAsia="Plus Jakarta Sans" w:hAnsi="Plus Jakarta Sans"/>
        <w:color w:val="6B7068"/>
        <w:sz w:val="17"/>
        <w:szCs w:val="17"/>
      </w:rPr>
      <w:t xml:space="preserve">[FAIM legal entity]	Confidential	[DD-MM-YY]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00"/>
      </w:tabs>
    </w:pPr>
    <w:r>
      <w:drawing>
        <wp:inline distT="0" distB="0" distL="0" distR="0">
          <wp:extent cx="1181100" cy="438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lus Jakarta Sans" w:cs="Plus Jakarta Sans" w:eastAsia="Plus Jakarta Sans" w:hAnsi="Plus Jakarta Sans"/>
        <w:color w:val="6B706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2B2E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7fb9e392a53f537b219d5d76a6239c226f7c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7fb9e392a53f537b219d5d76a6239c226f7c6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FAIM Proposal Document</dc:title>
  <dc:creator>FAIM</dc:creator>
  <cp:lastModifiedBy>Un-named</cp:lastModifiedBy>
  <cp:revision>1</cp:revision>
  <dcterms:created xsi:type="dcterms:W3CDTF">2026-10-02T10:02:33.040Z</dcterms:created>
  <dcterms:modified xsi:type="dcterms:W3CDTF">2026-10-02T10:02:33.041Z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