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D76D6" w14:textId="77777777" w:rsidR="008D404F" w:rsidRPr="00241999" w:rsidRDefault="008D404F" w:rsidP="008D404F">
      <w:pPr>
        <w:rPr>
          <w:rFonts w:ascii="Arial" w:hAnsi="Arial" w:cs="Arial"/>
          <w:b/>
        </w:rPr>
      </w:pPr>
      <w:bookmarkStart w:id="0" w:name="Formato_GTH-F014"/>
      <w:bookmarkEnd w:id="0"/>
    </w:p>
    <w:tbl>
      <w:tblPr>
        <w:tblW w:w="900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5"/>
        <w:gridCol w:w="187"/>
        <w:gridCol w:w="1219"/>
        <w:gridCol w:w="1514"/>
        <w:gridCol w:w="700"/>
        <w:gridCol w:w="2166"/>
      </w:tblGrid>
      <w:tr w:rsidR="009539E4" w:rsidRPr="0002469C" w14:paraId="3DEBB25E" w14:textId="77777777" w:rsidTr="007436B9">
        <w:trPr>
          <w:trHeight w:val="343"/>
        </w:trPr>
        <w:tc>
          <w:tcPr>
            <w:tcW w:w="9001" w:type="dxa"/>
            <w:gridSpan w:val="6"/>
            <w:shd w:val="clear" w:color="auto" w:fill="auto"/>
            <w:vAlign w:val="center"/>
          </w:tcPr>
          <w:p w14:paraId="53C16926" w14:textId="3D81FA8C" w:rsidR="009539E4" w:rsidRPr="0002469C" w:rsidRDefault="009539E4" w:rsidP="00540F50">
            <w:pPr>
              <w:spacing w:line="276" w:lineRule="auto"/>
              <w:jc w:val="center"/>
              <w:rPr>
                <w:rFonts w:asciiTheme="minorHAnsi" w:hAnsiTheme="minorHAnsi" w:cstheme="minorHAnsi"/>
                <w:b/>
              </w:rPr>
            </w:pPr>
            <w:r w:rsidRPr="0002469C">
              <w:rPr>
                <w:rFonts w:asciiTheme="minorHAnsi" w:hAnsiTheme="minorHAnsi" w:cstheme="minorHAnsi"/>
                <w:b/>
              </w:rPr>
              <w:t>ACTA No.</w:t>
            </w:r>
            <w:r w:rsidR="000B5126">
              <w:rPr>
                <w:rFonts w:asciiTheme="minorHAnsi" w:hAnsiTheme="minorHAnsi" w:cstheme="minorHAnsi"/>
                <w:b/>
              </w:rPr>
              <w:t xml:space="preserve"> </w:t>
            </w:r>
            <w:r w:rsidR="00305F70">
              <w:rPr>
                <w:rFonts w:asciiTheme="minorHAnsi" w:hAnsiTheme="minorHAnsi" w:cstheme="minorHAnsi"/>
                <w:b/>
              </w:rPr>
              <w:t>1</w:t>
            </w:r>
          </w:p>
        </w:tc>
      </w:tr>
      <w:tr w:rsidR="009539E4" w:rsidRPr="0002469C" w14:paraId="4DA2CB7C" w14:textId="77777777" w:rsidTr="007436B9">
        <w:trPr>
          <w:trHeight w:val="486"/>
        </w:trPr>
        <w:tc>
          <w:tcPr>
            <w:tcW w:w="9001" w:type="dxa"/>
            <w:gridSpan w:val="6"/>
            <w:shd w:val="clear" w:color="auto" w:fill="auto"/>
          </w:tcPr>
          <w:p w14:paraId="162698A4"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NOMBRE DEL COMITÉ O DE LA REUNIÓN:</w:t>
            </w:r>
          </w:p>
          <w:p w14:paraId="77F00AB6" w14:textId="77777777" w:rsidR="00540F50" w:rsidRPr="00540F50" w:rsidRDefault="00540F50" w:rsidP="00540F50">
            <w:pPr>
              <w:spacing w:line="276" w:lineRule="auto"/>
              <w:rPr>
                <w:rFonts w:asciiTheme="minorHAnsi" w:hAnsiTheme="minorHAnsi" w:cstheme="minorHAnsi"/>
                <w:bCs/>
                <w:u w:val="single"/>
              </w:rPr>
            </w:pPr>
          </w:p>
          <w:p w14:paraId="61BA92E8" w14:textId="628EC92C" w:rsidR="009539E4" w:rsidRPr="0002469C" w:rsidRDefault="008E3B3F" w:rsidP="00540F50">
            <w:pPr>
              <w:spacing w:line="276" w:lineRule="auto"/>
              <w:jc w:val="center"/>
              <w:rPr>
                <w:rFonts w:asciiTheme="minorHAnsi" w:hAnsiTheme="minorHAnsi" w:cstheme="minorHAnsi"/>
                <w:b/>
              </w:rPr>
            </w:pPr>
            <w:r>
              <w:rPr>
                <w:rFonts w:asciiTheme="majorHAnsi" w:hAnsiTheme="majorHAnsi" w:cstheme="majorHAnsi"/>
                <w:b/>
              </w:rPr>
              <w:t>ENTREVISTA</w:t>
            </w:r>
            <w:r w:rsidR="00445D02">
              <w:rPr>
                <w:rFonts w:asciiTheme="majorHAnsi" w:hAnsiTheme="majorHAnsi" w:cstheme="majorHAnsi"/>
                <w:b/>
              </w:rPr>
              <w:t xml:space="preserve"> DE LEVANTAMEINTO DE REQUISITOS</w:t>
            </w:r>
          </w:p>
        </w:tc>
      </w:tr>
      <w:tr w:rsidR="009539E4" w:rsidRPr="0002469C" w14:paraId="3F4C236F" w14:textId="77777777" w:rsidTr="00592BC7">
        <w:trPr>
          <w:trHeight w:val="744"/>
        </w:trPr>
        <w:tc>
          <w:tcPr>
            <w:tcW w:w="4621" w:type="dxa"/>
            <w:gridSpan w:val="3"/>
            <w:shd w:val="clear" w:color="auto" w:fill="auto"/>
          </w:tcPr>
          <w:p w14:paraId="796541E3" w14:textId="230D26AA"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CIUDAD Y FECHA:</w:t>
            </w:r>
          </w:p>
          <w:p w14:paraId="38A3CBB8" w14:textId="4063ABD1" w:rsidR="00305F70" w:rsidRPr="00305F70" w:rsidRDefault="00305F70" w:rsidP="00540F50">
            <w:pPr>
              <w:spacing w:line="276" w:lineRule="auto"/>
              <w:rPr>
                <w:rFonts w:asciiTheme="majorHAnsi" w:hAnsiTheme="majorHAnsi" w:cstheme="majorHAnsi"/>
                <w:bCs/>
              </w:rPr>
            </w:pPr>
            <w:r w:rsidRPr="00305F70">
              <w:rPr>
                <w:rFonts w:asciiTheme="majorHAnsi" w:hAnsiTheme="majorHAnsi" w:cstheme="majorHAnsi"/>
                <w:bCs/>
              </w:rPr>
              <w:t>Medellín, 2</w:t>
            </w:r>
            <w:r w:rsidR="004C52AF">
              <w:rPr>
                <w:rFonts w:asciiTheme="majorHAnsi" w:hAnsiTheme="majorHAnsi" w:cstheme="majorHAnsi"/>
                <w:bCs/>
              </w:rPr>
              <w:t>0</w:t>
            </w:r>
            <w:r w:rsidRPr="00305F70">
              <w:rPr>
                <w:rFonts w:asciiTheme="majorHAnsi" w:hAnsiTheme="majorHAnsi" w:cstheme="majorHAnsi"/>
                <w:bCs/>
              </w:rPr>
              <w:t xml:space="preserve"> de febrero de 2024</w:t>
            </w:r>
          </w:p>
          <w:p w14:paraId="3C9DAC9B" w14:textId="77777777" w:rsidR="009539E4" w:rsidRPr="00540F50" w:rsidRDefault="009539E4" w:rsidP="00540F50">
            <w:pPr>
              <w:spacing w:line="276" w:lineRule="auto"/>
              <w:rPr>
                <w:rFonts w:asciiTheme="minorHAnsi" w:hAnsiTheme="minorHAnsi" w:cstheme="minorHAnsi"/>
                <w:bCs/>
              </w:rPr>
            </w:pPr>
          </w:p>
        </w:tc>
        <w:tc>
          <w:tcPr>
            <w:tcW w:w="2214" w:type="dxa"/>
            <w:gridSpan w:val="2"/>
            <w:shd w:val="clear" w:color="auto" w:fill="auto"/>
          </w:tcPr>
          <w:p w14:paraId="0F0B6ADB"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INICIO:</w:t>
            </w:r>
          </w:p>
          <w:p w14:paraId="07F39BFD" w14:textId="4A3DB671" w:rsidR="00540F50" w:rsidRPr="00305F70" w:rsidRDefault="004C52AF" w:rsidP="00540F50">
            <w:pPr>
              <w:spacing w:line="276" w:lineRule="auto"/>
              <w:rPr>
                <w:rFonts w:asciiTheme="majorHAnsi" w:hAnsiTheme="majorHAnsi" w:cstheme="majorHAnsi"/>
                <w:bCs/>
              </w:rPr>
            </w:pPr>
            <w:r>
              <w:rPr>
                <w:rFonts w:asciiTheme="majorHAnsi" w:hAnsiTheme="majorHAnsi" w:cstheme="majorHAnsi"/>
                <w:bCs/>
              </w:rPr>
              <w:t>3</w:t>
            </w:r>
            <w:r w:rsidR="00305F70" w:rsidRPr="00305F70">
              <w:rPr>
                <w:rFonts w:asciiTheme="majorHAnsi" w:hAnsiTheme="majorHAnsi" w:cstheme="majorHAnsi"/>
                <w:bCs/>
              </w:rPr>
              <w:t xml:space="preserve">:00 </w:t>
            </w:r>
            <w:r>
              <w:rPr>
                <w:rFonts w:asciiTheme="majorHAnsi" w:hAnsiTheme="majorHAnsi" w:cstheme="majorHAnsi"/>
                <w:bCs/>
              </w:rPr>
              <w:t>pm</w:t>
            </w:r>
          </w:p>
        </w:tc>
        <w:tc>
          <w:tcPr>
            <w:tcW w:w="2166" w:type="dxa"/>
            <w:shd w:val="clear" w:color="auto" w:fill="auto"/>
          </w:tcPr>
          <w:p w14:paraId="116240DD"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FIN:</w:t>
            </w:r>
          </w:p>
          <w:p w14:paraId="27B3FF0B" w14:textId="6AEAA9A7" w:rsidR="00540F50" w:rsidRPr="00305F70" w:rsidRDefault="00884714" w:rsidP="00540F50">
            <w:pPr>
              <w:spacing w:line="276" w:lineRule="auto"/>
              <w:rPr>
                <w:rFonts w:asciiTheme="majorHAnsi" w:hAnsiTheme="majorHAnsi" w:cstheme="majorHAnsi"/>
                <w:bCs/>
              </w:rPr>
            </w:pPr>
            <w:r>
              <w:rPr>
                <w:rFonts w:asciiTheme="majorHAnsi" w:hAnsiTheme="majorHAnsi" w:cstheme="majorHAnsi"/>
                <w:bCs/>
              </w:rPr>
              <w:t>4</w:t>
            </w:r>
            <w:r w:rsidR="00305F70" w:rsidRPr="00305F70">
              <w:rPr>
                <w:rFonts w:asciiTheme="majorHAnsi" w:hAnsiTheme="majorHAnsi" w:cstheme="majorHAnsi"/>
                <w:bCs/>
              </w:rPr>
              <w:t>:</w:t>
            </w:r>
            <w:r>
              <w:rPr>
                <w:rFonts w:asciiTheme="majorHAnsi" w:hAnsiTheme="majorHAnsi" w:cstheme="majorHAnsi"/>
                <w:bCs/>
              </w:rPr>
              <w:t>3</w:t>
            </w:r>
            <w:r w:rsidR="00305F70" w:rsidRPr="00305F70">
              <w:rPr>
                <w:rFonts w:asciiTheme="majorHAnsi" w:hAnsiTheme="majorHAnsi" w:cstheme="majorHAnsi"/>
                <w:bCs/>
              </w:rPr>
              <w:t>0 a.m.</w:t>
            </w:r>
          </w:p>
        </w:tc>
      </w:tr>
      <w:tr w:rsidR="009539E4" w:rsidRPr="0002469C" w14:paraId="27137460" w14:textId="77777777" w:rsidTr="00592BC7">
        <w:trPr>
          <w:trHeight w:val="717"/>
        </w:trPr>
        <w:tc>
          <w:tcPr>
            <w:tcW w:w="4621" w:type="dxa"/>
            <w:gridSpan w:val="3"/>
            <w:shd w:val="clear" w:color="auto" w:fill="auto"/>
          </w:tcPr>
          <w:p w14:paraId="66F83C61"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 xml:space="preserve">LUGAR Y/O ENLACE: </w:t>
            </w:r>
          </w:p>
          <w:p w14:paraId="5C313405" w14:textId="7CF73BB1" w:rsidR="009539E4" w:rsidRPr="00305F70" w:rsidRDefault="00884714" w:rsidP="00540F50">
            <w:pPr>
              <w:spacing w:line="276" w:lineRule="auto"/>
              <w:rPr>
                <w:rFonts w:asciiTheme="majorHAnsi" w:hAnsiTheme="majorHAnsi" w:cstheme="majorHAnsi"/>
                <w:bCs/>
              </w:rPr>
            </w:pPr>
            <w:r>
              <w:rPr>
                <w:rFonts w:asciiTheme="majorHAnsi" w:hAnsiTheme="majorHAnsi" w:cstheme="majorHAnsi"/>
                <w:bCs/>
              </w:rPr>
              <w:t>Hostelería los lagos</w:t>
            </w:r>
          </w:p>
        </w:tc>
        <w:tc>
          <w:tcPr>
            <w:tcW w:w="4380" w:type="dxa"/>
            <w:gridSpan w:val="3"/>
            <w:shd w:val="clear" w:color="auto" w:fill="auto"/>
          </w:tcPr>
          <w:p w14:paraId="66A59B66" w14:textId="184A97CF"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DIRECCIÓN / REGIONAL / CENTRO</w:t>
            </w:r>
            <w:r w:rsidR="00540F50">
              <w:rPr>
                <w:rFonts w:asciiTheme="minorHAnsi" w:hAnsiTheme="minorHAnsi" w:cstheme="minorHAnsi"/>
                <w:b/>
              </w:rPr>
              <w:t xml:space="preserve">: </w:t>
            </w:r>
          </w:p>
          <w:p w14:paraId="7A47945C" w14:textId="65A6B4BA" w:rsidR="009539E4" w:rsidRPr="00305F70" w:rsidRDefault="003A550C" w:rsidP="00540F50">
            <w:pPr>
              <w:spacing w:line="276" w:lineRule="auto"/>
              <w:rPr>
                <w:rFonts w:asciiTheme="majorHAnsi" w:hAnsiTheme="majorHAnsi" w:cstheme="majorHAnsi"/>
                <w:bCs/>
              </w:rPr>
            </w:pPr>
            <w:r>
              <w:rPr>
                <w:rFonts w:asciiTheme="majorHAnsi" w:hAnsiTheme="majorHAnsi" w:cstheme="majorHAnsi"/>
                <w:bCs/>
              </w:rPr>
              <w:t>(dirección aquí) /</w:t>
            </w:r>
            <w:r w:rsidR="00305F70" w:rsidRPr="00305F70">
              <w:rPr>
                <w:rFonts w:asciiTheme="majorHAnsi" w:hAnsiTheme="majorHAnsi" w:cstheme="majorHAnsi"/>
                <w:bCs/>
              </w:rPr>
              <w:t>Regional Antioquia /</w:t>
            </w:r>
          </w:p>
        </w:tc>
      </w:tr>
      <w:tr w:rsidR="009539E4" w:rsidRPr="0002469C" w14:paraId="7E696EA1" w14:textId="77777777" w:rsidTr="007436B9">
        <w:trPr>
          <w:trHeight w:val="1058"/>
        </w:trPr>
        <w:tc>
          <w:tcPr>
            <w:tcW w:w="9001" w:type="dxa"/>
            <w:gridSpan w:val="6"/>
            <w:shd w:val="clear" w:color="auto" w:fill="auto"/>
          </w:tcPr>
          <w:p w14:paraId="30645088"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AGENDA O PUNTOS PARA DESARROLLAR:</w:t>
            </w:r>
          </w:p>
          <w:p w14:paraId="63B32EE9" w14:textId="77777777" w:rsidR="00305F70" w:rsidRPr="000B7C04" w:rsidRDefault="00305F70" w:rsidP="00305F70">
            <w:pPr>
              <w:pStyle w:val="ListParagraph"/>
              <w:numPr>
                <w:ilvl w:val="0"/>
                <w:numId w:val="2"/>
              </w:numPr>
              <w:rPr>
                <w:rFonts w:asciiTheme="majorHAnsi" w:hAnsiTheme="majorHAnsi" w:cstheme="majorHAnsi"/>
              </w:rPr>
            </w:pPr>
            <w:r w:rsidRPr="000B7C04">
              <w:rPr>
                <w:rFonts w:asciiTheme="majorHAnsi" w:hAnsiTheme="majorHAnsi" w:cstheme="majorHAnsi"/>
              </w:rPr>
              <w:t>Presentación</w:t>
            </w:r>
          </w:p>
          <w:p w14:paraId="07DB2D67" w14:textId="1256E67B" w:rsidR="009539E4" w:rsidRPr="0002469C" w:rsidRDefault="00C47959" w:rsidP="00C47959">
            <w:pPr>
              <w:pStyle w:val="ListParagraph"/>
              <w:numPr>
                <w:ilvl w:val="0"/>
                <w:numId w:val="2"/>
              </w:numPr>
              <w:rPr>
                <w:rFonts w:asciiTheme="minorHAnsi" w:hAnsiTheme="minorHAnsi" w:cstheme="minorHAnsi"/>
                <w:b/>
              </w:rPr>
            </w:pPr>
            <w:r>
              <w:rPr>
                <w:rFonts w:asciiTheme="majorHAnsi" w:hAnsiTheme="majorHAnsi" w:cstheme="majorHAnsi"/>
              </w:rPr>
              <w:t>Entrevista con el cliente</w:t>
            </w:r>
          </w:p>
        </w:tc>
      </w:tr>
      <w:tr w:rsidR="009539E4" w:rsidRPr="0002469C" w14:paraId="4905FB0E" w14:textId="77777777" w:rsidTr="007436B9">
        <w:trPr>
          <w:trHeight w:val="780"/>
        </w:trPr>
        <w:tc>
          <w:tcPr>
            <w:tcW w:w="9001" w:type="dxa"/>
            <w:gridSpan w:val="6"/>
            <w:shd w:val="clear" w:color="auto" w:fill="auto"/>
          </w:tcPr>
          <w:p w14:paraId="2DC608C1"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OBJETIVO(S) DE LA REUNIÓN:</w:t>
            </w:r>
          </w:p>
          <w:p w14:paraId="214AAE1B" w14:textId="6B4F22A9" w:rsidR="009539E4" w:rsidRPr="00540F50" w:rsidRDefault="0095684F" w:rsidP="006F44E5">
            <w:pPr>
              <w:spacing w:line="276" w:lineRule="auto"/>
              <w:rPr>
                <w:rFonts w:asciiTheme="minorHAnsi" w:hAnsiTheme="minorHAnsi" w:cstheme="minorHAnsi"/>
                <w:bCs/>
              </w:rPr>
            </w:pPr>
            <w:r>
              <w:rPr>
                <w:rFonts w:asciiTheme="majorHAnsi" w:hAnsiTheme="majorHAnsi" w:cstheme="majorHAnsi"/>
              </w:rPr>
              <w:t>Desarrollar la entrevista con el cliente con base en el levantamiento de requisitos</w:t>
            </w:r>
          </w:p>
        </w:tc>
      </w:tr>
      <w:tr w:rsidR="006F3EF7" w:rsidRPr="0002469C" w14:paraId="446E1FAA" w14:textId="77777777" w:rsidTr="007436B9">
        <w:trPr>
          <w:trHeight w:val="326"/>
        </w:trPr>
        <w:tc>
          <w:tcPr>
            <w:tcW w:w="9001" w:type="dxa"/>
            <w:gridSpan w:val="6"/>
            <w:shd w:val="clear" w:color="auto" w:fill="auto"/>
          </w:tcPr>
          <w:p w14:paraId="7F56EA79" w14:textId="2568B3F2" w:rsidR="006F3EF7" w:rsidRPr="0002469C" w:rsidRDefault="006F3EF7" w:rsidP="00540F50">
            <w:pPr>
              <w:spacing w:line="276" w:lineRule="auto"/>
              <w:jc w:val="center"/>
              <w:rPr>
                <w:rFonts w:asciiTheme="minorHAnsi" w:hAnsiTheme="minorHAnsi" w:cstheme="minorHAnsi"/>
                <w:b/>
              </w:rPr>
            </w:pPr>
            <w:r w:rsidRPr="0002469C">
              <w:rPr>
                <w:rFonts w:asciiTheme="minorHAnsi" w:hAnsiTheme="minorHAnsi" w:cstheme="minorHAnsi"/>
                <w:b/>
              </w:rPr>
              <w:t>DESARROLLO DE LA REUNIÓN</w:t>
            </w:r>
          </w:p>
        </w:tc>
      </w:tr>
      <w:tr w:rsidR="00305F70" w:rsidRPr="0002469C" w14:paraId="47E2B5B5" w14:textId="77777777" w:rsidTr="007436B9">
        <w:trPr>
          <w:trHeight w:val="760"/>
        </w:trPr>
        <w:tc>
          <w:tcPr>
            <w:tcW w:w="9001" w:type="dxa"/>
            <w:gridSpan w:val="6"/>
            <w:shd w:val="clear" w:color="auto" w:fill="auto"/>
          </w:tcPr>
          <w:p w14:paraId="3849E4AF" w14:textId="22CEF871" w:rsidR="00551197" w:rsidRPr="00552773" w:rsidRDefault="00551197"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
                <w:lang w:val="es-CO"/>
              </w:rPr>
            </w:pPr>
            <w:r w:rsidRPr="00552773">
              <w:rPr>
                <w:rFonts w:asciiTheme="minorHAnsi" w:hAnsiTheme="minorHAnsi" w:cstheme="minorHAnsi"/>
                <w:b/>
                <w:lang w:val="es-CO"/>
              </w:rPr>
              <w:t>¿Cómo es el día a día en la empresa?</w:t>
            </w:r>
          </w:p>
          <w:p w14:paraId="44EA4619" w14:textId="639F5081" w:rsidR="00483A28" w:rsidRPr="00551197" w:rsidRDefault="00483A28" w:rsidP="00483A28">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52773">
              <w:rPr>
                <w:rFonts w:asciiTheme="minorHAnsi" w:hAnsiTheme="minorHAnsi" w:cstheme="minorHAnsi"/>
                <w:bCs/>
                <w:i/>
                <w:iCs/>
                <w:lang w:val="es-CO"/>
              </w:rPr>
              <w:t>Respuesta</w:t>
            </w:r>
            <w:r>
              <w:rPr>
                <w:rFonts w:asciiTheme="minorHAnsi" w:hAnsiTheme="minorHAnsi" w:cstheme="minorHAnsi"/>
                <w:bCs/>
                <w:lang w:val="es-CO"/>
              </w:rPr>
              <w:t xml:space="preserve">: El día a día en la empresa consta de procesos y actividades tales como </w:t>
            </w:r>
            <w:r w:rsidR="00552773">
              <w:rPr>
                <w:rFonts w:asciiTheme="minorHAnsi" w:hAnsiTheme="minorHAnsi" w:cstheme="minorHAnsi"/>
                <w:bCs/>
                <w:lang w:val="es-CO"/>
              </w:rPr>
              <w:t>recepción y atención al cliente mantenimientos a instalaciones, administración, marketing, atención a eventos y/o grupos.</w:t>
            </w:r>
          </w:p>
          <w:p w14:paraId="68B7EE52" w14:textId="2593F5D0"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¿Cuál es el tamaño y la capacidad de visitantes en la empresa?</w:t>
            </w:r>
          </w:p>
          <w:p w14:paraId="733EBD84"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La hostelería cuenta con un espacio que puede albergar hasta 80 personas, ofreciendo 20 habitaciones para la estancia.</w:t>
            </w:r>
          </w:p>
          <w:p w14:paraId="48F96936"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¿Qué estándares y regulaciones tiene el sector hotelero?</w:t>
            </w:r>
          </w:p>
          <w:p w14:paraId="23462AFD"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Nos regimos por las regulaciones locales y nacionales del sector hotelero en Colombia, asegurándonos de cumplir con los estándares de seguridad, higiene y calidad de servicio establecidos.</w:t>
            </w:r>
          </w:p>
          <w:p w14:paraId="55EBF4BD"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¿Qué meses son de temporada?</w:t>
            </w:r>
          </w:p>
          <w:p w14:paraId="5818E5C7"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La temporada alta suele ser de diciembre a marzo, mientras que la temporada baja abarca de abril a noviembre.</w:t>
            </w:r>
          </w:p>
          <w:p w14:paraId="4E33EB71"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¿Cómo se gestionan actualmente las reservas?</w:t>
            </w:r>
          </w:p>
          <w:p w14:paraId="38DC3A53"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Actualmente, manejamos las reservas de forma física y a través de mensajes por WhatsApp, recopilando la información necesaria de los clientes.</w:t>
            </w:r>
          </w:p>
          <w:p w14:paraId="73B647AF"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¿Utilizan algún software para administrar reservas?</w:t>
            </w:r>
          </w:p>
          <w:p w14:paraId="32E8F3FE"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No utilizamos ningún software específico para administrar reservas en la actualidad; dependemos de métodos manuales.</w:t>
            </w:r>
          </w:p>
          <w:p w14:paraId="2DE53503"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¿Cuánto tiempo en promedio se tardan en hacer la reserva?</w:t>
            </w:r>
          </w:p>
          <w:p w14:paraId="4D2F707B"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lastRenderedPageBreak/>
              <w:t>Respuesta:</w:t>
            </w:r>
            <w:r w:rsidRPr="00500C9E">
              <w:rPr>
                <w:rFonts w:asciiTheme="minorHAnsi" w:hAnsiTheme="minorHAnsi" w:cstheme="minorHAnsi"/>
                <w:bCs/>
                <w:lang w:val="es-CO"/>
              </w:rPr>
              <w:t xml:space="preserve"> El tiempo promedio para completar una reserva es de aproximadamente 15 minutos.</w:t>
            </w:r>
          </w:p>
          <w:p w14:paraId="2FFB07F6"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¿Qué métodos de pago aceptan?</w:t>
            </w:r>
          </w:p>
          <w:p w14:paraId="4C6D23B6"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Aceptamos pagos en efectivo, transferencias bancarias y tarjetas de crédito.</w:t>
            </w:r>
          </w:p>
          <w:p w14:paraId="11FFD191"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 xml:space="preserve">¿Cómo es el proceso </w:t>
            </w:r>
            <w:proofErr w:type="gramStart"/>
            <w:r w:rsidRPr="00500C9E">
              <w:rPr>
                <w:rFonts w:asciiTheme="minorHAnsi" w:hAnsiTheme="minorHAnsi" w:cstheme="minorHAnsi"/>
                <w:b/>
                <w:bCs/>
                <w:lang w:val="es-CO"/>
              </w:rPr>
              <w:t xml:space="preserve">de </w:t>
            </w:r>
            <w:proofErr w:type="spellStart"/>
            <w:r w:rsidRPr="00500C9E">
              <w:rPr>
                <w:rFonts w:asciiTheme="minorHAnsi" w:hAnsiTheme="minorHAnsi" w:cstheme="minorHAnsi"/>
                <w:b/>
                <w:bCs/>
                <w:lang w:val="es-CO"/>
              </w:rPr>
              <w:t>check</w:t>
            </w:r>
            <w:proofErr w:type="spellEnd"/>
            <w:r w:rsidRPr="00500C9E">
              <w:rPr>
                <w:rFonts w:asciiTheme="minorHAnsi" w:hAnsiTheme="minorHAnsi" w:cstheme="minorHAnsi"/>
                <w:b/>
                <w:bCs/>
                <w:lang w:val="es-CO"/>
              </w:rPr>
              <w:t>-in</w:t>
            </w:r>
            <w:proofErr w:type="gramEnd"/>
            <w:r w:rsidRPr="00500C9E">
              <w:rPr>
                <w:rFonts w:asciiTheme="minorHAnsi" w:hAnsiTheme="minorHAnsi" w:cstheme="minorHAnsi"/>
                <w:b/>
                <w:bCs/>
                <w:lang w:val="es-CO"/>
              </w:rPr>
              <w:t>?</w:t>
            </w:r>
          </w:p>
          <w:p w14:paraId="1E174FFD"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El proceso </w:t>
            </w:r>
            <w:proofErr w:type="gramStart"/>
            <w:r w:rsidRPr="00500C9E">
              <w:rPr>
                <w:rFonts w:asciiTheme="minorHAnsi" w:hAnsiTheme="minorHAnsi" w:cstheme="minorHAnsi"/>
                <w:bCs/>
                <w:lang w:val="es-CO"/>
              </w:rPr>
              <w:t xml:space="preserve">de </w:t>
            </w:r>
            <w:proofErr w:type="spellStart"/>
            <w:r w:rsidRPr="00500C9E">
              <w:rPr>
                <w:rFonts w:asciiTheme="minorHAnsi" w:hAnsiTheme="minorHAnsi" w:cstheme="minorHAnsi"/>
                <w:bCs/>
                <w:lang w:val="es-CO"/>
              </w:rPr>
              <w:t>check</w:t>
            </w:r>
            <w:proofErr w:type="spellEnd"/>
            <w:r w:rsidRPr="00500C9E">
              <w:rPr>
                <w:rFonts w:asciiTheme="minorHAnsi" w:hAnsiTheme="minorHAnsi" w:cstheme="minorHAnsi"/>
                <w:bCs/>
                <w:lang w:val="es-CO"/>
              </w:rPr>
              <w:t>-in</w:t>
            </w:r>
            <w:proofErr w:type="gramEnd"/>
            <w:r w:rsidRPr="00500C9E">
              <w:rPr>
                <w:rFonts w:asciiTheme="minorHAnsi" w:hAnsiTheme="minorHAnsi" w:cstheme="minorHAnsi"/>
                <w:bCs/>
                <w:lang w:val="es-CO"/>
              </w:rPr>
              <w:t xml:space="preserve"> implica la verificación de la reserva, la recopilación de información personal y de contacto, y la asignación de la habitación.</w:t>
            </w:r>
          </w:p>
          <w:p w14:paraId="7F646C1B"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 xml:space="preserve">¿Cómo es el proceso de </w:t>
            </w:r>
            <w:proofErr w:type="spellStart"/>
            <w:r w:rsidRPr="00500C9E">
              <w:rPr>
                <w:rFonts w:asciiTheme="minorHAnsi" w:hAnsiTheme="minorHAnsi" w:cstheme="minorHAnsi"/>
                <w:b/>
                <w:bCs/>
                <w:lang w:val="es-CO"/>
              </w:rPr>
              <w:t>check-out</w:t>
            </w:r>
            <w:proofErr w:type="spellEnd"/>
            <w:r w:rsidRPr="00500C9E">
              <w:rPr>
                <w:rFonts w:asciiTheme="minorHAnsi" w:hAnsiTheme="minorHAnsi" w:cstheme="minorHAnsi"/>
                <w:b/>
                <w:bCs/>
                <w:lang w:val="es-CO"/>
              </w:rPr>
              <w:t>?</w:t>
            </w:r>
          </w:p>
          <w:p w14:paraId="4A9447C9"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El proceso de </w:t>
            </w:r>
            <w:proofErr w:type="spellStart"/>
            <w:r w:rsidRPr="00500C9E">
              <w:rPr>
                <w:rFonts w:asciiTheme="minorHAnsi" w:hAnsiTheme="minorHAnsi" w:cstheme="minorHAnsi"/>
                <w:bCs/>
                <w:lang w:val="es-CO"/>
              </w:rPr>
              <w:t>check-out</w:t>
            </w:r>
            <w:proofErr w:type="spellEnd"/>
            <w:r w:rsidRPr="00500C9E">
              <w:rPr>
                <w:rFonts w:asciiTheme="minorHAnsi" w:hAnsiTheme="minorHAnsi" w:cstheme="minorHAnsi"/>
                <w:bCs/>
                <w:lang w:val="es-CO"/>
              </w:rPr>
              <w:t xml:space="preserve"> incluye la revisión de posibles cargos adicionales y la liquidación de la factura pendiente, seguido de la entrega de la llave y despedida cordial.</w:t>
            </w:r>
          </w:p>
          <w:p w14:paraId="3592CD27"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 xml:space="preserve">¿Qué tan eficiente considera que es su proceso de </w:t>
            </w:r>
            <w:proofErr w:type="spellStart"/>
            <w:r w:rsidRPr="00500C9E">
              <w:rPr>
                <w:rFonts w:asciiTheme="minorHAnsi" w:hAnsiTheme="minorHAnsi" w:cstheme="minorHAnsi"/>
                <w:b/>
                <w:bCs/>
                <w:lang w:val="es-CO"/>
              </w:rPr>
              <w:t>check-out</w:t>
            </w:r>
            <w:proofErr w:type="spellEnd"/>
            <w:r w:rsidRPr="00500C9E">
              <w:rPr>
                <w:rFonts w:asciiTheme="minorHAnsi" w:hAnsiTheme="minorHAnsi" w:cstheme="minorHAnsi"/>
                <w:b/>
                <w:bCs/>
                <w:lang w:val="es-CO"/>
              </w:rPr>
              <w:t>?</w:t>
            </w:r>
          </w:p>
          <w:p w14:paraId="5BD5108E"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Consideramos que el proceso actual de </w:t>
            </w:r>
            <w:proofErr w:type="spellStart"/>
            <w:r w:rsidRPr="00500C9E">
              <w:rPr>
                <w:rFonts w:asciiTheme="minorHAnsi" w:hAnsiTheme="minorHAnsi" w:cstheme="minorHAnsi"/>
                <w:bCs/>
                <w:lang w:val="es-CO"/>
              </w:rPr>
              <w:t>check-out</w:t>
            </w:r>
            <w:proofErr w:type="spellEnd"/>
            <w:r w:rsidRPr="00500C9E">
              <w:rPr>
                <w:rFonts w:asciiTheme="minorHAnsi" w:hAnsiTheme="minorHAnsi" w:cstheme="minorHAnsi"/>
                <w:bCs/>
                <w:lang w:val="es-CO"/>
              </w:rPr>
              <w:t xml:space="preserve"> es eficiente, pero siempre buscamos maneras de mejorarlo, como agilizar la revisión de la factura y ofrecer opciones de pago en línea.</w:t>
            </w:r>
          </w:p>
          <w:p w14:paraId="17E90B0E"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¿Cuáles son los principales inconvenientes que se presentan a la hora de reservar?</w:t>
            </w:r>
          </w:p>
          <w:p w14:paraId="6259C80A"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Algunos inconvenientes comunes incluyen la falta de disponibilidad durante la temporada alta y la necesidad de confirmación inmediata de las reservas. Estamos trabajando para mejorar la comunicación en estos casos.</w:t>
            </w:r>
          </w:p>
          <w:p w14:paraId="295C0B10"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¿Cómo se cancelan las reservas?</w:t>
            </w:r>
          </w:p>
          <w:p w14:paraId="4B214013"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Las cancelaciones de reservas se realizan a través de comunicación directa con los clientes, ya sea por teléfono o WhatsApp, y seguimos una política que permite cancelaciones sin cargo hasta 48 horas antes de la fecha de llegada.</w:t>
            </w:r>
          </w:p>
          <w:p w14:paraId="55A3FBE2"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¿Tienen algún sistema de fidelización de clientes?</w:t>
            </w:r>
          </w:p>
          <w:p w14:paraId="0F02E4EC"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Actualmente no contamos con un sistema formal de fidelización, pero estamos considerando opciones para implementarlo, como descuentos exclusivos para clientes recurrentes.</w:t>
            </w:r>
          </w:p>
          <w:p w14:paraId="7D14E0B6"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¿Implementan medidas de seguridad y privacidad?</w:t>
            </w:r>
          </w:p>
          <w:p w14:paraId="24FDA20D"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Sí, mantenemos altos estándares de seguridad y privacidad para proteger la información de nuestros clientes, incluyendo la encriptación de datos y la capacitación del personal en prácticas seguras.</w:t>
            </w:r>
          </w:p>
          <w:p w14:paraId="313E90FC"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¿Es flexible el sistema de reservas actual a la hora de hacer un cambio de fecha o una modificación?</w:t>
            </w:r>
          </w:p>
          <w:p w14:paraId="484CD93B"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Somos flexibles en la medida de lo posible y tratamos de acomodarnos a las necesidades de nuestros clientes en caso de cambios o modificaciones, ajustando fechas y habitaciones según disponibilidad.</w:t>
            </w:r>
          </w:p>
          <w:p w14:paraId="4736836D"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¿Recopilan y utilizan datos de los usuarios?</w:t>
            </w:r>
          </w:p>
          <w:p w14:paraId="115CC205"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lastRenderedPageBreak/>
              <w:t>Respuesta:</w:t>
            </w:r>
            <w:r w:rsidRPr="00500C9E">
              <w:rPr>
                <w:rFonts w:asciiTheme="minorHAnsi" w:hAnsiTheme="minorHAnsi" w:cstheme="minorHAnsi"/>
                <w:bCs/>
                <w:lang w:val="es-CO"/>
              </w:rPr>
              <w:t xml:space="preserve"> Recopilamos información necesaria para la reserva, pero respetamos la privacidad de nuestros clientes y no compartimos datos con terceros, utilizando la información únicamente para mejorar nuestros servicios.</w:t>
            </w:r>
          </w:p>
          <w:p w14:paraId="2E8BEFFE"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 xml:space="preserve">¿Ofrecen servicio </w:t>
            </w:r>
            <w:proofErr w:type="gramStart"/>
            <w:r w:rsidRPr="00500C9E">
              <w:rPr>
                <w:rFonts w:asciiTheme="minorHAnsi" w:hAnsiTheme="minorHAnsi" w:cstheme="minorHAnsi"/>
                <w:b/>
                <w:bCs/>
                <w:lang w:val="es-CO"/>
              </w:rPr>
              <w:t xml:space="preserve">de </w:t>
            </w:r>
            <w:proofErr w:type="spellStart"/>
            <w:r w:rsidRPr="00500C9E">
              <w:rPr>
                <w:rFonts w:asciiTheme="minorHAnsi" w:hAnsiTheme="minorHAnsi" w:cstheme="minorHAnsi"/>
                <w:b/>
                <w:bCs/>
                <w:lang w:val="es-CO"/>
              </w:rPr>
              <w:t>check</w:t>
            </w:r>
            <w:proofErr w:type="spellEnd"/>
            <w:r w:rsidRPr="00500C9E">
              <w:rPr>
                <w:rFonts w:asciiTheme="minorHAnsi" w:hAnsiTheme="minorHAnsi" w:cstheme="minorHAnsi"/>
                <w:b/>
                <w:bCs/>
                <w:lang w:val="es-CO"/>
              </w:rPr>
              <w:t>-in</w:t>
            </w:r>
            <w:proofErr w:type="gramEnd"/>
            <w:r w:rsidRPr="00500C9E">
              <w:rPr>
                <w:rFonts w:asciiTheme="minorHAnsi" w:hAnsiTheme="minorHAnsi" w:cstheme="minorHAnsi"/>
                <w:b/>
                <w:bCs/>
                <w:lang w:val="es-CO"/>
              </w:rPr>
              <w:t xml:space="preserve"> y </w:t>
            </w:r>
            <w:proofErr w:type="spellStart"/>
            <w:r w:rsidRPr="00500C9E">
              <w:rPr>
                <w:rFonts w:asciiTheme="minorHAnsi" w:hAnsiTheme="minorHAnsi" w:cstheme="minorHAnsi"/>
                <w:b/>
                <w:bCs/>
                <w:lang w:val="es-CO"/>
              </w:rPr>
              <w:t>check-out</w:t>
            </w:r>
            <w:proofErr w:type="spellEnd"/>
            <w:r w:rsidRPr="00500C9E">
              <w:rPr>
                <w:rFonts w:asciiTheme="minorHAnsi" w:hAnsiTheme="minorHAnsi" w:cstheme="minorHAnsi"/>
                <w:b/>
                <w:bCs/>
                <w:lang w:val="es-CO"/>
              </w:rPr>
              <w:t xml:space="preserve"> en línea?</w:t>
            </w:r>
          </w:p>
          <w:p w14:paraId="4982A343"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Aunque actualmente no ofrecemos servicios en línea, estamos explorando opciones para implementar un sistema </w:t>
            </w:r>
            <w:proofErr w:type="gramStart"/>
            <w:r w:rsidRPr="00500C9E">
              <w:rPr>
                <w:rFonts w:asciiTheme="minorHAnsi" w:hAnsiTheme="minorHAnsi" w:cstheme="minorHAnsi"/>
                <w:bCs/>
                <w:lang w:val="es-CO"/>
              </w:rPr>
              <w:t xml:space="preserve">de </w:t>
            </w:r>
            <w:proofErr w:type="spellStart"/>
            <w:r w:rsidRPr="00500C9E">
              <w:rPr>
                <w:rFonts w:asciiTheme="minorHAnsi" w:hAnsiTheme="minorHAnsi" w:cstheme="minorHAnsi"/>
                <w:bCs/>
                <w:lang w:val="es-CO"/>
              </w:rPr>
              <w:t>check</w:t>
            </w:r>
            <w:proofErr w:type="spellEnd"/>
            <w:r w:rsidRPr="00500C9E">
              <w:rPr>
                <w:rFonts w:asciiTheme="minorHAnsi" w:hAnsiTheme="minorHAnsi" w:cstheme="minorHAnsi"/>
                <w:bCs/>
                <w:lang w:val="es-CO"/>
              </w:rPr>
              <w:t>-in</w:t>
            </w:r>
            <w:proofErr w:type="gramEnd"/>
            <w:r w:rsidRPr="00500C9E">
              <w:rPr>
                <w:rFonts w:asciiTheme="minorHAnsi" w:hAnsiTheme="minorHAnsi" w:cstheme="minorHAnsi"/>
                <w:bCs/>
                <w:lang w:val="es-CO"/>
              </w:rPr>
              <w:t xml:space="preserve"> y </w:t>
            </w:r>
            <w:proofErr w:type="spellStart"/>
            <w:r w:rsidRPr="00500C9E">
              <w:rPr>
                <w:rFonts w:asciiTheme="minorHAnsi" w:hAnsiTheme="minorHAnsi" w:cstheme="minorHAnsi"/>
                <w:bCs/>
                <w:lang w:val="es-CO"/>
              </w:rPr>
              <w:t>check-out</w:t>
            </w:r>
            <w:proofErr w:type="spellEnd"/>
            <w:r w:rsidRPr="00500C9E">
              <w:rPr>
                <w:rFonts w:asciiTheme="minorHAnsi" w:hAnsiTheme="minorHAnsi" w:cstheme="minorHAnsi"/>
                <w:bCs/>
                <w:lang w:val="es-CO"/>
              </w:rPr>
              <w:t xml:space="preserve"> en línea para mayor comodidad de nuestros clientes.</w:t>
            </w:r>
          </w:p>
          <w:p w14:paraId="33BE1FD3"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 xml:space="preserve">¿Qué medidas toman para agilizar el proceso </w:t>
            </w:r>
            <w:proofErr w:type="gramStart"/>
            <w:r w:rsidRPr="00500C9E">
              <w:rPr>
                <w:rFonts w:asciiTheme="minorHAnsi" w:hAnsiTheme="minorHAnsi" w:cstheme="minorHAnsi"/>
                <w:b/>
                <w:bCs/>
                <w:lang w:val="es-CO"/>
              </w:rPr>
              <w:t xml:space="preserve">de </w:t>
            </w:r>
            <w:proofErr w:type="spellStart"/>
            <w:r w:rsidRPr="00500C9E">
              <w:rPr>
                <w:rFonts w:asciiTheme="minorHAnsi" w:hAnsiTheme="minorHAnsi" w:cstheme="minorHAnsi"/>
                <w:b/>
                <w:bCs/>
                <w:lang w:val="es-CO"/>
              </w:rPr>
              <w:t>check</w:t>
            </w:r>
            <w:proofErr w:type="spellEnd"/>
            <w:r w:rsidRPr="00500C9E">
              <w:rPr>
                <w:rFonts w:asciiTheme="minorHAnsi" w:hAnsiTheme="minorHAnsi" w:cstheme="minorHAnsi"/>
                <w:b/>
                <w:bCs/>
                <w:lang w:val="es-CO"/>
              </w:rPr>
              <w:t>-in</w:t>
            </w:r>
            <w:proofErr w:type="gramEnd"/>
            <w:r w:rsidRPr="00500C9E">
              <w:rPr>
                <w:rFonts w:asciiTheme="minorHAnsi" w:hAnsiTheme="minorHAnsi" w:cstheme="minorHAnsi"/>
                <w:b/>
                <w:bCs/>
                <w:lang w:val="es-CO"/>
              </w:rPr>
              <w:t>?</w:t>
            </w:r>
          </w:p>
          <w:p w14:paraId="1FD7BD5E"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Para agilizar el proceso </w:t>
            </w:r>
            <w:proofErr w:type="gramStart"/>
            <w:r w:rsidRPr="00500C9E">
              <w:rPr>
                <w:rFonts w:asciiTheme="minorHAnsi" w:hAnsiTheme="minorHAnsi" w:cstheme="minorHAnsi"/>
                <w:bCs/>
                <w:lang w:val="es-CO"/>
              </w:rPr>
              <w:t xml:space="preserve">de </w:t>
            </w:r>
            <w:proofErr w:type="spellStart"/>
            <w:r w:rsidRPr="00500C9E">
              <w:rPr>
                <w:rFonts w:asciiTheme="minorHAnsi" w:hAnsiTheme="minorHAnsi" w:cstheme="minorHAnsi"/>
                <w:bCs/>
                <w:lang w:val="es-CO"/>
              </w:rPr>
              <w:t>check</w:t>
            </w:r>
            <w:proofErr w:type="spellEnd"/>
            <w:r w:rsidRPr="00500C9E">
              <w:rPr>
                <w:rFonts w:asciiTheme="minorHAnsi" w:hAnsiTheme="minorHAnsi" w:cstheme="minorHAnsi"/>
                <w:bCs/>
                <w:lang w:val="es-CO"/>
              </w:rPr>
              <w:t>-in</w:t>
            </w:r>
            <w:proofErr w:type="gramEnd"/>
            <w:r w:rsidRPr="00500C9E">
              <w:rPr>
                <w:rFonts w:asciiTheme="minorHAnsi" w:hAnsiTheme="minorHAnsi" w:cstheme="minorHAnsi"/>
                <w:bCs/>
                <w:lang w:val="es-CO"/>
              </w:rPr>
              <w:t xml:space="preserve">, hemos implementado un </w:t>
            </w:r>
            <w:proofErr w:type="spellStart"/>
            <w:r w:rsidRPr="00500C9E">
              <w:rPr>
                <w:rFonts w:asciiTheme="minorHAnsi" w:hAnsiTheme="minorHAnsi" w:cstheme="minorHAnsi"/>
                <w:bCs/>
                <w:lang w:val="es-CO"/>
              </w:rPr>
              <w:t>pre-check-in</w:t>
            </w:r>
            <w:proofErr w:type="spellEnd"/>
            <w:r w:rsidRPr="00500C9E">
              <w:rPr>
                <w:rFonts w:asciiTheme="minorHAnsi" w:hAnsiTheme="minorHAnsi" w:cstheme="minorHAnsi"/>
                <w:bCs/>
                <w:lang w:val="es-CO"/>
              </w:rPr>
              <w:t xml:space="preserve"> en línea y priorizamos la asignación rápida de habitaciones, reduciendo el tiempo de espera.</w:t>
            </w:r>
          </w:p>
          <w:p w14:paraId="32887F37"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¿Cómo gestionan pagos anticipados y depósitos?</w:t>
            </w:r>
          </w:p>
          <w:p w14:paraId="39852012"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Para pagos anticipados y depósitos, solicitamos a los clientes que realicen transferencias bancarias o pagos en efectivo al momento de la reserva, garantizando así la disponibilidad de la habitación.</w:t>
            </w:r>
          </w:p>
          <w:p w14:paraId="432C2A21"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¿Cómo se manejan las situaciones de sobreventa?</w:t>
            </w:r>
          </w:p>
          <w:p w14:paraId="10591ACB"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Trabajamos para evitar situaciones de sobreventa mediante un monitoreo constante de la ocupación y, en caso de ocurrir, ofrecemos alternativas satisfactorias para nuestros clientes, como </w:t>
            </w:r>
            <w:proofErr w:type="spellStart"/>
            <w:r w:rsidRPr="00500C9E">
              <w:rPr>
                <w:rFonts w:asciiTheme="minorHAnsi" w:hAnsiTheme="minorHAnsi" w:cstheme="minorHAnsi"/>
                <w:bCs/>
                <w:lang w:val="es-CO"/>
              </w:rPr>
              <w:t>upgrades</w:t>
            </w:r>
            <w:proofErr w:type="spellEnd"/>
            <w:r w:rsidRPr="00500C9E">
              <w:rPr>
                <w:rFonts w:asciiTheme="minorHAnsi" w:hAnsiTheme="minorHAnsi" w:cstheme="minorHAnsi"/>
                <w:bCs/>
                <w:lang w:val="es-CO"/>
              </w:rPr>
              <w:t xml:space="preserve"> gratuitos.</w:t>
            </w:r>
          </w:p>
          <w:p w14:paraId="45659950"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¿Tienen sistemas de gestión de inventario para controlar la disponibilidad de habitaciones?</w:t>
            </w:r>
          </w:p>
          <w:p w14:paraId="65B77B69"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Actualmente, gestionamos el inventario de habitaciones de manera manual, pero estamos evaluando la implementación de un sistema de gestión para optimizar la disponibilidad y evitar sobreventas.</w:t>
            </w:r>
          </w:p>
          <w:p w14:paraId="4B0653D2" w14:textId="77777777" w:rsidR="00500C9E" w:rsidRPr="00500C9E" w:rsidRDefault="00500C9E" w:rsidP="00500C9E">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 xml:space="preserve">¿Qué análisis realizan para evaluar la satisfacción del cliente con el proceso de reserva, </w:t>
            </w:r>
            <w:proofErr w:type="spellStart"/>
            <w:r w:rsidRPr="00500C9E">
              <w:rPr>
                <w:rFonts w:asciiTheme="minorHAnsi" w:hAnsiTheme="minorHAnsi" w:cstheme="minorHAnsi"/>
                <w:b/>
                <w:bCs/>
                <w:lang w:val="es-CO"/>
              </w:rPr>
              <w:t>check</w:t>
            </w:r>
            <w:proofErr w:type="spellEnd"/>
            <w:r w:rsidRPr="00500C9E">
              <w:rPr>
                <w:rFonts w:asciiTheme="minorHAnsi" w:hAnsiTheme="minorHAnsi" w:cstheme="minorHAnsi"/>
                <w:b/>
                <w:bCs/>
                <w:lang w:val="es-CO"/>
              </w:rPr>
              <w:t xml:space="preserve">-in, </w:t>
            </w:r>
            <w:proofErr w:type="spellStart"/>
            <w:r w:rsidRPr="00500C9E">
              <w:rPr>
                <w:rFonts w:asciiTheme="minorHAnsi" w:hAnsiTheme="minorHAnsi" w:cstheme="minorHAnsi"/>
                <w:b/>
                <w:bCs/>
                <w:lang w:val="es-CO"/>
              </w:rPr>
              <w:t>check-out</w:t>
            </w:r>
            <w:proofErr w:type="spellEnd"/>
            <w:r w:rsidRPr="00500C9E">
              <w:rPr>
                <w:rFonts w:asciiTheme="minorHAnsi" w:hAnsiTheme="minorHAnsi" w:cstheme="minorHAnsi"/>
                <w:b/>
                <w:bCs/>
                <w:lang w:val="es-CO"/>
              </w:rPr>
              <w:t>?</w:t>
            </w:r>
          </w:p>
          <w:p w14:paraId="4CCA6F9D" w14:textId="77777777" w:rsidR="00500C9E" w:rsidRPr="00500C9E"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Realizamos encuestas de satisfacción del cliente y recopilamos comentarios para evaluar y mejorar continuamente nuestros procesos, prestando especial atención a las áreas de reserva, </w:t>
            </w:r>
            <w:proofErr w:type="spellStart"/>
            <w:r w:rsidRPr="00500C9E">
              <w:rPr>
                <w:rFonts w:asciiTheme="minorHAnsi" w:hAnsiTheme="minorHAnsi" w:cstheme="minorHAnsi"/>
                <w:bCs/>
                <w:lang w:val="es-CO"/>
              </w:rPr>
              <w:t>check</w:t>
            </w:r>
            <w:proofErr w:type="spellEnd"/>
            <w:r w:rsidRPr="00500C9E">
              <w:rPr>
                <w:rFonts w:asciiTheme="minorHAnsi" w:hAnsiTheme="minorHAnsi" w:cstheme="minorHAnsi"/>
                <w:bCs/>
                <w:lang w:val="es-CO"/>
              </w:rPr>
              <w:t xml:space="preserve">-in y </w:t>
            </w:r>
            <w:proofErr w:type="spellStart"/>
            <w:r w:rsidRPr="00500C9E">
              <w:rPr>
                <w:rFonts w:asciiTheme="minorHAnsi" w:hAnsiTheme="minorHAnsi" w:cstheme="minorHAnsi"/>
                <w:bCs/>
                <w:lang w:val="es-CO"/>
              </w:rPr>
              <w:t>check-out</w:t>
            </w:r>
            <w:proofErr w:type="spellEnd"/>
            <w:r w:rsidRPr="00500C9E">
              <w:rPr>
                <w:rFonts w:asciiTheme="minorHAnsi" w:hAnsiTheme="minorHAnsi" w:cstheme="minorHAnsi"/>
                <w:bCs/>
                <w:lang w:val="es-CO"/>
              </w:rPr>
              <w:t>.</w:t>
            </w:r>
          </w:p>
          <w:p w14:paraId="0D28A917" w14:textId="77777777" w:rsidR="00500C9E" w:rsidRPr="00500C9E" w:rsidRDefault="00500C9E" w:rsidP="00552773">
            <w:pPr>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
                <w:bCs/>
                <w:lang w:val="es-CO"/>
              </w:rPr>
              <w:t>¿Cuál es la política de devolución en caso de cancelaciones o cambios en la reserva?</w:t>
            </w:r>
          </w:p>
          <w:p w14:paraId="53E0C1E7" w14:textId="707B8F82" w:rsidR="00552773" w:rsidRDefault="00500C9E"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500C9E">
              <w:rPr>
                <w:rFonts w:asciiTheme="minorHAnsi" w:hAnsiTheme="minorHAnsi" w:cstheme="minorHAnsi"/>
                <w:bCs/>
                <w:i/>
                <w:iCs/>
                <w:lang w:val="es-CO"/>
              </w:rPr>
              <w:t>Respuesta:</w:t>
            </w:r>
            <w:r w:rsidRPr="00500C9E">
              <w:rPr>
                <w:rFonts w:asciiTheme="minorHAnsi" w:hAnsiTheme="minorHAnsi" w:cstheme="minorHAnsi"/>
                <w:bCs/>
                <w:lang w:val="es-CO"/>
              </w:rPr>
              <w:t xml:space="preserve"> La política de devolución se basa en permitir cancelaciones sin cargo hasta 48 horas antes de la fecha de llegada. En caso de cambios, trabajamos directamente con los clientes para encontrar soluciones justas y flexibles.</w:t>
            </w:r>
          </w:p>
          <w:p w14:paraId="1F85438A" w14:textId="32146098" w:rsidR="006B6811" w:rsidRPr="00065C41" w:rsidRDefault="006B6811" w:rsidP="006B6811">
            <w:pPr>
              <w:pStyle w:val="ListParagraph"/>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
                <w:lang w:val="es-CO"/>
              </w:rPr>
            </w:pPr>
            <w:r w:rsidRPr="00065C41">
              <w:rPr>
                <w:rFonts w:asciiTheme="minorHAnsi" w:hAnsiTheme="minorHAnsi" w:cstheme="minorHAnsi"/>
                <w:b/>
                <w:lang w:val="es-CO"/>
              </w:rPr>
              <w:t>¿Cuáles son los cargos?</w:t>
            </w:r>
          </w:p>
          <w:p w14:paraId="3BC64524" w14:textId="0A9FBE02" w:rsidR="006B6811" w:rsidRDefault="006B6811" w:rsidP="006B6811">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6F7764">
              <w:rPr>
                <w:rFonts w:asciiTheme="minorHAnsi" w:hAnsiTheme="minorHAnsi" w:cstheme="minorHAnsi"/>
                <w:bCs/>
                <w:i/>
                <w:iCs/>
                <w:lang w:val="es-CO"/>
              </w:rPr>
              <w:t>Respuesta</w:t>
            </w:r>
            <w:r>
              <w:rPr>
                <w:rFonts w:asciiTheme="minorHAnsi" w:hAnsiTheme="minorHAnsi" w:cstheme="minorHAnsi"/>
                <w:bCs/>
                <w:lang w:val="es-CO"/>
              </w:rPr>
              <w:t>: Gerente, recepcionista, personal servicio al cliente, personal de aseo, personal de limpieza, personal de mantenimiento, personal de marketing.</w:t>
            </w:r>
          </w:p>
          <w:p w14:paraId="4CCB915D" w14:textId="150D1C5B" w:rsidR="006B6811" w:rsidRPr="00065C41" w:rsidRDefault="006B6811" w:rsidP="006B6811">
            <w:pPr>
              <w:pStyle w:val="ListParagraph"/>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
                <w:lang w:val="es-CO"/>
              </w:rPr>
            </w:pPr>
            <w:r w:rsidRPr="00065C41">
              <w:rPr>
                <w:rFonts w:asciiTheme="minorHAnsi" w:hAnsiTheme="minorHAnsi" w:cstheme="minorHAnsi"/>
                <w:b/>
                <w:lang w:val="es-CO"/>
              </w:rPr>
              <w:lastRenderedPageBreak/>
              <w:t>¿Qué personal tiene acceso al software?</w:t>
            </w:r>
          </w:p>
          <w:p w14:paraId="755F3416" w14:textId="474DEDBB" w:rsidR="006B6811" w:rsidRDefault="006B6811" w:rsidP="006B6811">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065C41">
              <w:rPr>
                <w:rFonts w:asciiTheme="minorHAnsi" w:hAnsiTheme="minorHAnsi" w:cstheme="minorHAnsi"/>
                <w:bCs/>
                <w:i/>
                <w:iCs/>
                <w:lang w:val="es-CO"/>
              </w:rPr>
              <w:t>Respuesta</w:t>
            </w:r>
            <w:r>
              <w:rPr>
                <w:rFonts w:asciiTheme="minorHAnsi" w:hAnsiTheme="minorHAnsi" w:cstheme="minorHAnsi"/>
                <w:bCs/>
                <w:lang w:val="es-CO"/>
              </w:rPr>
              <w:t xml:space="preserve">: </w:t>
            </w:r>
            <w:r w:rsidR="00AA4D48">
              <w:rPr>
                <w:rFonts w:asciiTheme="minorHAnsi" w:hAnsiTheme="minorHAnsi" w:cstheme="minorHAnsi"/>
                <w:bCs/>
                <w:lang w:val="es-CO"/>
              </w:rPr>
              <w:t>Al software que actualmente usamos, que es la hoja de cálculo Excel, tiene acceso el gerente y el personal de recepción.</w:t>
            </w:r>
          </w:p>
          <w:p w14:paraId="6408B5C9" w14:textId="2152A904" w:rsidR="00AA4D48" w:rsidRPr="00065C41" w:rsidRDefault="00AA4D48" w:rsidP="00AA4D48">
            <w:pPr>
              <w:pStyle w:val="ListParagraph"/>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
                <w:lang w:val="es-CO"/>
              </w:rPr>
            </w:pPr>
            <w:r w:rsidRPr="00065C41">
              <w:rPr>
                <w:rFonts w:asciiTheme="minorHAnsi" w:hAnsiTheme="minorHAnsi" w:cstheme="minorHAnsi"/>
                <w:b/>
                <w:lang w:val="es-CO"/>
              </w:rPr>
              <w:t>¿Considera importante almacenar la información histórica de las reservas?</w:t>
            </w:r>
          </w:p>
          <w:p w14:paraId="32E147A3" w14:textId="17376ACB" w:rsidR="00AA4D48" w:rsidRDefault="00AA4D48" w:rsidP="00AA4D48">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065C41">
              <w:rPr>
                <w:rFonts w:asciiTheme="minorHAnsi" w:hAnsiTheme="minorHAnsi" w:cstheme="minorHAnsi"/>
                <w:bCs/>
                <w:i/>
                <w:iCs/>
                <w:lang w:val="es-CO"/>
              </w:rPr>
              <w:t>Respuesta</w:t>
            </w:r>
            <w:r>
              <w:rPr>
                <w:rFonts w:asciiTheme="minorHAnsi" w:hAnsiTheme="minorHAnsi" w:cstheme="minorHAnsi"/>
                <w:bCs/>
                <w:lang w:val="es-CO"/>
              </w:rPr>
              <w:t xml:space="preserve">: </w:t>
            </w:r>
            <w:r w:rsidR="000163D1">
              <w:rPr>
                <w:rFonts w:asciiTheme="minorHAnsi" w:hAnsiTheme="minorHAnsi" w:cstheme="minorHAnsi"/>
                <w:bCs/>
                <w:lang w:val="es-CO"/>
              </w:rPr>
              <w:t>Se han analizado varias razones por las cuales es de importancia guardar la información histórica de las reservas, como planificar la temporada alta futura, resolver conflictos de facturación, además de razones fiscales y normativas.</w:t>
            </w:r>
          </w:p>
          <w:p w14:paraId="74508469" w14:textId="241CDB51" w:rsidR="000163D1" w:rsidRPr="00065C41" w:rsidRDefault="000163D1" w:rsidP="000163D1">
            <w:pPr>
              <w:pStyle w:val="ListParagraph"/>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
                <w:lang w:val="es-CO"/>
              </w:rPr>
            </w:pPr>
            <w:r w:rsidRPr="00065C41">
              <w:rPr>
                <w:rFonts w:asciiTheme="minorHAnsi" w:hAnsiTheme="minorHAnsi" w:cstheme="minorHAnsi"/>
                <w:b/>
                <w:lang w:val="es-CO"/>
              </w:rPr>
              <w:t>¿Qué decisiones podría tomar con esta información?</w:t>
            </w:r>
          </w:p>
          <w:p w14:paraId="612A84FB" w14:textId="1377E572" w:rsidR="000163D1" w:rsidRDefault="000163D1" w:rsidP="000163D1">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065C41">
              <w:rPr>
                <w:rFonts w:asciiTheme="minorHAnsi" w:hAnsiTheme="minorHAnsi" w:cstheme="minorHAnsi"/>
                <w:bCs/>
                <w:i/>
                <w:iCs/>
                <w:lang w:val="es-CO"/>
              </w:rPr>
              <w:t>Respuesta</w:t>
            </w:r>
            <w:r>
              <w:rPr>
                <w:rFonts w:asciiTheme="minorHAnsi" w:hAnsiTheme="minorHAnsi" w:cstheme="minorHAnsi"/>
                <w:bCs/>
                <w:lang w:val="es-CO"/>
              </w:rPr>
              <w:t xml:space="preserve">: las decisiones que se pueden tomar con esta información van desde, la capacitación, preparación del personal para </w:t>
            </w:r>
            <w:proofErr w:type="gramStart"/>
            <w:r>
              <w:rPr>
                <w:rFonts w:asciiTheme="minorHAnsi" w:hAnsiTheme="minorHAnsi" w:cstheme="minorHAnsi"/>
                <w:bCs/>
                <w:lang w:val="es-CO"/>
              </w:rPr>
              <w:t>la temporadas</w:t>
            </w:r>
            <w:proofErr w:type="gramEnd"/>
            <w:r>
              <w:rPr>
                <w:rFonts w:asciiTheme="minorHAnsi" w:hAnsiTheme="minorHAnsi" w:cstheme="minorHAnsi"/>
                <w:bCs/>
                <w:lang w:val="es-CO"/>
              </w:rPr>
              <w:t xml:space="preserve"> con altas demandas, el registro y ajustes de inventario</w:t>
            </w:r>
            <w:r w:rsidR="009739A6">
              <w:rPr>
                <w:rFonts w:asciiTheme="minorHAnsi" w:hAnsiTheme="minorHAnsi" w:cstheme="minorHAnsi"/>
                <w:bCs/>
                <w:lang w:val="es-CO"/>
              </w:rPr>
              <w:t>, además de llevar estadísticas del desempeño de la empresa.</w:t>
            </w:r>
          </w:p>
          <w:p w14:paraId="0780018A" w14:textId="45D9C06F" w:rsidR="009739A6" w:rsidRPr="00065C41" w:rsidRDefault="009739A6" w:rsidP="009739A6">
            <w:pPr>
              <w:pStyle w:val="ListParagraph"/>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
                <w:lang w:val="es-CO"/>
              </w:rPr>
            </w:pPr>
            <w:r w:rsidRPr="00065C41">
              <w:rPr>
                <w:rFonts w:asciiTheme="minorHAnsi" w:hAnsiTheme="minorHAnsi" w:cstheme="minorHAnsi"/>
                <w:b/>
                <w:lang w:val="es-CO"/>
              </w:rPr>
              <w:t>¿Presta otros servicios además de las reservas?</w:t>
            </w:r>
          </w:p>
          <w:p w14:paraId="3005A7A3" w14:textId="65BCB01D" w:rsidR="009739A6" w:rsidRDefault="009739A6" w:rsidP="00065C41">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065C41">
              <w:rPr>
                <w:rFonts w:asciiTheme="minorHAnsi" w:hAnsiTheme="minorHAnsi" w:cstheme="minorHAnsi"/>
                <w:bCs/>
                <w:i/>
                <w:iCs/>
                <w:lang w:val="es-CO"/>
              </w:rPr>
              <w:t>Respuesta</w:t>
            </w:r>
            <w:r>
              <w:rPr>
                <w:rFonts w:asciiTheme="minorHAnsi" w:hAnsiTheme="minorHAnsi" w:cstheme="minorHAnsi"/>
                <w:bCs/>
                <w:lang w:val="es-CO"/>
              </w:rPr>
              <w:t>: Si la reserva cuenta además con varios servicios, día de sol, alojamiento por cabañas o habitaciones, restaurante, bar, planes románticos, planes de cumpleaños.</w:t>
            </w:r>
          </w:p>
          <w:p w14:paraId="7D1BCBB3" w14:textId="7936B229" w:rsidR="009739A6" w:rsidRPr="00065C41" w:rsidRDefault="009739A6" w:rsidP="009739A6">
            <w:pPr>
              <w:pStyle w:val="ListParagraph"/>
              <w:numPr>
                <w:ilvl w:val="0"/>
                <w:numId w:val="10"/>
              </w:numPr>
              <w:tabs>
                <w:tab w:val="left" w:pos="993"/>
                <w:tab w:val="left" w:pos="4320"/>
                <w:tab w:val="left" w:pos="4485"/>
                <w:tab w:val="left" w:pos="5445"/>
              </w:tabs>
              <w:spacing w:after="200" w:line="276" w:lineRule="auto"/>
              <w:contextualSpacing/>
              <w:jc w:val="both"/>
              <w:rPr>
                <w:rFonts w:asciiTheme="minorHAnsi" w:hAnsiTheme="minorHAnsi" w:cstheme="minorHAnsi"/>
                <w:b/>
                <w:lang w:val="es-CO"/>
              </w:rPr>
            </w:pPr>
            <w:r w:rsidRPr="00065C41">
              <w:rPr>
                <w:rFonts w:asciiTheme="minorHAnsi" w:hAnsiTheme="minorHAnsi" w:cstheme="minorHAnsi"/>
                <w:b/>
                <w:lang w:val="es-CO"/>
              </w:rPr>
              <w:t>¿Qué actividades y atracciones turísticas se encuentran cerca del hotel?</w:t>
            </w:r>
          </w:p>
          <w:p w14:paraId="20F64540" w14:textId="0434726C" w:rsidR="009739A6" w:rsidRPr="009739A6" w:rsidRDefault="009739A6" w:rsidP="009739A6">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r w:rsidRPr="00065C41">
              <w:rPr>
                <w:rFonts w:asciiTheme="minorHAnsi" w:hAnsiTheme="minorHAnsi" w:cstheme="minorHAnsi"/>
                <w:bCs/>
                <w:i/>
                <w:iCs/>
                <w:lang w:val="es-CO"/>
              </w:rPr>
              <w:t>Respuesta</w:t>
            </w:r>
            <w:r>
              <w:rPr>
                <w:rFonts w:asciiTheme="minorHAnsi" w:hAnsiTheme="minorHAnsi" w:cstheme="minorHAnsi"/>
                <w:bCs/>
                <w:lang w:val="es-CO"/>
              </w:rPr>
              <w:t xml:space="preserve">: </w:t>
            </w:r>
            <w:r w:rsidR="00065C41">
              <w:rPr>
                <w:rFonts w:asciiTheme="minorHAnsi" w:hAnsiTheme="minorHAnsi" w:cstheme="minorHAnsi"/>
                <w:bCs/>
                <w:lang w:val="es-CO"/>
              </w:rPr>
              <w:t xml:space="preserve">El sector turístico en el municipio tiene como principal atractivo la biodiversidad y naturaleza con la que cuenta el territorio ya que este tiene una buena cantidad de fuentes hídricas, por lo que se puede disfrutar del paisajismo, de sus charcos, en sus veredas mas altas se pueden practicar actividades como parapentismo, rapel, entre otras actividades extremas. </w:t>
            </w:r>
          </w:p>
          <w:p w14:paraId="1897C1ED" w14:textId="77777777" w:rsidR="009739A6" w:rsidRPr="000163D1" w:rsidRDefault="009739A6" w:rsidP="000163D1">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p>
          <w:p w14:paraId="6887E7A4" w14:textId="77777777" w:rsidR="006B6811" w:rsidRPr="006B6811" w:rsidRDefault="006B6811" w:rsidP="006B6811">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p>
          <w:p w14:paraId="7C3BC07D" w14:textId="13B520BF" w:rsidR="00552773" w:rsidRDefault="00552773"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p>
          <w:p w14:paraId="5C1318AB" w14:textId="77777777" w:rsidR="00552773" w:rsidRPr="00500C9E" w:rsidRDefault="00552773" w:rsidP="00500C9E">
            <w:pPr>
              <w:tabs>
                <w:tab w:val="left" w:pos="993"/>
                <w:tab w:val="left" w:pos="4320"/>
                <w:tab w:val="left" w:pos="4485"/>
                <w:tab w:val="left" w:pos="5445"/>
              </w:tabs>
              <w:spacing w:after="200" w:line="276" w:lineRule="auto"/>
              <w:contextualSpacing/>
              <w:jc w:val="both"/>
              <w:rPr>
                <w:rFonts w:asciiTheme="minorHAnsi" w:hAnsiTheme="minorHAnsi" w:cstheme="minorHAnsi"/>
                <w:bCs/>
                <w:lang w:val="es-CO"/>
              </w:rPr>
            </w:pPr>
          </w:p>
          <w:p w14:paraId="000B2DA5" w14:textId="382570C2" w:rsidR="004F7A6E" w:rsidRPr="003204D0" w:rsidRDefault="004F7A6E" w:rsidP="003204D0">
            <w:pPr>
              <w:tabs>
                <w:tab w:val="left" w:pos="993"/>
                <w:tab w:val="left" w:pos="4320"/>
                <w:tab w:val="left" w:pos="4485"/>
                <w:tab w:val="left" w:pos="5445"/>
              </w:tabs>
              <w:spacing w:after="200" w:line="276" w:lineRule="auto"/>
              <w:contextualSpacing/>
              <w:jc w:val="both"/>
              <w:rPr>
                <w:rFonts w:asciiTheme="minorHAnsi" w:hAnsiTheme="minorHAnsi" w:cstheme="minorHAnsi"/>
                <w:bCs/>
              </w:rPr>
            </w:pPr>
          </w:p>
        </w:tc>
      </w:tr>
      <w:tr w:rsidR="00305F70" w:rsidRPr="0002469C" w14:paraId="44DE25E8" w14:textId="77777777" w:rsidTr="007436B9">
        <w:trPr>
          <w:trHeight w:val="79"/>
        </w:trPr>
        <w:tc>
          <w:tcPr>
            <w:tcW w:w="9001" w:type="dxa"/>
            <w:gridSpan w:val="6"/>
            <w:shd w:val="clear" w:color="auto" w:fill="auto"/>
          </w:tcPr>
          <w:p w14:paraId="5F61C562" w14:textId="77777777" w:rsidR="00305F70" w:rsidRPr="0002469C" w:rsidRDefault="00305F70" w:rsidP="00305F70">
            <w:pPr>
              <w:spacing w:line="276" w:lineRule="auto"/>
              <w:jc w:val="center"/>
              <w:rPr>
                <w:rFonts w:asciiTheme="minorHAnsi" w:hAnsiTheme="minorHAnsi" w:cstheme="minorHAnsi"/>
                <w:b/>
              </w:rPr>
            </w:pPr>
            <w:r w:rsidRPr="0002469C">
              <w:rPr>
                <w:rFonts w:asciiTheme="minorHAnsi" w:hAnsiTheme="minorHAnsi" w:cstheme="minorHAnsi"/>
                <w:b/>
              </w:rPr>
              <w:lastRenderedPageBreak/>
              <w:t>CONCLUSIONES</w:t>
            </w:r>
          </w:p>
        </w:tc>
      </w:tr>
      <w:tr w:rsidR="00305F70" w:rsidRPr="0002469C" w14:paraId="569D981F" w14:textId="77777777" w:rsidTr="007436B9">
        <w:trPr>
          <w:trHeight w:val="794"/>
        </w:trPr>
        <w:tc>
          <w:tcPr>
            <w:tcW w:w="9001" w:type="dxa"/>
            <w:gridSpan w:val="6"/>
            <w:shd w:val="clear" w:color="auto" w:fill="auto"/>
          </w:tcPr>
          <w:p w14:paraId="3D3C8A97" w14:textId="4EB4BAB4" w:rsidR="00305F70" w:rsidRPr="00540F50" w:rsidRDefault="00305F70" w:rsidP="00305F70">
            <w:pPr>
              <w:spacing w:line="276" w:lineRule="auto"/>
              <w:contextualSpacing/>
              <w:rPr>
                <w:rFonts w:asciiTheme="minorHAnsi" w:hAnsiTheme="minorHAnsi" w:cstheme="minorHAnsi"/>
                <w:bCs/>
              </w:rPr>
            </w:pPr>
          </w:p>
        </w:tc>
      </w:tr>
      <w:tr w:rsidR="00305F70" w:rsidRPr="0002469C" w14:paraId="50A31509" w14:textId="77777777" w:rsidTr="007436B9">
        <w:trPr>
          <w:trHeight w:val="326"/>
        </w:trPr>
        <w:tc>
          <w:tcPr>
            <w:tcW w:w="9001" w:type="dxa"/>
            <w:gridSpan w:val="6"/>
            <w:shd w:val="clear" w:color="auto" w:fill="auto"/>
          </w:tcPr>
          <w:p w14:paraId="1C10EEBA" w14:textId="1B60B557" w:rsidR="00305F70" w:rsidRPr="0002469C" w:rsidRDefault="00305F70" w:rsidP="00305F70">
            <w:pPr>
              <w:spacing w:line="276" w:lineRule="auto"/>
              <w:jc w:val="center"/>
              <w:rPr>
                <w:rFonts w:asciiTheme="minorHAnsi" w:hAnsiTheme="minorHAnsi" w:cstheme="minorHAnsi"/>
                <w:b/>
              </w:rPr>
            </w:pPr>
            <w:r>
              <w:rPr>
                <w:rFonts w:asciiTheme="minorHAnsi" w:hAnsiTheme="minorHAnsi" w:cstheme="minorHAnsi"/>
                <w:b/>
              </w:rPr>
              <w:t xml:space="preserve">ESTABLECIMIENTO Y ACEPTACIÓN DE COMPROMISOS </w:t>
            </w:r>
          </w:p>
        </w:tc>
      </w:tr>
      <w:tr w:rsidR="00305F70" w:rsidRPr="0002469C" w14:paraId="7A192088" w14:textId="77777777" w:rsidTr="00592BC7">
        <w:trPr>
          <w:trHeight w:val="357"/>
        </w:trPr>
        <w:tc>
          <w:tcPr>
            <w:tcW w:w="3215" w:type="dxa"/>
            <w:shd w:val="clear" w:color="auto" w:fill="auto"/>
          </w:tcPr>
          <w:p w14:paraId="134D9259" w14:textId="77777777" w:rsidR="00305F70" w:rsidRPr="0002469C" w:rsidRDefault="00305F70" w:rsidP="00305F70">
            <w:pPr>
              <w:spacing w:line="276" w:lineRule="auto"/>
              <w:jc w:val="center"/>
              <w:rPr>
                <w:rFonts w:asciiTheme="minorHAnsi" w:hAnsiTheme="minorHAnsi" w:cstheme="minorHAnsi"/>
                <w:b/>
              </w:rPr>
            </w:pPr>
            <w:r w:rsidRPr="0002469C">
              <w:rPr>
                <w:rFonts w:asciiTheme="minorHAnsi" w:hAnsiTheme="minorHAnsi" w:cstheme="minorHAnsi"/>
                <w:b/>
              </w:rPr>
              <w:t>ACTIVIDAD</w:t>
            </w:r>
            <w:r>
              <w:rPr>
                <w:rFonts w:asciiTheme="minorHAnsi" w:hAnsiTheme="minorHAnsi" w:cstheme="minorHAnsi"/>
                <w:b/>
              </w:rPr>
              <w:t xml:space="preserve"> /DECISIÓN</w:t>
            </w:r>
          </w:p>
        </w:tc>
        <w:tc>
          <w:tcPr>
            <w:tcW w:w="1406" w:type="dxa"/>
            <w:gridSpan w:val="2"/>
            <w:shd w:val="clear" w:color="auto" w:fill="auto"/>
          </w:tcPr>
          <w:p w14:paraId="1B6ACE57" w14:textId="5A7BDD6A" w:rsidR="00305F70" w:rsidRPr="0002469C" w:rsidRDefault="00305F70" w:rsidP="00305F70">
            <w:pPr>
              <w:spacing w:line="276" w:lineRule="auto"/>
              <w:jc w:val="center"/>
              <w:rPr>
                <w:rFonts w:asciiTheme="minorHAnsi" w:hAnsiTheme="minorHAnsi" w:cstheme="minorHAnsi"/>
                <w:b/>
              </w:rPr>
            </w:pPr>
            <w:r w:rsidRPr="0002469C">
              <w:rPr>
                <w:rFonts w:asciiTheme="minorHAnsi" w:hAnsiTheme="minorHAnsi" w:cstheme="minorHAnsi"/>
                <w:b/>
              </w:rPr>
              <w:t>FECHA</w:t>
            </w:r>
          </w:p>
        </w:tc>
        <w:tc>
          <w:tcPr>
            <w:tcW w:w="2214" w:type="dxa"/>
            <w:gridSpan w:val="2"/>
            <w:shd w:val="clear" w:color="auto" w:fill="auto"/>
          </w:tcPr>
          <w:p w14:paraId="6B7AB1CD" w14:textId="77777777" w:rsidR="00305F70" w:rsidRPr="0002469C" w:rsidRDefault="00305F70" w:rsidP="00305F70">
            <w:pPr>
              <w:spacing w:line="276" w:lineRule="auto"/>
              <w:jc w:val="center"/>
              <w:rPr>
                <w:rFonts w:asciiTheme="minorHAnsi" w:hAnsiTheme="minorHAnsi" w:cstheme="minorHAnsi"/>
                <w:b/>
              </w:rPr>
            </w:pPr>
            <w:r w:rsidRPr="0002469C">
              <w:rPr>
                <w:rFonts w:asciiTheme="minorHAnsi" w:hAnsiTheme="minorHAnsi" w:cstheme="minorHAnsi"/>
                <w:b/>
              </w:rPr>
              <w:t>RESPONSABLE</w:t>
            </w:r>
          </w:p>
        </w:tc>
        <w:tc>
          <w:tcPr>
            <w:tcW w:w="2166" w:type="dxa"/>
            <w:shd w:val="clear" w:color="auto" w:fill="auto"/>
          </w:tcPr>
          <w:p w14:paraId="5D03E947" w14:textId="031D5A16" w:rsidR="00305F70" w:rsidRPr="0002469C" w:rsidRDefault="00305F70" w:rsidP="00305F70">
            <w:pPr>
              <w:spacing w:line="276" w:lineRule="auto"/>
              <w:jc w:val="center"/>
              <w:rPr>
                <w:rFonts w:asciiTheme="minorHAnsi" w:hAnsiTheme="minorHAnsi" w:cstheme="minorHAnsi"/>
                <w:b/>
              </w:rPr>
            </w:pPr>
            <w:r>
              <w:rPr>
                <w:rFonts w:asciiTheme="minorHAnsi" w:hAnsiTheme="minorHAnsi" w:cstheme="minorHAnsi"/>
                <w:b/>
              </w:rPr>
              <w:t>FIRMA</w:t>
            </w:r>
          </w:p>
        </w:tc>
      </w:tr>
      <w:tr w:rsidR="00305F70" w:rsidRPr="0002469C" w14:paraId="31021B78" w14:textId="77777777" w:rsidTr="00592BC7">
        <w:trPr>
          <w:trHeight w:val="878"/>
        </w:trPr>
        <w:tc>
          <w:tcPr>
            <w:tcW w:w="3215" w:type="dxa"/>
            <w:shd w:val="clear" w:color="auto" w:fill="auto"/>
          </w:tcPr>
          <w:p w14:paraId="630B62B3" w14:textId="01E79971" w:rsidR="00305F70" w:rsidRPr="00540F50" w:rsidRDefault="00305F70" w:rsidP="00305F70">
            <w:pPr>
              <w:spacing w:line="276" w:lineRule="auto"/>
              <w:rPr>
                <w:rFonts w:asciiTheme="minorHAnsi" w:hAnsiTheme="minorHAnsi" w:cstheme="minorHAnsi"/>
                <w:bCs/>
              </w:rPr>
            </w:pPr>
            <w:r w:rsidRPr="000B7C04">
              <w:rPr>
                <w:rFonts w:asciiTheme="majorHAnsi" w:hAnsiTheme="majorHAnsi" w:cstheme="majorHAnsi"/>
                <w:bCs/>
              </w:rPr>
              <w:t xml:space="preserve">Entregar la totalidad de evidencias en los tiempos </w:t>
            </w:r>
            <w:r w:rsidRPr="000B7C04">
              <w:rPr>
                <w:rFonts w:asciiTheme="majorHAnsi" w:hAnsiTheme="majorHAnsi" w:cstheme="majorHAnsi"/>
                <w:bCs/>
              </w:rPr>
              <w:lastRenderedPageBreak/>
              <w:t>establecidos en el plan de trabajo concertado</w:t>
            </w:r>
            <w:r>
              <w:rPr>
                <w:rFonts w:asciiTheme="majorHAnsi" w:hAnsiTheme="majorHAnsi" w:cstheme="majorHAnsi"/>
                <w:bCs/>
              </w:rPr>
              <w:t xml:space="preserve"> el cual se anexa a esta acta</w:t>
            </w:r>
            <w:r w:rsidR="00EE5DBA">
              <w:rPr>
                <w:rFonts w:asciiTheme="majorHAnsi" w:hAnsiTheme="majorHAnsi" w:cstheme="majorHAnsi"/>
                <w:bCs/>
              </w:rPr>
              <w:t>.</w:t>
            </w:r>
          </w:p>
        </w:tc>
        <w:tc>
          <w:tcPr>
            <w:tcW w:w="1406" w:type="dxa"/>
            <w:gridSpan w:val="2"/>
            <w:shd w:val="clear" w:color="auto" w:fill="auto"/>
          </w:tcPr>
          <w:p w14:paraId="3101F625" w14:textId="2378DDE5" w:rsidR="00305F70" w:rsidRPr="00540F50" w:rsidRDefault="00305F70" w:rsidP="00305F70">
            <w:pPr>
              <w:spacing w:line="276" w:lineRule="auto"/>
              <w:rPr>
                <w:rFonts w:asciiTheme="minorHAnsi" w:hAnsiTheme="minorHAnsi" w:cstheme="minorHAnsi"/>
                <w:bCs/>
              </w:rPr>
            </w:pPr>
            <w:r>
              <w:rPr>
                <w:rFonts w:asciiTheme="minorHAnsi" w:hAnsiTheme="minorHAnsi" w:cstheme="minorHAnsi"/>
                <w:bCs/>
              </w:rPr>
              <w:lastRenderedPageBreak/>
              <w:t>Enero 22 de 2024</w:t>
            </w:r>
          </w:p>
        </w:tc>
        <w:tc>
          <w:tcPr>
            <w:tcW w:w="2214" w:type="dxa"/>
            <w:gridSpan w:val="2"/>
            <w:shd w:val="clear" w:color="auto" w:fill="auto"/>
          </w:tcPr>
          <w:p w14:paraId="3191B47B" w14:textId="52A27F96" w:rsidR="00305F70" w:rsidRPr="00540F50" w:rsidRDefault="00305F70" w:rsidP="00305F70">
            <w:pPr>
              <w:spacing w:line="276" w:lineRule="auto"/>
              <w:rPr>
                <w:rFonts w:asciiTheme="minorHAnsi" w:hAnsiTheme="minorHAnsi" w:cstheme="minorHAnsi"/>
                <w:bCs/>
              </w:rPr>
            </w:pPr>
            <w:r>
              <w:rPr>
                <w:rFonts w:asciiTheme="minorHAnsi" w:hAnsiTheme="minorHAnsi" w:cstheme="minorHAnsi"/>
                <w:bCs/>
              </w:rPr>
              <w:t>Aprendices</w:t>
            </w:r>
          </w:p>
        </w:tc>
        <w:tc>
          <w:tcPr>
            <w:tcW w:w="2166" w:type="dxa"/>
            <w:shd w:val="clear" w:color="auto" w:fill="auto"/>
          </w:tcPr>
          <w:p w14:paraId="2F3F9B3D" w14:textId="77777777" w:rsidR="00305F70" w:rsidRPr="00540F50" w:rsidRDefault="00305F70" w:rsidP="00305F70">
            <w:pPr>
              <w:spacing w:line="276" w:lineRule="auto"/>
              <w:rPr>
                <w:rFonts w:asciiTheme="minorHAnsi" w:hAnsiTheme="minorHAnsi" w:cstheme="minorHAnsi"/>
                <w:bCs/>
              </w:rPr>
            </w:pPr>
          </w:p>
          <w:p w14:paraId="36334EA6" w14:textId="77777777" w:rsidR="00305F70" w:rsidRPr="00540F50" w:rsidRDefault="00305F70" w:rsidP="00305F70">
            <w:pPr>
              <w:spacing w:line="276" w:lineRule="auto"/>
              <w:rPr>
                <w:rFonts w:asciiTheme="minorHAnsi" w:hAnsiTheme="minorHAnsi" w:cstheme="minorHAnsi"/>
                <w:bCs/>
              </w:rPr>
            </w:pPr>
          </w:p>
          <w:p w14:paraId="695D07D3" w14:textId="77777777" w:rsidR="00305F70" w:rsidRPr="00540F50" w:rsidRDefault="00305F70" w:rsidP="00305F70">
            <w:pPr>
              <w:spacing w:line="276" w:lineRule="auto"/>
              <w:rPr>
                <w:rFonts w:asciiTheme="minorHAnsi" w:hAnsiTheme="minorHAnsi" w:cstheme="minorHAnsi"/>
                <w:bCs/>
              </w:rPr>
            </w:pPr>
          </w:p>
        </w:tc>
      </w:tr>
      <w:tr w:rsidR="00305F70" w:rsidRPr="0002469C" w14:paraId="172315C4" w14:textId="77777777" w:rsidTr="007436B9">
        <w:trPr>
          <w:trHeight w:val="693"/>
        </w:trPr>
        <w:tc>
          <w:tcPr>
            <w:tcW w:w="9001" w:type="dxa"/>
            <w:gridSpan w:val="6"/>
            <w:shd w:val="clear" w:color="auto" w:fill="auto"/>
          </w:tcPr>
          <w:p w14:paraId="11B2E5B5" w14:textId="155223B6" w:rsidR="00305F70" w:rsidRPr="001300E3" w:rsidRDefault="00305F70" w:rsidP="00305F70">
            <w:pPr>
              <w:spacing w:line="276" w:lineRule="auto"/>
              <w:jc w:val="center"/>
              <w:rPr>
                <w:rFonts w:asciiTheme="minorHAnsi" w:hAnsiTheme="minorHAnsi" w:cstheme="minorHAnsi"/>
                <w:b/>
              </w:rPr>
            </w:pPr>
            <w:r>
              <w:rPr>
                <w:rFonts w:asciiTheme="minorHAnsi" w:hAnsiTheme="minorHAnsi" w:cstheme="minorHAnsi"/>
                <w:b/>
              </w:rPr>
              <w:lastRenderedPageBreak/>
              <w:t>ASISTENTES Y APROBACIÓN DECISIONES</w:t>
            </w:r>
          </w:p>
        </w:tc>
      </w:tr>
      <w:tr w:rsidR="00305F70" w:rsidRPr="0002469C" w14:paraId="09FFF920" w14:textId="77777777" w:rsidTr="00EE4B09">
        <w:trPr>
          <w:trHeight w:val="693"/>
        </w:trPr>
        <w:tc>
          <w:tcPr>
            <w:tcW w:w="3402" w:type="dxa"/>
            <w:gridSpan w:val="2"/>
            <w:shd w:val="clear" w:color="auto" w:fill="auto"/>
          </w:tcPr>
          <w:p w14:paraId="3C085119" w14:textId="01D47454" w:rsidR="00305F70" w:rsidRDefault="00305F70" w:rsidP="00305F70">
            <w:pPr>
              <w:spacing w:line="276" w:lineRule="auto"/>
              <w:jc w:val="center"/>
              <w:rPr>
                <w:rFonts w:asciiTheme="minorHAnsi" w:hAnsiTheme="minorHAnsi" w:cstheme="minorHAnsi"/>
                <w:b/>
              </w:rPr>
            </w:pPr>
            <w:r>
              <w:rPr>
                <w:rFonts w:asciiTheme="minorHAnsi" w:hAnsiTheme="minorHAnsi" w:cstheme="minorHAnsi"/>
                <w:b/>
              </w:rPr>
              <w:t>NOMBRE</w:t>
            </w:r>
          </w:p>
        </w:tc>
        <w:tc>
          <w:tcPr>
            <w:tcW w:w="2733" w:type="dxa"/>
            <w:gridSpan w:val="2"/>
            <w:shd w:val="clear" w:color="auto" w:fill="auto"/>
          </w:tcPr>
          <w:p w14:paraId="261C0852" w14:textId="44D1F3EB" w:rsidR="00305F70" w:rsidRDefault="00305F70" w:rsidP="00305F70">
            <w:pPr>
              <w:spacing w:line="276" w:lineRule="auto"/>
              <w:jc w:val="center"/>
              <w:rPr>
                <w:rFonts w:asciiTheme="minorHAnsi" w:hAnsiTheme="minorHAnsi" w:cstheme="minorHAnsi"/>
                <w:b/>
              </w:rPr>
            </w:pPr>
            <w:r>
              <w:rPr>
                <w:rFonts w:asciiTheme="minorHAnsi" w:hAnsiTheme="minorHAnsi" w:cstheme="minorHAnsi"/>
                <w:b/>
              </w:rPr>
              <w:t>DEPENDENCIA</w:t>
            </w:r>
          </w:p>
        </w:tc>
        <w:tc>
          <w:tcPr>
            <w:tcW w:w="2866" w:type="dxa"/>
            <w:gridSpan w:val="2"/>
            <w:shd w:val="clear" w:color="auto" w:fill="auto"/>
          </w:tcPr>
          <w:p w14:paraId="7D8FA027" w14:textId="21024694" w:rsidR="00305F70" w:rsidRDefault="00305F70" w:rsidP="00305F70">
            <w:pPr>
              <w:spacing w:line="276" w:lineRule="auto"/>
              <w:jc w:val="center"/>
              <w:rPr>
                <w:rFonts w:asciiTheme="minorHAnsi" w:hAnsiTheme="minorHAnsi" w:cstheme="minorHAnsi"/>
                <w:b/>
              </w:rPr>
            </w:pPr>
            <w:r>
              <w:rPr>
                <w:rFonts w:asciiTheme="minorHAnsi" w:hAnsiTheme="minorHAnsi" w:cstheme="minorHAnsi"/>
                <w:b/>
              </w:rPr>
              <w:t>FIRMA</w:t>
            </w:r>
          </w:p>
        </w:tc>
      </w:tr>
      <w:tr w:rsidR="00EE5DBA" w:rsidRPr="0002469C" w14:paraId="6FC03A28" w14:textId="77777777" w:rsidTr="00EE4B09">
        <w:trPr>
          <w:trHeight w:val="693"/>
        </w:trPr>
        <w:tc>
          <w:tcPr>
            <w:tcW w:w="3402" w:type="dxa"/>
            <w:gridSpan w:val="2"/>
            <w:shd w:val="clear" w:color="auto" w:fill="auto"/>
          </w:tcPr>
          <w:p w14:paraId="20F114D7"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5BB92E02"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6A26DB84" w14:textId="77777777" w:rsidR="00EE5DBA" w:rsidRDefault="00EE5DBA" w:rsidP="00305F70">
            <w:pPr>
              <w:spacing w:line="276" w:lineRule="auto"/>
              <w:jc w:val="center"/>
              <w:rPr>
                <w:rFonts w:asciiTheme="minorHAnsi" w:hAnsiTheme="minorHAnsi" w:cstheme="minorHAnsi"/>
                <w:b/>
              </w:rPr>
            </w:pPr>
          </w:p>
        </w:tc>
      </w:tr>
      <w:tr w:rsidR="00EE5DBA" w:rsidRPr="0002469C" w14:paraId="618D6471" w14:textId="77777777" w:rsidTr="00EE4B09">
        <w:trPr>
          <w:trHeight w:val="693"/>
        </w:trPr>
        <w:tc>
          <w:tcPr>
            <w:tcW w:w="3402" w:type="dxa"/>
            <w:gridSpan w:val="2"/>
            <w:shd w:val="clear" w:color="auto" w:fill="auto"/>
          </w:tcPr>
          <w:p w14:paraId="3C83FD41"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2E976FAB"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02A3D0C9" w14:textId="77777777" w:rsidR="00EE5DBA" w:rsidRDefault="00EE5DBA" w:rsidP="00305F70">
            <w:pPr>
              <w:spacing w:line="276" w:lineRule="auto"/>
              <w:jc w:val="center"/>
              <w:rPr>
                <w:rFonts w:asciiTheme="minorHAnsi" w:hAnsiTheme="minorHAnsi" w:cstheme="minorHAnsi"/>
                <w:b/>
              </w:rPr>
            </w:pPr>
          </w:p>
        </w:tc>
      </w:tr>
      <w:tr w:rsidR="00EE5DBA" w:rsidRPr="0002469C" w14:paraId="0989AD7D" w14:textId="77777777" w:rsidTr="00EE4B09">
        <w:trPr>
          <w:trHeight w:val="693"/>
        </w:trPr>
        <w:tc>
          <w:tcPr>
            <w:tcW w:w="3402" w:type="dxa"/>
            <w:gridSpan w:val="2"/>
            <w:shd w:val="clear" w:color="auto" w:fill="auto"/>
          </w:tcPr>
          <w:p w14:paraId="08533074"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7A767DBF"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2EC2FDA7" w14:textId="77777777" w:rsidR="00EE5DBA" w:rsidRDefault="00EE5DBA" w:rsidP="00305F70">
            <w:pPr>
              <w:spacing w:line="276" w:lineRule="auto"/>
              <w:jc w:val="center"/>
              <w:rPr>
                <w:rFonts w:asciiTheme="minorHAnsi" w:hAnsiTheme="minorHAnsi" w:cstheme="minorHAnsi"/>
                <w:b/>
              </w:rPr>
            </w:pPr>
          </w:p>
        </w:tc>
      </w:tr>
      <w:tr w:rsidR="00EE5DBA" w:rsidRPr="0002469C" w14:paraId="12159DA5" w14:textId="77777777" w:rsidTr="00EE4B09">
        <w:trPr>
          <w:trHeight w:val="693"/>
        </w:trPr>
        <w:tc>
          <w:tcPr>
            <w:tcW w:w="3402" w:type="dxa"/>
            <w:gridSpan w:val="2"/>
            <w:shd w:val="clear" w:color="auto" w:fill="auto"/>
          </w:tcPr>
          <w:p w14:paraId="43CF9E7E"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0F001F38"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12BA59D9" w14:textId="77777777" w:rsidR="00EE5DBA" w:rsidRDefault="00EE5DBA" w:rsidP="00305F70">
            <w:pPr>
              <w:spacing w:line="276" w:lineRule="auto"/>
              <w:jc w:val="center"/>
              <w:rPr>
                <w:rFonts w:asciiTheme="minorHAnsi" w:hAnsiTheme="minorHAnsi" w:cstheme="minorHAnsi"/>
                <w:b/>
              </w:rPr>
            </w:pPr>
          </w:p>
        </w:tc>
      </w:tr>
      <w:tr w:rsidR="00EE5DBA" w:rsidRPr="0002469C" w14:paraId="6E1EDBA2" w14:textId="77777777" w:rsidTr="00EE4B09">
        <w:trPr>
          <w:trHeight w:val="693"/>
        </w:trPr>
        <w:tc>
          <w:tcPr>
            <w:tcW w:w="3402" w:type="dxa"/>
            <w:gridSpan w:val="2"/>
            <w:shd w:val="clear" w:color="auto" w:fill="auto"/>
          </w:tcPr>
          <w:p w14:paraId="624D852D"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52FAFF11"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0218025A" w14:textId="77777777" w:rsidR="00EE5DBA" w:rsidRDefault="00EE5DBA" w:rsidP="00305F70">
            <w:pPr>
              <w:spacing w:line="276" w:lineRule="auto"/>
              <w:jc w:val="center"/>
              <w:rPr>
                <w:rFonts w:asciiTheme="minorHAnsi" w:hAnsiTheme="minorHAnsi" w:cstheme="minorHAnsi"/>
                <w:b/>
              </w:rPr>
            </w:pPr>
          </w:p>
        </w:tc>
      </w:tr>
      <w:tr w:rsidR="00EE5DBA" w:rsidRPr="0002469C" w14:paraId="1A1D615D" w14:textId="77777777" w:rsidTr="00EE4B09">
        <w:trPr>
          <w:trHeight w:val="693"/>
        </w:trPr>
        <w:tc>
          <w:tcPr>
            <w:tcW w:w="3402" w:type="dxa"/>
            <w:gridSpan w:val="2"/>
            <w:shd w:val="clear" w:color="auto" w:fill="auto"/>
          </w:tcPr>
          <w:p w14:paraId="30DCC4C0"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2074BDB6"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399EBF4B" w14:textId="77777777" w:rsidR="00EE5DBA" w:rsidRDefault="00EE5DBA" w:rsidP="00305F70">
            <w:pPr>
              <w:spacing w:line="276" w:lineRule="auto"/>
              <w:jc w:val="center"/>
              <w:rPr>
                <w:rFonts w:asciiTheme="minorHAnsi" w:hAnsiTheme="minorHAnsi" w:cstheme="minorHAnsi"/>
                <w:b/>
              </w:rPr>
            </w:pPr>
          </w:p>
        </w:tc>
      </w:tr>
      <w:tr w:rsidR="00EE5DBA" w:rsidRPr="0002469C" w14:paraId="0D127E26" w14:textId="77777777" w:rsidTr="00EE4B09">
        <w:trPr>
          <w:trHeight w:val="693"/>
        </w:trPr>
        <w:tc>
          <w:tcPr>
            <w:tcW w:w="3402" w:type="dxa"/>
            <w:gridSpan w:val="2"/>
            <w:shd w:val="clear" w:color="auto" w:fill="auto"/>
          </w:tcPr>
          <w:p w14:paraId="303DFC0F"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54FB9E52"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53F58595" w14:textId="77777777" w:rsidR="00EE5DBA" w:rsidRDefault="00EE5DBA" w:rsidP="00305F70">
            <w:pPr>
              <w:spacing w:line="276" w:lineRule="auto"/>
              <w:jc w:val="center"/>
              <w:rPr>
                <w:rFonts w:asciiTheme="minorHAnsi" w:hAnsiTheme="minorHAnsi" w:cstheme="minorHAnsi"/>
                <w:b/>
              </w:rPr>
            </w:pPr>
          </w:p>
        </w:tc>
      </w:tr>
      <w:tr w:rsidR="00EE5DBA" w:rsidRPr="0002469C" w14:paraId="0F9A7E1C" w14:textId="77777777" w:rsidTr="00EE4B09">
        <w:trPr>
          <w:trHeight w:val="693"/>
        </w:trPr>
        <w:tc>
          <w:tcPr>
            <w:tcW w:w="3402" w:type="dxa"/>
            <w:gridSpan w:val="2"/>
            <w:shd w:val="clear" w:color="auto" w:fill="auto"/>
          </w:tcPr>
          <w:p w14:paraId="197E2331"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1718C8CC"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2CDC0437" w14:textId="77777777" w:rsidR="00EE5DBA" w:rsidRDefault="00EE5DBA" w:rsidP="00305F70">
            <w:pPr>
              <w:spacing w:line="276" w:lineRule="auto"/>
              <w:jc w:val="center"/>
              <w:rPr>
                <w:rFonts w:asciiTheme="minorHAnsi" w:hAnsiTheme="minorHAnsi" w:cstheme="minorHAnsi"/>
                <w:b/>
              </w:rPr>
            </w:pPr>
          </w:p>
        </w:tc>
      </w:tr>
      <w:tr w:rsidR="00EE5DBA" w:rsidRPr="0002469C" w14:paraId="6207FE9D" w14:textId="77777777" w:rsidTr="00EE4B09">
        <w:trPr>
          <w:trHeight w:val="693"/>
        </w:trPr>
        <w:tc>
          <w:tcPr>
            <w:tcW w:w="3402" w:type="dxa"/>
            <w:gridSpan w:val="2"/>
            <w:shd w:val="clear" w:color="auto" w:fill="auto"/>
          </w:tcPr>
          <w:p w14:paraId="34E4C0A1" w14:textId="29D311ED" w:rsidR="00EE5DBA" w:rsidRDefault="00EE5DBA" w:rsidP="00EE5DBA">
            <w:pPr>
              <w:spacing w:line="276" w:lineRule="auto"/>
              <w:jc w:val="center"/>
              <w:rPr>
                <w:rFonts w:asciiTheme="minorHAnsi" w:hAnsiTheme="minorHAnsi" w:cstheme="minorHAnsi"/>
                <w:b/>
              </w:rPr>
            </w:pPr>
            <w:r>
              <w:rPr>
                <w:rFonts w:asciiTheme="minorHAnsi" w:hAnsiTheme="minorHAnsi" w:cstheme="minorHAnsi"/>
                <w:b/>
              </w:rPr>
              <w:t>NOMBRE</w:t>
            </w:r>
          </w:p>
        </w:tc>
        <w:tc>
          <w:tcPr>
            <w:tcW w:w="2733" w:type="dxa"/>
            <w:gridSpan w:val="2"/>
            <w:shd w:val="clear" w:color="auto" w:fill="auto"/>
          </w:tcPr>
          <w:p w14:paraId="46BEACC4" w14:textId="216376C8" w:rsidR="00EE5DBA" w:rsidRDefault="00EE5DBA" w:rsidP="00EE5DBA">
            <w:pPr>
              <w:spacing w:line="276" w:lineRule="auto"/>
              <w:jc w:val="center"/>
              <w:rPr>
                <w:rFonts w:asciiTheme="minorHAnsi" w:hAnsiTheme="minorHAnsi" w:cstheme="minorHAnsi"/>
                <w:b/>
              </w:rPr>
            </w:pPr>
            <w:r>
              <w:rPr>
                <w:rFonts w:asciiTheme="minorHAnsi" w:hAnsiTheme="minorHAnsi" w:cstheme="minorHAnsi"/>
                <w:b/>
              </w:rPr>
              <w:t>DEPENDENCIA</w:t>
            </w:r>
          </w:p>
        </w:tc>
        <w:tc>
          <w:tcPr>
            <w:tcW w:w="2866" w:type="dxa"/>
            <w:gridSpan w:val="2"/>
            <w:shd w:val="clear" w:color="auto" w:fill="auto"/>
          </w:tcPr>
          <w:p w14:paraId="1BF6B199" w14:textId="7FD0ADA5" w:rsidR="00EE5DBA" w:rsidRDefault="00EE5DBA" w:rsidP="00EE5DBA">
            <w:pPr>
              <w:spacing w:line="276" w:lineRule="auto"/>
              <w:jc w:val="center"/>
              <w:rPr>
                <w:rFonts w:asciiTheme="minorHAnsi" w:hAnsiTheme="minorHAnsi" w:cstheme="minorHAnsi"/>
                <w:b/>
              </w:rPr>
            </w:pPr>
            <w:r>
              <w:rPr>
                <w:rFonts w:asciiTheme="minorHAnsi" w:hAnsiTheme="minorHAnsi" w:cstheme="minorHAnsi"/>
                <w:b/>
              </w:rPr>
              <w:t>FIRMA</w:t>
            </w:r>
          </w:p>
        </w:tc>
      </w:tr>
      <w:tr w:rsidR="00EE5DBA" w:rsidRPr="0002469C" w14:paraId="173CC6C2" w14:textId="77777777" w:rsidTr="00EE4B09">
        <w:trPr>
          <w:trHeight w:val="693"/>
        </w:trPr>
        <w:tc>
          <w:tcPr>
            <w:tcW w:w="3402" w:type="dxa"/>
            <w:gridSpan w:val="2"/>
            <w:shd w:val="clear" w:color="auto" w:fill="auto"/>
          </w:tcPr>
          <w:p w14:paraId="77D9BAAF"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76DBD178"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69FFD935" w14:textId="77777777" w:rsidR="00EE5DBA" w:rsidRDefault="00EE5DBA" w:rsidP="00305F70">
            <w:pPr>
              <w:spacing w:line="276" w:lineRule="auto"/>
              <w:jc w:val="center"/>
              <w:rPr>
                <w:rFonts w:asciiTheme="minorHAnsi" w:hAnsiTheme="minorHAnsi" w:cstheme="minorHAnsi"/>
                <w:b/>
              </w:rPr>
            </w:pPr>
          </w:p>
        </w:tc>
      </w:tr>
      <w:tr w:rsidR="00EE5DBA" w:rsidRPr="0002469C" w14:paraId="286EC4B2" w14:textId="77777777" w:rsidTr="00EE4B09">
        <w:trPr>
          <w:trHeight w:val="693"/>
        </w:trPr>
        <w:tc>
          <w:tcPr>
            <w:tcW w:w="3402" w:type="dxa"/>
            <w:gridSpan w:val="2"/>
            <w:shd w:val="clear" w:color="auto" w:fill="auto"/>
          </w:tcPr>
          <w:p w14:paraId="11A1C7A9"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0675674E"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6108C4B2" w14:textId="77777777" w:rsidR="00EE5DBA" w:rsidRDefault="00EE5DBA" w:rsidP="00305F70">
            <w:pPr>
              <w:spacing w:line="276" w:lineRule="auto"/>
              <w:jc w:val="center"/>
              <w:rPr>
                <w:rFonts w:asciiTheme="minorHAnsi" w:hAnsiTheme="minorHAnsi" w:cstheme="minorHAnsi"/>
                <w:b/>
              </w:rPr>
            </w:pPr>
          </w:p>
        </w:tc>
      </w:tr>
      <w:tr w:rsidR="00EE5DBA" w:rsidRPr="0002469C" w14:paraId="5DD6E332" w14:textId="77777777" w:rsidTr="00EE4B09">
        <w:trPr>
          <w:trHeight w:val="693"/>
        </w:trPr>
        <w:tc>
          <w:tcPr>
            <w:tcW w:w="3402" w:type="dxa"/>
            <w:gridSpan w:val="2"/>
            <w:shd w:val="clear" w:color="auto" w:fill="auto"/>
          </w:tcPr>
          <w:p w14:paraId="3C7CA6F3"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151D7A4B"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26E943B3" w14:textId="77777777" w:rsidR="00EE5DBA" w:rsidRDefault="00EE5DBA" w:rsidP="00305F70">
            <w:pPr>
              <w:spacing w:line="276" w:lineRule="auto"/>
              <w:jc w:val="center"/>
              <w:rPr>
                <w:rFonts w:asciiTheme="minorHAnsi" w:hAnsiTheme="minorHAnsi" w:cstheme="minorHAnsi"/>
                <w:b/>
              </w:rPr>
            </w:pPr>
          </w:p>
        </w:tc>
      </w:tr>
      <w:tr w:rsidR="00EE5DBA" w:rsidRPr="0002469C" w14:paraId="060A6015" w14:textId="77777777" w:rsidTr="00EE4B09">
        <w:trPr>
          <w:trHeight w:val="693"/>
        </w:trPr>
        <w:tc>
          <w:tcPr>
            <w:tcW w:w="3402" w:type="dxa"/>
            <w:gridSpan w:val="2"/>
            <w:shd w:val="clear" w:color="auto" w:fill="auto"/>
          </w:tcPr>
          <w:p w14:paraId="4C2A92D4"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184FB3A6"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44AB989C" w14:textId="77777777" w:rsidR="00EE5DBA" w:rsidRDefault="00EE5DBA" w:rsidP="00305F70">
            <w:pPr>
              <w:spacing w:line="276" w:lineRule="auto"/>
              <w:jc w:val="center"/>
              <w:rPr>
                <w:rFonts w:asciiTheme="minorHAnsi" w:hAnsiTheme="minorHAnsi" w:cstheme="minorHAnsi"/>
                <w:b/>
              </w:rPr>
            </w:pPr>
          </w:p>
        </w:tc>
      </w:tr>
      <w:tr w:rsidR="00EE5DBA" w:rsidRPr="0002469C" w14:paraId="3E3F8BE0" w14:textId="77777777" w:rsidTr="00EE4B09">
        <w:trPr>
          <w:trHeight w:val="693"/>
        </w:trPr>
        <w:tc>
          <w:tcPr>
            <w:tcW w:w="3402" w:type="dxa"/>
            <w:gridSpan w:val="2"/>
            <w:shd w:val="clear" w:color="auto" w:fill="auto"/>
          </w:tcPr>
          <w:p w14:paraId="5714BD13"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51A66BA0"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787BBE46" w14:textId="77777777" w:rsidR="00EE5DBA" w:rsidRDefault="00EE5DBA" w:rsidP="00305F70">
            <w:pPr>
              <w:spacing w:line="276" w:lineRule="auto"/>
              <w:jc w:val="center"/>
              <w:rPr>
                <w:rFonts w:asciiTheme="minorHAnsi" w:hAnsiTheme="minorHAnsi" w:cstheme="minorHAnsi"/>
                <w:b/>
              </w:rPr>
            </w:pPr>
          </w:p>
        </w:tc>
      </w:tr>
      <w:tr w:rsidR="00EE5DBA" w:rsidRPr="0002469C" w14:paraId="51CDCEBF" w14:textId="77777777" w:rsidTr="00EE4B09">
        <w:trPr>
          <w:trHeight w:val="693"/>
        </w:trPr>
        <w:tc>
          <w:tcPr>
            <w:tcW w:w="3402" w:type="dxa"/>
            <w:gridSpan w:val="2"/>
            <w:shd w:val="clear" w:color="auto" w:fill="auto"/>
          </w:tcPr>
          <w:p w14:paraId="26E5E160"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5C03E0E9"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1BD83DF6" w14:textId="77777777" w:rsidR="00EE5DBA" w:rsidRDefault="00EE5DBA" w:rsidP="00305F70">
            <w:pPr>
              <w:spacing w:line="276" w:lineRule="auto"/>
              <w:jc w:val="center"/>
              <w:rPr>
                <w:rFonts w:asciiTheme="minorHAnsi" w:hAnsiTheme="minorHAnsi" w:cstheme="minorHAnsi"/>
                <w:b/>
              </w:rPr>
            </w:pPr>
          </w:p>
        </w:tc>
      </w:tr>
      <w:tr w:rsidR="00EE5DBA" w:rsidRPr="0002469C" w14:paraId="4F59A7FE" w14:textId="77777777" w:rsidTr="00EE4B09">
        <w:trPr>
          <w:trHeight w:val="693"/>
        </w:trPr>
        <w:tc>
          <w:tcPr>
            <w:tcW w:w="3402" w:type="dxa"/>
            <w:gridSpan w:val="2"/>
            <w:shd w:val="clear" w:color="auto" w:fill="auto"/>
          </w:tcPr>
          <w:p w14:paraId="5F81610F"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017556F7"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0D960565" w14:textId="77777777" w:rsidR="00EE5DBA" w:rsidRDefault="00EE5DBA" w:rsidP="00305F70">
            <w:pPr>
              <w:spacing w:line="276" w:lineRule="auto"/>
              <w:jc w:val="center"/>
              <w:rPr>
                <w:rFonts w:asciiTheme="minorHAnsi" w:hAnsiTheme="minorHAnsi" w:cstheme="minorHAnsi"/>
                <w:b/>
              </w:rPr>
            </w:pPr>
          </w:p>
        </w:tc>
      </w:tr>
      <w:tr w:rsidR="00EE5DBA" w:rsidRPr="0002469C" w14:paraId="37F6A2EF" w14:textId="77777777" w:rsidTr="00EE4B09">
        <w:trPr>
          <w:trHeight w:val="693"/>
        </w:trPr>
        <w:tc>
          <w:tcPr>
            <w:tcW w:w="3402" w:type="dxa"/>
            <w:gridSpan w:val="2"/>
            <w:shd w:val="clear" w:color="auto" w:fill="auto"/>
          </w:tcPr>
          <w:p w14:paraId="3D8E985F"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2278559F"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7D7977D2" w14:textId="77777777" w:rsidR="00EE5DBA" w:rsidRDefault="00EE5DBA" w:rsidP="00305F70">
            <w:pPr>
              <w:spacing w:line="276" w:lineRule="auto"/>
              <w:jc w:val="center"/>
              <w:rPr>
                <w:rFonts w:asciiTheme="minorHAnsi" w:hAnsiTheme="minorHAnsi" w:cstheme="minorHAnsi"/>
                <w:b/>
              </w:rPr>
            </w:pPr>
          </w:p>
        </w:tc>
      </w:tr>
      <w:tr w:rsidR="00EE5DBA" w:rsidRPr="0002469C" w14:paraId="5F733E6C" w14:textId="77777777" w:rsidTr="00EE4B09">
        <w:trPr>
          <w:trHeight w:val="693"/>
        </w:trPr>
        <w:tc>
          <w:tcPr>
            <w:tcW w:w="3402" w:type="dxa"/>
            <w:gridSpan w:val="2"/>
            <w:shd w:val="clear" w:color="auto" w:fill="auto"/>
          </w:tcPr>
          <w:p w14:paraId="0BD5772E"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1749D6B6"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06BEC409" w14:textId="77777777" w:rsidR="00EE5DBA" w:rsidRDefault="00EE5DBA" w:rsidP="00305F70">
            <w:pPr>
              <w:spacing w:line="276" w:lineRule="auto"/>
              <w:jc w:val="center"/>
              <w:rPr>
                <w:rFonts w:asciiTheme="minorHAnsi" w:hAnsiTheme="minorHAnsi" w:cstheme="minorHAnsi"/>
                <w:b/>
              </w:rPr>
            </w:pPr>
          </w:p>
        </w:tc>
      </w:tr>
      <w:tr w:rsidR="00EE5DBA" w:rsidRPr="0002469C" w14:paraId="23ED596A" w14:textId="77777777" w:rsidTr="00EE4B09">
        <w:trPr>
          <w:trHeight w:val="693"/>
        </w:trPr>
        <w:tc>
          <w:tcPr>
            <w:tcW w:w="3402" w:type="dxa"/>
            <w:gridSpan w:val="2"/>
            <w:shd w:val="clear" w:color="auto" w:fill="auto"/>
          </w:tcPr>
          <w:p w14:paraId="3CB22AD3"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1A21B805"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1A9D69B7" w14:textId="77777777" w:rsidR="00EE5DBA" w:rsidRDefault="00EE5DBA" w:rsidP="00305F70">
            <w:pPr>
              <w:spacing w:line="276" w:lineRule="auto"/>
              <w:jc w:val="center"/>
              <w:rPr>
                <w:rFonts w:asciiTheme="minorHAnsi" w:hAnsiTheme="minorHAnsi" w:cstheme="minorHAnsi"/>
                <w:b/>
              </w:rPr>
            </w:pPr>
          </w:p>
        </w:tc>
      </w:tr>
      <w:tr w:rsidR="00EE5DBA" w:rsidRPr="0002469C" w14:paraId="0E6DD975" w14:textId="77777777" w:rsidTr="00EE4B09">
        <w:trPr>
          <w:trHeight w:val="693"/>
        </w:trPr>
        <w:tc>
          <w:tcPr>
            <w:tcW w:w="3402" w:type="dxa"/>
            <w:gridSpan w:val="2"/>
            <w:shd w:val="clear" w:color="auto" w:fill="auto"/>
          </w:tcPr>
          <w:p w14:paraId="638BF95E"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0BEA7E64"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3DFF83BE" w14:textId="77777777" w:rsidR="00EE5DBA" w:rsidRDefault="00EE5DBA" w:rsidP="00305F70">
            <w:pPr>
              <w:spacing w:line="276" w:lineRule="auto"/>
              <w:jc w:val="center"/>
              <w:rPr>
                <w:rFonts w:asciiTheme="minorHAnsi" w:hAnsiTheme="minorHAnsi" w:cstheme="minorHAnsi"/>
                <w:b/>
              </w:rPr>
            </w:pPr>
          </w:p>
        </w:tc>
      </w:tr>
      <w:tr w:rsidR="00EE5DBA" w:rsidRPr="0002469C" w14:paraId="57AFE950" w14:textId="77777777" w:rsidTr="00EE4B09">
        <w:trPr>
          <w:trHeight w:val="693"/>
        </w:trPr>
        <w:tc>
          <w:tcPr>
            <w:tcW w:w="3402" w:type="dxa"/>
            <w:gridSpan w:val="2"/>
            <w:shd w:val="clear" w:color="auto" w:fill="auto"/>
          </w:tcPr>
          <w:p w14:paraId="273C1148"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466FBE57"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47E5D883" w14:textId="77777777" w:rsidR="00EE5DBA" w:rsidRDefault="00EE5DBA" w:rsidP="00305F70">
            <w:pPr>
              <w:spacing w:line="276" w:lineRule="auto"/>
              <w:jc w:val="center"/>
              <w:rPr>
                <w:rFonts w:asciiTheme="minorHAnsi" w:hAnsiTheme="minorHAnsi" w:cstheme="minorHAnsi"/>
                <w:b/>
              </w:rPr>
            </w:pPr>
          </w:p>
        </w:tc>
      </w:tr>
      <w:tr w:rsidR="00EE5DBA" w:rsidRPr="0002469C" w14:paraId="40DDB205" w14:textId="77777777" w:rsidTr="00EE4B09">
        <w:trPr>
          <w:trHeight w:val="693"/>
        </w:trPr>
        <w:tc>
          <w:tcPr>
            <w:tcW w:w="3402" w:type="dxa"/>
            <w:gridSpan w:val="2"/>
            <w:shd w:val="clear" w:color="auto" w:fill="auto"/>
          </w:tcPr>
          <w:p w14:paraId="6030C65C"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4A369E99"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2C6F31FE" w14:textId="77777777" w:rsidR="00EE5DBA" w:rsidRDefault="00EE5DBA" w:rsidP="00305F70">
            <w:pPr>
              <w:spacing w:line="276" w:lineRule="auto"/>
              <w:jc w:val="center"/>
              <w:rPr>
                <w:rFonts w:asciiTheme="minorHAnsi" w:hAnsiTheme="minorHAnsi" w:cstheme="minorHAnsi"/>
                <w:b/>
              </w:rPr>
            </w:pPr>
          </w:p>
        </w:tc>
      </w:tr>
      <w:tr w:rsidR="00EE5DBA" w:rsidRPr="0002469C" w14:paraId="316A4348" w14:textId="77777777" w:rsidTr="00EE4B09">
        <w:trPr>
          <w:trHeight w:val="693"/>
        </w:trPr>
        <w:tc>
          <w:tcPr>
            <w:tcW w:w="3402" w:type="dxa"/>
            <w:gridSpan w:val="2"/>
            <w:shd w:val="clear" w:color="auto" w:fill="auto"/>
          </w:tcPr>
          <w:p w14:paraId="14032E01"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59089B14"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3A322961" w14:textId="77777777" w:rsidR="00EE5DBA" w:rsidRDefault="00EE5DBA" w:rsidP="00305F70">
            <w:pPr>
              <w:spacing w:line="276" w:lineRule="auto"/>
              <w:jc w:val="center"/>
              <w:rPr>
                <w:rFonts w:asciiTheme="minorHAnsi" w:hAnsiTheme="minorHAnsi" w:cstheme="minorHAnsi"/>
                <w:b/>
              </w:rPr>
            </w:pPr>
          </w:p>
        </w:tc>
      </w:tr>
      <w:tr w:rsidR="00EE5DBA" w:rsidRPr="0002469C" w14:paraId="7F635B68" w14:textId="77777777" w:rsidTr="00EE4B09">
        <w:trPr>
          <w:trHeight w:val="693"/>
        </w:trPr>
        <w:tc>
          <w:tcPr>
            <w:tcW w:w="3402" w:type="dxa"/>
            <w:gridSpan w:val="2"/>
            <w:shd w:val="clear" w:color="auto" w:fill="auto"/>
          </w:tcPr>
          <w:p w14:paraId="54A40137"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32CF6F93"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5AF83703" w14:textId="77777777" w:rsidR="00EE5DBA" w:rsidRDefault="00EE5DBA" w:rsidP="00305F70">
            <w:pPr>
              <w:spacing w:line="276" w:lineRule="auto"/>
              <w:jc w:val="center"/>
              <w:rPr>
                <w:rFonts w:asciiTheme="minorHAnsi" w:hAnsiTheme="minorHAnsi" w:cstheme="minorHAnsi"/>
                <w:b/>
              </w:rPr>
            </w:pPr>
          </w:p>
        </w:tc>
      </w:tr>
      <w:tr w:rsidR="00EE5DBA" w:rsidRPr="0002469C" w14:paraId="1EFC5D55" w14:textId="77777777" w:rsidTr="00EE4B09">
        <w:trPr>
          <w:trHeight w:val="693"/>
        </w:trPr>
        <w:tc>
          <w:tcPr>
            <w:tcW w:w="3402" w:type="dxa"/>
            <w:gridSpan w:val="2"/>
            <w:shd w:val="clear" w:color="auto" w:fill="auto"/>
          </w:tcPr>
          <w:p w14:paraId="7E5EEF30"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1B0B0FBB"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12674630" w14:textId="77777777" w:rsidR="00EE5DBA" w:rsidRDefault="00EE5DBA" w:rsidP="00305F70">
            <w:pPr>
              <w:spacing w:line="276" w:lineRule="auto"/>
              <w:jc w:val="center"/>
              <w:rPr>
                <w:rFonts w:asciiTheme="minorHAnsi" w:hAnsiTheme="minorHAnsi" w:cstheme="minorHAnsi"/>
                <w:b/>
              </w:rPr>
            </w:pPr>
          </w:p>
        </w:tc>
      </w:tr>
      <w:tr w:rsidR="00EE5DBA" w:rsidRPr="0002469C" w14:paraId="4D451607" w14:textId="77777777" w:rsidTr="00EE4B09">
        <w:trPr>
          <w:trHeight w:val="693"/>
        </w:trPr>
        <w:tc>
          <w:tcPr>
            <w:tcW w:w="3402" w:type="dxa"/>
            <w:gridSpan w:val="2"/>
            <w:shd w:val="clear" w:color="auto" w:fill="auto"/>
          </w:tcPr>
          <w:p w14:paraId="52953AB4" w14:textId="77777777" w:rsidR="00EE5DBA" w:rsidRDefault="00EE5DBA" w:rsidP="00305F70">
            <w:pPr>
              <w:spacing w:line="276" w:lineRule="auto"/>
              <w:jc w:val="center"/>
              <w:rPr>
                <w:rFonts w:asciiTheme="minorHAnsi" w:hAnsiTheme="minorHAnsi" w:cstheme="minorHAnsi"/>
                <w:b/>
              </w:rPr>
            </w:pPr>
          </w:p>
        </w:tc>
        <w:tc>
          <w:tcPr>
            <w:tcW w:w="2733" w:type="dxa"/>
            <w:gridSpan w:val="2"/>
            <w:shd w:val="clear" w:color="auto" w:fill="auto"/>
          </w:tcPr>
          <w:p w14:paraId="41F9E767" w14:textId="77777777" w:rsidR="00EE5DBA" w:rsidRDefault="00EE5DBA" w:rsidP="00305F70">
            <w:pPr>
              <w:spacing w:line="276" w:lineRule="auto"/>
              <w:jc w:val="center"/>
              <w:rPr>
                <w:rFonts w:asciiTheme="minorHAnsi" w:hAnsiTheme="minorHAnsi" w:cstheme="minorHAnsi"/>
                <w:b/>
              </w:rPr>
            </w:pPr>
          </w:p>
        </w:tc>
        <w:tc>
          <w:tcPr>
            <w:tcW w:w="2866" w:type="dxa"/>
            <w:gridSpan w:val="2"/>
            <w:shd w:val="clear" w:color="auto" w:fill="auto"/>
          </w:tcPr>
          <w:p w14:paraId="2B2F365B" w14:textId="77777777" w:rsidR="00EE5DBA" w:rsidRDefault="00EE5DBA" w:rsidP="00305F70">
            <w:pPr>
              <w:spacing w:line="276" w:lineRule="auto"/>
              <w:jc w:val="center"/>
              <w:rPr>
                <w:rFonts w:asciiTheme="minorHAnsi" w:hAnsiTheme="minorHAnsi" w:cstheme="minorHAnsi"/>
                <w:b/>
              </w:rPr>
            </w:pPr>
          </w:p>
        </w:tc>
      </w:tr>
      <w:tr w:rsidR="00EE5DBA" w:rsidRPr="0002469C" w14:paraId="347B1F7D" w14:textId="77777777" w:rsidTr="00EE4B09">
        <w:trPr>
          <w:trHeight w:val="693"/>
        </w:trPr>
        <w:tc>
          <w:tcPr>
            <w:tcW w:w="3402" w:type="dxa"/>
            <w:gridSpan w:val="2"/>
            <w:shd w:val="clear" w:color="auto" w:fill="auto"/>
          </w:tcPr>
          <w:p w14:paraId="6E6AE3A1" w14:textId="1C960B26" w:rsidR="00EE5DBA" w:rsidRDefault="00EE5DBA" w:rsidP="00EE5DBA">
            <w:pPr>
              <w:spacing w:line="276" w:lineRule="auto"/>
              <w:jc w:val="center"/>
              <w:rPr>
                <w:rFonts w:asciiTheme="minorHAnsi" w:hAnsiTheme="minorHAnsi" w:cstheme="minorHAnsi"/>
                <w:b/>
              </w:rPr>
            </w:pPr>
            <w:r>
              <w:rPr>
                <w:rFonts w:asciiTheme="minorHAnsi" w:hAnsiTheme="minorHAnsi" w:cstheme="minorHAnsi"/>
                <w:b/>
              </w:rPr>
              <w:t>NOMBRE</w:t>
            </w:r>
          </w:p>
        </w:tc>
        <w:tc>
          <w:tcPr>
            <w:tcW w:w="2733" w:type="dxa"/>
            <w:gridSpan w:val="2"/>
            <w:shd w:val="clear" w:color="auto" w:fill="auto"/>
          </w:tcPr>
          <w:p w14:paraId="15AB9692" w14:textId="4336785D" w:rsidR="00EE5DBA" w:rsidRDefault="00EE5DBA" w:rsidP="00EE5DBA">
            <w:pPr>
              <w:spacing w:line="276" w:lineRule="auto"/>
              <w:jc w:val="center"/>
              <w:rPr>
                <w:rFonts w:asciiTheme="minorHAnsi" w:hAnsiTheme="minorHAnsi" w:cstheme="minorHAnsi"/>
                <w:b/>
              </w:rPr>
            </w:pPr>
            <w:r>
              <w:rPr>
                <w:rFonts w:asciiTheme="minorHAnsi" w:hAnsiTheme="minorHAnsi" w:cstheme="minorHAnsi"/>
                <w:b/>
              </w:rPr>
              <w:t>DEPENDENCIA</w:t>
            </w:r>
          </w:p>
        </w:tc>
        <w:tc>
          <w:tcPr>
            <w:tcW w:w="2866" w:type="dxa"/>
            <w:gridSpan w:val="2"/>
            <w:shd w:val="clear" w:color="auto" w:fill="auto"/>
          </w:tcPr>
          <w:p w14:paraId="72BC14E9" w14:textId="1BB44D2C" w:rsidR="00EE5DBA" w:rsidRDefault="00EE5DBA" w:rsidP="00EE5DBA">
            <w:pPr>
              <w:spacing w:line="276" w:lineRule="auto"/>
              <w:jc w:val="center"/>
              <w:rPr>
                <w:rFonts w:asciiTheme="minorHAnsi" w:hAnsiTheme="minorHAnsi" w:cstheme="minorHAnsi"/>
                <w:b/>
              </w:rPr>
            </w:pPr>
            <w:r>
              <w:rPr>
                <w:rFonts w:asciiTheme="minorHAnsi" w:hAnsiTheme="minorHAnsi" w:cstheme="minorHAnsi"/>
                <w:b/>
              </w:rPr>
              <w:t>FIRMA</w:t>
            </w:r>
          </w:p>
        </w:tc>
      </w:tr>
      <w:tr w:rsidR="00EE5DBA" w:rsidRPr="0002469C" w14:paraId="6C1E4563" w14:textId="77777777" w:rsidTr="00EE4B09">
        <w:trPr>
          <w:trHeight w:val="693"/>
        </w:trPr>
        <w:tc>
          <w:tcPr>
            <w:tcW w:w="3402" w:type="dxa"/>
            <w:gridSpan w:val="2"/>
            <w:shd w:val="clear" w:color="auto" w:fill="auto"/>
          </w:tcPr>
          <w:p w14:paraId="1F80AFE3"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26E860AC"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3BD16BB8" w14:textId="77777777" w:rsidR="00EE5DBA" w:rsidRDefault="00EE5DBA" w:rsidP="00EE5DBA">
            <w:pPr>
              <w:spacing w:line="276" w:lineRule="auto"/>
              <w:jc w:val="center"/>
              <w:rPr>
                <w:rFonts w:asciiTheme="minorHAnsi" w:hAnsiTheme="minorHAnsi" w:cstheme="minorHAnsi"/>
                <w:b/>
              </w:rPr>
            </w:pPr>
          </w:p>
        </w:tc>
      </w:tr>
      <w:tr w:rsidR="00EE5DBA" w:rsidRPr="0002469C" w14:paraId="7AA9AA5A" w14:textId="77777777" w:rsidTr="00EE4B09">
        <w:trPr>
          <w:trHeight w:val="693"/>
        </w:trPr>
        <w:tc>
          <w:tcPr>
            <w:tcW w:w="3402" w:type="dxa"/>
            <w:gridSpan w:val="2"/>
            <w:shd w:val="clear" w:color="auto" w:fill="auto"/>
          </w:tcPr>
          <w:p w14:paraId="6058D51C"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4AF46D9C"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1E1DDCBB" w14:textId="77777777" w:rsidR="00EE5DBA" w:rsidRDefault="00EE5DBA" w:rsidP="00EE5DBA">
            <w:pPr>
              <w:spacing w:line="276" w:lineRule="auto"/>
              <w:jc w:val="center"/>
              <w:rPr>
                <w:rFonts w:asciiTheme="minorHAnsi" w:hAnsiTheme="minorHAnsi" w:cstheme="minorHAnsi"/>
                <w:b/>
              </w:rPr>
            </w:pPr>
          </w:p>
        </w:tc>
      </w:tr>
      <w:tr w:rsidR="00EE5DBA" w:rsidRPr="0002469C" w14:paraId="75791EC5" w14:textId="77777777" w:rsidTr="00EE4B09">
        <w:trPr>
          <w:trHeight w:val="693"/>
        </w:trPr>
        <w:tc>
          <w:tcPr>
            <w:tcW w:w="3402" w:type="dxa"/>
            <w:gridSpan w:val="2"/>
            <w:shd w:val="clear" w:color="auto" w:fill="auto"/>
          </w:tcPr>
          <w:p w14:paraId="59F93648"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48A43E19"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5FEF2C08" w14:textId="77777777" w:rsidR="00EE5DBA" w:rsidRDefault="00EE5DBA" w:rsidP="00EE5DBA">
            <w:pPr>
              <w:spacing w:line="276" w:lineRule="auto"/>
              <w:jc w:val="center"/>
              <w:rPr>
                <w:rFonts w:asciiTheme="minorHAnsi" w:hAnsiTheme="minorHAnsi" w:cstheme="minorHAnsi"/>
                <w:b/>
              </w:rPr>
            </w:pPr>
          </w:p>
        </w:tc>
      </w:tr>
      <w:tr w:rsidR="00EE5DBA" w:rsidRPr="0002469C" w14:paraId="36C0A21E" w14:textId="77777777" w:rsidTr="00EE4B09">
        <w:trPr>
          <w:trHeight w:val="693"/>
        </w:trPr>
        <w:tc>
          <w:tcPr>
            <w:tcW w:w="3402" w:type="dxa"/>
            <w:gridSpan w:val="2"/>
            <w:shd w:val="clear" w:color="auto" w:fill="auto"/>
          </w:tcPr>
          <w:p w14:paraId="429E7309"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53B009B1"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2370BAF2" w14:textId="77777777" w:rsidR="00EE5DBA" w:rsidRDefault="00EE5DBA" w:rsidP="00EE5DBA">
            <w:pPr>
              <w:spacing w:line="276" w:lineRule="auto"/>
              <w:jc w:val="center"/>
              <w:rPr>
                <w:rFonts w:asciiTheme="minorHAnsi" w:hAnsiTheme="minorHAnsi" w:cstheme="minorHAnsi"/>
                <w:b/>
              </w:rPr>
            </w:pPr>
          </w:p>
        </w:tc>
      </w:tr>
      <w:tr w:rsidR="00EE5DBA" w:rsidRPr="0002469C" w14:paraId="14A1551C" w14:textId="77777777" w:rsidTr="00EE4B09">
        <w:trPr>
          <w:trHeight w:val="693"/>
        </w:trPr>
        <w:tc>
          <w:tcPr>
            <w:tcW w:w="3402" w:type="dxa"/>
            <w:gridSpan w:val="2"/>
            <w:shd w:val="clear" w:color="auto" w:fill="auto"/>
          </w:tcPr>
          <w:p w14:paraId="17182853"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14CFC050"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01116D78" w14:textId="77777777" w:rsidR="00EE5DBA" w:rsidRDefault="00EE5DBA" w:rsidP="00EE5DBA">
            <w:pPr>
              <w:spacing w:line="276" w:lineRule="auto"/>
              <w:jc w:val="center"/>
              <w:rPr>
                <w:rFonts w:asciiTheme="minorHAnsi" w:hAnsiTheme="minorHAnsi" w:cstheme="minorHAnsi"/>
                <w:b/>
              </w:rPr>
            </w:pPr>
          </w:p>
        </w:tc>
      </w:tr>
      <w:tr w:rsidR="00EE5DBA" w:rsidRPr="0002469C" w14:paraId="37CA43D1" w14:textId="77777777" w:rsidTr="00EE4B09">
        <w:trPr>
          <w:trHeight w:val="693"/>
        </w:trPr>
        <w:tc>
          <w:tcPr>
            <w:tcW w:w="3402" w:type="dxa"/>
            <w:gridSpan w:val="2"/>
            <w:shd w:val="clear" w:color="auto" w:fill="auto"/>
          </w:tcPr>
          <w:p w14:paraId="0C4AD5B6"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2DF5717C"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3C0F7362" w14:textId="77777777" w:rsidR="00EE5DBA" w:rsidRDefault="00EE5DBA" w:rsidP="00EE5DBA">
            <w:pPr>
              <w:spacing w:line="276" w:lineRule="auto"/>
              <w:jc w:val="center"/>
              <w:rPr>
                <w:rFonts w:asciiTheme="minorHAnsi" w:hAnsiTheme="minorHAnsi" w:cstheme="minorHAnsi"/>
                <w:b/>
              </w:rPr>
            </w:pPr>
          </w:p>
        </w:tc>
      </w:tr>
      <w:tr w:rsidR="00EE5DBA" w:rsidRPr="0002469C" w14:paraId="07D3A2B3" w14:textId="77777777" w:rsidTr="00EE4B09">
        <w:trPr>
          <w:trHeight w:val="693"/>
        </w:trPr>
        <w:tc>
          <w:tcPr>
            <w:tcW w:w="3402" w:type="dxa"/>
            <w:gridSpan w:val="2"/>
            <w:shd w:val="clear" w:color="auto" w:fill="auto"/>
          </w:tcPr>
          <w:p w14:paraId="279FCFD3"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38F4AB91"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1D66B252" w14:textId="77777777" w:rsidR="00EE5DBA" w:rsidRDefault="00EE5DBA" w:rsidP="00EE5DBA">
            <w:pPr>
              <w:spacing w:line="276" w:lineRule="auto"/>
              <w:jc w:val="center"/>
              <w:rPr>
                <w:rFonts w:asciiTheme="minorHAnsi" w:hAnsiTheme="minorHAnsi" w:cstheme="minorHAnsi"/>
                <w:b/>
              </w:rPr>
            </w:pPr>
          </w:p>
        </w:tc>
      </w:tr>
      <w:tr w:rsidR="00EE5DBA" w:rsidRPr="0002469C" w14:paraId="0298E7B5" w14:textId="77777777" w:rsidTr="00EE4B09">
        <w:trPr>
          <w:trHeight w:val="693"/>
        </w:trPr>
        <w:tc>
          <w:tcPr>
            <w:tcW w:w="3402" w:type="dxa"/>
            <w:gridSpan w:val="2"/>
            <w:shd w:val="clear" w:color="auto" w:fill="auto"/>
          </w:tcPr>
          <w:p w14:paraId="5D155543"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1674D9F0"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1BD98390" w14:textId="77777777" w:rsidR="00EE5DBA" w:rsidRDefault="00EE5DBA" w:rsidP="00EE5DBA">
            <w:pPr>
              <w:spacing w:line="276" w:lineRule="auto"/>
              <w:jc w:val="center"/>
              <w:rPr>
                <w:rFonts w:asciiTheme="minorHAnsi" w:hAnsiTheme="minorHAnsi" w:cstheme="minorHAnsi"/>
                <w:b/>
              </w:rPr>
            </w:pPr>
          </w:p>
        </w:tc>
      </w:tr>
      <w:tr w:rsidR="00EE5DBA" w:rsidRPr="0002469C" w14:paraId="073C0CD3" w14:textId="77777777" w:rsidTr="00EE4B09">
        <w:trPr>
          <w:trHeight w:val="693"/>
        </w:trPr>
        <w:tc>
          <w:tcPr>
            <w:tcW w:w="3402" w:type="dxa"/>
            <w:gridSpan w:val="2"/>
            <w:shd w:val="clear" w:color="auto" w:fill="auto"/>
          </w:tcPr>
          <w:p w14:paraId="3EFDCDAA"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29C7D478"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722EC4AD" w14:textId="77777777" w:rsidR="00EE5DBA" w:rsidRDefault="00EE5DBA" w:rsidP="00EE5DBA">
            <w:pPr>
              <w:spacing w:line="276" w:lineRule="auto"/>
              <w:jc w:val="center"/>
              <w:rPr>
                <w:rFonts w:asciiTheme="minorHAnsi" w:hAnsiTheme="minorHAnsi" w:cstheme="minorHAnsi"/>
                <w:b/>
              </w:rPr>
            </w:pPr>
          </w:p>
        </w:tc>
      </w:tr>
      <w:tr w:rsidR="00EE5DBA" w:rsidRPr="0002469C" w14:paraId="2E252786" w14:textId="77777777" w:rsidTr="00EE4B09">
        <w:trPr>
          <w:trHeight w:val="693"/>
        </w:trPr>
        <w:tc>
          <w:tcPr>
            <w:tcW w:w="3402" w:type="dxa"/>
            <w:gridSpan w:val="2"/>
            <w:shd w:val="clear" w:color="auto" w:fill="auto"/>
          </w:tcPr>
          <w:p w14:paraId="4459B696"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40BE7CAC"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66C1A6B4" w14:textId="77777777" w:rsidR="00EE5DBA" w:rsidRDefault="00EE5DBA" w:rsidP="00EE5DBA">
            <w:pPr>
              <w:spacing w:line="276" w:lineRule="auto"/>
              <w:jc w:val="center"/>
              <w:rPr>
                <w:rFonts w:asciiTheme="minorHAnsi" w:hAnsiTheme="minorHAnsi" w:cstheme="minorHAnsi"/>
                <w:b/>
              </w:rPr>
            </w:pPr>
          </w:p>
        </w:tc>
      </w:tr>
      <w:tr w:rsidR="00EE5DBA" w:rsidRPr="0002469C" w14:paraId="36A9D7DD" w14:textId="77777777" w:rsidTr="00EE4B09">
        <w:trPr>
          <w:trHeight w:val="693"/>
        </w:trPr>
        <w:tc>
          <w:tcPr>
            <w:tcW w:w="3402" w:type="dxa"/>
            <w:gridSpan w:val="2"/>
            <w:shd w:val="clear" w:color="auto" w:fill="auto"/>
          </w:tcPr>
          <w:p w14:paraId="626A1B3E"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1BA3F204"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7B884AC8" w14:textId="77777777" w:rsidR="00EE5DBA" w:rsidRDefault="00EE5DBA" w:rsidP="00EE5DBA">
            <w:pPr>
              <w:spacing w:line="276" w:lineRule="auto"/>
              <w:jc w:val="center"/>
              <w:rPr>
                <w:rFonts w:asciiTheme="minorHAnsi" w:hAnsiTheme="minorHAnsi" w:cstheme="minorHAnsi"/>
                <w:b/>
              </w:rPr>
            </w:pPr>
          </w:p>
        </w:tc>
      </w:tr>
      <w:tr w:rsidR="00EE5DBA" w:rsidRPr="0002469C" w14:paraId="7BB929C0" w14:textId="77777777" w:rsidTr="00EE4B09">
        <w:trPr>
          <w:trHeight w:val="693"/>
        </w:trPr>
        <w:tc>
          <w:tcPr>
            <w:tcW w:w="3402" w:type="dxa"/>
            <w:gridSpan w:val="2"/>
            <w:shd w:val="clear" w:color="auto" w:fill="auto"/>
          </w:tcPr>
          <w:p w14:paraId="2CCB00D8"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02EC23DB"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382843AE" w14:textId="77777777" w:rsidR="00EE5DBA" w:rsidRDefault="00EE5DBA" w:rsidP="00EE5DBA">
            <w:pPr>
              <w:spacing w:line="276" w:lineRule="auto"/>
              <w:jc w:val="center"/>
              <w:rPr>
                <w:rFonts w:asciiTheme="minorHAnsi" w:hAnsiTheme="minorHAnsi" w:cstheme="minorHAnsi"/>
                <w:b/>
              </w:rPr>
            </w:pPr>
          </w:p>
        </w:tc>
      </w:tr>
      <w:tr w:rsidR="00EE5DBA" w:rsidRPr="0002469C" w14:paraId="3290E758" w14:textId="77777777" w:rsidTr="00EE4B09">
        <w:trPr>
          <w:trHeight w:val="693"/>
        </w:trPr>
        <w:tc>
          <w:tcPr>
            <w:tcW w:w="3402" w:type="dxa"/>
            <w:gridSpan w:val="2"/>
            <w:shd w:val="clear" w:color="auto" w:fill="auto"/>
          </w:tcPr>
          <w:p w14:paraId="0E6A28CF"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19AC35F6"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7E9EF102" w14:textId="77777777" w:rsidR="00EE5DBA" w:rsidRDefault="00EE5DBA" w:rsidP="00EE5DBA">
            <w:pPr>
              <w:spacing w:line="276" w:lineRule="auto"/>
              <w:jc w:val="center"/>
              <w:rPr>
                <w:rFonts w:asciiTheme="minorHAnsi" w:hAnsiTheme="minorHAnsi" w:cstheme="minorHAnsi"/>
                <w:b/>
              </w:rPr>
            </w:pPr>
          </w:p>
        </w:tc>
      </w:tr>
      <w:tr w:rsidR="00EE5DBA" w:rsidRPr="0002469C" w14:paraId="24006BFF" w14:textId="77777777" w:rsidTr="00EE4B09">
        <w:trPr>
          <w:trHeight w:val="693"/>
        </w:trPr>
        <w:tc>
          <w:tcPr>
            <w:tcW w:w="3402" w:type="dxa"/>
            <w:gridSpan w:val="2"/>
            <w:shd w:val="clear" w:color="auto" w:fill="auto"/>
          </w:tcPr>
          <w:p w14:paraId="5E19F333"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2493C944"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549CF218" w14:textId="77777777" w:rsidR="00EE5DBA" w:rsidRDefault="00EE5DBA" w:rsidP="00EE5DBA">
            <w:pPr>
              <w:spacing w:line="276" w:lineRule="auto"/>
              <w:jc w:val="center"/>
              <w:rPr>
                <w:rFonts w:asciiTheme="minorHAnsi" w:hAnsiTheme="minorHAnsi" w:cstheme="minorHAnsi"/>
                <w:b/>
              </w:rPr>
            </w:pPr>
          </w:p>
        </w:tc>
      </w:tr>
      <w:tr w:rsidR="00EE5DBA" w:rsidRPr="0002469C" w14:paraId="748416BD" w14:textId="77777777" w:rsidTr="00EE4B09">
        <w:trPr>
          <w:trHeight w:val="693"/>
        </w:trPr>
        <w:tc>
          <w:tcPr>
            <w:tcW w:w="3402" w:type="dxa"/>
            <w:gridSpan w:val="2"/>
            <w:shd w:val="clear" w:color="auto" w:fill="auto"/>
          </w:tcPr>
          <w:p w14:paraId="40AAB69B" w14:textId="77777777" w:rsidR="00EE5DBA" w:rsidRDefault="00EE5DBA" w:rsidP="00EE5DBA">
            <w:pPr>
              <w:spacing w:line="276" w:lineRule="auto"/>
              <w:jc w:val="center"/>
              <w:rPr>
                <w:rFonts w:asciiTheme="minorHAnsi" w:hAnsiTheme="minorHAnsi" w:cstheme="minorHAnsi"/>
                <w:b/>
              </w:rPr>
            </w:pPr>
          </w:p>
        </w:tc>
        <w:tc>
          <w:tcPr>
            <w:tcW w:w="2733" w:type="dxa"/>
            <w:gridSpan w:val="2"/>
            <w:shd w:val="clear" w:color="auto" w:fill="auto"/>
          </w:tcPr>
          <w:p w14:paraId="702C3FEF" w14:textId="77777777" w:rsidR="00EE5DBA" w:rsidRDefault="00EE5DBA" w:rsidP="00EE5DBA">
            <w:pPr>
              <w:spacing w:line="276" w:lineRule="auto"/>
              <w:jc w:val="center"/>
              <w:rPr>
                <w:rFonts w:asciiTheme="minorHAnsi" w:hAnsiTheme="minorHAnsi" w:cstheme="minorHAnsi"/>
                <w:b/>
              </w:rPr>
            </w:pPr>
          </w:p>
        </w:tc>
        <w:tc>
          <w:tcPr>
            <w:tcW w:w="2866" w:type="dxa"/>
            <w:gridSpan w:val="2"/>
            <w:shd w:val="clear" w:color="auto" w:fill="auto"/>
          </w:tcPr>
          <w:p w14:paraId="6C9D95AE" w14:textId="77777777" w:rsidR="00EE5DBA" w:rsidRDefault="00EE5DBA" w:rsidP="00EE5DBA">
            <w:pPr>
              <w:spacing w:line="276" w:lineRule="auto"/>
              <w:jc w:val="center"/>
              <w:rPr>
                <w:rFonts w:asciiTheme="minorHAnsi" w:hAnsiTheme="minorHAnsi" w:cstheme="minorHAnsi"/>
                <w:b/>
              </w:rPr>
            </w:pPr>
          </w:p>
        </w:tc>
      </w:tr>
    </w:tbl>
    <w:p w14:paraId="37B83290" w14:textId="557394B8" w:rsidR="009539E4" w:rsidRPr="009539E4" w:rsidRDefault="009539E4" w:rsidP="009539E4">
      <w:pPr>
        <w:rPr>
          <w:rFonts w:ascii="Arial" w:hAnsi="Arial" w:cs="Arial"/>
        </w:rPr>
        <w:sectPr w:rsidR="009539E4" w:rsidRPr="009539E4" w:rsidSect="00E275CB">
          <w:headerReference w:type="even" r:id="rId11"/>
          <w:headerReference w:type="default" r:id="rId12"/>
          <w:footerReference w:type="even" r:id="rId13"/>
          <w:footerReference w:type="default" r:id="rId14"/>
          <w:headerReference w:type="first" r:id="rId15"/>
          <w:footerReference w:type="first" r:id="rId16"/>
          <w:pgSz w:w="12240" w:h="15840"/>
          <w:pgMar w:top="1418" w:right="1134" w:bottom="1418" w:left="1701" w:header="510" w:footer="85" w:gutter="0"/>
          <w:cols w:space="708"/>
          <w:docGrid w:linePitch="360"/>
        </w:sectPr>
      </w:pPr>
    </w:p>
    <w:p w14:paraId="1AC9C2AC" w14:textId="77777777" w:rsidR="0018698C" w:rsidRDefault="0018698C" w:rsidP="009539E4">
      <w:pPr>
        <w:pStyle w:val="BodyText"/>
        <w:rPr>
          <w:rFonts w:asciiTheme="minorHAnsi" w:hAnsiTheme="minorHAnsi" w:cstheme="minorHAnsi"/>
          <w:b/>
          <w:sz w:val="20"/>
          <w:szCs w:val="20"/>
        </w:rPr>
      </w:pPr>
    </w:p>
    <w:p w14:paraId="5EA04646" w14:textId="0C2548CA" w:rsidR="008D404F" w:rsidRPr="0018698C" w:rsidRDefault="008D404F" w:rsidP="009539E4">
      <w:pPr>
        <w:pStyle w:val="BodyText"/>
        <w:rPr>
          <w:rFonts w:asciiTheme="minorHAnsi" w:hAnsiTheme="minorHAnsi" w:cstheme="minorHAnsi"/>
          <w:b/>
          <w:sz w:val="20"/>
          <w:szCs w:val="20"/>
        </w:rPr>
      </w:pPr>
      <w:r w:rsidRPr="0018698C">
        <w:rPr>
          <w:rFonts w:asciiTheme="minorHAnsi" w:hAnsiTheme="minorHAnsi" w:cstheme="minorHAnsi"/>
          <w:b/>
          <w:sz w:val="20"/>
          <w:szCs w:val="20"/>
        </w:rPr>
        <w:t>Instrucciones</w:t>
      </w:r>
      <w:r w:rsidR="0017542B" w:rsidRPr="0018698C">
        <w:rPr>
          <w:rFonts w:asciiTheme="minorHAnsi" w:hAnsiTheme="minorHAnsi" w:cstheme="minorHAnsi"/>
          <w:b/>
          <w:sz w:val="20"/>
          <w:szCs w:val="20"/>
        </w:rPr>
        <w:t xml:space="preserve"> </w:t>
      </w:r>
      <w:r w:rsidR="0017542B" w:rsidRPr="0018698C">
        <w:rPr>
          <w:rFonts w:asciiTheme="minorHAnsi" w:hAnsiTheme="minorHAnsi" w:cstheme="minorHAnsi"/>
          <w:b/>
          <w:i/>
          <w:iCs/>
          <w:sz w:val="20"/>
          <w:szCs w:val="20"/>
        </w:rPr>
        <w:t>(Favor eliminar</w:t>
      </w:r>
      <w:r w:rsidR="00114F99">
        <w:rPr>
          <w:rFonts w:asciiTheme="minorHAnsi" w:hAnsiTheme="minorHAnsi" w:cstheme="minorHAnsi"/>
          <w:b/>
          <w:i/>
          <w:iCs/>
          <w:sz w:val="20"/>
          <w:szCs w:val="20"/>
        </w:rPr>
        <w:t>, no imprimir</w:t>
      </w:r>
      <w:r w:rsidR="0017542B" w:rsidRPr="0018698C">
        <w:rPr>
          <w:rFonts w:asciiTheme="minorHAnsi" w:hAnsiTheme="minorHAnsi" w:cstheme="minorHAnsi"/>
          <w:b/>
          <w:i/>
          <w:iCs/>
          <w:sz w:val="20"/>
          <w:szCs w:val="20"/>
        </w:rPr>
        <w:t>)</w:t>
      </w:r>
    </w:p>
    <w:p w14:paraId="45B4C75E" w14:textId="77777777" w:rsidR="008D404F" w:rsidRPr="0018698C" w:rsidRDefault="008D404F" w:rsidP="008D404F">
      <w:pPr>
        <w:pStyle w:val="BodyText"/>
        <w:jc w:val="both"/>
        <w:rPr>
          <w:rFonts w:asciiTheme="minorHAnsi" w:hAnsiTheme="minorHAnsi" w:cstheme="minorHAnsi"/>
          <w:spacing w:val="2"/>
          <w:sz w:val="20"/>
          <w:szCs w:val="20"/>
        </w:rPr>
      </w:pPr>
      <w:r w:rsidRPr="0018698C">
        <w:rPr>
          <w:rFonts w:asciiTheme="minorHAnsi" w:hAnsiTheme="minorHAnsi" w:cstheme="minorHAnsi"/>
          <w:b/>
          <w:sz w:val="20"/>
          <w:szCs w:val="20"/>
        </w:rPr>
        <w:t>Generalidades:</w:t>
      </w:r>
      <w:r w:rsidRPr="0018698C">
        <w:rPr>
          <w:rFonts w:asciiTheme="minorHAnsi" w:hAnsiTheme="minorHAnsi" w:cstheme="minorHAnsi"/>
          <w:sz w:val="20"/>
          <w:szCs w:val="20"/>
        </w:rPr>
        <w:t xml:space="preserve"> </w:t>
      </w:r>
    </w:p>
    <w:p w14:paraId="4351361E" w14:textId="77777777" w:rsidR="008D404F" w:rsidRPr="0018698C" w:rsidRDefault="008D404F" w:rsidP="008D404F">
      <w:pPr>
        <w:pStyle w:val="ListParagraph"/>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Quién(es) lo diligencian:  El formato de Acta debe ser diligenciado por la(s) persona(s), o el área responsable de la actividad, o en su defecto por la(s) persona(s) que citan a la reunión.</w:t>
      </w:r>
    </w:p>
    <w:p w14:paraId="1D95F5FE" w14:textId="029A2725" w:rsidR="008D404F" w:rsidRPr="0018698C" w:rsidRDefault="008D404F" w:rsidP="008D404F">
      <w:pPr>
        <w:pStyle w:val="ListParagraph"/>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Cuando</w:t>
      </w:r>
      <w:r w:rsidR="00CC1F4C">
        <w:rPr>
          <w:rFonts w:asciiTheme="minorHAnsi" w:hAnsiTheme="minorHAnsi" w:cstheme="minorHAnsi"/>
          <w:spacing w:val="2"/>
          <w:sz w:val="20"/>
          <w:szCs w:val="20"/>
        </w:rPr>
        <w:t xml:space="preserve"> </w:t>
      </w:r>
      <w:r w:rsidRPr="0018698C">
        <w:rPr>
          <w:rFonts w:asciiTheme="minorHAnsi" w:hAnsiTheme="minorHAnsi" w:cstheme="minorHAnsi"/>
          <w:spacing w:val="2"/>
          <w:sz w:val="20"/>
          <w:szCs w:val="20"/>
        </w:rPr>
        <w:t xml:space="preserve">se diligencia: El acta debe ser diligenciada durante el desarrollo de </w:t>
      </w:r>
      <w:r w:rsidR="00FF2E70" w:rsidRPr="0018698C">
        <w:rPr>
          <w:rFonts w:asciiTheme="minorHAnsi" w:hAnsiTheme="minorHAnsi" w:cstheme="minorHAnsi"/>
          <w:spacing w:val="2"/>
          <w:sz w:val="20"/>
          <w:szCs w:val="20"/>
        </w:rPr>
        <w:t>reuni</w:t>
      </w:r>
      <w:r w:rsidR="00FF2E70">
        <w:rPr>
          <w:rFonts w:asciiTheme="minorHAnsi" w:hAnsiTheme="minorHAnsi" w:cstheme="minorHAnsi"/>
          <w:spacing w:val="2"/>
          <w:sz w:val="20"/>
          <w:szCs w:val="20"/>
        </w:rPr>
        <w:t>ones y</w:t>
      </w:r>
      <w:r w:rsidR="002E4174">
        <w:rPr>
          <w:rFonts w:asciiTheme="minorHAnsi" w:hAnsiTheme="minorHAnsi" w:cstheme="minorHAnsi"/>
          <w:spacing w:val="2"/>
          <w:sz w:val="20"/>
          <w:szCs w:val="20"/>
        </w:rPr>
        <w:t xml:space="preserve"> comités</w:t>
      </w:r>
      <w:r w:rsidR="0025637E">
        <w:rPr>
          <w:rFonts w:asciiTheme="minorHAnsi" w:hAnsiTheme="minorHAnsi" w:cstheme="minorHAnsi"/>
          <w:spacing w:val="2"/>
          <w:sz w:val="20"/>
          <w:szCs w:val="20"/>
        </w:rPr>
        <w:t xml:space="preserve">, </w:t>
      </w:r>
      <w:proofErr w:type="gramStart"/>
      <w:r w:rsidR="0025637E">
        <w:rPr>
          <w:rFonts w:asciiTheme="minorHAnsi" w:hAnsiTheme="minorHAnsi" w:cstheme="minorHAnsi"/>
          <w:spacing w:val="2"/>
          <w:sz w:val="20"/>
          <w:szCs w:val="20"/>
        </w:rPr>
        <w:t>donde</w:t>
      </w:r>
      <w:r w:rsidR="002E4174">
        <w:rPr>
          <w:rFonts w:asciiTheme="minorHAnsi" w:hAnsiTheme="minorHAnsi" w:cstheme="minorHAnsi"/>
          <w:spacing w:val="2"/>
          <w:sz w:val="20"/>
          <w:szCs w:val="20"/>
        </w:rPr>
        <w:t xml:space="preserve"> </w:t>
      </w:r>
      <w:r w:rsidR="0025637E">
        <w:rPr>
          <w:rFonts w:asciiTheme="minorHAnsi" w:hAnsiTheme="minorHAnsi" w:cstheme="minorHAnsi"/>
          <w:spacing w:val="2"/>
          <w:sz w:val="20"/>
          <w:szCs w:val="20"/>
        </w:rPr>
        <w:t xml:space="preserve"> se</w:t>
      </w:r>
      <w:proofErr w:type="gramEnd"/>
      <w:r w:rsidR="0025637E">
        <w:rPr>
          <w:rFonts w:asciiTheme="minorHAnsi" w:hAnsiTheme="minorHAnsi" w:cstheme="minorHAnsi"/>
          <w:spacing w:val="2"/>
          <w:sz w:val="20"/>
          <w:szCs w:val="20"/>
        </w:rPr>
        <w:t xml:space="preserve"> tomen decisiones, </w:t>
      </w:r>
      <w:r w:rsidR="00756DE6">
        <w:rPr>
          <w:rFonts w:asciiTheme="minorHAnsi" w:hAnsiTheme="minorHAnsi" w:cstheme="minorHAnsi"/>
          <w:spacing w:val="2"/>
          <w:sz w:val="20"/>
          <w:szCs w:val="20"/>
        </w:rPr>
        <w:t>cumplimiento de</w:t>
      </w:r>
      <w:r w:rsidR="00423B88">
        <w:rPr>
          <w:rFonts w:asciiTheme="minorHAnsi" w:hAnsiTheme="minorHAnsi" w:cstheme="minorHAnsi"/>
          <w:spacing w:val="2"/>
          <w:sz w:val="20"/>
          <w:szCs w:val="20"/>
        </w:rPr>
        <w:t xml:space="preserve"> objetivos, seguimientos, </w:t>
      </w:r>
      <w:r w:rsidR="0025637E">
        <w:rPr>
          <w:rFonts w:asciiTheme="minorHAnsi" w:hAnsiTheme="minorHAnsi" w:cstheme="minorHAnsi"/>
          <w:spacing w:val="2"/>
          <w:sz w:val="20"/>
          <w:szCs w:val="20"/>
        </w:rPr>
        <w:t>se establezcan compromisos,</w:t>
      </w:r>
      <w:r w:rsidR="00756DE6">
        <w:rPr>
          <w:rFonts w:asciiTheme="minorHAnsi" w:hAnsiTheme="minorHAnsi" w:cstheme="minorHAnsi"/>
          <w:spacing w:val="2"/>
          <w:sz w:val="20"/>
          <w:szCs w:val="20"/>
        </w:rPr>
        <w:t xml:space="preserve"> entre otros, Esta debe </w:t>
      </w:r>
      <w:r w:rsidRPr="0018698C">
        <w:rPr>
          <w:rFonts w:asciiTheme="minorHAnsi" w:hAnsiTheme="minorHAnsi" w:cstheme="minorHAnsi"/>
          <w:spacing w:val="2"/>
          <w:sz w:val="20"/>
          <w:szCs w:val="20"/>
        </w:rPr>
        <w:t xml:space="preserve">ser firmada y comunicada a los participantes en el menor tiempo posible. </w:t>
      </w:r>
      <w:r w:rsidRPr="0018698C">
        <w:rPr>
          <w:rFonts w:asciiTheme="minorHAnsi" w:hAnsiTheme="minorHAnsi" w:cstheme="minorHAnsi"/>
          <w:spacing w:val="2"/>
          <w:sz w:val="20"/>
          <w:szCs w:val="20"/>
        </w:rPr>
        <w:tab/>
      </w:r>
    </w:p>
    <w:p w14:paraId="1D0AC3A1" w14:textId="77777777" w:rsidR="008D404F" w:rsidRPr="0018698C" w:rsidRDefault="008D404F" w:rsidP="008D404F">
      <w:pPr>
        <w:pStyle w:val="ListParagraph"/>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Frecuencia de diligenciamiento: N/A pues se diligencia cada vez que se desarrolla una reunión de trabajo y se deban registrar las actividades, acciones y decisiones tomadas. </w:t>
      </w:r>
    </w:p>
    <w:p w14:paraId="40FFAD5D" w14:textId="77777777" w:rsidR="008D404F" w:rsidRPr="0018698C" w:rsidRDefault="008D404F" w:rsidP="008D404F">
      <w:pPr>
        <w:pStyle w:val="ListParagraph"/>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14:paraId="2BAA9344" w14:textId="6158DFEF" w:rsidR="008D404F" w:rsidRPr="0018698C" w:rsidRDefault="008D404F" w:rsidP="008D404F">
      <w:pPr>
        <w:pStyle w:val="ListParagraph"/>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w:t>
      </w:r>
    </w:p>
    <w:p w14:paraId="49E0604F" w14:textId="77777777" w:rsidR="008D404F" w:rsidRPr="0018698C" w:rsidRDefault="008D404F" w:rsidP="008D404F">
      <w:pPr>
        <w:pStyle w:val="ListParagraph"/>
        <w:numPr>
          <w:ilvl w:val="0"/>
          <w:numId w:val="1"/>
        </w:numPr>
        <w:spacing w:before="100" w:beforeAutospacing="1" w:after="100" w:afterAutospacing="1" w:line="360" w:lineRule="auto"/>
        <w:ind w:left="567" w:hanging="294"/>
        <w:contextualSpacing/>
        <w:jc w:val="both"/>
        <w:rPr>
          <w:rFonts w:asciiTheme="minorHAnsi" w:hAnsiTheme="minorHAnsi" w:cstheme="minorHAnsi"/>
          <w:b/>
          <w:bCs/>
          <w:spacing w:val="2"/>
          <w:sz w:val="20"/>
          <w:szCs w:val="20"/>
        </w:rPr>
      </w:pPr>
      <w:r w:rsidRPr="0018698C">
        <w:rPr>
          <w:rFonts w:asciiTheme="minorHAnsi" w:hAnsiTheme="minorHAnsi" w:cstheme="minorHAnsi"/>
          <w:spacing w:val="2"/>
          <w:sz w:val="20"/>
          <w:szCs w:val="20"/>
        </w:rPr>
        <w:t>Quién lo guarda: Las actas deben ser guardadas en sus respectivos expedientes.</w:t>
      </w:r>
    </w:p>
    <w:p w14:paraId="7BDE89B1" w14:textId="5EE080DE" w:rsidR="008D404F" w:rsidRPr="008110E2" w:rsidRDefault="008D404F" w:rsidP="008D404F">
      <w:pPr>
        <w:pStyle w:val="ListParagraph"/>
        <w:numPr>
          <w:ilvl w:val="0"/>
          <w:numId w:val="1"/>
        </w:numPr>
        <w:spacing w:before="100" w:beforeAutospacing="1" w:after="100" w:afterAutospacing="1" w:line="360" w:lineRule="auto"/>
        <w:ind w:left="567" w:hanging="294"/>
        <w:contextualSpacing/>
        <w:jc w:val="both"/>
        <w:rPr>
          <w:rFonts w:asciiTheme="minorHAnsi" w:hAnsiTheme="minorHAnsi" w:cstheme="minorHAnsi"/>
          <w:b/>
          <w:bCs/>
          <w:spacing w:val="2"/>
          <w:sz w:val="20"/>
          <w:szCs w:val="20"/>
        </w:rPr>
      </w:pPr>
      <w:r w:rsidRPr="0018698C">
        <w:rPr>
          <w:rFonts w:asciiTheme="minorHAnsi" w:hAnsiTheme="minorHAnsi" w:cstheme="minorHAnsi"/>
          <w:spacing w:val="2"/>
          <w:sz w:val="20"/>
          <w:szCs w:val="20"/>
        </w:rPr>
        <w:t>Otros, según se considere necesario</w:t>
      </w:r>
      <w:r w:rsidR="00A25B55">
        <w:rPr>
          <w:rFonts w:asciiTheme="minorHAnsi" w:hAnsiTheme="minorHAnsi" w:cstheme="minorHAnsi"/>
          <w:spacing w:val="2"/>
          <w:sz w:val="20"/>
          <w:szCs w:val="20"/>
        </w:rPr>
        <w:t>.</w:t>
      </w:r>
    </w:p>
    <w:p w14:paraId="5E177479" w14:textId="0BAC5B6D" w:rsidR="008110E2" w:rsidRPr="00210804" w:rsidRDefault="009478AD" w:rsidP="008D404F">
      <w:pPr>
        <w:pStyle w:val="ListParagraph"/>
        <w:numPr>
          <w:ilvl w:val="0"/>
          <w:numId w:val="1"/>
        </w:numPr>
        <w:spacing w:before="100" w:beforeAutospacing="1" w:after="100" w:afterAutospacing="1" w:line="360" w:lineRule="auto"/>
        <w:ind w:left="567" w:hanging="294"/>
        <w:contextualSpacing/>
        <w:jc w:val="both"/>
        <w:rPr>
          <w:rFonts w:asciiTheme="minorHAnsi" w:hAnsiTheme="minorHAnsi" w:cstheme="minorHAnsi"/>
          <w:bCs/>
          <w:color w:val="C00000"/>
          <w:spacing w:val="2"/>
          <w:sz w:val="20"/>
          <w:szCs w:val="20"/>
        </w:rPr>
      </w:pPr>
      <w:r w:rsidRPr="00210804">
        <w:rPr>
          <w:rFonts w:asciiTheme="minorHAnsi" w:hAnsiTheme="minorHAnsi" w:cstheme="minorHAnsi"/>
          <w:bCs/>
          <w:color w:val="C00000"/>
          <w:spacing w:val="2"/>
          <w:sz w:val="20"/>
          <w:szCs w:val="20"/>
        </w:rPr>
        <w:t xml:space="preserve">Previo al inicio de la reunión </w:t>
      </w:r>
      <w:r w:rsidR="007D6C48" w:rsidRPr="00210804">
        <w:rPr>
          <w:rFonts w:asciiTheme="minorHAnsi" w:hAnsiTheme="minorHAnsi" w:cstheme="minorHAnsi"/>
          <w:bCs/>
          <w:color w:val="C00000"/>
          <w:spacing w:val="2"/>
          <w:sz w:val="20"/>
          <w:szCs w:val="20"/>
        </w:rPr>
        <w:t xml:space="preserve">se debe diligenciar los espacios </w:t>
      </w:r>
      <w:r w:rsidRPr="00210804">
        <w:rPr>
          <w:rFonts w:asciiTheme="minorHAnsi" w:hAnsiTheme="minorHAnsi" w:cstheme="minorHAnsi"/>
          <w:bCs/>
          <w:color w:val="C00000"/>
          <w:spacing w:val="2"/>
          <w:sz w:val="20"/>
          <w:szCs w:val="20"/>
        </w:rPr>
        <w:t xml:space="preserve">de información básica como lo son: </w:t>
      </w:r>
      <w:r w:rsidR="00417818" w:rsidRPr="00210804">
        <w:rPr>
          <w:rFonts w:asciiTheme="minorHAnsi" w:hAnsiTheme="minorHAnsi" w:cstheme="minorHAnsi"/>
          <w:bCs/>
          <w:color w:val="C00000"/>
          <w:spacing w:val="2"/>
          <w:sz w:val="20"/>
          <w:szCs w:val="20"/>
        </w:rPr>
        <w:t>nombre del comité</w:t>
      </w:r>
      <w:r w:rsidR="003868FF" w:rsidRPr="00210804">
        <w:rPr>
          <w:rFonts w:asciiTheme="minorHAnsi" w:hAnsiTheme="minorHAnsi" w:cstheme="minorHAnsi"/>
          <w:bCs/>
          <w:color w:val="C00000"/>
          <w:spacing w:val="2"/>
          <w:sz w:val="20"/>
          <w:szCs w:val="20"/>
        </w:rPr>
        <w:t xml:space="preserve"> o de la reunión</w:t>
      </w:r>
      <w:r w:rsidR="00417818" w:rsidRPr="00210804">
        <w:rPr>
          <w:rFonts w:asciiTheme="minorHAnsi" w:hAnsiTheme="minorHAnsi" w:cstheme="minorHAnsi"/>
          <w:bCs/>
          <w:color w:val="C00000"/>
          <w:spacing w:val="2"/>
          <w:sz w:val="20"/>
          <w:szCs w:val="20"/>
        </w:rPr>
        <w:t>, ciudad y fecha</w:t>
      </w:r>
      <w:r w:rsidR="003868FF" w:rsidRPr="00210804">
        <w:rPr>
          <w:rFonts w:asciiTheme="minorHAnsi" w:hAnsiTheme="minorHAnsi" w:cstheme="minorHAnsi"/>
          <w:bCs/>
          <w:color w:val="C00000"/>
          <w:spacing w:val="2"/>
          <w:sz w:val="20"/>
          <w:szCs w:val="20"/>
        </w:rPr>
        <w:t>, lugar</w:t>
      </w:r>
      <w:r w:rsidR="00210804" w:rsidRPr="00210804">
        <w:rPr>
          <w:rFonts w:asciiTheme="minorHAnsi" w:hAnsiTheme="minorHAnsi" w:cstheme="minorHAnsi"/>
          <w:bCs/>
          <w:color w:val="C00000"/>
          <w:spacing w:val="2"/>
          <w:sz w:val="20"/>
          <w:szCs w:val="20"/>
        </w:rPr>
        <w:t xml:space="preserve"> o enlace, Dirección, Regional, Centro de formación, agendas o puntos para desarrollar y objetivos de la reunión</w:t>
      </w:r>
    </w:p>
    <w:tbl>
      <w:tblPr>
        <w:tblStyle w:val="TableGrid"/>
        <w:tblW w:w="0" w:type="auto"/>
        <w:tblLook w:val="04A0" w:firstRow="1" w:lastRow="0" w:firstColumn="1" w:lastColumn="0" w:noHBand="0" w:noVBand="1"/>
      </w:tblPr>
      <w:tblGrid>
        <w:gridCol w:w="3211"/>
        <w:gridCol w:w="3482"/>
        <w:gridCol w:w="2702"/>
      </w:tblGrid>
      <w:tr w:rsidR="00083867" w:rsidRPr="0018698C" w14:paraId="01210A36" w14:textId="77777777" w:rsidTr="009539E4">
        <w:trPr>
          <w:trHeight w:val="558"/>
          <w:tblHeader/>
        </w:trPr>
        <w:tc>
          <w:tcPr>
            <w:tcW w:w="3211" w:type="dxa"/>
            <w:vAlign w:val="bottom"/>
          </w:tcPr>
          <w:p w14:paraId="65532F28" w14:textId="70BA6463" w:rsidR="00083867" w:rsidRPr="0018698C" w:rsidRDefault="00083867" w:rsidP="00083867">
            <w:pPr>
              <w:spacing w:before="100" w:beforeAutospacing="1" w:after="100" w:afterAutospacing="1" w:line="480" w:lineRule="auto"/>
              <w:jc w:val="center"/>
              <w:rPr>
                <w:rFonts w:asciiTheme="minorHAnsi" w:hAnsiTheme="minorHAnsi" w:cstheme="minorHAnsi"/>
                <w:b/>
                <w:bCs/>
                <w:sz w:val="18"/>
                <w:szCs w:val="18"/>
              </w:rPr>
            </w:pPr>
            <w:r w:rsidRPr="0018698C">
              <w:rPr>
                <w:rFonts w:asciiTheme="minorHAnsi" w:hAnsiTheme="minorHAnsi" w:cstheme="minorHAnsi"/>
                <w:b/>
                <w:bCs/>
                <w:spacing w:val="2"/>
                <w:sz w:val="18"/>
                <w:szCs w:val="18"/>
              </w:rPr>
              <w:lastRenderedPageBreak/>
              <w:t xml:space="preserve">Campo </w:t>
            </w:r>
            <w:r w:rsidR="008D404F" w:rsidRPr="0018698C">
              <w:rPr>
                <w:rFonts w:asciiTheme="minorHAnsi" w:hAnsiTheme="minorHAnsi" w:cstheme="minorHAnsi"/>
                <w:b/>
                <w:bCs/>
                <w:spacing w:val="2"/>
                <w:sz w:val="18"/>
                <w:szCs w:val="18"/>
              </w:rPr>
              <w:t>del formato</w:t>
            </w:r>
          </w:p>
        </w:tc>
        <w:tc>
          <w:tcPr>
            <w:tcW w:w="3482" w:type="dxa"/>
            <w:vAlign w:val="center"/>
          </w:tcPr>
          <w:p w14:paraId="4344FCAE"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Instrucción</w:t>
            </w:r>
          </w:p>
        </w:tc>
        <w:tc>
          <w:tcPr>
            <w:tcW w:w="2702" w:type="dxa"/>
            <w:vAlign w:val="center"/>
          </w:tcPr>
          <w:p w14:paraId="489E6F4F"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Tener en cuenta</w:t>
            </w:r>
          </w:p>
        </w:tc>
      </w:tr>
      <w:tr w:rsidR="00083867" w:rsidRPr="0018698C" w14:paraId="6F2B9644" w14:textId="77777777" w:rsidTr="009539E4">
        <w:trPr>
          <w:trHeight w:val="558"/>
          <w:tblHeader/>
        </w:trPr>
        <w:tc>
          <w:tcPr>
            <w:tcW w:w="3211" w:type="dxa"/>
            <w:vAlign w:val="bottom"/>
          </w:tcPr>
          <w:p w14:paraId="03A62CDF"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SOLICITAR PERMISO PARA GRABAR LAS REUNIONES</w:t>
            </w:r>
          </w:p>
          <w:p w14:paraId="3332001E" w14:textId="77777777" w:rsidR="0005523A" w:rsidRPr="0018698C" w:rsidRDefault="0005523A" w:rsidP="0005523A">
            <w:pPr>
              <w:rPr>
                <w:rFonts w:asciiTheme="minorHAnsi" w:hAnsiTheme="minorHAnsi" w:cstheme="minorHAnsi"/>
                <w:bCs/>
                <w:sz w:val="18"/>
                <w:szCs w:val="18"/>
              </w:rPr>
            </w:pPr>
          </w:p>
          <w:p w14:paraId="1EE7E66C" w14:textId="77777777" w:rsidR="0005523A" w:rsidRPr="0018698C" w:rsidRDefault="0005523A" w:rsidP="0005523A">
            <w:pPr>
              <w:rPr>
                <w:rFonts w:asciiTheme="minorHAnsi" w:hAnsiTheme="minorHAnsi" w:cstheme="minorHAnsi"/>
                <w:bCs/>
                <w:sz w:val="18"/>
                <w:szCs w:val="18"/>
              </w:rPr>
            </w:pPr>
          </w:p>
          <w:p w14:paraId="53302F7A" w14:textId="77777777" w:rsidR="0005523A" w:rsidRPr="0018698C" w:rsidRDefault="0005523A" w:rsidP="0005523A">
            <w:pPr>
              <w:rPr>
                <w:rFonts w:asciiTheme="minorHAnsi" w:hAnsiTheme="minorHAnsi" w:cstheme="minorHAnsi"/>
                <w:bCs/>
                <w:sz w:val="18"/>
                <w:szCs w:val="18"/>
              </w:rPr>
            </w:pPr>
          </w:p>
          <w:p w14:paraId="07C58547" w14:textId="77777777" w:rsidR="0005523A" w:rsidRPr="0018698C" w:rsidRDefault="0005523A" w:rsidP="0005523A">
            <w:pPr>
              <w:rPr>
                <w:rFonts w:asciiTheme="minorHAnsi" w:hAnsiTheme="minorHAnsi" w:cstheme="minorHAnsi"/>
                <w:bCs/>
                <w:sz w:val="18"/>
                <w:szCs w:val="18"/>
              </w:rPr>
            </w:pPr>
          </w:p>
          <w:p w14:paraId="13EA17E9" w14:textId="77777777" w:rsidR="0005523A" w:rsidRPr="0018698C" w:rsidRDefault="0005523A" w:rsidP="0005523A">
            <w:pPr>
              <w:rPr>
                <w:rFonts w:asciiTheme="minorHAnsi" w:hAnsiTheme="minorHAnsi" w:cstheme="minorHAnsi"/>
                <w:bCs/>
                <w:sz w:val="18"/>
                <w:szCs w:val="18"/>
              </w:rPr>
            </w:pPr>
          </w:p>
          <w:p w14:paraId="2DAF93E1" w14:textId="77777777" w:rsidR="0005523A" w:rsidRPr="0018698C" w:rsidRDefault="0005523A" w:rsidP="0005523A">
            <w:pPr>
              <w:rPr>
                <w:rFonts w:asciiTheme="minorHAnsi" w:hAnsiTheme="minorHAnsi" w:cstheme="minorHAnsi"/>
                <w:bCs/>
                <w:sz w:val="18"/>
                <w:szCs w:val="18"/>
              </w:rPr>
            </w:pPr>
          </w:p>
          <w:p w14:paraId="100096EC" w14:textId="77777777" w:rsidR="0005523A" w:rsidRPr="0018698C" w:rsidRDefault="0005523A" w:rsidP="0005523A">
            <w:pPr>
              <w:rPr>
                <w:rFonts w:asciiTheme="minorHAnsi" w:hAnsiTheme="minorHAnsi" w:cstheme="minorHAnsi"/>
                <w:bCs/>
                <w:sz w:val="18"/>
                <w:szCs w:val="18"/>
              </w:rPr>
            </w:pPr>
          </w:p>
          <w:p w14:paraId="759491CF" w14:textId="1A8901F3" w:rsidR="0005523A" w:rsidRPr="0018698C" w:rsidRDefault="0005523A" w:rsidP="0005523A">
            <w:pPr>
              <w:rPr>
                <w:rFonts w:asciiTheme="minorHAnsi" w:hAnsiTheme="minorHAnsi" w:cstheme="minorHAnsi"/>
                <w:bCs/>
                <w:sz w:val="18"/>
                <w:szCs w:val="18"/>
              </w:rPr>
            </w:pPr>
          </w:p>
        </w:tc>
        <w:tc>
          <w:tcPr>
            <w:tcW w:w="3482" w:type="dxa"/>
            <w:vAlign w:val="center"/>
          </w:tcPr>
          <w:p w14:paraId="5FAAAD28" w14:textId="77777777" w:rsidR="008D404F" w:rsidRPr="0018698C" w:rsidRDefault="008D404F" w:rsidP="00E76653">
            <w:pPr>
              <w:spacing w:before="100" w:beforeAutospacing="1" w:after="100" w:afterAutospacing="1" w:line="360" w:lineRule="auto"/>
              <w:jc w:val="both"/>
              <w:rPr>
                <w:rFonts w:asciiTheme="minorHAnsi" w:hAnsiTheme="minorHAnsi" w:cstheme="minorHAnsi"/>
                <w:b/>
                <w:bCs/>
                <w:spacing w:val="2"/>
                <w:sz w:val="18"/>
                <w:szCs w:val="18"/>
              </w:rPr>
            </w:pPr>
            <w:r w:rsidRPr="0018698C">
              <w:rPr>
                <w:rFonts w:asciiTheme="minorHAnsi" w:hAnsiTheme="minorHAnsi" w:cstheme="minorHAnsi"/>
                <w:spacing w:val="2"/>
                <w:sz w:val="18"/>
                <w:szCs w:val="18"/>
              </w:rPr>
              <w:t>Se debe solicitar permiso para grabar las reuniones Especialmente para las reuniones virtuales donde no se puede incluir la firma de estos participantes. La aprobación se puede registrar en la columna junto a la firma.</w:t>
            </w:r>
            <w:r w:rsidRPr="0018698C">
              <w:rPr>
                <w:rFonts w:asciiTheme="minorHAnsi" w:hAnsiTheme="minorHAnsi" w:cstheme="minorHAnsi"/>
                <w:b/>
                <w:bCs/>
                <w:spacing w:val="2"/>
                <w:sz w:val="18"/>
                <w:szCs w:val="18"/>
              </w:rPr>
              <w:t xml:space="preserve"> </w:t>
            </w:r>
          </w:p>
        </w:tc>
        <w:tc>
          <w:tcPr>
            <w:tcW w:w="2702" w:type="dxa"/>
            <w:vAlign w:val="center"/>
          </w:tcPr>
          <w:p w14:paraId="31C1B438"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p>
        </w:tc>
      </w:tr>
      <w:tr w:rsidR="00083867" w:rsidRPr="0018698C" w14:paraId="06F8262A" w14:textId="77777777" w:rsidTr="009539E4">
        <w:trPr>
          <w:tblHeader/>
        </w:trPr>
        <w:tc>
          <w:tcPr>
            <w:tcW w:w="3211" w:type="dxa"/>
          </w:tcPr>
          <w:p w14:paraId="7630AB4E" w14:textId="77777777" w:rsidR="008D404F" w:rsidRPr="0018698C" w:rsidRDefault="008D404F" w:rsidP="0005523A">
            <w:pPr>
              <w:rPr>
                <w:rFonts w:asciiTheme="minorHAnsi" w:eastAsia="Calibri" w:hAnsiTheme="minorHAnsi" w:cstheme="minorHAnsi"/>
                <w:sz w:val="18"/>
                <w:szCs w:val="18"/>
                <w:lang w:eastAsia="en-US"/>
              </w:rPr>
            </w:pPr>
            <w:r w:rsidRPr="0018698C">
              <w:rPr>
                <w:rFonts w:asciiTheme="minorHAnsi" w:eastAsia="Calibri" w:hAnsiTheme="minorHAnsi" w:cstheme="minorHAnsi"/>
                <w:sz w:val="18"/>
                <w:szCs w:val="18"/>
                <w:lang w:eastAsia="en-US"/>
              </w:rPr>
              <w:t>ACTA No.</w:t>
            </w:r>
          </w:p>
        </w:tc>
        <w:tc>
          <w:tcPr>
            <w:tcW w:w="3482" w:type="dxa"/>
          </w:tcPr>
          <w:p w14:paraId="4428D23C"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inicia un consecutivo por vigencia, iniciando desde </w:t>
            </w:r>
            <w:proofErr w:type="spellStart"/>
            <w:r w:rsidRPr="0018698C">
              <w:rPr>
                <w:rFonts w:asciiTheme="minorHAnsi" w:hAnsiTheme="minorHAnsi" w:cstheme="minorHAnsi"/>
                <w:spacing w:val="2"/>
                <w:sz w:val="18"/>
                <w:szCs w:val="18"/>
              </w:rPr>
              <w:t>N°</w:t>
            </w:r>
            <w:proofErr w:type="spellEnd"/>
            <w:r w:rsidRPr="0018698C">
              <w:rPr>
                <w:rFonts w:asciiTheme="minorHAnsi" w:hAnsiTheme="minorHAnsi" w:cstheme="minorHAnsi"/>
                <w:spacing w:val="2"/>
                <w:sz w:val="18"/>
                <w:szCs w:val="18"/>
              </w:rPr>
              <w:t xml:space="preserve"> 1 hasta </w:t>
            </w:r>
            <w:proofErr w:type="spellStart"/>
            <w:r w:rsidRPr="0018698C">
              <w:rPr>
                <w:rFonts w:asciiTheme="minorHAnsi" w:hAnsiTheme="minorHAnsi" w:cstheme="minorHAnsi"/>
                <w:spacing w:val="2"/>
                <w:sz w:val="18"/>
                <w:szCs w:val="18"/>
              </w:rPr>
              <w:t>N°</w:t>
            </w:r>
            <w:proofErr w:type="spellEnd"/>
            <w:r w:rsidRPr="0018698C">
              <w:rPr>
                <w:rFonts w:asciiTheme="minorHAnsi" w:hAnsiTheme="minorHAnsi" w:cstheme="minorHAnsi"/>
                <w:spacing w:val="2"/>
                <w:sz w:val="18"/>
                <w:szCs w:val="18"/>
              </w:rPr>
              <w:t xml:space="preserve"> veces.</w:t>
            </w:r>
          </w:p>
        </w:tc>
        <w:tc>
          <w:tcPr>
            <w:tcW w:w="2702" w:type="dxa"/>
          </w:tcPr>
          <w:p w14:paraId="6D162E39"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archiva en orden cronológico, del más antiguo al más reciente </w:t>
            </w:r>
          </w:p>
        </w:tc>
      </w:tr>
      <w:tr w:rsidR="00083867" w:rsidRPr="0018698C" w14:paraId="5B6C5DA1" w14:textId="77777777" w:rsidTr="009539E4">
        <w:trPr>
          <w:tblHeader/>
        </w:trPr>
        <w:tc>
          <w:tcPr>
            <w:tcW w:w="3211" w:type="dxa"/>
          </w:tcPr>
          <w:p w14:paraId="78DCCAA2" w14:textId="77777777" w:rsidR="008D404F" w:rsidRPr="0018698C" w:rsidRDefault="008D404F" w:rsidP="0005523A">
            <w:pPr>
              <w:rPr>
                <w:rFonts w:asciiTheme="minorHAnsi" w:hAnsiTheme="minorHAnsi" w:cstheme="minorHAnsi"/>
                <w:bCs/>
                <w:sz w:val="18"/>
                <w:szCs w:val="18"/>
                <w:u w:val="single"/>
              </w:rPr>
            </w:pPr>
            <w:r w:rsidRPr="0018698C">
              <w:rPr>
                <w:rFonts w:asciiTheme="minorHAnsi" w:hAnsiTheme="minorHAnsi" w:cstheme="minorHAnsi"/>
                <w:bCs/>
                <w:sz w:val="18"/>
                <w:szCs w:val="18"/>
              </w:rPr>
              <w:t>NOMBRE DEL COMITÉ O DE LA REUNIÓN:</w:t>
            </w:r>
          </w:p>
          <w:p w14:paraId="49569D97" w14:textId="77777777" w:rsidR="008D404F" w:rsidRPr="0018698C" w:rsidRDefault="008D404F" w:rsidP="0005523A">
            <w:pPr>
              <w:spacing w:before="100" w:beforeAutospacing="1" w:after="100" w:afterAutospacing="1" w:line="360" w:lineRule="auto"/>
              <w:rPr>
                <w:rFonts w:asciiTheme="minorHAnsi" w:hAnsiTheme="minorHAnsi" w:cstheme="minorHAnsi"/>
                <w:b/>
                <w:sz w:val="18"/>
                <w:szCs w:val="18"/>
              </w:rPr>
            </w:pPr>
          </w:p>
        </w:tc>
        <w:tc>
          <w:tcPr>
            <w:tcW w:w="3482" w:type="dxa"/>
          </w:tcPr>
          <w:p w14:paraId="1AE883B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Verificar si el comité convocado esta creado por acto administrativo para registrar su nombre o en su defecto nombrar colocar la temática a desarrollar.</w:t>
            </w:r>
          </w:p>
        </w:tc>
        <w:tc>
          <w:tcPr>
            <w:tcW w:w="2702" w:type="dxa"/>
          </w:tcPr>
          <w:p w14:paraId="6511155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2AA6E902" w14:textId="77777777" w:rsidTr="009539E4">
        <w:trPr>
          <w:tblHeader/>
        </w:trPr>
        <w:tc>
          <w:tcPr>
            <w:tcW w:w="3211" w:type="dxa"/>
          </w:tcPr>
          <w:p w14:paraId="6750DE13"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CIUDAD Y FECHA:</w:t>
            </w:r>
          </w:p>
          <w:p w14:paraId="24647105" w14:textId="77777777" w:rsidR="008D404F" w:rsidRPr="0018698C" w:rsidRDefault="008D404F" w:rsidP="0005523A">
            <w:pPr>
              <w:rPr>
                <w:rFonts w:asciiTheme="minorHAnsi" w:hAnsiTheme="minorHAnsi" w:cstheme="minorHAnsi"/>
                <w:b/>
                <w:sz w:val="18"/>
                <w:szCs w:val="18"/>
              </w:rPr>
            </w:pPr>
          </w:p>
        </w:tc>
        <w:tc>
          <w:tcPr>
            <w:tcW w:w="3482" w:type="dxa"/>
          </w:tcPr>
          <w:p w14:paraId="3C5098CB"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 la ciudad y el día en que se celebra la reunión.</w:t>
            </w:r>
          </w:p>
        </w:tc>
        <w:tc>
          <w:tcPr>
            <w:tcW w:w="2702" w:type="dxa"/>
          </w:tcPr>
          <w:p w14:paraId="7B0284A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A64F228" w14:textId="77777777" w:rsidTr="009539E4">
        <w:trPr>
          <w:tblHeader/>
        </w:trPr>
        <w:tc>
          <w:tcPr>
            <w:tcW w:w="3211" w:type="dxa"/>
          </w:tcPr>
          <w:p w14:paraId="6045C75E"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HORA INICIO /HORA FIN </w:t>
            </w:r>
          </w:p>
        </w:tc>
        <w:tc>
          <w:tcPr>
            <w:tcW w:w="3482" w:type="dxa"/>
          </w:tcPr>
          <w:p w14:paraId="6FFE529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la hora de inicio de la reunión y la hora de finalización </w:t>
            </w:r>
          </w:p>
        </w:tc>
        <w:tc>
          <w:tcPr>
            <w:tcW w:w="2702" w:type="dxa"/>
          </w:tcPr>
          <w:p w14:paraId="0AB344D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262F20D8" w14:textId="77777777" w:rsidTr="009539E4">
        <w:trPr>
          <w:tblHeader/>
        </w:trPr>
        <w:tc>
          <w:tcPr>
            <w:tcW w:w="3211" w:type="dxa"/>
          </w:tcPr>
          <w:p w14:paraId="2DAA9A49" w14:textId="44BF6F51"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DIRECCIÓN</w:t>
            </w:r>
            <w:r w:rsidR="00A62A90" w:rsidRPr="0018698C">
              <w:rPr>
                <w:rFonts w:asciiTheme="minorHAnsi" w:hAnsiTheme="minorHAnsi" w:cstheme="minorHAnsi"/>
                <w:bCs/>
                <w:sz w:val="18"/>
                <w:szCs w:val="18"/>
              </w:rPr>
              <w:t xml:space="preserve"> </w:t>
            </w:r>
            <w:r w:rsidRPr="0018698C">
              <w:rPr>
                <w:rFonts w:asciiTheme="minorHAnsi" w:hAnsiTheme="minorHAnsi" w:cstheme="minorHAnsi"/>
                <w:bCs/>
                <w:sz w:val="18"/>
                <w:szCs w:val="18"/>
              </w:rPr>
              <w:t>/ REGIONAL / CENTRO</w:t>
            </w:r>
          </w:p>
          <w:p w14:paraId="04EDAD60" w14:textId="77777777" w:rsidR="008D404F" w:rsidRPr="0018698C" w:rsidRDefault="008D404F" w:rsidP="0005523A">
            <w:pPr>
              <w:rPr>
                <w:rFonts w:asciiTheme="minorHAnsi" w:hAnsiTheme="minorHAnsi" w:cstheme="minorHAnsi"/>
                <w:bCs/>
                <w:sz w:val="18"/>
                <w:szCs w:val="18"/>
              </w:rPr>
            </w:pPr>
          </w:p>
        </w:tc>
        <w:tc>
          <w:tcPr>
            <w:tcW w:w="3482" w:type="dxa"/>
          </w:tcPr>
          <w:p w14:paraId="2D2100F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del lugar en el que se celebra la reunión.</w:t>
            </w:r>
          </w:p>
        </w:tc>
        <w:tc>
          <w:tcPr>
            <w:tcW w:w="2702" w:type="dxa"/>
          </w:tcPr>
          <w:p w14:paraId="662EA2F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457AC12" w14:textId="77777777" w:rsidTr="009539E4">
        <w:trPr>
          <w:tblHeader/>
        </w:trPr>
        <w:tc>
          <w:tcPr>
            <w:tcW w:w="3211" w:type="dxa"/>
          </w:tcPr>
          <w:p w14:paraId="790BD801"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LUGAR Y/O ENLACE </w:t>
            </w:r>
          </w:p>
        </w:tc>
        <w:tc>
          <w:tcPr>
            <w:tcW w:w="3482" w:type="dxa"/>
          </w:tcPr>
          <w:p w14:paraId="566AA0E3"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53AB0E7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Solicitar permiso para grabar las reuniones</w:t>
            </w:r>
          </w:p>
        </w:tc>
      </w:tr>
      <w:tr w:rsidR="00083867" w:rsidRPr="0018698C" w14:paraId="22B71F02" w14:textId="77777777" w:rsidTr="009539E4">
        <w:trPr>
          <w:tblHeader/>
        </w:trPr>
        <w:tc>
          <w:tcPr>
            <w:tcW w:w="3211" w:type="dxa"/>
          </w:tcPr>
          <w:p w14:paraId="12712681"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AGENDA O PUNTOS PARA DESARROLLAR </w:t>
            </w:r>
          </w:p>
        </w:tc>
        <w:tc>
          <w:tcPr>
            <w:tcW w:w="3482" w:type="dxa"/>
          </w:tcPr>
          <w:p w14:paraId="19DECEE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Listar las temáticas centrales del comité o de la reunión.</w:t>
            </w:r>
          </w:p>
        </w:tc>
        <w:tc>
          <w:tcPr>
            <w:tcW w:w="2702" w:type="dxa"/>
          </w:tcPr>
          <w:p w14:paraId="13B5061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incluir un punto relacionado con la verificación de quorum</w:t>
            </w:r>
          </w:p>
        </w:tc>
      </w:tr>
      <w:tr w:rsidR="00083867" w:rsidRPr="0018698C" w14:paraId="50CF9C06" w14:textId="77777777" w:rsidTr="009539E4">
        <w:trPr>
          <w:tblHeader/>
        </w:trPr>
        <w:tc>
          <w:tcPr>
            <w:tcW w:w="3211" w:type="dxa"/>
          </w:tcPr>
          <w:p w14:paraId="662D5F39"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OBJETIVO(S) DE LA REUNIÓN:</w:t>
            </w:r>
          </w:p>
          <w:p w14:paraId="75AB0331" w14:textId="77777777" w:rsidR="008D404F" w:rsidRPr="0018698C" w:rsidRDefault="008D404F" w:rsidP="0005523A">
            <w:pPr>
              <w:rPr>
                <w:rFonts w:asciiTheme="minorHAnsi" w:hAnsiTheme="minorHAnsi" w:cstheme="minorHAnsi"/>
                <w:b/>
                <w:sz w:val="18"/>
                <w:szCs w:val="18"/>
              </w:rPr>
            </w:pPr>
          </w:p>
        </w:tc>
        <w:tc>
          <w:tcPr>
            <w:tcW w:w="3482" w:type="dxa"/>
          </w:tcPr>
          <w:p w14:paraId="3CA667CF"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Iniciando con un verbo en infinitivo indicar el propósito o finalidad de la reunión </w:t>
            </w:r>
          </w:p>
        </w:tc>
        <w:tc>
          <w:tcPr>
            <w:tcW w:w="2702" w:type="dxa"/>
          </w:tcPr>
          <w:p w14:paraId="56E95786" w14:textId="77777777" w:rsidR="008D404F" w:rsidRPr="0018698C" w:rsidRDefault="008D404F" w:rsidP="00E76653">
            <w:pPr>
              <w:spacing w:before="100" w:beforeAutospacing="1" w:after="100" w:afterAutospacing="1" w:line="360" w:lineRule="auto"/>
              <w:jc w:val="both"/>
              <w:rPr>
                <w:rFonts w:asciiTheme="minorHAnsi" w:hAnsiTheme="minorHAnsi" w:cstheme="minorHAnsi"/>
                <w:i/>
                <w:iCs/>
                <w:spacing w:val="2"/>
                <w:sz w:val="18"/>
                <w:szCs w:val="18"/>
              </w:rPr>
            </w:pPr>
          </w:p>
        </w:tc>
      </w:tr>
      <w:tr w:rsidR="00083867" w:rsidRPr="0018698C" w14:paraId="2E8C7F07" w14:textId="77777777" w:rsidTr="009539E4">
        <w:trPr>
          <w:tblHeader/>
        </w:trPr>
        <w:tc>
          <w:tcPr>
            <w:tcW w:w="3211" w:type="dxa"/>
          </w:tcPr>
          <w:p w14:paraId="47A1850B"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DESARROLLO DE LA REUNIÓN</w:t>
            </w:r>
          </w:p>
        </w:tc>
        <w:tc>
          <w:tcPr>
            <w:tcW w:w="3482" w:type="dxa"/>
          </w:tcPr>
          <w:p w14:paraId="1A79E24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Realizar descripción del desarrollo de la reunión conforme con la agenda o los puntos a desarrollar.</w:t>
            </w:r>
          </w:p>
          <w:p w14:paraId="50EB3548"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c>
          <w:tcPr>
            <w:tcW w:w="2702" w:type="dxa"/>
          </w:tcPr>
          <w:p w14:paraId="6A67E36B"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es importante verificar el quorum indicando los roles que desempeña cada uno.</w:t>
            </w:r>
          </w:p>
        </w:tc>
      </w:tr>
      <w:tr w:rsidR="00083867" w:rsidRPr="0018698C" w14:paraId="1FA4BC0C" w14:textId="77777777" w:rsidTr="009539E4">
        <w:trPr>
          <w:tblHeader/>
        </w:trPr>
        <w:tc>
          <w:tcPr>
            <w:tcW w:w="3211" w:type="dxa"/>
          </w:tcPr>
          <w:p w14:paraId="5EF1EC62"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lastRenderedPageBreak/>
              <w:t>CONCLUSIONES</w:t>
            </w:r>
          </w:p>
        </w:tc>
        <w:tc>
          <w:tcPr>
            <w:tcW w:w="3482" w:type="dxa"/>
          </w:tcPr>
          <w:p w14:paraId="0206585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Resumen de las decisiones y aspectos más importantes tratados.</w:t>
            </w:r>
          </w:p>
        </w:tc>
        <w:tc>
          <w:tcPr>
            <w:tcW w:w="2702" w:type="dxa"/>
          </w:tcPr>
          <w:p w14:paraId="4877312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BB23D95" w14:textId="77777777" w:rsidTr="009539E4">
        <w:trPr>
          <w:tblHeader/>
        </w:trPr>
        <w:tc>
          <w:tcPr>
            <w:tcW w:w="3211" w:type="dxa"/>
          </w:tcPr>
          <w:p w14:paraId="55C9F03C" w14:textId="0B30B59E" w:rsidR="008D404F" w:rsidRPr="0018698C" w:rsidRDefault="00CD0610" w:rsidP="0005523A">
            <w:pPr>
              <w:rPr>
                <w:rFonts w:asciiTheme="minorHAnsi" w:hAnsiTheme="minorHAnsi" w:cstheme="minorHAnsi"/>
                <w:bCs/>
                <w:sz w:val="18"/>
                <w:szCs w:val="18"/>
              </w:rPr>
            </w:pPr>
            <w:r w:rsidRPr="00CD0610">
              <w:rPr>
                <w:rFonts w:asciiTheme="minorHAnsi" w:hAnsiTheme="minorHAnsi" w:cstheme="minorHAnsi"/>
                <w:bCs/>
                <w:sz w:val="18"/>
                <w:szCs w:val="18"/>
              </w:rPr>
              <w:t xml:space="preserve">ESTABLECIMIENTO Y ACEPTACIÓN DE COMPROMISOS </w:t>
            </w:r>
          </w:p>
        </w:tc>
        <w:tc>
          <w:tcPr>
            <w:tcW w:w="3482" w:type="dxa"/>
          </w:tcPr>
          <w:p w14:paraId="3F12137A" w14:textId="59EE467F"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registran las </w:t>
            </w:r>
            <w:r w:rsidR="00CD0610">
              <w:rPr>
                <w:rFonts w:asciiTheme="minorHAnsi" w:hAnsiTheme="minorHAnsi" w:cstheme="minorHAnsi"/>
                <w:spacing w:val="2"/>
                <w:sz w:val="18"/>
                <w:szCs w:val="18"/>
              </w:rPr>
              <w:t>actividades y/o decisiones</w:t>
            </w:r>
            <w:r w:rsidRPr="0018698C">
              <w:rPr>
                <w:rFonts w:asciiTheme="minorHAnsi" w:hAnsiTheme="minorHAnsi" w:cstheme="minorHAnsi"/>
                <w:spacing w:val="2"/>
                <w:sz w:val="18"/>
                <w:szCs w:val="18"/>
              </w:rPr>
              <w:t xml:space="preserve"> asignadas</w:t>
            </w:r>
            <w:r w:rsidR="00186E99">
              <w:rPr>
                <w:rFonts w:asciiTheme="minorHAnsi" w:hAnsiTheme="minorHAnsi" w:cstheme="minorHAnsi"/>
                <w:spacing w:val="2"/>
                <w:sz w:val="18"/>
                <w:szCs w:val="18"/>
              </w:rPr>
              <w:t>,</w:t>
            </w:r>
            <w:r w:rsidRPr="0018698C">
              <w:rPr>
                <w:rFonts w:asciiTheme="minorHAnsi" w:hAnsiTheme="minorHAnsi" w:cstheme="minorHAnsi"/>
                <w:spacing w:val="2"/>
                <w:sz w:val="18"/>
                <w:szCs w:val="18"/>
              </w:rPr>
              <w:t xml:space="preserve"> las fechas de cumplimiento</w:t>
            </w:r>
            <w:r w:rsidR="00186E99">
              <w:rPr>
                <w:rFonts w:asciiTheme="minorHAnsi" w:hAnsiTheme="minorHAnsi" w:cstheme="minorHAnsi"/>
                <w:spacing w:val="2"/>
                <w:sz w:val="18"/>
                <w:szCs w:val="18"/>
              </w:rPr>
              <w:t xml:space="preserve"> y se incluye la firma de aceptación</w:t>
            </w:r>
            <w:r w:rsidR="00DC0B6B">
              <w:rPr>
                <w:rFonts w:asciiTheme="minorHAnsi" w:hAnsiTheme="minorHAnsi" w:cstheme="minorHAnsi"/>
                <w:spacing w:val="2"/>
                <w:sz w:val="18"/>
                <w:szCs w:val="18"/>
              </w:rPr>
              <w:t>.</w:t>
            </w:r>
          </w:p>
        </w:tc>
        <w:tc>
          <w:tcPr>
            <w:tcW w:w="2702" w:type="dxa"/>
          </w:tcPr>
          <w:p w14:paraId="3381F57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Realice revisión compromisos anteriores</w:t>
            </w:r>
          </w:p>
        </w:tc>
      </w:tr>
      <w:tr w:rsidR="00083867" w:rsidRPr="0018698C" w14:paraId="4D47CF91" w14:textId="77777777" w:rsidTr="009539E4">
        <w:trPr>
          <w:tblHeader/>
        </w:trPr>
        <w:tc>
          <w:tcPr>
            <w:tcW w:w="3211" w:type="dxa"/>
          </w:tcPr>
          <w:p w14:paraId="1FF139D3" w14:textId="740935AF" w:rsidR="008D404F" w:rsidRPr="0018698C" w:rsidRDefault="002A26BA" w:rsidP="0005523A">
            <w:pPr>
              <w:rPr>
                <w:rFonts w:asciiTheme="minorHAnsi" w:hAnsiTheme="minorHAnsi" w:cstheme="minorHAnsi"/>
                <w:bCs/>
                <w:sz w:val="18"/>
                <w:szCs w:val="18"/>
              </w:rPr>
            </w:pPr>
            <w:r w:rsidRPr="0018698C">
              <w:rPr>
                <w:rFonts w:asciiTheme="minorHAnsi" w:hAnsiTheme="minorHAnsi" w:cstheme="minorHAnsi"/>
                <w:bCs/>
                <w:sz w:val="18"/>
                <w:szCs w:val="18"/>
              </w:rPr>
              <w:t>ASISTENTES</w:t>
            </w:r>
            <w:r w:rsidR="001300E3">
              <w:rPr>
                <w:rFonts w:asciiTheme="minorHAnsi" w:hAnsiTheme="minorHAnsi" w:cstheme="minorHAnsi"/>
                <w:bCs/>
                <w:sz w:val="18"/>
                <w:szCs w:val="18"/>
              </w:rPr>
              <w:t xml:space="preserve"> y APROBACIÓN DE DECISIONES</w:t>
            </w:r>
          </w:p>
        </w:tc>
        <w:tc>
          <w:tcPr>
            <w:tcW w:w="3482" w:type="dxa"/>
          </w:tcPr>
          <w:p w14:paraId="04440C14" w14:textId="30D58214" w:rsidR="008D404F" w:rsidRPr="0018698C" w:rsidRDefault="00563787"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Dependiendo del tipo de reunión presencial o virtual la firma se puede realizar de forma digita o manuscrita </w:t>
            </w:r>
          </w:p>
        </w:tc>
        <w:tc>
          <w:tcPr>
            <w:tcW w:w="2702" w:type="dxa"/>
          </w:tcPr>
          <w:p w14:paraId="4190062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8D404F" w:rsidRPr="0018698C" w14:paraId="3CD3EDFE" w14:textId="77777777" w:rsidTr="009539E4">
        <w:trPr>
          <w:trHeight w:val="298"/>
          <w:tblHeader/>
        </w:trPr>
        <w:tc>
          <w:tcPr>
            <w:tcW w:w="9395" w:type="dxa"/>
            <w:gridSpan w:val="3"/>
          </w:tcPr>
          <w:p w14:paraId="56F2D4A0"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b/>
                <w:noProof/>
                <w:sz w:val="18"/>
                <w:szCs w:val="18"/>
              </w:rPr>
              <w:t>LA INFORMACIÓN DE ESTE DOCUMENTO</w:t>
            </w:r>
            <w:r w:rsidRPr="0018698C">
              <w:rPr>
                <w:rFonts w:asciiTheme="minorHAnsi" w:hAnsiTheme="minorHAnsi" w:cstheme="minorHAnsi"/>
                <w:b/>
                <w:sz w:val="18"/>
                <w:szCs w:val="18"/>
              </w:rPr>
              <w:t xml:space="preserve"> SE DEBE CLASIFICAR COMO</w:t>
            </w:r>
          </w:p>
        </w:tc>
      </w:tr>
      <w:tr w:rsidR="008D404F" w:rsidRPr="0018698C" w14:paraId="17C114AA" w14:textId="77777777" w:rsidTr="009539E4">
        <w:trPr>
          <w:trHeight w:val="509"/>
          <w:tblHeader/>
        </w:trPr>
        <w:tc>
          <w:tcPr>
            <w:tcW w:w="9395" w:type="dxa"/>
            <w:gridSpan w:val="3"/>
          </w:tcPr>
          <w:p w14:paraId="295E0A62"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PROTECCIÓN DE DATOS PERSONALES</w:t>
            </w:r>
          </w:p>
        </w:tc>
      </w:tr>
      <w:tr w:rsidR="00083867" w:rsidRPr="0018698C" w14:paraId="1D237CC8" w14:textId="77777777" w:rsidTr="009539E4">
        <w:trPr>
          <w:trHeight w:val="509"/>
          <w:tblHeader/>
        </w:trPr>
        <w:tc>
          <w:tcPr>
            <w:tcW w:w="3211" w:type="dxa"/>
          </w:tcPr>
          <w:p w14:paraId="65428709" w14:textId="77777777" w:rsidR="008D404F" w:rsidRPr="0018698C" w:rsidRDefault="008D404F" w:rsidP="0005523A">
            <w:pPr>
              <w:spacing w:before="100" w:beforeAutospacing="1" w:after="100" w:afterAutospacing="1" w:line="360" w:lineRule="auto"/>
              <w:rPr>
                <w:rFonts w:asciiTheme="minorHAnsi" w:hAnsiTheme="minorHAnsi" w:cstheme="minorHAnsi"/>
                <w:b/>
                <w:noProof/>
                <w:sz w:val="18"/>
                <w:szCs w:val="18"/>
              </w:rPr>
            </w:pPr>
            <w:r w:rsidRPr="0018698C">
              <w:rPr>
                <w:rFonts w:asciiTheme="minorHAnsi" w:hAnsiTheme="minorHAnsi" w:cstheme="minorHAnsi"/>
                <w:sz w:val="18"/>
                <w:szCs w:val="18"/>
              </w:rPr>
              <w:t> </w:t>
            </w:r>
            <w:r w:rsidRPr="0018698C">
              <w:rPr>
                <w:rFonts w:asciiTheme="minorHAnsi" w:hAnsiTheme="minorHAnsi" w:cstheme="minorHAnsi"/>
                <w:spacing w:val="2"/>
                <w:sz w:val="18"/>
                <w:szCs w:val="18"/>
              </w:rPr>
              <w:t>DATO PERSONAL:</w:t>
            </w:r>
            <w:r w:rsidRPr="0018698C">
              <w:rPr>
                <w:rStyle w:val="baj"/>
                <w:rFonts w:asciiTheme="minorHAnsi" w:hAnsiTheme="minorHAnsi" w:cstheme="minorHAnsi"/>
                <w:b/>
                <w:bCs/>
                <w:sz w:val="18"/>
                <w:szCs w:val="18"/>
              </w:rPr>
              <w:t> </w:t>
            </w:r>
            <w:r w:rsidRPr="0018698C">
              <w:rPr>
                <w:rFonts w:asciiTheme="minorHAnsi" w:hAnsiTheme="minorHAnsi" w:cstheme="minorHAnsi"/>
                <w:sz w:val="18"/>
                <w:szCs w:val="18"/>
              </w:rPr>
              <w:t xml:space="preserve"> </w:t>
            </w:r>
          </w:p>
        </w:tc>
        <w:tc>
          <w:tcPr>
            <w:tcW w:w="3482" w:type="dxa"/>
          </w:tcPr>
          <w:p w14:paraId="444356D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información vinculada o que pueda asociarse a una o varias personas naturales determinadas o determinables</w:t>
            </w:r>
          </w:p>
        </w:tc>
        <w:tc>
          <w:tcPr>
            <w:tcW w:w="2702" w:type="dxa"/>
          </w:tcPr>
          <w:p w14:paraId="66671F2A"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36296BD3" w14:textId="77777777" w:rsidTr="009539E4">
        <w:trPr>
          <w:tblHeader/>
        </w:trPr>
        <w:tc>
          <w:tcPr>
            <w:tcW w:w="3211" w:type="dxa"/>
          </w:tcPr>
          <w:p w14:paraId="7576B50F"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ENCARGADO DEL TRATAMIENTO:</w:t>
            </w:r>
            <w:r w:rsidRPr="0018698C">
              <w:rPr>
                <w:rStyle w:val="baj"/>
                <w:rFonts w:asciiTheme="minorHAnsi" w:hAnsiTheme="minorHAnsi" w:cstheme="minorHAnsi"/>
                <w:b/>
                <w:bCs/>
                <w:sz w:val="18"/>
                <w:szCs w:val="18"/>
              </w:rPr>
              <w:t> </w:t>
            </w:r>
          </w:p>
        </w:tc>
        <w:tc>
          <w:tcPr>
            <w:tcW w:w="3482" w:type="dxa"/>
          </w:tcPr>
          <w:p w14:paraId="660CE753" w14:textId="77777777" w:rsidR="008D404F" w:rsidRPr="0018698C" w:rsidRDefault="008D404F" w:rsidP="00E76653">
            <w:pPr>
              <w:pStyle w:val="NoSpacing"/>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realice el Tratamiento de datos personales por cuenta del responsable del Tratamiento</w:t>
            </w:r>
          </w:p>
        </w:tc>
        <w:tc>
          <w:tcPr>
            <w:tcW w:w="2702" w:type="dxa"/>
          </w:tcPr>
          <w:p w14:paraId="18134421"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5691712" w14:textId="77777777" w:rsidTr="009539E4">
        <w:trPr>
          <w:tblHeader/>
        </w:trPr>
        <w:tc>
          <w:tcPr>
            <w:tcW w:w="3211" w:type="dxa"/>
          </w:tcPr>
          <w:p w14:paraId="6E1A3C37"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RESPONSABLE DEL TRATAMIENTO</w:t>
            </w:r>
          </w:p>
        </w:tc>
        <w:tc>
          <w:tcPr>
            <w:tcW w:w="3482" w:type="dxa"/>
          </w:tcPr>
          <w:p w14:paraId="7F84FD84" w14:textId="77777777" w:rsidR="008D404F" w:rsidRPr="0018698C" w:rsidRDefault="008D404F" w:rsidP="00E76653">
            <w:pPr>
              <w:pStyle w:val="NoSpacing"/>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decida sobre la base de datos y/o el Tratamiento de los datos</w:t>
            </w:r>
          </w:p>
        </w:tc>
        <w:tc>
          <w:tcPr>
            <w:tcW w:w="2702" w:type="dxa"/>
          </w:tcPr>
          <w:p w14:paraId="2BFEB4C1"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4D3CB9EA" w14:textId="77777777" w:rsidTr="009539E4">
        <w:trPr>
          <w:tblHeader/>
        </w:trPr>
        <w:tc>
          <w:tcPr>
            <w:tcW w:w="3211" w:type="dxa"/>
          </w:tcPr>
          <w:p w14:paraId="0BA6E7E8"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TITULAR</w:t>
            </w:r>
          </w:p>
        </w:tc>
        <w:tc>
          <w:tcPr>
            <w:tcW w:w="3482" w:type="dxa"/>
          </w:tcPr>
          <w:p w14:paraId="1D1B6502" w14:textId="77777777" w:rsidR="008D404F" w:rsidRPr="0018698C" w:rsidRDefault="008D404F" w:rsidP="00E76653">
            <w:pPr>
              <w:pStyle w:val="NoSpacing"/>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cuyos datos personales sean objeto de Tratamiento</w:t>
            </w:r>
          </w:p>
        </w:tc>
        <w:tc>
          <w:tcPr>
            <w:tcW w:w="2702" w:type="dxa"/>
          </w:tcPr>
          <w:p w14:paraId="3EFEBA4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6F5D1D4" w14:textId="77777777" w:rsidTr="009539E4">
        <w:trPr>
          <w:tblHeader/>
        </w:trPr>
        <w:tc>
          <w:tcPr>
            <w:tcW w:w="3211" w:type="dxa"/>
          </w:tcPr>
          <w:p w14:paraId="2DB51F79"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TRATAMIENTO</w:t>
            </w:r>
          </w:p>
        </w:tc>
        <w:tc>
          <w:tcPr>
            <w:tcW w:w="3482" w:type="dxa"/>
          </w:tcPr>
          <w:p w14:paraId="18853A27" w14:textId="77777777" w:rsidR="008D404F" w:rsidRPr="0018698C" w:rsidRDefault="008D404F" w:rsidP="00E76653">
            <w:pPr>
              <w:pStyle w:val="NoSpacing"/>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operación o conjunto de operaciones sobre datos personales, tales como la recolección, almacenamiento, uso, circulación o supresión</w:t>
            </w:r>
          </w:p>
        </w:tc>
        <w:tc>
          <w:tcPr>
            <w:tcW w:w="2702" w:type="dxa"/>
          </w:tcPr>
          <w:p w14:paraId="4A14B1C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34D44076" w14:textId="77777777" w:rsidTr="009539E4">
        <w:trPr>
          <w:tblHeader/>
        </w:trPr>
        <w:tc>
          <w:tcPr>
            <w:tcW w:w="3211" w:type="dxa"/>
          </w:tcPr>
          <w:p w14:paraId="6F7F6903"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FINALIDAD </w:t>
            </w:r>
          </w:p>
        </w:tc>
        <w:tc>
          <w:tcPr>
            <w:tcW w:w="3482" w:type="dxa"/>
          </w:tcPr>
          <w:p w14:paraId="05EC7E5F" w14:textId="77777777" w:rsidR="008D404F" w:rsidRPr="0018698C" w:rsidRDefault="008D404F" w:rsidP="00E76653">
            <w:pPr>
              <w:pStyle w:val="NoSpacing"/>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5CB8B3B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bl>
    <w:p w14:paraId="00E151BD" w14:textId="03B68C98" w:rsidR="008D404F" w:rsidRPr="0018698C" w:rsidRDefault="008D404F">
      <w:pPr>
        <w:spacing w:after="160" w:line="259" w:lineRule="auto"/>
        <w:rPr>
          <w:rFonts w:asciiTheme="minorHAnsi" w:hAnsiTheme="minorHAnsi" w:cstheme="minorHAnsi"/>
          <w:sz w:val="20"/>
          <w:szCs w:val="20"/>
        </w:rPr>
      </w:pPr>
    </w:p>
    <w:sectPr w:rsidR="008D404F" w:rsidRPr="0018698C" w:rsidSect="00E275CB">
      <w:pgSz w:w="12240" w:h="15840"/>
      <w:pgMar w:top="1701"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D303D" w14:textId="77777777" w:rsidR="00E275CB" w:rsidRDefault="00E275CB" w:rsidP="008D404F">
      <w:r>
        <w:separator/>
      </w:r>
    </w:p>
  </w:endnote>
  <w:endnote w:type="continuationSeparator" w:id="0">
    <w:p w14:paraId="72E678FC" w14:textId="77777777" w:rsidR="00E275CB" w:rsidRDefault="00E275CB"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D2EE" w14:textId="21E8E1C6" w:rsidR="00A056CB" w:rsidRDefault="0017542B" w:rsidP="007436B9">
    <w:pPr>
      <w:pStyle w:val="Footer"/>
      <w:ind w:right="360"/>
      <w:jc w:val="center"/>
      <w:rPr>
        <w:rFonts w:ascii="Calibri" w:hAnsi="Calibri" w:cs="Calibri"/>
      </w:rPr>
    </w:pPr>
    <w:r w:rsidRPr="004A54F2">
      <w:rPr>
        <w:rFonts w:ascii="Calibri" w:hAnsi="Calibri" w:cs="Calibri"/>
      </w:rPr>
      <w:t>GOR-F-0</w:t>
    </w:r>
    <w:r w:rsidR="006913FA">
      <w:rPr>
        <w:rFonts w:ascii="Calibri" w:hAnsi="Calibri" w:cs="Calibri"/>
      </w:rPr>
      <w:t>84</w:t>
    </w:r>
    <w:r w:rsidRPr="004A54F2">
      <w:rPr>
        <w:rFonts w:ascii="Calibri" w:hAnsi="Calibri" w:cs="Calibri"/>
      </w:rPr>
      <w:t>V01</w:t>
    </w:r>
  </w:p>
  <w:p w14:paraId="225C3B23" w14:textId="77777777" w:rsidR="004A54F2" w:rsidRPr="004A54F2" w:rsidRDefault="004A54F2" w:rsidP="007436B9">
    <w:pPr>
      <w:pStyle w:val="Footer"/>
      <w:ind w:right="360"/>
      <w:jc w:val="center"/>
      <w:rPr>
        <w:rFonts w:ascii="Calibri" w:hAnsi="Calibri" w:cs="Calibri"/>
      </w:rPr>
    </w:pPr>
  </w:p>
  <w:p w14:paraId="32AA353E" w14:textId="77777777" w:rsidR="0017542B" w:rsidRDefault="0017542B" w:rsidP="0017542B">
    <w:pPr>
      <w:pStyle w:val="Footer"/>
      <w:jc w:val="center"/>
      <w:rPr>
        <w:rFonts w:ascii="Calibri" w:hAnsi="Calibri"/>
        <w:sz w:val="18"/>
        <w:szCs w:val="18"/>
      </w:rPr>
    </w:pPr>
  </w:p>
  <w:p w14:paraId="3703354E" w14:textId="77777777" w:rsidR="0017542B" w:rsidRPr="0017542B" w:rsidRDefault="0017542B" w:rsidP="0017542B">
    <w:pPr>
      <w:pStyle w:val="Footer"/>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50BF" w14:textId="54B7BBDB" w:rsidR="00A056CB" w:rsidRDefault="00B702CE" w:rsidP="007436B9">
    <w:pPr>
      <w:pStyle w:val="Footer"/>
      <w:ind w:right="360"/>
      <w:jc w:val="center"/>
      <w:rPr>
        <w:rFonts w:ascii="Calibri" w:hAnsi="Calibri"/>
      </w:rPr>
    </w:pPr>
    <w:r w:rsidRPr="007436B9">
      <w:rPr>
        <w:rFonts w:ascii="Calibri" w:hAnsi="Calibri"/>
      </w:rPr>
      <w:t>G</w:t>
    </w:r>
    <w:r w:rsidR="002A26BA" w:rsidRPr="007436B9">
      <w:rPr>
        <w:rFonts w:ascii="Calibri" w:hAnsi="Calibri"/>
      </w:rPr>
      <w:t>OR</w:t>
    </w:r>
    <w:r w:rsidRPr="007436B9">
      <w:rPr>
        <w:rFonts w:ascii="Calibri" w:hAnsi="Calibri"/>
      </w:rPr>
      <w:t>-F-</w:t>
    </w:r>
    <w:r w:rsidR="00A056CB">
      <w:rPr>
        <w:rFonts w:ascii="Calibri" w:hAnsi="Calibri"/>
      </w:rPr>
      <w:t>0</w:t>
    </w:r>
    <w:r w:rsidR="006913FA">
      <w:rPr>
        <w:rFonts w:ascii="Calibri" w:hAnsi="Calibri"/>
      </w:rPr>
      <w:t>84</w:t>
    </w:r>
    <w:r w:rsidRPr="007436B9">
      <w:rPr>
        <w:rFonts w:ascii="Calibri" w:hAnsi="Calibri"/>
      </w:rPr>
      <w:t xml:space="preserve"> V0</w:t>
    </w:r>
    <w:r w:rsidR="002A26BA" w:rsidRPr="007436B9">
      <w:rPr>
        <w:rFonts w:ascii="Calibri" w:hAnsi="Calibri"/>
      </w:rPr>
      <w:t>1</w:t>
    </w:r>
  </w:p>
  <w:p w14:paraId="43A41048" w14:textId="77777777" w:rsidR="004A54F2" w:rsidRPr="007436B9" w:rsidRDefault="004A54F2" w:rsidP="007436B9">
    <w:pPr>
      <w:pStyle w:val="Footer"/>
      <w:ind w:right="360"/>
      <w:jc w:val="center"/>
      <w:rPr>
        <w:rFonts w:ascii="Calibri" w:hAnsi="Calibri"/>
      </w:rPr>
    </w:pPr>
  </w:p>
  <w:p w14:paraId="7C509224" w14:textId="77777777" w:rsidR="00A056CB" w:rsidRDefault="00A056CB" w:rsidP="002E7217">
    <w:pPr>
      <w:pStyle w:val="Footer"/>
      <w:rPr>
        <w:rFonts w:ascii="Calibri" w:hAnsi="Calibri"/>
        <w:sz w:val="20"/>
        <w:szCs w:val="20"/>
      </w:rPr>
    </w:pPr>
  </w:p>
  <w:p w14:paraId="3A03585A" w14:textId="77777777" w:rsidR="00A056CB" w:rsidRPr="00794350" w:rsidRDefault="00A056CB" w:rsidP="002E7217">
    <w:pPr>
      <w:pStyle w:val="Footer"/>
      <w:rPr>
        <w:color w:val="000000"/>
        <w:sz w:val="16"/>
        <w:szCs w:val="16"/>
        <w14:textFill>
          <w14:solidFill>
            <w14:srgbClr w14:val="000000">
              <w14:lumMod w14:val="75000"/>
            </w14:srgbClr>
          </w14:solidFill>
        </w14:textFill>
      </w:rPr>
    </w:pPr>
  </w:p>
  <w:p w14:paraId="2D61567A" w14:textId="77777777" w:rsidR="00A056CB" w:rsidRPr="00BF4537" w:rsidRDefault="00A056CB" w:rsidP="00BF4537">
    <w:pPr>
      <w:pStyle w:val="Footer"/>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7B8A8" w14:textId="76F26A64" w:rsidR="00A056CB" w:rsidRPr="00434089" w:rsidRDefault="00B702CE" w:rsidP="00DE21AC">
    <w:pPr>
      <w:pStyle w:val="Footer"/>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43E1D" w14:textId="77777777" w:rsidR="00E275CB" w:rsidRDefault="00E275CB" w:rsidP="008D404F">
      <w:r>
        <w:separator/>
      </w:r>
    </w:p>
  </w:footnote>
  <w:footnote w:type="continuationSeparator" w:id="0">
    <w:p w14:paraId="74A02457" w14:textId="77777777" w:rsidR="00E275CB" w:rsidRDefault="00E275CB"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481D" w14:textId="6B6B76C8" w:rsidR="00A056CB" w:rsidRDefault="002A26BA">
    <w:pPr>
      <w:pStyle w:val="Header"/>
    </w:pPr>
    <w:r w:rsidRPr="001A74F0">
      <w:rPr>
        <w:noProof/>
        <w:lang w:eastAsia="es-CO"/>
      </w:rPr>
      <w:drawing>
        <wp:anchor distT="0" distB="0" distL="114300" distR="114300" simplePos="0" relativeHeight="251663360" behindDoc="0" locked="0" layoutInCell="1" allowOverlap="1" wp14:anchorId="14B8CCF9" wp14:editId="1B08FE1B">
          <wp:simplePos x="0" y="0"/>
          <wp:positionH relativeFrom="margin">
            <wp:align>center</wp:align>
          </wp:positionH>
          <wp:positionV relativeFrom="paragraph">
            <wp:posOffset>-635</wp:posOffset>
          </wp:positionV>
          <wp:extent cx="592455" cy="561340"/>
          <wp:effectExtent l="0" t="0" r="4445" b="0"/>
          <wp:wrapNone/>
          <wp:docPr id="1772505074" name="Imagen 177250507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D634" w14:textId="02273BBE" w:rsidR="00A056CB" w:rsidRDefault="008013AF" w:rsidP="002A26BA">
    <w:pPr>
      <w:pStyle w:val="Header"/>
      <w:tabs>
        <w:tab w:val="clear" w:pos="8838"/>
        <w:tab w:val="left" w:pos="740"/>
        <w:tab w:val="center" w:pos="3168"/>
        <w:tab w:val="left" w:pos="5181"/>
      </w:tabs>
    </w:pPr>
    <w:r w:rsidRPr="001A74F0">
      <w:rPr>
        <w:noProof/>
        <w:lang w:eastAsia="es-CO"/>
      </w:rPr>
      <w:drawing>
        <wp:anchor distT="0" distB="0" distL="114300" distR="114300" simplePos="0" relativeHeight="251661312" behindDoc="0" locked="0" layoutInCell="1" allowOverlap="1" wp14:anchorId="55854288" wp14:editId="61A14028">
          <wp:simplePos x="0" y="0"/>
          <wp:positionH relativeFrom="margin">
            <wp:align>center</wp:align>
          </wp:positionH>
          <wp:positionV relativeFrom="paragraph">
            <wp:posOffset>3175</wp:posOffset>
          </wp:positionV>
          <wp:extent cx="592455" cy="561340"/>
          <wp:effectExtent l="0" t="0" r="4445" b="0"/>
          <wp:wrapNone/>
          <wp:docPr id="1802906315" name="Imagen 18029063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8D404F">
      <w:tab/>
    </w:r>
    <w:r w:rsidR="002A26BA">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533DA" w14:textId="3EA7F8C2" w:rsidR="00A056CB" w:rsidRDefault="00B702CE" w:rsidP="009539E4">
    <w:pPr>
      <w:pStyle w:val="Header"/>
    </w:pPr>
    <w:r>
      <w:rPr>
        <w:noProof/>
        <w:lang w:val="es-CO" w:eastAsia="es-CO"/>
      </w:rPr>
      <w:drawing>
        <wp:anchor distT="0" distB="0" distL="114300" distR="114300" simplePos="0" relativeHeight="251659264" behindDoc="0" locked="0" layoutInCell="1" allowOverlap="1" wp14:anchorId="25FFB6E2" wp14:editId="00F012DD">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641702563" name="Imagen 1641702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01FFA"/>
    <w:multiLevelType w:val="multilevel"/>
    <w:tmpl w:val="B69C0188"/>
    <w:lvl w:ilvl="0">
      <w:start w:val="1"/>
      <w:numFmt w:val="decimal"/>
      <w:lvlText w:val="%1."/>
      <w:lvlJc w:val="left"/>
      <w:pPr>
        <w:tabs>
          <w:tab w:val="num" w:pos="720"/>
        </w:tabs>
        <w:ind w:left="720" w:hanging="360"/>
      </w:pPr>
      <w:rPr>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87669"/>
    <w:multiLevelType w:val="hybridMultilevel"/>
    <w:tmpl w:val="37E849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762C53"/>
    <w:multiLevelType w:val="hybridMultilevel"/>
    <w:tmpl w:val="95A08EDC"/>
    <w:lvl w:ilvl="0" w:tplc="240A0019">
      <w:start w:val="1"/>
      <w:numFmt w:val="lowerLetter"/>
      <w:lvlText w:val="%1."/>
      <w:lvlJc w:val="left"/>
      <w:pPr>
        <w:ind w:left="720" w:hanging="360"/>
      </w:pPr>
      <w:rPr>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CD873DD"/>
    <w:multiLevelType w:val="hybridMultilevel"/>
    <w:tmpl w:val="DAACB1B8"/>
    <w:lvl w:ilvl="0" w:tplc="7B0A8BAC">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23B7165"/>
    <w:multiLevelType w:val="hybridMultilevel"/>
    <w:tmpl w:val="B26A30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265362D"/>
    <w:multiLevelType w:val="hybridMultilevel"/>
    <w:tmpl w:val="E7BEE32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1C22B6C"/>
    <w:multiLevelType w:val="hybridMultilevel"/>
    <w:tmpl w:val="3D6CEB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F697002"/>
    <w:multiLevelType w:val="hybridMultilevel"/>
    <w:tmpl w:val="9A1CB7C0"/>
    <w:lvl w:ilvl="0" w:tplc="B2E2094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0D02EF2"/>
    <w:multiLevelType w:val="hybridMultilevel"/>
    <w:tmpl w:val="06508340"/>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773785206">
    <w:abstractNumId w:val="2"/>
  </w:num>
  <w:num w:numId="2" w16cid:durableId="661205115">
    <w:abstractNumId w:val="8"/>
  </w:num>
  <w:num w:numId="3" w16cid:durableId="726151063">
    <w:abstractNumId w:val="4"/>
  </w:num>
  <w:num w:numId="4" w16cid:durableId="483744367">
    <w:abstractNumId w:val="3"/>
  </w:num>
  <w:num w:numId="5" w16cid:durableId="272519602">
    <w:abstractNumId w:val="9"/>
  </w:num>
  <w:num w:numId="6" w16cid:durableId="1480340735">
    <w:abstractNumId w:val="6"/>
  </w:num>
  <w:num w:numId="7" w16cid:durableId="199051085">
    <w:abstractNumId w:val="1"/>
  </w:num>
  <w:num w:numId="8" w16cid:durableId="1831359505">
    <w:abstractNumId w:val="5"/>
  </w:num>
  <w:num w:numId="9" w16cid:durableId="1178346255">
    <w:abstractNumId w:val="7"/>
  </w:num>
  <w:num w:numId="10" w16cid:durableId="506285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163D1"/>
    <w:rsid w:val="0002469C"/>
    <w:rsid w:val="0002684B"/>
    <w:rsid w:val="00033D05"/>
    <w:rsid w:val="00053C85"/>
    <w:rsid w:val="0005523A"/>
    <w:rsid w:val="00063B04"/>
    <w:rsid w:val="0006477D"/>
    <w:rsid w:val="00065C41"/>
    <w:rsid w:val="00083867"/>
    <w:rsid w:val="000B5126"/>
    <w:rsid w:val="000C312B"/>
    <w:rsid w:val="000D16BF"/>
    <w:rsid w:val="000E7372"/>
    <w:rsid w:val="001113DE"/>
    <w:rsid w:val="00114F99"/>
    <w:rsid w:val="001300E3"/>
    <w:rsid w:val="00131D89"/>
    <w:rsid w:val="00144EF2"/>
    <w:rsid w:val="001648BA"/>
    <w:rsid w:val="0017542B"/>
    <w:rsid w:val="0018698C"/>
    <w:rsid w:val="00186B83"/>
    <w:rsid w:val="00186E99"/>
    <w:rsid w:val="00193467"/>
    <w:rsid w:val="001B02A3"/>
    <w:rsid w:val="001B6F86"/>
    <w:rsid w:val="001C6E73"/>
    <w:rsid w:val="001E0B3A"/>
    <w:rsid w:val="00210804"/>
    <w:rsid w:val="00241999"/>
    <w:rsid w:val="0025637E"/>
    <w:rsid w:val="00267742"/>
    <w:rsid w:val="00272D36"/>
    <w:rsid w:val="002A26BA"/>
    <w:rsid w:val="002E100A"/>
    <w:rsid w:val="002E4174"/>
    <w:rsid w:val="00305F70"/>
    <w:rsid w:val="003204D0"/>
    <w:rsid w:val="003868FF"/>
    <w:rsid w:val="003A550C"/>
    <w:rsid w:val="003B38DE"/>
    <w:rsid w:val="003D500A"/>
    <w:rsid w:val="00404F9B"/>
    <w:rsid w:val="0040709C"/>
    <w:rsid w:val="00417818"/>
    <w:rsid w:val="00423B88"/>
    <w:rsid w:val="00434089"/>
    <w:rsid w:val="00445D02"/>
    <w:rsid w:val="00457BC2"/>
    <w:rsid w:val="0048342A"/>
    <w:rsid w:val="00483A28"/>
    <w:rsid w:val="004A54F2"/>
    <w:rsid w:val="004C52AF"/>
    <w:rsid w:val="004F7A6E"/>
    <w:rsid w:val="00500C9E"/>
    <w:rsid w:val="00540F50"/>
    <w:rsid w:val="00551197"/>
    <w:rsid w:val="00552773"/>
    <w:rsid w:val="00563787"/>
    <w:rsid w:val="00592BC7"/>
    <w:rsid w:val="005934D3"/>
    <w:rsid w:val="00687288"/>
    <w:rsid w:val="006913FA"/>
    <w:rsid w:val="006B63D3"/>
    <w:rsid w:val="006B6811"/>
    <w:rsid w:val="006E52DF"/>
    <w:rsid w:val="006F3EF7"/>
    <w:rsid w:val="006F44E5"/>
    <w:rsid w:val="006F4FC2"/>
    <w:rsid w:val="006F7764"/>
    <w:rsid w:val="007436B9"/>
    <w:rsid w:val="00756DE6"/>
    <w:rsid w:val="0076325F"/>
    <w:rsid w:val="0077057C"/>
    <w:rsid w:val="007D6C48"/>
    <w:rsid w:val="008013AF"/>
    <w:rsid w:val="008110E2"/>
    <w:rsid w:val="00823B6C"/>
    <w:rsid w:val="0087679B"/>
    <w:rsid w:val="00884714"/>
    <w:rsid w:val="008A7AAF"/>
    <w:rsid w:val="008C24BD"/>
    <w:rsid w:val="008D404F"/>
    <w:rsid w:val="008E3B3F"/>
    <w:rsid w:val="009252E8"/>
    <w:rsid w:val="00944CCB"/>
    <w:rsid w:val="009478AD"/>
    <w:rsid w:val="009539E4"/>
    <w:rsid w:val="0095684F"/>
    <w:rsid w:val="009739A6"/>
    <w:rsid w:val="009A469F"/>
    <w:rsid w:val="009D57DC"/>
    <w:rsid w:val="009D58A9"/>
    <w:rsid w:val="00A02D30"/>
    <w:rsid w:val="00A056CB"/>
    <w:rsid w:val="00A25B55"/>
    <w:rsid w:val="00A46C1D"/>
    <w:rsid w:val="00A62A90"/>
    <w:rsid w:val="00A71DF2"/>
    <w:rsid w:val="00AA4D48"/>
    <w:rsid w:val="00AD6C22"/>
    <w:rsid w:val="00B64538"/>
    <w:rsid w:val="00B702CE"/>
    <w:rsid w:val="00BA4F40"/>
    <w:rsid w:val="00BD75D1"/>
    <w:rsid w:val="00BE6BAE"/>
    <w:rsid w:val="00C47959"/>
    <w:rsid w:val="00C5790A"/>
    <w:rsid w:val="00C931A7"/>
    <w:rsid w:val="00CC1F4C"/>
    <w:rsid w:val="00CD0610"/>
    <w:rsid w:val="00D22378"/>
    <w:rsid w:val="00DA5E6C"/>
    <w:rsid w:val="00DC0B6B"/>
    <w:rsid w:val="00DC1956"/>
    <w:rsid w:val="00E275CB"/>
    <w:rsid w:val="00E62781"/>
    <w:rsid w:val="00EA1A41"/>
    <w:rsid w:val="00EC7ED7"/>
    <w:rsid w:val="00ED07B2"/>
    <w:rsid w:val="00EE5DBA"/>
    <w:rsid w:val="00FA1035"/>
    <w:rsid w:val="00FF2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16CA8"/>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D404F"/>
    <w:pPr>
      <w:ind w:left="708"/>
    </w:pPr>
  </w:style>
  <w:style w:type="paragraph" w:styleId="Header">
    <w:name w:val="header"/>
    <w:basedOn w:val="Normal"/>
    <w:link w:val="HeaderChar"/>
    <w:uiPriority w:val="99"/>
    <w:unhideWhenUsed/>
    <w:rsid w:val="008D404F"/>
    <w:pPr>
      <w:tabs>
        <w:tab w:val="center" w:pos="4419"/>
        <w:tab w:val="right" w:pos="8838"/>
      </w:tabs>
    </w:pPr>
  </w:style>
  <w:style w:type="character" w:customStyle="1" w:styleId="HeaderChar">
    <w:name w:val="Header Char"/>
    <w:basedOn w:val="DefaultParagraphFont"/>
    <w:link w:val="Header"/>
    <w:uiPriority w:val="99"/>
    <w:rsid w:val="008D404F"/>
    <w:rPr>
      <w:rFonts w:ascii="Times New Roman" w:eastAsia="Times New Roman" w:hAnsi="Times New Roman" w:cs="Times New Roman"/>
      <w:sz w:val="24"/>
      <w:szCs w:val="24"/>
      <w:lang w:eastAsia="es-ES"/>
    </w:rPr>
  </w:style>
  <w:style w:type="paragraph" w:styleId="Footer">
    <w:name w:val="footer"/>
    <w:basedOn w:val="Normal"/>
    <w:link w:val="FooterChar"/>
    <w:uiPriority w:val="99"/>
    <w:unhideWhenUsed/>
    <w:rsid w:val="008D404F"/>
    <w:pPr>
      <w:tabs>
        <w:tab w:val="center" w:pos="4419"/>
        <w:tab w:val="right" w:pos="8838"/>
      </w:tabs>
    </w:pPr>
  </w:style>
  <w:style w:type="character" w:customStyle="1" w:styleId="FooterChar">
    <w:name w:val="Footer Char"/>
    <w:basedOn w:val="DefaultParagraphFont"/>
    <w:link w:val="Footer"/>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eGrid">
    <w:name w:val="Table Grid"/>
    <w:basedOn w:val="Table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D404F"/>
    <w:rPr>
      <w:rFonts w:ascii="Times New Roman" w:eastAsia="Times New Roman" w:hAnsi="Times New Roman" w:cs="Times New Roman"/>
      <w:sz w:val="24"/>
      <w:szCs w:val="24"/>
      <w:lang w:eastAsia="es-ES"/>
    </w:rPr>
  </w:style>
  <w:style w:type="paragraph" w:styleId="BodyText">
    <w:name w:val="Body Text"/>
    <w:basedOn w:val="Normal"/>
    <w:link w:val="BodyTextChar"/>
    <w:uiPriority w:val="99"/>
    <w:unhideWhenUsed/>
    <w:rsid w:val="008D404F"/>
    <w:pPr>
      <w:spacing w:after="120" w:line="480" w:lineRule="auto"/>
    </w:pPr>
    <w:rPr>
      <w:rFonts w:ascii="Calibri" w:eastAsia="Calibri" w:hAnsi="Calibri"/>
      <w:sz w:val="22"/>
      <w:szCs w:val="22"/>
      <w:lang w:val="es-CO" w:eastAsia="en-US"/>
    </w:rPr>
  </w:style>
  <w:style w:type="character" w:customStyle="1" w:styleId="BodyTextChar">
    <w:name w:val="Body Text Char"/>
    <w:basedOn w:val="DefaultParagraphFont"/>
    <w:link w:val="BodyText"/>
    <w:uiPriority w:val="99"/>
    <w:rsid w:val="008D404F"/>
    <w:rPr>
      <w:rFonts w:ascii="Calibri" w:eastAsia="Calibri" w:hAnsi="Calibri" w:cs="Times New Roman"/>
      <w:lang w:val="es-CO"/>
    </w:rPr>
  </w:style>
  <w:style w:type="paragraph" w:styleId="NoSpacing">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DefaultParagraphFont"/>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PageNumber">
    <w:name w:val="page number"/>
    <w:basedOn w:val="DefaultParagraphFont"/>
    <w:uiPriority w:val="99"/>
    <w:semiHidden/>
    <w:unhideWhenUsed/>
    <w:rsid w:val="00743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10369">
      <w:bodyDiv w:val="1"/>
      <w:marLeft w:val="0"/>
      <w:marRight w:val="0"/>
      <w:marTop w:val="0"/>
      <w:marBottom w:val="0"/>
      <w:divBdr>
        <w:top w:val="none" w:sz="0" w:space="0" w:color="auto"/>
        <w:left w:val="none" w:sz="0" w:space="0" w:color="auto"/>
        <w:bottom w:val="none" w:sz="0" w:space="0" w:color="auto"/>
        <w:right w:val="none" w:sz="0" w:space="0" w:color="auto"/>
      </w:divBdr>
    </w:div>
    <w:div w:id="1194802739">
      <w:bodyDiv w:val="1"/>
      <w:marLeft w:val="0"/>
      <w:marRight w:val="0"/>
      <w:marTop w:val="0"/>
      <w:marBottom w:val="0"/>
      <w:divBdr>
        <w:top w:val="none" w:sz="0" w:space="0" w:color="auto"/>
        <w:left w:val="none" w:sz="0" w:space="0" w:color="auto"/>
        <w:bottom w:val="none" w:sz="0" w:space="0" w:color="auto"/>
        <w:right w:val="none" w:sz="0" w:space="0" w:color="auto"/>
      </w:divBdr>
    </w:div>
    <w:div w:id="136710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customXml/itemProps3.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10324B-DC52-4819-BB97-4677CA913D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11</Pages>
  <Words>2091</Words>
  <Characters>11504</Characters>
  <Application>Microsoft Office Word</Application>
  <DocSecurity>0</DocSecurity>
  <Lines>95</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Jose Rivera Bedoya.</cp:lastModifiedBy>
  <cp:revision>16</cp:revision>
  <dcterms:created xsi:type="dcterms:W3CDTF">2024-02-21T00:19:00Z</dcterms:created>
  <dcterms:modified xsi:type="dcterms:W3CDTF">2024-02-23T21:30:00Z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2023-06-26T21:44:09Z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09cd3c64-e34a-4ee8-b2af-c0671e44d04a</vt:lpwstr>
  </property>
  <property fmtid="{D5CDD505-2E9C-101B-9397-08002B2CF9AE}" pid="9" name="MSIP_Label_1299739c-ad3d-4908-806e-4d91151a6e13_ContentBits">
    <vt:lpwstr>0</vt:lpwstr>
  </property>
</Properties>
</file>