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087" w:rsidRPr="00F764DD" w14:paraId="0618C224" w14:textId="77777777" w:rsidTr="00593EB7">
        <w:tc>
          <w:tcPr>
            <w:tcW w:w="9350" w:type="dxa"/>
          </w:tcPr>
          <w:p w14:paraId="054117EF" w14:textId="77777777" w:rsidR="007E0087" w:rsidRDefault="007E0087" w:rsidP="00593EB7">
            <w:pPr>
              <w:jc w:val="center"/>
              <w:rPr>
                <w:b/>
              </w:rPr>
            </w:pPr>
            <w:r>
              <w:rPr>
                <w:b/>
              </w:rPr>
              <w:t>Algoritmo Creación de Árbol de Expresión a través de expresión regular</w:t>
            </w:r>
          </w:p>
          <w:p w14:paraId="2D3FDD47" w14:textId="77777777" w:rsidR="007E0087" w:rsidRPr="00F764DD" w:rsidRDefault="007E0087" w:rsidP="00593EB7">
            <w:pPr>
              <w:jc w:val="center"/>
              <w:rPr>
                <w:b/>
              </w:rPr>
            </w:pPr>
            <w:r>
              <w:rPr>
                <w:b/>
              </w:rPr>
              <w:t xml:space="preserve">Creador: </w:t>
            </w:r>
            <w:proofErr w:type="spellStart"/>
            <w:r>
              <w:rPr>
                <w:b/>
              </w:rPr>
              <w:t>Moises</w:t>
            </w:r>
            <w:proofErr w:type="spellEnd"/>
            <w:r>
              <w:rPr>
                <w:b/>
              </w:rPr>
              <w:t xml:space="preserve"> Alonso</w:t>
            </w:r>
          </w:p>
        </w:tc>
      </w:tr>
      <w:tr w:rsidR="007E0087" w14:paraId="4E986C5B" w14:textId="77777777" w:rsidTr="00593EB7">
        <w:tc>
          <w:tcPr>
            <w:tcW w:w="9350" w:type="dxa"/>
          </w:tcPr>
          <w:p w14:paraId="7EDC8E48" w14:textId="77777777" w:rsidR="007E0087" w:rsidRDefault="007E0087" w:rsidP="00593EB7">
            <w:r>
              <w:t>Entradas</w:t>
            </w:r>
          </w:p>
          <w:p w14:paraId="6E4B4AA0" w14:textId="77777777" w:rsidR="007E0087" w:rsidRDefault="007E0087" w:rsidP="00593EB7">
            <w:pPr>
              <w:pStyle w:val="ListParagraph"/>
              <w:numPr>
                <w:ilvl w:val="0"/>
                <w:numId w:val="1"/>
              </w:numPr>
            </w:pPr>
            <w:r>
              <w:t>Tokens de la expresión regular (Símbolos terminales “</w:t>
            </w:r>
            <w:proofErr w:type="spellStart"/>
            <w:r w:rsidRPr="00F764DD">
              <w:rPr>
                <w:b/>
              </w:rPr>
              <w:t>st</w:t>
            </w:r>
            <w:proofErr w:type="spellEnd"/>
            <w:r>
              <w:t>”, meta caracteres operadores incluyendo la concatenación “</w:t>
            </w:r>
            <w:proofErr w:type="spellStart"/>
            <w:r>
              <w:rPr>
                <w:b/>
              </w:rPr>
              <w:t>op</w:t>
            </w:r>
            <w:proofErr w:type="spellEnd"/>
            <w:r>
              <w:t>”)</w:t>
            </w:r>
          </w:p>
          <w:p w14:paraId="597AE0AC" w14:textId="77777777" w:rsidR="007E0087" w:rsidRDefault="007E0087" w:rsidP="00593EB7">
            <w:pPr>
              <w:pStyle w:val="ListParagraph"/>
              <w:numPr>
                <w:ilvl w:val="0"/>
                <w:numId w:val="1"/>
              </w:numPr>
            </w:pPr>
            <w:r>
              <w:t>Pila de Tokens llamada “</w:t>
            </w:r>
            <w:r w:rsidRPr="00F764DD">
              <w:rPr>
                <w:b/>
              </w:rPr>
              <w:t>T</w:t>
            </w:r>
            <w:r>
              <w:t>”</w:t>
            </w:r>
          </w:p>
          <w:p w14:paraId="5A0A0CC3" w14:textId="77777777" w:rsidR="007E0087" w:rsidRDefault="007E0087" w:rsidP="00593EB7">
            <w:pPr>
              <w:pStyle w:val="ListParagraph"/>
              <w:numPr>
                <w:ilvl w:val="0"/>
                <w:numId w:val="1"/>
              </w:numPr>
            </w:pPr>
            <w:r>
              <w:t>Pila de árboles llamada “</w:t>
            </w:r>
            <w:r w:rsidRPr="00F764DD">
              <w:rPr>
                <w:b/>
              </w:rPr>
              <w:t>S</w:t>
            </w:r>
            <w:r>
              <w:t>”</w:t>
            </w:r>
          </w:p>
        </w:tc>
      </w:tr>
      <w:tr w:rsidR="007E0087" w14:paraId="70CB9EB6" w14:textId="77777777" w:rsidTr="00593EB7">
        <w:tc>
          <w:tcPr>
            <w:tcW w:w="9350" w:type="dxa"/>
          </w:tcPr>
          <w:p w14:paraId="4881BEE4" w14:textId="77777777" w:rsidR="007E0087" w:rsidRDefault="007E0087" w:rsidP="00593EB7">
            <w:r>
              <w:t>Salidas</w:t>
            </w:r>
          </w:p>
          <w:p w14:paraId="348516E2" w14:textId="77777777" w:rsidR="007E0087" w:rsidRDefault="007E0087" w:rsidP="00593EB7">
            <w:pPr>
              <w:pStyle w:val="ListParagraph"/>
              <w:numPr>
                <w:ilvl w:val="0"/>
                <w:numId w:val="2"/>
              </w:numPr>
            </w:pPr>
            <w:r>
              <w:t>Árbol de expresión con el símbolo terminal extendido #</w:t>
            </w:r>
          </w:p>
        </w:tc>
      </w:tr>
      <w:tr w:rsidR="007E0087" w:rsidRPr="00AA500B" w14:paraId="657A2812" w14:textId="77777777" w:rsidTr="00593EB7">
        <w:tc>
          <w:tcPr>
            <w:tcW w:w="9350" w:type="dxa"/>
          </w:tcPr>
          <w:p w14:paraId="4E949850" w14:textId="77777777" w:rsidR="007E0087" w:rsidRDefault="007E0087" w:rsidP="00593EB7">
            <w:r>
              <w:t>Proceso</w:t>
            </w:r>
          </w:p>
          <w:p w14:paraId="35A419FE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Mientras existan tokens en la expresión regular</w:t>
            </w:r>
          </w:p>
          <w:p w14:paraId="7385F272" w14:textId="77777777" w:rsidR="007E0087" w:rsidRPr="001B2CC9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Obtener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74B3030F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B2CC9">
              <w:rPr>
                <w:rFonts w:ascii="Courier New" w:hAnsi="Courier New" w:cs="Courier New"/>
                <w:color w:val="FF0000"/>
                <w:sz w:val="20"/>
                <w:szCs w:val="20"/>
              </w:rPr>
              <w:t>Si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1B2CC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es un carácter de escape.</w:t>
            </w:r>
          </w:p>
          <w:p w14:paraId="12895C33" w14:textId="77777777" w:rsidR="007E0087" w:rsidRPr="00130465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Si a la expresión regular aún </w:t>
            </w:r>
            <w: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le queda al menos un </w:t>
            </w:r>
            <w:r w:rsidRPr="0013046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</w:t>
            </w:r>
          </w:p>
          <w:p w14:paraId="3AA2CCD8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Obtener siguiente </w:t>
            </w:r>
            <w:r w:rsidRPr="00130465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.</w:t>
            </w:r>
          </w:p>
          <w:p w14:paraId="12995CC7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</w:pP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Convertir </w:t>
            </w:r>
            <w:r w:rsidRPr="0013046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token</w:t>
            </w: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en árbol.</w:t>
            </w:r>
          </w:p>
          <w:p w14:paraId="2088FDC2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</w:pP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Hacer “</w:t>
            </w:r>
            <w:proofErr w:type="spellStart"/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push</w:t>
            </w:r>
            <w:proofErr w:type="spellEnd"/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” a la pila </w:t>
            </w:r>
            <w:r w:rsidRPr="0013046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</w:t>
            </w: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con el nuevo árbol.</w:t>
            </w:r>
          </w:p>
          <w:p w14:paraId="427BCF8C" w14:textId="77777777" w:rsidR="007E0087" w:rsidRPr="00130465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De lo contrario</w:t>
            </w:r>
          </w:p>
          <w:p w14:paraId="22D6000F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Error, se esperaban más tokens.</w:t>
            </w:r>
          </w:p>
          <w:p w14:paraId="06CCFCE5" w14:textId="77777777" w:rsidR="007E0087" w:rsidRPr="00F764DD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010E8E93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árbol</w:t>
            </w:r>
          </w:p>
          <w:p w14:paraId="2680456A" w14:textId="77777777" w:rsidR="007E0087" w:rsidRPr="00130465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21F3CD33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bookmarkStart w:id="0" w:name="_GoBack"/>
            <w:bookmarkEnd w:id="0"/>
          </w:p>
          <w:p w14:paraId="2113ECC4" w14:textId="77777777" w:rsidR="007E0087" w:rsidRPr="00C4246E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146EE51F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gramStart"/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“)“</w:t>
            </w:r>
            <w:proofErr w:type="gramEnd"/>
          </w:p>
          <w:p w14:paraId="7D58A425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el último dato insertado en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diferente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 w:rsidRPr="00C4246E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hacer:</w:t>
            </w:r>
          </w:p>
          <w:p w14:paraId="4C9E2BBF" w14:textId="77777777" w:rsidR="007E0087" w:rsidRPr="00C4246E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igual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6B0109D6" w14:textId="77777777" w:rsidR="007E0087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21E35393" w14:textId="77777777" w:rsidR="007E0087" w:rsidRPr="00C4246E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2909F98F" w14:textId="77777777" w:rsidR="007E0087" w:rsidRPr="006F0EB5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7EB79D8A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B7474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convertirlo en árbol llamado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6523B8FB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67C6D25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E73F6DE" w14:textId="77777777" w:rsidR="007E0087" w:rsidRPr="00C4246E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1D24EA2" w14:textId="77777777" w:rsidR="007E0087" w:rsidRPr="00C4246E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último dato</w:t>
            </w:r>
          </w:p>
          <w:p w14:paraId="4C1F683B" w14:textId="77777777" w:rsidR="007E0087" w:rsidRPr="00DB7902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6BEE6EEE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unario</w:t>
            </w:r>
          </w:p>
          <w:p w14:paraId="352295F3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 árbol</w:t>
            </w:r>
          </w:p>
          <w:p w14:paraId="0ADF5DED" w14:textId="77777777" w:rsidR="007E0087" w:rsidRPr="0094576F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36230DFD" w14:textId="77777777" w:rsidR="007E0087" w:rsidRPr="0094576F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79DC61EC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</w:t>
            </w:r>
          </w:p>
          <w:p w14:paraId="16A591B9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68D42AC4" w14:textId="5515265D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no está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vacia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el “top”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“</w:t>
            </w:r>
            <w:proofErr w:type="gram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precedencia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o igual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 último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</w:p>
          <w:p w14:paraId="2E7982C3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convertirlo en árbol y llamarlo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69A395A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cantidad de elementos en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menor a 2</w:t>
            </w:r>
          </w:p>
          <w:p w14:paraId="6596E23F" w14:textId="77777777" w:rsidR="007E0087" w:rsidRPr="00DB7902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8727FB3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B99D6B0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7CDDD8E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</w:p>
          <w:p w14:paraId="1FB94C3B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7E0087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Push</w:t>
            </w:r>
            <w:proofErr w:type="spellEnd"/>
            <w:r w:rsidRPr="007E0087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del </w:t>
            </w:r>
            <w:r w:rsidRPr="00610C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token</w:t>
            </w:r>
            <w:r w:rsidRPr="007E0087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en la pila</w:t>
            </w:r>
            <w:r w:rsidRPr="00610C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2AE3D64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133BC8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no es unario 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en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1175E386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De lo </w:t>
            </w:r>
            <w:r>
              <w:rPr>
                <w:rFonts w:ascii="Courier New" w:hAnsi="Courier New" w:cs="Courier New"/>
                <w:sz w:val="20"/>
                <w:szCs w:val="20"/>
              </w:rPr>
              <w:t>contrario</w:t>
            </w:r>
          </w:p>
          <w:p w14:paraId="72A63603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Error, no es token reconocido</w:t>
            </w:r>
          </w:p>
          <w:p w14:paraId="6D7302FA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 aún existen tokens en la expresión regular, ir a paso 2</w:t>
            </w:r>
          </w:p>
          <w:p w14:paraId="7046349E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505D7EB8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crear un nuevo árbol llamado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DD33349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1A633437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AD6DA66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4F8572A4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4D8BD385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derecho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83E7C46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60322C92" w14:textId="77777777" w:rsidR="007E0087" w:rsidRPr="0094576F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árbol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7FE4BE24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mayor que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ir a paso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  <w:p w14:paraId="055F7ADF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3AF96001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0BE4D98A" w14:textId="77777777" w:rsidR="007E0087" w:rsidRPr="00AA500B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retornar el valor</w:t>
            </w:r>
          </w:p>
        </w:tc>
      </w:tr>
      <w:tr w:rsidR="00172961" w:rsidRPr="00AA500B" w14:paraId="25C3DC6F" w14:textId="77777777" w:rsidTr="00593EB7">
        <w:tc>
          <w:tcPr>
            <w:tcW w:w="9350" w:type="dxa"/>
          </w:tcPr>
          <w:p w14:paraId="364C3CC3" w14:textId="77777777" w:rsidR="00172961" w:rsidRDefault="00172961" w:rsidP="00593EB7"/>
        </w:tc>
      </w:tr>
    </w:tbl>
    <w:p w14:paraId="532E06CA" w14:textId="55233BF9" w:rsidR="002738B3" w:rsidRDefault="002738B3"/>
    <w:p w14:paraId="43C0AFDA" w14:textId="77777777" w:rsidR="00790131" w:rsidRDefault="00790131"/>
    <w:p w14:paraId="3F7052D9" w14:textId="19E03645" w:rsidR="00790131" w:rsidRDefault="00790131">
      <w:r>
        <w:br w:type="page"/>
      </w:r>
    </w:p>
    <w:p w14:paraId="498EA6BE" w14:textId="77777777" w:rsidR="00790131" w:rsidRDefault="00790131"/>
    <w:p w14:paraId="1A846A33" w14:textId="64B54C45" w:rsidR="00790131" w:rsidRPr="00790131" w:rsidRDefault="00790131">
      <w:pPr>
        <w:rPr>
          <w:rFonts w:ascii="Arial" w:hAnsi="Arial" w:cs="Arial"/>
          <w:color w:val="0D405F"/>
          <w:shd w:val="clear" w:color="auto" w:fill="CCE5FF"/>
        </w:rPr>
      </w:pPr>
      <w:r w:rsidRPr="00790131">
        <w:rPr>
          <w:rFonts w:ascii="Arial" w:hAnsi="Arial" w:cs="Arial"/>
          <w:color w:val="0D405F"/>
          <w:shd w:val="clear" w:color="auto" w:fill="CCE5FF"/>
        </w:rPr>
        <w:t xml:space="preserve">Aldous C., Richard T. &amp; Rogelio G. (2004, 6 de febrero). </w:t>
      </w:r>
      <w:r w:rsidRPr="00790131">
        <w:rPr>
          <w:rFonts w:ascii="Arial" w:hAnsi="Arial" w:cs="Arial"/>
          <w:color w:val="0D405F"/>
          <w:shd w:val="clear" w:color="auto" w:fill="CCE5FF"/>
          <w:lang w:val="en-US"/>
        </w:rPr>
        <w:t xml:space="preserve">System and method for securing computer against virus. 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Recuperado 29 febrero, 2020, de </w:t>
      </w:r>
      <w:hyperlink r:id="rId5" w:history="1">
        <w:r w:rsidRPr="00790131">
          <w:rPr>
            <w:rStyle w:val="Hyperlink"/>
            <w:rFonts w:ascii="Arial" w:hAnsi="Arial" w:cs="Arial"/>
            <w:shd w:val="clear" w:color="auto" w:fill="CCE5FF"/>
          </w:rPr>
          <w:t>https://patentimages.storage.googleapis.com/3e/ec/00/5e0b3704bc5c3d/WO2005076101A2.pdf</w:t>
        </w:r>
      </w:hyperlink>
    </w:p>
    <w:p w14:paraId="359670C6" w14:textId="12C49492" w:rsidR="00172961" w:rsidRPr="00790131" w:rsidRDefault="00172961">
      <w:pPr>
        <w:rPr>
          <w:lang w:val="en-US"/>
        </w:rPr>
      </w:pPr>
      <w:r>
        <w:rPr>
          <w:noProof/>
        </w:rPr>
        <w:drawing>
          <wp:inline distT="0" distB="0" distL="0" distR="0" wp14:anchorId="0E03A564" wp14:editId="61724C61">
            <wp:extent cx="5943600" cy="588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D37" w14:textId="17590210" w:rsidR="00172961" w:rsidRPr="00790131" w:rsidRDefault="00172961">
      <w:pPr>
        <w:rPr>
          <w:lang w:val="en-US"/>
        </w:rPr>
      </w:pPr>
    </w:p>
    <w:p w14:paraId="4CB0E7F8" w14:textId="3CDB8C80" w:rsidR="00172961" w:rsidRDefault="00172961">
      <w:r>
        <w:rPr>
          <w:noProof/>
        </w:rPr>
        <w:lastRenderedPageBreak/>
        <w:drawing>
          <wp:inline distT="0" distB="0" distL="0" distR="0" wp14:anchorId="470527E2" wp14:editId="60537D70">
            <wp:extent cx="5943600" cy="1498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404"/>
                    <a:stretch/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8A8B1" w14:textId="3C016DA4" w:rsidR="00EF4AE6" w:rsidRPr="00EF4AE6" w:rsidRDefault="00EF4AE6"/>
    <w:sectPr w:rsidR="00EF4AE6" w:rsidRPr="00EF4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722"/>
    <w:multiLevelType w:val="hybridMultilevel"/>
    <w:tmpl w:val="5BA2DC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0"/>
    <w:rsid w:val="00062902"/>
    <w:rsid w:val="00172961"/>
    <w:rsid w:val="001D5840"/>
    <w:rsid w:val="002738B3"/>
    <w:rsid w:val="00284048"/>
    <w:rsid w:val="003724C1"/>
    <w:rsid w:val="004E2801"/>
    <w:rsid w:val="00790131"/>
    <w:rsid w:val="007B06D9"/>
    <w:rsid w:val="007E0087"/>
    <w:rsid w:val="00D408D6"/>
    <w:rsid w:val="00E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674"/>
  <w15:chartTrackingRefBased/>
  <w15:docId w15:val="{79DD306C-7E73-4B22-BAC8-A537D7F3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tentimages.storage.googleapis.com/3e/ec/00/5e0b3704bc5c3d/WO2005076101A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5</cp:revision>
  <dcterms:created xsi:type="dcterms:W3CDTF">2020-03-01T00:46:00Z</dcterms:created>
  <dcterms:modified xsi:type="dcterms:W3CDTF">2020-03-04T01:41:00Z</dcterms:modified>
</cp:coreProperties>
</file>