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 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Title and Authors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Title: Phase 2</w:t>
        <w:br/>
        <w:t xml:space="preserve">Michael Burton, Jocelyn Frechette, Jesse Hayes-Lewis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BCBEC4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Purpose of The Phase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this phase of the project, we learned about the basic principles used to provide non-pipelined reliable data transfer over a perfectly reliable channel.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 Explanation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Well comment your code.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Well organize the code in blocks.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block can be one of natural blocks. e.g.: a function or a class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a group of lines that has the same type. e.g.: variable declaration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a group of lines that collaborate to perform a single function.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Snapshot each code block.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Explain each block of your code under each associated snapshot.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Execution Example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Snapshot each key frame of your code execution.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3-5 snapshots in your design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of the snapshots should be the commandlines to start execution and the result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