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EC1BF" w14:textId="1C7BFE23" w:rsidR="009B19ED" w:rsidRPr="00CB71A8" w:rsidRDefault="00E26CF5">
      <w:pPr>
        <w:rPr>
          <w:b/>
          <w:lang w:val="en-US"/>
        </w:rPr>
      </w:pPr>
      <w:r w:rsidRPr="00CB71A8">
        <w:rPr>
          <w:b/>
          <w:lang w:val="en-US"/>
        </w:rPr>
        <w:t xml:space="preserve">Political influence within </w:t>
      </w:r>
      <w:r w:rsidR="00486BCD">
        <w:rPr>
          <w:b/>
          <w:lang w:val="en-US"/>
        </w:rPr>
        <w:t>partner relationships</w:t>
      </w:r>
    </w:p>
    <w:p w14:paraId="299B9C85" w14:textId="4FF0997E" w:rsidR="00CB71A8" w:rsidRPr="00D459B2" w:rsidRDefault="00CB71A8" w:rsidP="00CB71A8">
      <w:pPr>
        <w:spacing w:line="240" w:lineRule="auto"/>
        <w:rPr>
          <w:szCs w:val="24"/>
        </w:rPr>
      </w:pPr>
      <w:r w:rsidRPr="00D459B2">
        <w:rPr>
          <w:szCs w:val="24"/>
        </w:rPr>
        <w:t xml:space="preserve">Thijmen Jeroense, Radboud Universiteit Nijmegen, </w:t>
      </w:r>
      <w:hyperlink r:id="rId4" w:history="1">
        <w:r w:rsidR="00ED4F8B" w:rsidRPr="00676EC5">
          <w:rPr>
            <w:rStyle w:val="Hyperlink"/>
            <w:szCs w:val="24"/>
          </w:rPr>
          <w:t>thijmen.jeroense@ru.nl</w:t>
        </w:r>
      </w:hyperlink>
      <w:r w:rsidR="00ED4F8B">
        <w:rPr>
          <w:szCs w:val="24"/>
        </w:rPr>
        <w:t xml:space="preserve"> </w:t>
      </w:r>
    </w:p>
    <w:p w14:paraId="51D075E1" w14:textId="708F60EA" w:rsidR="00CB71A8" w:rsidRPr="00D459B2" w:rsidRDefault="00CB71A8" w:rsidP="00CB71A8">
      <w:pPr>
        <w:spacing w:line="240" w:lineRule="auto"/>
        <w:rPr>
          <w:szCs w:val="24"/>
        </w:rPr>
      </w:pPr>
      <w:r w:rsidRPr="00D459B2">
        <w:rPr>
          <w:szCs w:val="24"/>
        </w:rPr>
        <w:t xml:space="preserve">Niels </w:t>
      </w:r>
      <w:proofErr w:type="spellStart"/>
      <w:r w:rsidRPr="00D459B2">
        <w:rPr>
          <w:szCs w:val="24"/>
        </w:rPr>
        <w:t>Spierings</w:t>
      </w:r>
      <w:proofErr w:type="spellEnd"/>
      <w:r w:rsidRPr="00D459B2">
        <w:rPr>
          <w:szCs w:val="24"/>
        </w:rPr>
        <w:t xml:space="preserve">, Radboud Universiteit Nijmegen, </w:t>
      </w:r>
      <w:hyperlink r:id="rId5" w:history="1">
        <w:r w:rsidR="00ED4F8B" w:rsidRPr="00676EC5">
          <w:rPr>
            <w:rStyle w:val="Hyperlink"/>
            <w:szCs w:val="24"/>
          </w:rPr>
          <w:t>n.spierings@ru.nl</w:t>
        </w:r>
      </w:hyperlink>
      <w:r w:rsidR="00ED4F8B">
        <w:rPr>
          <w:szCs w:val="24"/>
        </w:rPr>
        <w:t xml:space="preserve"> </w:t>
      </w:r>
    </w:p>
    <w:p w14:paraId="4547113B" w14:textId="77777777" w:rsidR="00CB71A8" w:rsidRDefault="00CB71A8" w:rsidP="00CB71A8">
      <w:pPr>
        <w:spacing w:line="240" w:lineRule="auto"/>
        <w:rPr>
          <w:szCs w:val="24"/>
        </w:rPr>
      </w:pPr>
      <w:r w:rsidRPr="00D459B2">
        <w:rPr>
          <w:szCs w:val="24"/>
        </w:rPr>
        <w:t xml:space="preserve">Jochem </w:t>
      </w:r>
      <w:proofErr w:type="spellStart"/>
      <w:r w:rsidRPr="00D459B2">
        <w:rPr>
          <w:szCs w:val="24"/>
        </w:rPr>
        <w:t>Tolsma</w:t>
      </w:r>
      <w:proofErr w:type="spellEnd"/>
      <w:r w:rsidRPr="00D459B2">
        <w:rPr>
          <w:szCs w:val="24"/>
        </w:rPr>
        <w:t xml:space="preserve">, Radboud Universiteit Nijmegen, </w:t>
      </w:r>
      <w:hyperlink r:id="rId6" w:history="1">
        <w:r w:rsidRPr="00676EC5">
          <w:rPr>
            <w:rStyle w:val="Hyperlink"/>
            <w:szCs w:val="24"/>
          </w:rPr>
          <w:t>j.tolsma@ru.nl</w:t>
        </w:r>
      </w:hyperlink>
    </w:p>
    <w:p w14:paraId="526CCBC4" w14:textId="77777777" w:rsidR="00CB71A8" w:rsidRDefault="00CB71A8" w:rsidP="00CB71A8">
      <w:pPr>
        <w:spacing w:line="240" w:lineRule="auto"/>
        <w:rPr>
          <w:szCs w:val="24"/>
        </w:rPr>
      </w:pPr>
    </w:p>
    <w:p w14:paraId="32D1F50C" w14:textId="77777777" w:rsidR="00CB71A8" w:rsidRPr="000202D7" w:rsidRDefault="00CB71A8" w:rsidP="00CB71A8">
      <w:pPr>
        <w:pStyle w:val="NoSpacing"/>
        <w:spacing w:line="360" w:lineRule="auto"/>
        <w:jc w:val="both"/>
        <w:rPr>
          <w:b/>
          <w:lang w:val="en-US"/>
        </w:rPr>
      </w:pPr>
      <w:r w:rsidRPr="000202D7">
        <w:rPr>
          <w:b/>
          <w:lang w:val="en-US"/>
        </w:rPr>
        <w:t>Abstract</w:t>
      </w:r>
    </w:p>
    <w:p w14:paraId="3BB294D7" w14:textId="7ADB1FC5" w:rsidR="00E26CF5" w:rsidRDefault="00C9224E" w:rsidP="00CB71A8">
      <w:pPr>
        <w:pStyle w:val="NoSpacing"/>
        <w:spacing w:line="360" w:lineRule="auto"/>
        <w:jc w:val="both"/>
        <w:rPr>
          <w:lang w:val="en-US"/>
        </w:rPr>
      </w:pPr>
      <w:r w:rsidRPr="00C9224E">
        <w:rPr>
          <w:lang w:val="en-US"/>
        </w:rPr>
        <w:t xml:space="preserve">Individuals </w:t>
      </w:r>
      <w:r>
        <w:rPr>
          <w:lang w:val="en-US"/>
        </w:rPr>
        <w:t xml:space="preserve">political attitudes’ </w:t>
      </w:r>
      <w:r w:rsidR="000202D7">
        <w:rPr>
          <w:lang w:val="en-US"/>
        </w:rPr>
        <w:t>are</w:t>
      </w:r>
      <w:r>
        <w:rPr>
          <w:lang w:val="en-US"/>
        </w:rPr>
        <w:t xml:space="preserve"> aff</w:t>
      </w:r>
      <w:r w:rsidR="000202D7">
        <w:rPr>
          <w:lang w:val="en-US"/>
        </w:rPr>
        <w:t>ected by different influencers such, as the</w:t>
      </w:r>
      <w:r>
        <w:rPr>
          <w:lang w:val="en-US"/>
        </w:rPr>
        <w:t xml:space="preserve"> traditional and social media, the social network, and also by experiences in their </w:t>
      </w:r>
      <w:r w:rsidR="00274148">
        <w:rPr>
          <w:lang w:val="en-US"/>
        </w:rPr>
        <w:t xml:space="preserve">daily </w:t>
      </w:r>
      <w:r>
        <w:rPr>
          <w:lang w:val="en-US"/>
        </w:rPr>
        <w:t xml:space="preserve">lives. An important source of influence is the partner, who is often one of the core discussion partners of an individual. As such, it is likely that within a </w:t>
      </w:r>
      <w:r w:rsidR="009B1786">
        <w:rPr>
          <w:lang w:val="en-US"/>
        </w:rPr>
        <w:t>partner relationship</w:t>
      </w:r>
      <w:r>
        <w:rPr>
          <w:lang w:val="en-US"/>
        </w:rPr>
        <w:t xml:space="preserve"> we can expect to see profound social influence effects. We know that there is a relatively high level of political homophily within </w:t>
      </w:r>
      <w:r w:rsidR="006F4E9F">
        <w:rPr>
          <w:lang w:val="en-US"/>
        </w:rPr>
        <w:t>partner relationships</w:t>
      </w:r>
      <w:r>
        <w:rPr>
          <w:lang w:val="en-US"/>
        </w:rPr>
        <w:t xml:space="preserve"> when we look at cross sectional data. </w:t>
      </w:r>
      <w:r w:rsidR="006F4E9F">
        <w:rPr>
          <w:lang w:val="en-US"/>
        </w:rPr>
        <w:t xml:space="preserve">However, we do  not know how this comes about. </w:t>
      </w:r>
      <w:r>
        <w:rPr>
          <w:lang w:val="en-US"/>
        </w:rPr>
        <w:t xml:space="preserve">Surely some part of this is down to selection effects, but it is likely that on top of this there is an influence process within </w:t>
      </w:r>
      <w:r w:rsidR="009B1786">
        <w:rPr>
          <w:lang w:val="en-US"/>
        </w:rPr>
        <w:t>partner relationship</w:t>
      </w:r>
      <w:r>
        <w:rPr>
          <w:lang w:val="en-US"/>
        </w:rPr>
        <w:t xml:space="preserve">. We address this gap in the literature by theorizing and testing </w:t>
      </w:r>
      <w:r w:rsidR="00274148">
        <w:rPr>
          <w:lang w:val="en-US"/>
        </w:rPr>
        <w:t xml:space="preserve">the relationship between </w:t>
      </w:r>
      <w:r>
        <w:rPr>
          <w:lang w:val="en-US"/>
        </w:rPr>
        <w:t xml:space="preserve">partner political </w:t>
      </w:r>
      <w:r w:rsidR="00274148">
        <w:rPr>
          <w:lang w:val="en-US"/>
        </w:rPr>
        <w:t>attitudes and an individual’s own political attitudes</w:t>
      </w:r>
      <w:r>
        <w:rPr>
          <w:lang w:val="en-US"/>
        </w:rPr>
        <w:t>. We will do so by answering the following research question: “</w:t>
      </w:r>
      <w:r w:rsidR="005B55E8">
        <w:rPr>
          <w:lang w:val="en-US"/>
        </w:rPr>
        <w:t xml:space="preserve">To what extent are </w:t>
      </w:r>
      <w:r w:rsidR="00E12F4A">
        <w:rPr>
          <w:lang w:val="en-US"/>
        </w:rPr>
        <w:t>individual’s</w:t>
      </w:r>
      <w:r w:rsidR="005B55E8">
        <w:rPr>
          <w:lang w:val="en-US"/>
        </w:rPr>
        <w:t xml:space="preserve"> political attitudes influenced by the political attitudes of their partner?”</w:t>
      </w:r>
    </w:p>
    <w:p w14:paraId="4D04E0E2" w14:textId="097041F3" w:rsidR="0044372D" w:rsidRDefault="005B55E8" w:rsidP="00CB71A8">
      <w:pPr>
        <w:pStyle w:val="NoSpacing"/>
        <w:spacing w:line="360" w:lineRule="auto"/>
        <w:ind w:firstLine="708"/>
        <w:jc w:val="both"/>
        <w:rPr>
          <w:lang w:val="en-US"/>
        </w:rPr>
      </w:pPr>
      <w:commentRangeStart w:id="0"/>
      <w:r>
        <w:rPr>
          <w:lang w:val="en-US"/>
        </w:rPr>
        <w:t>In this paper we will go</w:t>
      </w:r>
      <w:r w:rsidR="008A0BCF">
        <w:rPr>
          <w:lang w:val="en-US"/>
        </w:rPr>
        <w:t xml:space="preserve"> one step further and investigate under what dyad characteristics this </w:t>
      </w:r>
      <w:r w:rsidR="0044372D">
        <w:rPr>
          <w:lang w:val="en-US"/>
        </w:rPr>
        <w:t xml:space="preserve">influence is stronger, as it is likely that the influence mechanism works differently in different dyads. For instance, from work on voting and SES we know that – assuming heterosexual couples – </w:t>
      </w:r>
      <w:r w:rsidR="0044372D">
        <w:rPr>
          <w:lang w:val="en-US"/>
        </w:rPr>
        <w:t>the male partner’s position has more impact on the female’ partner’s political position, than vice versa</w:t>
      </w:r>
      <w:r w:rsidR="0044372D">
        <w:rPr>
          <w:lang w:val="en-US"/>
        </w:rPr>
        <w:t xml:space="preserve">. </w:t>
      </w:r>
      <w:r w:rsidR="0044372D">
        <w:rPr>
          <w:lang w:val="en-US"/>
        </w:rPr>
        <w:t xml:space="preserve">Important here is that men are generally (seen as) the breadwinner and the impact of policies on their income is leading in shaping economic rational political reasoning. We will pull </w:t>
      </w:r>
      <w:r w:rsidR="0044372D">
        <w:rPr>
          <w:lang w:val="en-US"/>
        </w:rPr>
        <w:t>this mechanism</w:t>
      </w:r>
      <w:r w:rsidR="0044372D">
        <w:rPr>
          <w:lang w:val="en-US"/>
        </w:rPr>
        <w:t xml:space="preserve"> apart in income, education and gender</w:t>
      </w:r>
      <w:r w:rsidR="00AE1F66">
        <w:rPr>
          <w:lang w:val="en-US"/>
        </w:rPr>
        <w:t xml:space="preserve"> effects</w:t>
      </w:r>
      <w:r w:rsidR="0044372D">
        <w:rPr>
          <w:lang w:val="en-US"/>
        </w:rPr>
        <w:t>.</w:t>
      </w:r>
      <w:r w:rsidR="0044372D">
        <w:rPr>
          <w:lang w:val="en-US"/>
        </w:rPr>
        <w:t xml:space="preserve"> Hence, the second research of this </w:t>
      </w:r>
      <w:r w:rsidR="00EF0977">
        <w:rPr>
          <w:lang w:val="en-US"/>
        </w:rPr>
        <w:t xml:space="preserve">paper is: </w:t>
      </w:r>
      <w:r w:rsidR="001B74AA">
        <w:rPr>
          <w:lang w:val="en-US"/>
        </w:rPr>
        <w:t>“To what extent is the influence of partners’ political attitudes</w:t>
      </w:r>
      <w:bookmarkStart w:id="1" w:name="_GoBack"/>
      <w:bookmarkEnd w:id="1"/>
      <w:r w:rsidR="00EF0977">
        <w:rPr>
          <w:lang w:val="en-US"/>
        </w:rPr>
        <w:t xml:space="preserve"> affected by </w:t>
      </w:r>
      <w:r w:rsidR="00553358">
        <w:rPr>
          <w:lang w:val="en-US"/>
        </w:rPr>
        <w:t>dyad characteristics?”</w:t>
      </w:r>
      <w:commentRangeEnd w:id="0"/>
      <w:r w:rsidR="006F4E9F">
        <w:rPr>
          <w:rStyle w:val="CommentReference"/>
        </w:rPr>
        <w:commentReference w:id="0"/>
      </w:r>
    </w:p>
    <w:p w14:paraId="2E6636EF" w14:textId="7A2719F2" w:rsidR="005B55E8" w:rsidRPr="00C9224E" w:rsidRDefault="0044372D" w:rsidP="00553358">
      <w:pPr>
        <w:pStyle w:val="NoSpacing"/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EF0977" w:rsidRPr="00FC313D">
        <w:rPr>
          <w:lang w:val="en-US"/>
        </w:rPr>
        <w:t>To answer these questions we use unique longitudinal data from the LISS panel.</w:t>
      </w:r>
      <w:r w:rsidR="00EF0977">
        <w:rPr>
          <w:lang w:val="en-US"/>
        </w:rPr>
        <w:t xml:space="preserve"> This data encompasses 11 waves an</w:t>
      </w:r>
      <w:r w:rsidR="00F1448F">
        <w:rPr>
          <w:lang w:val="en-US"/>
        </w:rPr>
        <w:t>d covers the period between 2008</w:t>
      </w:r>
      <w:r w:rsidR="00EF0977">
        <w:rPr>
          <w:lang w:val="en-US"/>
        </w:rPr>
        <w:t xml:space="preserve"> and 2019, which provides a unique opportunity to study</w:t>
      </w:r>
      <w:r w:rsidR="00EF0977">
        <w:rPr>
          <w:lang w:val="en-US"/>
        </w:rPr>
        <w:t xml:space="preserve"> influence within </w:t>
      </w:r>
      <w:r w:rsidR="00311734">
        <w:rPr>
          <w:lang w:val="en-US"/>
        </w:rPr>
        <w:t xml:space="preserve">partner </w:t>
      </w:r>
      <w:r w:rsidR="00F1448F">
        <w:rPr>
          <w:lang w:val="en-US"/>
        </w:rPr>
        <w:t>relationships</w:t>
      </w:r>
      <w:r w:rsidR="00EF0977">
        <w:rPr>
          <w:lang w:val="en-US"/>
        </w:rPr>
        <w:t>.</w:t>
      </w:r>
      <w:r w:rsidR="00EF0977" w:rsidRPr="00FC313D">
        <w:rPr>
          <w:lang w:val="en-US"/>
        </w:rPr>
        <w:t xml:space="preserve"> </w:t>
      </w:r>
      <w:r w:rsidR="00EF0977">
        <w:rPr>
          <w:lang w:val="en-US"/>
        </w:rPr>
        <w:t xml:space="preserve">The political attitudes include emancipation, EU-integration, immigration, cultural exclusion, and income differences. </w:t>
      </w:r>
      <w:r w:rsidR="00EF0977">
        <w:rPr>
          <w:lang w:val="en-US"/>
        </w:rPr>
        <w:t xml:space="preserve">We have this information for both partners in the dyad. </w:t>
      </w:r>
      <w:r w:rsidR="00EF0977">
        <w:rPr>
          <w:lang w:val="en-US"/>
        </w:rPr>
        <w:t xml:space="preserve">Dynamic panel models are used to </w:t>
      </w:r>
      <w:r w:rsidR="00EF0977">
        <w:rPr>
          <w:lang w:val="en-US"/>
        </w:rPr>
        <w:lastRenderedPageBreak/>
        <w:t xml:space="preserve">estimate the influence effects. </w:t>
      </w:r>
      <w:r w:rsidR="00EF0977" w:rsidRPr="00755945">
        <w:rPr>
          <w:lang w:val="en-US"/>
        </w:rPr>
        <w:t xml:space="preserve">By estimating it dynamically, we are able to rigorously control for </w:t>
      </w:r>
      <w:r w:rsidR="00A0320A">
        <w:rPr>
          <w:lang w:val="en-US"/>
        </w:rPr>
        <w:t>selection effects.</w:t>
      </w:r>
    </w:p>
    <w:sectPr w:rsidR="005B55E8" w:rsidRPr="00C9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oense, T.M.G. (Thijmen)" w:date="2021-02-05T11:28:00Z" w:initials="JT(">
    <w:p w14:paraId="47BBA3DA" w14:textId="5F3441F3" w:rsidR="006F4E9F" w:rsidRDefault="006F4E9F">
      <w:pPr>
        <w:pStyle w:val="CommentText"/>
      </w:pPr>
      <w:r>
        <w:rPr>
          <w:rStyle w:val="CommentReference"/>
        </w:rPr>
        <w:annotationRef/>
      </w:r>
      <w:r>
        <w:t xml:space="preserve">@Niels, misschien dat jij dit gedeelte wat extra info kan geven.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BBA3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se, T.M.G. (Thijmen)">
    <w15:presenceInfo w15:providerId="AD" w15:userId="S-1-5-21-1789600257-1808789601-1919347443-4147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6"/>
    <w:rsid w:val="000202D7"/>
    <w:rsid w:val="0006089E"/>
    <w:rsid w:val="001B74AA"/>
    <w:rsid w:val="00274148"/>
    <w:rsid w:val="00311734"/>
    <w:rsid w:val="0044372D"/>
    <w:rsid w:val="00486BCD"/>
    <w:rsid w:val="00550234"/>
    <w:rsid w:val="00553358"/>
    <w:rsid w:val="005A28A6"/>
    <w:rsid w:val="005B55E8"/>
    <w:rsid w:val="006F4E9F"/>
    <w:rsid w:val="00730262"/>
    <w:rsid w:val="0083592C"/>
    <w:rsid w:val="008A0BCF"/>
    <w:rsid w:val="009B1786"/>
    <w:rsid w:val="009B19ED"/>
    <w:rsid w:val="00A0320A"/>
    <w:rsid w:val="00A16BF0"/>
    <w:rsid w:val="00AE1F66"/>
    <w:rsid w:val="00B41DFB"/>
    <w:rsid w:val="00BF4F88"/>
    <w:rsid w:val="00C9224E"/>
    <w:rsid w:val="00CB71A8"/>
    <w:rsid w:val="00E12F4A"/>
    <w:rsid w:val="00E26CF5"/>
    <w:rsid w:val="00ED4F8B"/>
    <w:rsid w:val="00EF0977"/>
    <w:rsid w:val="00F1448F"/>
    <w:rsid w:val="00F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EDD8"/>
  <w15:chartTrackingRefBased/>
  <w15:docId w15:val="{4DF87AB1-F778-49B7-BD1C-72F5C915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DFB"/>
    <w:pPr>
      <w:spacing w:before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1A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71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1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A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A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A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A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71A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tolsma@ru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.spierings@ru.nl" TargetMode="External"/><Relationship Id="rId10" Type="http://schemas.microsoft.com/office/2011/relationships/people" Target="people.xml"/><Relationship Id="rId4" Type="http://schemas.openxmlformats.org/officeDocument/2006/relationships/hyperlink" Target="mailto:thijmen.jeroense@ru.n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Jeroense, T.M.G. (Thijmen)</dc:creator>
  <cp:keywords/>
  <dc:description/>
  <cp:lastModifiedBy>Jeroense, T.M.G. (Thijmen)</cp:lastModifiedBy>
  <cp:revision>26</cp:revision>
  <dcterms:created xsi:type="dcterms:W3CDTF">2021-02-05T08:05:00Z</dcterms:created>
  <dcterms:modified xsi:type="dcterms:W3CDTF">2021-02-05T10:31:00Z</dcterms:modified>
</cp:coreProperties>
</file>