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3CB" w:rsidRDefault="00DA43CB" w:rsidP="00DA43CB">
      <w:pPr>
        <w:spacing w:line="480" w:lineRule="auto"/>
        <w:ind w:firstLine="0"/>
        <w:jc w:val="both"/>
        <w:rPr>
          <w:iCs/>
          <w:lang w:val="en-GB"/>
        </w:rPr>
      </w:pPr>
    </w:p>
    <w:tbl>
      <w:tblPr>
        <w:tblW w:w="10400" w:type="dxa"/>
        <w:tblInd w:w="-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0"/>
        <w:gridCol w:w="960"/>
        <w:gridCol w:w="960"/>
        <w:gridCol w:w="960"/>
        <w:gridCol w:w="960"/>
        <w:gridCol w:w="960"/>
        <w:gridCol w:w="960"/>
      </w:tblGrid>
      <w:tr w:rsidR="00DA43CB" w:rsidRPr="008C04EB" w:rsidTr="00180631">
        <w:trPr>
          <w:trHeight w:val="315"/>
        </w:trPr>
        <w:tc>
          <w:tcPr>
            <w:tcW w:w="1040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  <w:r w:rsidRPr="00A83D6E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 xml:space="preserve">Table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>3</w:t>
            </w:r>
            <w:r w:rsidRPr="00A83D6E"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  <w:t xml:space="preserve">. </w:t>
            </w:r>
            <w:r w:rsidRPr="00A83D6E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Multiplex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val="en-GB" w:eastAsia="nl-NL"/>
              </w:rPr>
              <w:t>RSiena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model to predict twitter relations among (147) Dutch MPs in 2017: summary of main results from Model 1, 2</w:t>
            </w: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, 3</w:t>
            </w:r>
            <w:r w:rsidRPr="00A83D6E">
              <w:rPr>
                <w:rFonts w:ascii="Calibri" w:eastAsia="Times New Roman" w:hAnsi="Calibri" w:cs="Calibri"/>
                <w:color w:val="000000"/>
                <w:lang w:val="en-GB" w:eastAsia="nl-NL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val="en-GB" w:eastAsia="nl-NL"/>
              </w:rPr>
              <w:t>4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lang w:val="en-GB"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se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following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@-</w:t>
            </w:r>
            <w:proofErr w:type="spellStart"/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mentions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retweets</w:t>
            </w:r>
            <w:proofErr w:type="spellEnd"/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Model 1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same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0.078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Model 2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same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1.388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0.099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same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0.049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(absolute)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age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difference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0.004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val="en-GB" w:eastAsia="nl-NL"/>
              </w:rPr>
              <w:t>same visible ethnic minority status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-0.390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0.083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Model 3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same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0.093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same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sex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0.056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(absolute)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age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difference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val="en-GB" w:eastAsia="nl-NL"/>
              </w:rPr>
              <w:t>same visible ethnic minority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-0.410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0.094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retweets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reciprocity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retweets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0.677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0.483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following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0.092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reciprocity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following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0.076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@-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mentions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0.228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reciprocity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with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@-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mentions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0.988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0.231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57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A43CB" w:rsidRPr="00A83D6E" w:rsidRDefault="00DA43CB" w:rsidP="00180631">
            <w:pPr>
              <w:ind w:firstLine="0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i/>
                <w:iCs/>
                <w:color w:val="000000"/>
                <w:lang w:eastAsia="nl-NL"/>
              </w:rPr>
              <w:t>Model 4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same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1.386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0.079</w:t>
            </w:r>
          </w:p>
        </w:tc>
      </w:tr>
      <w:tr w:rsidR="00DA43CB" w:rsidRPr="00A83D6E" w:rsidTr="00180631">
        <w:trPr>
          <w:trHeight w:val="300"/>
        </w:trPr>
        <w:tc>
          <w:tcPr>
            <w:tcW w:w="4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A43CB" w:rsidRPr="00A83D6E" w:rsidRDefault="00DA43CB" w:rsidP="00180631">
            <w:pPr>
              <w:ind w:firstLine="0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nl-NL"/>
              </w:rPr>
              <w:t>period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*</w:t>
            </w:r>
            <w:proofErr w:type="spellStart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same</w:t>
            </w:r>
            <w:proofErr w:type="spellEnd"/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0.957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-0.448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3CB" w:rsidRPr="00A83D6E" w:rsidRDefault="00DA43CB" w:rsidP="00180631">
            <w:pPr>
              <w:ind w:firstLine="0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83D6E">
              <w:rPr>
                <w:rFonts w:ascii="Calibri" w:eastAsia="Times New Roman" w:hAnsi="Calibri" w:cs="Calibri"/>
                <w:color w:val="000000"/>
                <w:lang w:eastAsia="nl-NL"/>
              </w:rPr>
              <w:t>0.056</w:t>
            </w:r>
          </w:p>
        </w:tc>
      </w:tr>
    </w:tbl>
    <w:p w:rsidR="00DA43CB" w:rsidRPr="00E051EE" w:rsidRDefault="00DA43CB" w:rsidP="00DA43CB">
      <w:pPr>
        <w:spacing w:line="480" w:lineRule="auto"/>
        <w:ind w:firstLine="0"/>
        <w:rPr>
          <w:iCs/>
          <w:sz w:val="20"/>
          <w:szCs w:val="20"/>
          <w:lang w:val="en-GB"/>
        </w:rPr>
      </w:pPr>
      <w:r w:rsidRPr="00E051EE">
        <w:rPr>
          <w:iCs/>
          <w:sz w:val="20"/>
          <w:szCs w:val="20"/>
          <w:lang w:val="en-GB"/>
        </w:rPr>
        <w:t>Notes:</w:t>
      </w:r>
    </w:p>
    <w:p w:rsidR="00DA43CB" w:rsidRPr="00E051EE" w:rsidRDefault="00DA43CB" w:rsidP="00DA43CB">
      <w:pPr>
        <w:spacing w:line="480" w:lineRule="auto"/>
        <w:ind w:firstLine="0"/>
        <w:rPr>
          <w:iCs/>
          <w:sz w:val="20"/>
          <w:szCs w:val="20"/>
          <w:lang w:val="en-GB"/>
        </w:rPr>
      </w:pPr>
      <w:r w:rsidRPr="00E051EE">
        <w:rPr>
          <w:iCs/>
          <w:sz w:val="20"/>
          <w:szCs w:val="20"/>
          <w:lang w:val="en-GB"/>
        </w:rPr>
        <w:t xml:space="preserve">Parameters estimates with a </w:t>
      </w:r>
      <w:r w:rsidRPr="00E051EE">
        <w:rPr>
          <w:i/>
          <w:sz w:val="20"/>
          <w:szCs w:val="20"/>
          <w:lang w:val="en-GB"/>
        </w:rPr>
        <w:t>t</w:t>
      </w:r>
      <w:r w:rsidRPr="00E051EE">
        <w:rPr>
          <w:iCs/>
          <w:sz w:val="20"/>
          <w:szCs w:val="20"/>
          <w:lang w:val="en-GB"/>
        </w:rPr>
        <w:t>-value smaller than one were dropped to obtain an acceptable model fit.</w:t>
      </w:r>
      <w:r>
        <w:rPr>
          <w:iCs/>
          <w:sz w:val="20"/>
          <w:szCs w:val="20"/>
          <w:lang w:val="en-GB"/>
        </w:rPr>
        <w:t xml:space="preserve"> </w:t>
      </w:r>
      <w:r w:rsidRPr="00E051EE">
        <w:rPr>
          <w:iCs/>
          <w:sz w:val="20"/>
          <w:szCs w:val="20"/>
          <w:lang w:val="en-GB"/>
        </w:rPr>
        <w:t>The full results of these models can be accessed via our replication website (</w:t>
      </w:r>
      <w:r>
        <w:rPr>
          <w:iCs/>
          <w:sz w:val="20"/>
          <w:szCs w:val="20"/>
          <w:lang w:val="en-GB"/>
        </w:rPr>
        <w:t>***</w:t>
      </w:r>
      <w:r w:rsidRPr="00E051EE">
        <w:rPr>
          <w:iCs/>
          <w:sz w:val="20"/>
          <w:szCs w:val="20"/>
          <w:lang w:val="en-GB"/>
        </w:rPr>
        <w:t>).</w:t>
      </w:r>
    </w:p>
    <w:p w:rsidR="00DA43CB" w:rsidRPr="009D6EB7" w:rsidRDefault="00DA43CB" w:rsidP="00DA43CB">
      <w:pPr>
        <w:ind w:firstLine="0"/>
        <w:rPr>
          <w:lang w:val="en-GB"/>
        </w:rPr>
      </w:pPr>
    </w:p>
    <w:p w:rsidR="00DA43CB" w:rsidRPr="00D83C98" w:rsidRDefault="00DA43CB" w:rsidP="00DA43CB">
      <w:pPr>
        <w:pStyle w:val="Bibliography"/>
        <w:ind w:firstLine="0"/>
        <w:rPr>
          <w:iCs/>
          <w:lang w:val="en-GB"/>
        </w:rPr>
      </w:pPr>
    </w:p>
    <w:p w:rsidR="00DA43CB" w:rsidRPr="008D5614" w:rsidRDefault="00DA43CB" w:rsidP="00DA43CB">
      <w:pPr>
        <w:rPr>
          <w:lang w:val="en-GB"/>
        </w:rPr>
      </w:pPr>
    </w:p>
    <w:p w:rsidR="002E26E5" w:rsidRPr="00DA43CB" w:rsidRDefault="002E26E5">
      <w:pPr>
        <w:rPr>
          <w:lang w:val="en-GB"/>
        </w:rPr>
      </w:pPr>
      <w:bookmarkStart w:id="0" w:name="_GoBack"/>
      <w:bookmarkEnd w:id="0"/>
    </w:p>
    <w:sectPr w:rsidR="002E26E5" w:rsidRPr="00DA43CB" w:rsidSect="005B494F">
      <w:pgSz w:w="11906" w:h="16838"/>
      <w:pgMar w:top="1418" w:right="1418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CB"/>
    <w:rsid w:val="002E26E5"/>
    <w:rsid w:val="003C2648"/>
    <w:rsid w:val="00DA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F726F-83D5-4D57-96B5-6720BE42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43CB"/>
    <w:pPr>
      <w:spacing w:after="0" w:line="360" w:lineRule="auto"/>
      <w:ind w:firstLine="709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DA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Radboud University Nijmegen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1</cp:revision>
  <dcterms:created xsi:type="dcterms:W3CDTF">2022-09-25T09:40:00Z</dcterms:created>
  <dcterms:modified xsi:type="dcterms:W3CDTF">2022-09-25T09:40:00Z</dcterms:modified>
</cp:coreProperties>
</file>