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17ABD" w14:textId="2029EA62" w:rsidR="006A457E" w:rsidRDefault="006A457E" w:rsidP="00283711">
      <w:pPr>
        <w:spacing w:line="480" w:lineRule="auto"/>
        <w:ind w:firstLine="0"/>
        <w:jc w:val="both"/>
        <w:rPr>
          <w:b/>
          <w:lang w:val="en-US"/>
        </w:rPr>
      </w:pPr>
      <w:bookmarkStart w:id="0" w:name="_GoBack"/>
      <w:bookmarkEnd w:id="0"/>
      <w:r>
        <w:rPr>
          <w:b/>
          <w:lang w:val="en-US"/>
        </w:rPr>
        <w:t xml:space="preserve">Author details </w:t>
      </w:r>
    </w:p>
    <w:p w14:paraId="510AAF90" w14:textId="77777777" w:rsidR="006A457E" w:rsidRDefault="006A457E" w:rsidP="006A457E">
      <w:pPr>
        <w:spacing w:line="480" w:lineRule="auto"/>
        <w:ind w:firstLine="0"/>
        <w:jc w:val="both"/>
        <w:rPr>
          <w:b/>
          <w:lang w:val="en-US"/>
        </w:rPr>
      </w:pPr>
    </w:p>
    <w:p w14:paraId="24AA8F42" w14:textId="2ADF3BED" w:rsidR="006A457E" w:rsidRDefault="006A457E" w:rsidP="006A457E">
      <w:pPr>
        <w:spacing w:line="480" w:lineRule="auto"/>
        <w:ind w:firstLine="0"/>
        <w:jc w:val="both"/>
        <w:rPr>
          <w:b/>
          <w:lang w:val="en-US"/>
        </w:rPr>
      </w:pPr>
      <w:r>
        <w:rPr>
          <w:b/>
          <w:lang w:val="en-US"/>
        </w:rPr>
        <w:t xml:space="preserve">Prof. dr. Jochem Tolsma </w:t>
      </w:r>
      <w:r w:rsidRPr="008218E2">
        <w:rPr>
          <w:lang w:val="en-US"/>
        </w:rPr>
        <w:t>[corresponding author]</w:t>
      </w:r>
    </w:p>
    <w:p w14:paraId="3E4691CC" w14:textId="77777777" w:rsidR="006A457E" w:rsidRPr="00283711" w:rsidRDefault="006A457E" w:rsidP="006A457E">
      <w:pPr>
        <w:spacing w:line="480" w:lineRule="auto"/>
        <w:ind w:firstLine="0"/>
        <w:jc w:val="both"/>
        <w:rPr>
          <w:bCs/>
          <w:lang w:val="en-GB"/>
        </w:rPr>
      </w:pPr>
      <w:r w:rsidRPr="00283711">
        <w:rPr>
          <w:bCs/>
          <w:lang w:val="en-GB"/>
        </w:rPr>
        <w:t>Department(s) of Sociology</w:t>
      </w:r>
    </w:p>
    <w:p w14:paraId="34540924" w14:textId="77777777" w:rsidR="006A457E" w:rsidRPr="006A457E" w:rsidRDefault="006A457E" w:rsidP="006A457E">
      <w:pPr>
        <w:spacing w:line="480" w:lineRule="auto"/>
        <w:ind w:firstLine="0"/>
        <w:jc w:val="both"/>
        <w:rPr>
          <w:bCs/>
          <w:lang w:val="en-US"/>
        </w:rPr>
      </w:pPr>
      <w:r w:rsidRPr="006A457E">
        <w:rPr>
          <w:bCs/>
          <w:lang w:val="en-US"/>
        </w:rPr>
        <w:t>Radboud University Nijmegen / University of Groningen</w:t>
      </w:r>
    </w:p>
    <w:p w14:paraId="16EF6F3D" w14:textId="77777777" w:rsidR="006A457E" w:rsidRPr="006A457E" w:rsidRDefault="006A457E" w:rsidP="006A457E">
      <w:pPr>
        <w:spacing w:line="480" w:lineRule="auto"/>
        <w:ind w:firstLine="0"/>
        <w:jc w:val="both"/>
        <w:rPr>
          <w:lang w:val="es-ES"/>
        </w:rPr>
      </w:pPr>
      <w:r w:rsidRPr="006A457E">
        <w:rPr>
          <w:lang w:val="es-ES"/>
        </w:rPr>
        <w:t>PO Box 9104</w:t>
      </w:r>
    </w:p>
    <w:p w14:paraId="7A8B43BC" w14:textId="77777777" w:rsidR="006A457E" w:rsidRPr="006A457E" w:rsidRDefault="006A457E" w:rsidP="006A457E">
      <w:pPr>
        <w:spacing w:line="480" w:lineRule="auto"/>
        <w:ind w:firstLine="0"/>
        <w:jc w:val="both"/>
        <w:rPr>
          <w:bCs/>
          <w:lang w:val="es-ES"/>
        </w:rPr>
      </w:pPr>
      <w:r w:rsidRPr="006A457E">
        <w:rPr>
          <w:lang w:val="es-ES"/>
        </w:rPr>
        <w:t xml:space="preserve">6500 HE </w:t>
      </w:r>
      <w:proofErr w:type="spellStart"/>
      <w:r w:rsidRPr="006A457E">
        <w:rPr>
          <w:lang w:val="es-ES"/>
        </w:rPr>
        <w:t>Nijmegen</w:t>
      </w:r>
      <w:proofErr w:type="spellEnd"/>
    </w:p>
    <w:p w14:paraId="4BB27590" w14:textId="77777777" w:rsidR="006A457E" w:rsidRPr="006A457E" w:rsidRDefault="006A457E" w:rsidP="006A457E">
      <w:pPr>
        <w:spacing w:line="480" w:lineRule="auto"/>
        <w:ind w:firstLine="0"/>
        <w:jc w:val="both"/>
        <w:rPr>
          <w:bCs/>
          <w:lang w:val="es-ES"/>
        </w:rPr>
      </w:pPr>
      <w:r w:rsidRPr="006A457E">
        <w:rPr>
          <w:bCs/>
          <w:lang w:val="es-ES"/>
        </w:rPr>
        <w:t xml:space="preserve">E: </w:t>
      </w:r>
      <w:hyperlink r:id="rId11" w:history="1">
        <w:r w:rsidRPr="006A457E">
          <w:rPr>
            <w:rStyle w:val="Hyperlink"/>
            <w:bCs/>
            <w:lang w:val="es-ES"/>
          </w:rPr>
          <w:t>Jochem.tolsma@ru.nl</w:t>
        </w:r>
      </w:hyperlink>
    </w:p>
    <w:p w14:paraId="1854EF4E" w14:textId="77777777" w:rsidR="006A457E" w:rsidRPr="00C048A8" w:rsidRDefault="006A457E" w:rsidP="006A457E">
      <w:pPr>
        <w:spacing w:line="480" w:lineRule="auto"/>
        <w:ind w:firstLine="0"/>
        <w:jc w:val="both"/>
        <w:rPr>
          <w:bCs/>
          <w:lang w:val="en-US"/>
        </w:rPr>
      </w:pPr>
      <w:r w:rsidRPr="00C048A8">
        <w:rPr>
          <w:bCs/>
          <w:lang w:val="en-US"/>
        </w:rPr>
        <w:t xml:space="preserve">W: </w:t>
      </w:r>
      <w:hyperlink r:id="rId12" w:history="1">
        <w:r w:rsidRPr="00C048A8">
          <w:rPr>
            <w:rStyle w:val="Hyperlink"/>
            <w:bCs/>
            <w:lang w:val="en-US"/>
          </w:rPr>
          <w:t>www.jochemtolsma.nl</w:t>
        </w:r>
      </w:hyperlink>
      <w:r w:rsidRPr="00C048A8">
        <w:rPr>
          <w:bCs/>
          <w:lang w:val="en-US"/>
        </w:rPr>
        <w:t xml:space="preserve">  </w:t>
      </w:r>
    </w:p>
    <w:p w14:paraId="7C2AD9C5" w14:textId="77777777" w:rsidR="006A457E" w:rsidRDefault="006A457E" w:rsidP="006A457E">
      <w:pPr>
        <w:ind w:firstLine="0"/>
        <w:rPr>
          <w:b/>
          <w:lang w:val="en-US"/>
        </w:rPr>
      </w:pPr>
    </w:p>
    <w:p w14:paraId="1D50AF02" w14:textId="3D1F7DD3" w:rsidR="006A457E" w:rsidRPr="006A457E" w:rsidRDefault="006A457E" w:rsidP="006A457E">
      <w:pPr>
        <w:ind w:firstLine="0"/>
        <w:rPr>
          <w:lang w:val="en-US"/>
        </w:rPr>
      </w:pPr>
      <w:r w:rsidRPr="006A457E">
        <w:rPr>
          <w:b/>
          <w:lang w:val="en-US"/>
        </w:rPr>
        <w:t>Jochem Tolsma</w:t>
      </w:r>
      <w:r w:rsidRPr="006A457E">
        <w:rPr>
          <w:lang w:val="en-US"/>
        </w:rPr>
        <w:t xml:space="preserve"> is professor by special appointment of Social Divisions between Groups in the Department of Sociology at the University of Groningen and associate professor in the Sociology Department of Radboud University Nijmegen. In his research he focuses on social divisions between groups; the interplay of segregation, inequality and polarization. The data he employs ranges from big and thin to small and thick and combinations thereof. He promotes access to scientific knowledge and makes sure his work can be reproduced and replicated. </w:t>
      </w:r>
    </w:p>
    <w:p w14:paraId="3B56AD21" w14:textId="77777777" w:rsidR="006A457E" w:rsidRPr="006A457E" w:rsidRDefault="006A457E" w:rsidP="006A457E">
      <w:pPr>
        <w:rPr>
          <w:lang w:val="en-US"/>
        </w:rPr>
      </w:pPr>
    </w:p>
    <w:p w14:paraId="0D6D3C96" w14:textId="77777777" w:rsidR="006A457E" w:rsidRPr="006A457E" w:rsidRDefault="006A457E" w:rsidP="006A457E">
      <w:pPr>
        <w:spacing w:line="480" w:lineRule="auto"/>
        <w:ind w:firstLine="0"/>
        <w:jc w:val="both"/>
        <w:rPr>
          <w:b/>
          <w:lang w:val="en-US"/>
        </w:rPr>
      </w:pPr>
    </w:p>
    <w:p w14:paraId="32B9F147" w14:textId="77777777" w:rsidR="006A457E" w:rsidRPr="00C048A8" w:rsidRDefault="006A457E" w:rsidP="006A457E">
      <w:pPr>
        <w:spacing w:line="480" w:lineRule="auto"/>
        <w:ind w:firstLine="0"/>
        <w:jc w:val="both"/>
        <w:rPr>
          <w:b/>
          <w:lang w:val="en-US"/>
        </w:rPr>
      </w:pPr>
      <w:r w:rsidRPr="00C048A8">
        <w:rPr>
          <w:b/>
          <w:lang w:val="en-US"/>
        </w:rPr>
        <w:t xml:space="preserve">Dr. Niels </w:t>
      </w:r>
      <w:proofErr w:type="spellStart"/>
      <w:r w:rsidRPr="00C048A8">
        <w:rPr>
          <w:b/>
          <w:lang w:val="en-US"/>
        </w:rPr>
        <w:t>Spierings</w:t>
      </w:r>
      <w:proofErr w:type="spellEnd"/>
    </w:p>
    <w:p w14:paraId="2269FFC5" w14:textId="77777777" w:rsidR="006A457E" w:rsidRPr="00671000" w:rsidRDefault="006A457E" w:rsidP="006A457E">
      <w:pPr>
        <w:spacing w:line="480" w:lineRule="auto"/>
        <w:ind w:firstLine="0"/>
        <w:jc w:val="both"/>
        <w:rPr>
          <w:bCs/>
          <w:lang w:val="en-GB"/>
        </w:rPr>
      </w:pPr>
      <w:r w:rsidRPr="00671000">
        <w:rPr>
          <w:bCs/>
          <w:lang w:val="en-GB"/>
        </w:rPr>
        <w:t>Department of Sociology</w:t>
      </w:r>
    </w:p>
    <w:p w14:paraId="5785ED46" w14:textId="77777777" w:rsidR="006A457E" w:rsidRPr="00671000" w:rsidRDefault="006A457E" w:rsidP="006A457E">
      <w:pPr>
        <w:spacing w:line="480" w:lineRule="auto"/>
        <w:ind w:firstLine="0"/>
        <w:jc w:val="both"/>
        <w:rPr>
          <w:bCs/>
          <w:lang w:val="en-GB"/>
        </w:rPr>
      </w:pPr>
      <w:r w:rsidRPr="00671000">
        <w:rPr>
          <w:bCs/>
          <w:lang w:val="en-GB"/>
        </w:rPr>
        <w:t>Radboud University Nijmegen</w:t>
      </w:r>
    </w:p>
    <w:p w14:paraId="47EC85EC" w14:textId="77777777" w:rsidR="006A457E" w:rsidRPr="00671000" w:rsidRDefault="006A457E" w:rsidP="006A457E">
      <w:pPr>
        <w:spacing w:line="480" w:lineRule="auto"/>
        <w:ind w:firstLine="0"/>
        <w:jc w:val="both"/>
        <w:rPr>
          <w:bCs/>
          <w:lang w:val="en-GB"/>
        </w:rPr>
      </w:pPr>
      <w:r w:rsidRPr="00283711">
        <w:rPr>
          <w:bCs/>
          <w:lang w:val="en-GB"/>
        </w:rPr>
        <w:t xml:space="preserve">E: </w:t>
      </w:r>
      <w:hyperlink r:id="rId13" w:history="1">
        <w:r w:rsidRPr="00D77C87">
          <w:rPr>
            <w:rStyle w:val="Hyperlink"/>
            <w:bCs/>
            <w:lang w:val="en-GB"/>
          </w:rPr>
          <w:t>Niels.spierings@ru.nl</w:t>
        </w:r>
      </w:hyperlink>
      <w:r>
        <w:rPr>
          <w:bCs/>
          <w:lang w:val="en-GB"/>
        </w:rPr>
        <w:t xml:space="preserve"> </w:t>
      </w:r>
    </w:p>
    <w:p w14:paraId="425FDB73" w14:textId="77777777" w:rsidR="006A457E" w:rsidRDefault="006A457E" w:rsidP="006A457E">
      <w:pPr>
        <w:ind w:firstLine="0"/>
        <w:rPr>
          <w:b/>
          <w:lang w:val="en-US"/>
        </w:rPr>
      </w:pPr>
    </w:p>
    <w:p w14:paraId="50A70424" w14:textId="3256AE0C" w:rsidR="006A457E" w:rsidRPr="006A457E" w:rsidRDefault="006A457E" w:rsidP="006A457E">
      <w:pPr>
        <w:ind w:firstLine="0"/>
        <w:rPr>
          <w:lang w:val="en-US"/>
        </w:rPr>
      </w:pPr>
      <w:r w:rsidRPr="006A457E">
        <w:rPr>
          <w:b/>
          <w:lang w:val="en-US"/>
        </w:rPr>
        <w:t xml:space="preserve">Niels </w:t>
      </w:r>
      <w:proofErr w:type="spellStart"/>
      <w:r w:rsidRPr="006A457E">
        <w:rPr>
          <w:b/>
          <w:lang w:val="en-US"/>
        </w:rPr>
        <w:t>Spierings</w:t>
      </w:r>
      <w:proofErr w:type="spellEnd"/>
      <w:r w:rsidRPr="006A457E">
        <w:rPr>
          <w:lang w:val="en-US"/>
        </w:rPr>
        <w:t xml:space="preserve"> is associate professor in the Sociology of Department of Sociology of Radboud University Nijmegen. He studies issues of inclusion and exclusion, particularly with respect to politics, civil society and the </w:t>
      </w:r>
      <w:proofErr w:type="spellStart"/>
      <w:r w:rsidRPr="006A457E">
        <w:rPr>
          <w:lang w:val="en-US"/>
        </w:rPr>
        <w:t>labour</w:t>
      </w:r>
      <w:proofErr w:type="spellEnd"/>
      <w:r w:rsidRPr="006A457E">
        <w:rPr>
          <w:lang w:val="en-US"/>
        </w:rPr>
        <w:t xml:space="preserve"> market. Geographically his focus is on the Netherlands, Western Europe and the Middle East and North Africa. In his work, statistics and survey research are combined with case studies, interviews and big data analysis. Important themes in his work are: populism, Islam, migration, social media and political participation. </w:t>
      </w:r>
    </w:p>
    <w:p w14:paraId="7386DF8B" w14:textId="77777777" w:rsidR="006A457E" w:rsidRDefault="006A457E" w:rsidP="006A457E">
      <w:pPr>
        <w:spacing w:line="276" w:lineRule="auto"/>
        <w:ind w:firstLine="0"/>
        <w:rPr>
          <w:b/>
          <w:lang w:val="en-US"/>
        </w:rPr>
      </w:pPr>
      <w:r>
        <w:rPr>
          <w:b/>
          <w:lang w:val="en-US"/>
        </w:rPr>
        <w:lastRenderedPageBreak/>
        <w:t>Keywords</w:t>
      </w:r>
    </w:p>
    <w:p w14:paraId="183ADBBF" w14:textId="1291FF5E" w:rsidR="006A457E" w:rsidRDefault="006A457E" w:rsidP="006A457E">
      <w:pPr>
        <w:spacing w:line="276" w:lineRule="auto"/>
        <w:ind w:firstLine="0"/>
        <w:rPr>
          <w:b/>
          <w:lang w:val="en-US"/>
        </w:rPr>
      </w:pPr>
      <w:r w:rsidRPr="00B35502">
        <w:rPr>
          <w:lang w:val="en-US"/>
        </w:rPr>
        <w:t>Twitter</w:t>
      </w:r>
      <w:r>
        <w:rPr>
          <w:lang w:val="en-US"/>
        </w:rPr>
        <w:t xml:space="preserve">; </w:t>
      </w:r>
      <w:r w:rsidRPr="00B35502">
        <w:rPr>
          <w:lang w:val="en-US"/>
        </w:rPr>
        <w:t>Members of Parliament</w:t>
      </w:r>
      <w:r>
        <w:rPr>
          <w:lang w:val="en-US"/>
        </w:rPr>
        <w:t>;</w:t>
      </w:r>
      <w:r w:rsidRPr="00B35502">
        <w:rPr>
          <w:lang w:val="en-US"/>
        </w:rPr>
        <w:t xml:space="preserve"> party-based segregation</w:t>
      </w:r>
      <w:r>
        <w:rPr>
          <w:lang w:val="en-US"/>
        </w:rPr>
        <w:t xml:space="preserve">; </w:t>
      </w:r>
      <w:r w:rsidRPr="00B35502">
        <w:rPr>
          <w:lang w:val="en-US"/>
        </w:rPr>
        <w:t>social network analysis</w:t>
      </w:r>
      <w:r>
        <w:rPr>
          <w:b/>
          <w:lang w:val="en-US"/>
        </w:rPr>
        <w:t xml:space="preserve"> </w:t>
      </w:r>
    </w:p>
    <w:p w14:paraId="250CF8CB" w14:textId="77777777" w:rsidR="006A457E" w:rsidRDefault="006A457E" w:rsidP="006A457E">
      <w:pPr>
        <w:spacing w:line="276" w:lineRule="auto"/>
        <w:ind w:firstLine="0"/>
        <w:rPr>
          <w:b/>
          <w:lang w:val="en-US"/>
        </w:rPr>
      </w:pPr>
    </w:p>
    <w:p w14:paraId="7DB14561" w14:textId="77777777" w:rsidR="006A457E" w:rsidRDefault="006A457E" w:rsidP="006A457E">
      <w:pPr>
        <w:spacing w:line="276" w:lineRule="auto"/>
        <w:ind w:firstLine="0"/>
        <w:rPr>
          <w:b/>
          <w:lang w:val="en-US"/>
        </w:rPr>
      </w:pPr>
      <w:r>
        <w:rPr>
          <w:b/>
          <w:lang w:val="en-US"/>
        </w:rPr>
        <w:t>Disclosure statement</w:t>
      </w:r>
    </w:p>
    <w:p w14:paraId="14BF9EF0" w14:textId="77777777" w:rsidR="006A457E" w:rsidRDefault="006A457E" w:rsidP="006A457E">
      <w:pPr>
        <w:spacing w:line="276" w:lineRule="auto"/>
        <w:ind w:firstLine="0"/>
        <w:rPr>
          <w:lang w:val="en-US"/>
        </w:rPr>
      </w:pPr>
      <w:r w:rsidRPr="00B35502">
        <w:rPr>
          <w:iCs/>
          <w:lang w:val="en-US"/>
        </w:rPr>
        <w:t>The authors report there are no competing interests to declare</w:t>
      </w:r>
      <w:r w:rsidRPr="00B35502">
        <w:rPr>
          <w:lang w:val="en-US"/>
        </w:rPr>
        <w:t>.</w:t>
      </w:r>
    </w:p>
    <w:p w14:paraId="16412B0A" w14:textId="77777777" w:rsidR="006A457E" w:rsidRDefault="006A457E" w:rsidP="006A457E">
      <w:pPr>
        <w:spacing w:line="276" w:lineRule="auto"/>
        <w:ind w:firstLine="0"/>
        <w:rPr>
          <w:lang w:val="en-US"/>
        </w:rPr>
      </w:pPr>
    </w:p>
    <w:p w14:paraId="5D1CEDE8" w14:textId="77777777" w:rsidR="006A457E" w:rsidRPr="004B4C71" w:rsidRDefault="006A457E" w:rsidP="006A457E">
      <w:pPr>
        <w:spacing w:line="276" w:lineRule="auto"/>
        <w:ind w:firstLine="0"/>
        <w:rPr>
          <w:b/>
          <w:bCs/>
          <w:lang w:val="en-US"/>
        </w:rPr>
      </w:pPr>
      <w:r w:rsidRPr="004B4C71">
        <w:rPr>
          <w:b/>
          <w:bCs/>
          <w:lang w:val="en-US"/>
        </w:rPr>
        <w:t>Data availability statement</w:t>
      </w:r>
    </w:p>
    <w:p w14:paraId="39DFBDDD" w14:textId="77777777" w:rsidR="006A457E" w:rsidRDefault="006A457E" w:rsidP="006A457E">
      <w:pPr>
        <w:spacing w:line="276" w:lineRule="auto"/>
        <w:ind w:firstLine="0"/>
        <w:rPr>
          <w:lang w:val="en-US"/>
        </w:rPr>
      </w:pPr>
      <w:r w:rsidRPr="00B35502">
        <w:rPr>
          <w:lang w:val="en-US"/>
        </w:rPr>
        <w:t xml:space="preserve">All data used in this article as well as all scripts to replicate results reported in the article are publicly available at our replication website hosted on </w:t>
      </w:r>
      <w:proofErr w:type="spellStart"/>
      <w:r w:rsidRPr="00B35502">
        <w:rPr>
          <w:lang w:val="en-US"/>
        </w:rPr>
        <w:t>github</w:t>
      </w:r>
      <w:proofErr w:type="spellEnd"/>
      <w:r w:rsidRPr="00B35502">
        <w:rPr>
          <w:lang w:val="en-US"/>
        </w:rPr>
        <w:t>:</w:t>
      </w:r>
      <w:r>
        <w:rPr>
          <w:lang w:val="en-US"/>
        </w:rPr>
        <w:t xml:space="preserve"> ***</w:t>
      </w:r>
      <w:r w:rsidRPr="00B35502">
        <w:rPr>
          <w:lang w:val="en-US"/>
        </w:rPr>
        <w:t xml:space="preserve">. </w:t>
      </w:r>
    </w:p>
    <w:p w14:paraId="5783A64B" w14:textId="77777777" w:rsidR="006A457E" w:rsidRPr="004B4C71" w:rsidRDefault="006A457E" w:rsidP="006A457E">
      <w:pPr>
        <w:rPr>
          <w:lang w:val="en-US"/>
        </w:rPr>
      </w:pPr>
    </w:p>
    <w:p w14:paraId="2BDA802C" w14:textId="77777777" w:rsidR="006A457E" w:rsidRDefault="006A457E">
      <w:pPr>
        <w:spacing w:line="276" w:lineRule="auto"/>
        <w:ind w:firstLine="0"/>
        <w:rPr>
          <w:b/>
          <w:lang w:val="en-US"/>
        </w:rPr>
      </w:pPr>
      <w:r>
        <w:rPr>
          <w:b/>
          <w:lang w:val="en-US"/>
        </w:rPr>
        <w:br w:type="page"/>
      </w:r>
    </w:p>
    <w:p w14:paraId="0766B3F6" w14:textId="21FE178F" w:rsidR="00162680" w:rsidRDefault="00162680" w:rsidP="00283711">
      <w:pPr>
        <w:spacing w:line="480" w:lineRule="auto"/>
        <w:ind w:firstLine="0"/>
        <w:jc w:val="both"/>
        <w:rPr>
          <w:b/>
          <w:lang w:val="en-US"/>
        </w:rPr>
      </w:pPr>
      <w:r>
        <w:rPr>
          <w:b/>
          <w:lang w:val="en-US"/>
        </w:rPr>
        <w:lastRenderedPageBreak/>
        <w:t>Abstract</w:t>
      </w:r>
    </w:p>
    <w:p w14:paraId="5928FDED" w14:textId="5E793D17" w:rsidR="00FE18F5" w:rsidRPr="00DA78C5" w:rsidRDefault="00E75F4A" w:rsidP="006C5CA6">
      <w:pPr>
        <w:spacing w:line="480" w:lineRule="auto"/>
        <w:ind w:firstLine="0"/>
        <w:jc w:val="both"/>
        <w:rPr>
          <w:lang w:val="en-US"/>
        </w:rPr>
      </w:pPr>
      <w:r>
        <w:rPr>
          <w:lang w:val="en-US"/>
        </w:rPr>
        <w:t>Communication on Twitter by MPs with other MPs may facilitate the formation of cross-party solidarity networks</w:t>
      </w:r>
      <w:r w:rsidR="006C5CA6">
        <w:rPr>
          <w:lang w:val="en-US"/>
        </w:rPr>
        <w:t>,</w:t>
      </w:r>
      <w:r w:rsidR="006C5CA6" w:rsidRPr="006C5CA6">
        <w:rPr>
          <w:lang w:val="en-US"/>
        </w:rPr>
        <w:t xml:space="preserve"> </w:t>
      </w:r>
      <w:r w:rsidR="006C5CA6">
        <w:rPr>
          <w:lang w:val="en-US"/>
        </w:rPr>
        <w:t>as well as provide public micro deliberation, making differences between parties visible</w:t>
      </w:r>
      <w:r>
        <w:rPr>
          <w:lang w:val="en-US"/>
        </w:rPr>
        <w:t xml:space="preserve">. At the same time, </w:t>
      </w:r>
      <w:r w:rsidR="00523801">
        <w:rPr>
          <w:lang w:val="en-US"/>
        </w:rPr>
        <w:t xml:space="preserve">divisions of </w:t>
      </w:r>
      <w:r w:rsidR="00FE18F5">
        <w:rPr>
          <w:lang w:val="en-US"/>
        </w:rPr>
        <w:t>T</w:t>
      </w:r>
      <w:r>
        <w:rPr>
          <w:lang w:val="en-US"/>
        </w:rPr>
        <w:t xml:space="preserve">witter networks </w:t>
      </w:r>
      <w:r w:rsidR="00523801">
        <w:rPr>
          <w:lang w:val="en-US"/>
        </w:rPr>
        <w:t>along</w:t>
      </w:r>
      <w:r>
        <w:rPr>
          <w:lang w:val="en-US"/>
        </w:rPr>
        <w:t xml:space="preserve"> party lines</w:t>
      </w:r>
      <w:r w:rsidR="00FE18F5">
        <w:rPr>
          <w:lang w:val="en-US"/>
        </w:rPr>
        <w:t>,</w:t>
      </w:r>
      <w:r>
        <w:rPr>
          <w:lang w:val="en-US"/>
        </w:rPr>
        <w:t xml:space="preserve"> or</w:t>
      </w:r>
      <w:r w:rsidR="00A21A54">
        <w:rPr>
          <w:lang w:val="en-US"/>
        </w:rPr>
        <w:t xml:space="preserve"> other</w:t>
      </w:r>
      <w:r>
        <w:rPr>
          <w:lang w:val="en-US"/>
        </w:rPr>
        <w:t xml:space="preserve"> social dimensions</w:t>
      </w:r>
      <w:r w:rsidR="00A21A54">
        <w:rPr>
          <w:lang w:val="en-US"/>
        </w:rPr>
        <w:t>,</w:t>
      </w:r>
      <w:r>
        <w:rPr>
          <w:lang w:val="en-US"/>
        </w:rPr>
        <w:t xml:space="preserve"> </w:t>
      </w:r>
      <w:r w:rsidR="00523801">
        <w:rPr>
          <w:lang w:val="en-US"/>
        </w:rPr>
        <w:t xml:space="preserve">may </w:t>
      </w:r>
      <w:r>
        <w:rPr>
          <w:lang w:val="en-US"/>
        </w:rPr>
        <w:t>lead to online interaction that strengthens information bubbles</w:t>
      </w:r>
      <w:r w:rsidR="00A21A54">
        <w:rPr>
          <w:lang w:val="en-US"/>
        </w:rPr>
        <w:t xml:space="preserve"> and</w:t>
      </w:r>
      <w:r>
        <w:rPr>
          <w:lang w:val="en-US"/>
        </w:rPr>
        <w:t xml:space="preserve"> political polarization.</w:t>
      </w:r>
      <w:r w:rsidR="00A21A54">
        <w:rPr>
          <w:lang w:val="en-US"/>
        </w:rPr>
        <w:t xml:space="preserve"> </w:t>
      </w:r>
      <w:r w:rsidR="00F11D54">
        <w:rPr>
          <w:lang w:val="en-US"/>
        </w:rPr>
        <w:t xml:space="preserve">Despite </w:t>
      </w:r>
      <w:r w:rsidR="006C5CA6">
        <w:rPr>
          <w:lang w:val="en-US"/>
        </w:rPr>
        <w:t>the prospering field of social media studies</w:t>
      </w:r>
      <w:r w:rsidR="00F11D54">
        <w:rPr>
          <w:lang w:val="en-US"/>
        </w:rPr>
        <w:t>, important knowledge gaps remain, particularly on the complex of Twitter</w:t>
      </w:r>
      <w:r w:rsidR="001F4D49">
        <w:rPr>
          <w:lang w:val="en-US"/>
        </w:rPr>
        <w:t xml:space="preserve">’s </w:t>
      </w:r>
      <w:r w:rsidR="001F4D49" w:rsidRPr="00DA78C5">
        <w:rPr>
          <w:i/>
          <w:iCs/>
          <w:lang w:val="en-US"/>
        </w:rPr>
        <w:t>multilayered</w:t>
      </w:r>
      <w:r w:rsidR="00F11D54">
        <w:rPr>
          <w:lang w:val="en-US"/>
        </w:rPr>
        <w:t xml:space="preserve"> network </w:t>
      </w:r>
      <w:r w:rsidR="00F11D54" w:rsidRPr="00DA78C5">
        <w:rPr>
          <w:i/>
          <w:iCs/>
          <w:lang w:val="en-US"/>
        </w:rPr>
        <w:t>developments</w:t>
      </w:r>
      <w:r w:rsidR="00F11D54">
        <w:rPr>
          <w:lang w:val="en-US"/>
        </w:rPr>
        <w:t xml:space="preserve">. </w:t>
      </w:r>
      <w:r w:rsidR="002556CF">
        <w:rPr>
          <w:lang w:val="en-US"/>
        </w:rPr>
        <w:t>I</w:t>
      </w:r>
      <w:r w:rsidR="00E60990">
        <w:rPr>
          <w:lang w:val="en-US"/>
        </w:rPr>
        <w:t>n this contribution</w:t>
      </w:r>
      <w:r w:rsidR="00F11D54">
        <w:rPr>
          <w:lang w:val="en-US"/>
        </w:rPr>
        <w:t>,</w:t>
      </w:r>
      <w:r w:rsidR="00E60990">
        <w:rPr>
          <w:lang w:val="en-US"/>
        </w:rPr>
        <w:t xml:space="preserve"> </w:t>
      </w:r>
      <w:r w:rsidR="006C5CA6">
        <w:rPr>
          <w:lang w:val="en-US"/>
        </w:rPr>
        <w:t>w</w:t>
      </w:r>
      <w:r w:rsidR="00E60990">
        <w:rPr>
          <w:lang w:val="en-US"/>
        </w:rPr>
        <w:t xml:space="preserve">e </w:t>
      </w:r>
      <w:r w:rsidR="006C5CA6">
        <w:rPr>
          <w:lang w:val="en-US"/>
        </w:rPr>
        <w:t>scrutinize</w:t>
      </w:r>
      <w:r w:rsidR="002556CF">
        <w:rPr>
          <w:lang w:val="en-US"/>
        </w:rPr>
        <w:t xml:space="preserve"> </w:t>
      </w:r>
      <w:r w:rsidR="00E60990">
        <w:rPr>
          <w:lang w:val="en-US"/>
        </w:rPr>
        <w:t>t</w:t>
      </w:r>
      <w:r w:rsidR="003528B0">
        <w:rPr>
          <w:lang w:val="en-US"/>
        </w:rPr>
        <w:t xml:space="preserve">he extent to which </w:t>
      </w:r>
      <w:r w:rsidR="006D38A9">
        <w:rPr>
          <w:lang w:val="en-US"/>
        </w:rPr>
        <w:t xml:space="preserve">and why </w:t>
      </w:r>
      <w:r w:rsidR="00E60990">
        <w:rPr>
          <w:lang w:val="en-US"/>
        </w:rPr>
        <w:t>Twitter networks among MPs</w:t>
      </w:r>
      <w:r w:rsidR="002556CF">
        <w:rPr>
          <w:lang w:val="en-US"/>
        </w:rPr>
        <w:t xml:space="preserve">, formed by following, @-mentioning and retweeting </w:t>
      </w:r>
      <w:r w:rsidR="00A21A54">
        <w:rPr>
          <w:lang w:val="en-US"/>
        </w:rPr>
        <w:t>relations</w:t>
      </w:r>
      <w:r w:rsidR="002556CF">
        <w:rPr>
          <w:lang w:val="en-US"/>
        </w:rPr>
        <w:t>,</w:t>
      </w:r>
      <w:r w:rsidR="00E60990">
        <w:rPr>
          <w:lang w:val="en-US"/>
        </w:rPr>
        <w:t xml:space="preserve"> </w:t>
      </w:r>
      <w:r w:rsidR="002556CF">
        <w:rPr>
          <w:lang w:val="en-US"/>
        </w:rPr>
        <w:t xml:space="preserve">are </w:t>
      </w:r>
      <w:r w:rsidR="00E60990">
        <w:rPr>
          <w:lang w:val="en-US"/>
        </w:rPr>
        <w:t>segregated</w:t>
      </w:r>
      <w:r w:rsidR="002556CF">
        <w:rPr>
          <w:lang w:val="en-US"/>
        </w:rPr>
        <w:t xml:space="preserve"> along </w:t>
      </w:r>
      <w:r w:rsidR="00E60990">
        <w:rPr>
          <w:lang w:val="en-US"/>
        </w:rPr>
        <w:t xml:space="preserve">party membership lines </w:t>
      </w:r>
      <w:r w:rsidR="002556CF">
        <w:rPr>
          <w:lang w:val="en-US"/>
        </w:rPr>
        <w:t xml:space="preserve">and sex, age and ethnicity. </w:t>
      </w:r>
      <w:r w:rsidR="00DF3406">
        <w:rPr>
          <w:lang w:val="en-US"/>
        </w:rPr>
        <w:t>O</w:t>
      </w:r>
      <w:r w:rsidR="003739C5">
        <w:rPr>
          <w:lang w:val="en-US"/>
        </w:rPr>
        <w:t xml:space="preserve">ur </w:t>
      </w:r>
      <w:r w:rsidR="006C5CA6">
        <w:rPr>
          <w:lang w:val="en-US"/>
        </w:rPr>
        <w:t xml:space="preserve">unique </w:t>
      </w:r>
      <w:r w:rsidR="003739C5">
        <w:rPr>
          <w:lang w:val="en-US"/>
        </w:rPr>
        <w:t xml:space="preserve">dynamic perspective allows us to </w:t>
      </w:r>
      <w:r w:rsidR="006D38A9">
        <w:rPr>
          <w:lang w:val="en-US"/>
        </w:rPr>
        <w:t>rigorously</w:t>
      </w:r>
      <w:r w:rsidR="00F11D54">
        <w:rPr>
          <w:lang w:val="en-US"/>
        </w:rPr>
        <w:t xml:space="preserve"> study </w:t>
      </w:r>
      <w:r w:rsidR="00AD3A31">
        <w:rPr>
          <w:lang w:val="en-US"/>
        </w:rPr>
        <w:t xml:space="preserve">network segregation dynamics </w:t>
      </w:r>
      <w:r w:rsidR="00F11D54">
        <w:rPr>
          <w:lang w:val="en-US"/>
        </w:rPr>
        <w:t>by</w:t>
      </w:r>
      <w:r w:rsidR="006D38A9">
        <w:rPr>
          <w:lang w:val="en-US"/>
        </w:rPr>
        <w:t xml:space="preserve"> disentangl</w:t>
      </w:r>
      <w:r w:rsidR="00F11D54">
        <w:rPr>
          <w:lang w:val="en-US"/>
        </w:rPr>
        <w:t>ing</w:t>
      </w:r>
      <w:r w:rsidR="006D38A9">
        <w:rPr>
          <w:lang w:val="en-US"/>
        </w:rPr>
        <w:t xml:space="preserve"> the impact of </w:t>
      </w:r>
      <w:r w:rsidR="00DF3406">
        <w:rPr>
          <w:lang w:val="en-US"/>
        </w:rPr>
        <w:t xml:space="preserve">social </w:t>
      </w:r>
      <w:r w:rsidR="00FC51A4">
        <w:rPr>
          <w:lang w:val="en-US"/>
        </w:rPr>
        <w:t>inbreeding homophily</w:t>
      </w:r>
      <w:r w:rsidR="00DF3406">
        <w:rPr>
          <w:lang w:val="en-US"/>
        </w:rPr>
        <w:t>,</w:t>
      </w:r>
      <w:r w:rsidR="00FC51A4">
        <w:rPr>
          <w:lang w:val="en-US"/>
        </w:rPr>
        <w:t xml:space="preserve"> </w:t>
      </w:r>
      <w:r w:rsidR="00DF3406">
        <w:rPr>
          <w:lang w:val="en-US"/>
        </w:rPr>
        <w:t xml:space="preserve">structural </w:t>
      </w:r>
      <w:r w:rsidR="006D38A9">
        <w:rPr>
          <w:lang w:val="en-US"/>
        </w:rPr>
        <w:t>network effects, characteristics of MPs</w:t>
      </w:r>
      <w:r w:rsidR="00FC51A4">
        <w:rPr>
          <w:lang w:val="en-US"/>
        </w:rPr>
        <w:t xml:space="preserve">, </w:t>
      </w:r>
      <w:r w:rsidR="006D38A9">
        <w:rPr>
          <w:lang w:val="en-US"/>
        </w:rPr>
        <w:t>and feedback mechanisms between the three Twitter</w:t>
      </w:r>
      <w:r w:rsidR="00DF3406">
        <w:rPr>
          <w:lang w:val="en-US"/>
        </w:rPr>
        <w:t xml:space="preserve"> layers</w:t>
      </w:r>
      <w:r w:rsidR="006D38A9">
        <w:rPr>
          <w:lang w:val="en-US"/>
        </w:rPr>
        <w:t xml:space="preserve">. </w:t>
      </w:r>
      <w:r w:rsidR="00DF3406">
        <w:rPr>
          <w:lang w:val="en-US"/>
        </w:rPr>
        <w:t>Theoretically,</w:t>
      </w:r>
      <w:r w:rsidR="00F11D54">
        <w:rPr>
          <w:lang w:val="en-US"/>
        </w:rPr>
        <w:t xml:space="preserve"> we integrate</w:t>
      </w:r>
      <w:r w:rsidR="000D0BC0">
        <w:rPr>
          <w:lang w:val="en-US"/>
        </w:rPr>
        <w:t xml:space="preserve"> the online</w:t>
      </w:r>
      <w:r w:rsidR="00F11D54">
        <w:rPr>
          <w:lang w:val="en-US"/>
        </w:rPr>
        <w:t>-</w:t>
      </w:r>
      <w:r w:rsidR="000D0BC0">
        <w:rPr>
          <w:lang w:val="en-US"/>
        </w:rPr>
        <w:t>network literature with that on the political consequences of the digital architecture</w:t>
      </w:r>
      <w:r w:rsidR="00F11D54">
        <w:rPr>
          <w:lang w:val="en-US"/>
        </w:rPr>
        <w:t xml:space="preserve"> </w:t>
      </w:r>
      <w:r w:rsidR="000D0BC0">
        <w:rPr>
          <w:lang w:val="en-US"/>
        </w:rPr>
        <w:t xml:space="preserve">of social media platforms and their political use. </w:t>
      </w:r>
      <w:r w:rsidR="00F11D54">
        <w:rPr>
          <w:lang w:val="en-US"/>
        </w:rPr>
        <w:t>C</w:t>
      </w:r>
      <w:r w:rsidR="00CA67D3">
        <w:rPr>
          <w:lang w:val="en-US"/>
        </w:rPr>
        <w:t>ombin</w:t>
      </w:r>
      <w:r w:rsidR="00F11D54">
        <w:rPr>
          <w:lang w:val="en-US"/>
        </w:rPr>
        <w:t>ing</w:t>
      </w:r>
      <w:r w:rsidR="00CA67D3">
        <w:rPr>
          <w:lang w:val="en-US"/>
        </w:rPr>
        <w:t xml:space="preserve"> descriptive</w:t>
      </w:r>
      <w:r w:rsidR="00F11D54">
        <w:rPr>
          <w:lang w:val="en-US"/>
        </w:rPr>
        <w:t xml:space="preserve"> network</w:t>
      </w:r>
      <w:r w:rsidR="00CA67D3">
        <w:rPr>
          <w:lang w:val="en-US"/>
        </w:rPr>
        <w:t xml:space="preserve"> statistics with</w:t>
      </w:r>
      <w:r w:rsidR="00F11D54">
        <w:rPr>
          <w:lang w:val="en-US"/>
        </w:rPr>
        <w:t xml:space="preserve"> </w:t>
      </w:r>
      <w:r w:rsidR="00F11D54" w:rsidRPr="00DA78C5">
        <w:rPr>
          <w:i/>
          <w:iCs/>
          <w:lang w:val="en-US"/>
        </w:rPr>
        <w:t>SIENA</w:t>
      </w:r>
      <w:r w:rsidR="00CA67D3">
        <w:rPr>
          <w:lang w:val="en-US"/>
        </w:rPr>
        <w:t xml:space="preserve"> </w:t>
      </w:r>
      <w:r w:rsidR="003B5C57">
        <w:rPr>
          <w:lang w:val="en-US"/>
        </w:rPr>
        <w:t>analy</w:t>
      </w:r>
      <w:r w:rsidR="00CA67D3">
        <w:rPr>
          <w:lang w:val="en-US"/>
        </w:rPr>
        <w:t>s</w:t>
      </w:r>
      <w:r w:rsidR="00776A87">
        <w:rPr>
          <w:lang w:val="en-US"/>
        </w:rPr>
        <w:t>e</w:t>
      </w:r>
      <w:r w:rsidR="00CA67D3">
        <w:rPr>
          <w:lang w:val="en-US"/>
        </w:rPr>
        <w:t xml:space="preserve">s of </w:t>
      </w:r>
      <w:r w:rsidR="003B5C57">
        <w:rPr>
          <w:lang w:val="en-US"/>
        </w:rPr>
        <w:t>network dynamics</w:t>
      </w:r>
      <w:r w:rsidR="002C4DA4">
        <w:rPr>
          <w:lang w:val="en-US"/>
        </w:rPr>
        <w:t xml:space="preserve"> for Dutch MPs at t</w:t>
      </w:r>
      <w:r w:rsidR="00DA78C5">
        <w:rPr>
          <w:lang w:val="en-US"/>
        </w:rPr>
        <w:t>hree</w:t>
      </w:r>
      <w:r w:rsidR="002C4DA4">
        <w:rPr>
          <w:lang w:val="en-US"/>
        </w:rPr>
        <w:t xml:space="preserve"> point</w:t>
      </w:r>
      <w:r w:rsidR="00DA78C5">
        <w:rPr>
          <w:lang w:val="en-US"/>
        </w:rPr>
        <w:t>s</w:t>
      </w:r>
      <w:r w:rsidR="002C4DA4">
        <w:rPr>
          <w:lang w:val="en-US"/>
        </w:rPr>
        <w:t xml:space="preserve"> in time after the 2017 elections</w:t>
      </w:r>
      <w:r w:rsidR="00F11D54">
        <w:rPr>
          <w:lang w:val="en-US"/>
        </w:rPr>
        <w:t>, w</w:t>
      </w:r>
      <w:r w:rsidR="0052161F">
        <w:rPr>
          <w:lang w:val="en-US"/>
        </w:rPr>
        <w:t xml:space="preserve">e find that </w:t>
      </w:r>
      <w:r w:rsidR="00FC51A4" w:rsidRPr="00DA78C5">
        <w:rPr>
          <w:i/>
          <w:iCs/>
          <w:lang w:val="en-US"/>
        </w:rPr>
        <w:t>political</w:t>
      </w:r>
      <w:r w:rsidR="00FC51A4">
        <w:rPr>
          <w:lang w:val="en-US"/>
        </w:rPr>
        <w:t xml:space="preserve"> segregation patterns are strongest within the retweet-layer and weakest in the @-mention layer. </w:t>
      </w:r>
      <w:r w:rsidR="00AD3A31">
        <w:rPr>
          <w:lang w:val="en-US"/>
        </w:rPr>
        <w:t>While s</w:t>
      </w:r>
      <w:r w:rsidR="00AD3A31" w:rsidRPr="002C4DA4">
        <w:rPr>
          <w:lang w:val="en-US"/>
        </w:rPr>
        <w:t>ocial inbreeding homophily</w:t>
      </w:r>
      <w:r w:rsidR="00AD3A31">
        <w:rPr>
          <w:lang w:val="en-US"/>
        </w:rPr>
        <w:t xml:space="preserve"> is  prominent in the offline world, we found no consistent indication of the MP Twitter networks to be </w:t>
      </w:r>
      <w:r w:rsidR="00AD3A31" w:rsidRPr="00DA78C5">
        <w:rPr>
          <w:i/>
          <w:iCs/>
          <w:lang w:val="en-US"/>
        </w:rPr>
        <w:t>socially</w:t>
      </w:r>
      <w:r w:rsidR="00AD3A31">
        <w:rPr>
          <w:lang w:val="en-US"/>
        </w:rPr>
        <w:t xml:space="preserve"> segregated. </w:t>
      </w:r>
      <w:r w:rsidR="00380263">
        <w:rPr>
          <w:lang w:val="en-US"/>
        </w:rPr>
        <w:t xml:space="preserve">The </w:t>
      </w:r>
      <w:r w:rsidR="00B87497">
        <w:rPr>
          <w:lang w:val="en-US"/>
        </w:rPr>
        <w:t>interrelations between the</w:t>
      </w:r>
      <w:r w:rsidR="00FC51A4">
        <w:rPr>
          <w:lang w:val="en-US"/>
        </w:rPr>
        <w:t xml:space="preserve"> three Twitter</w:t>
      </w:r>
      <w:r w:rsidR="00B87497">
        <w:rPr>
          <w:lang w:val="en-US"/>
        </w:rPr>
        <w:t xml:space="preserve"> network </w:t>
      </w:r>
      <w:r w:rsidR="00380263">
        <w:rPr>
          <w:lang w:val="en-US"/>
        </w:rPr>
        <w:t xml:space="preserve">layers </w:t>
      </w:r>
      <w:r w:rsidR="00B87497">
        <w:rPr>
          <w:lang w:val="en-US"/>
        </w:rPr>
        <w:t xml:space="preserve">aggravate party-based </w:t>
      </w:r>
      <w:r w:rsidR="00380263">
        <w:rPr>
          <w:lang w:val="en-US"/>
        </w:rPr>
        <w:t xml:space="preserve">segregation. </w:t>
      </w:r>
      <w:r w:rsidR="0052161F">
        <w:rPr>
          <w:lang w:val="en-US"/>
        </w:rPr>
        <w:t xml:space="preserve"> </w:t>
      </w:r>
    </w:p>
    <w:p w14:paraId="47223EA5" w14:textId="77777777" w:rsidR="006A457E" w:rsidRDefault="006A457E">
      <w:pPr>
        <w:spacing w:line="276" w:lineRule="auto"/>
        <w:ind w:firstLine="0"/>
        <w:rPr>
          <w:b/>
          <w:lang w:val="en-US"/>
        </w:rPr>
      </w:pPr>
      <w:r>
        <w:rPr>
          <w:b/>
          <w:lang w:val="en-US"/>
        </w:rPr>
        <w:br w:type="page"/>
      </w:r>
    </w:p>
    <w:p w14:paraId="648A6393" w14:textId="32F6F503" w:rsidR="006A457E" w:rsidRDefault="006A457E" w:rsidP="006A457E">
      <w:pPr>
        <w:spacing w:line="480" w:lineRule="auto"/>
        <w:ind w:firstLine="0"/>
        <w:jc w:val="both"/>
        <w:rPr>
          <w:b/>
          <w:lang w:val="en-US"/>
        </w:rPr>
      </w:pPr>
      <w:r>
        <w:rPr>
          <w:b/>
          <w:lang w:val="en-US"/>
        </w:rPr>
        <w:lastRenderedPageBreak/>
        <w:t>Manuscript</w:t>
      </w:r>
    </w:p>
    <w:p w14:paraId="209849A6" w14:textId="2F91D9E7" w:rsidR="006A457E" w:rsidRDefault="006A457E" w:rsidP="006A457E">
      <w:pPr>
        <w:spacing w:line="480" w:lineRule="auto"/>
        <w:ind w:firstLine="0"/>
        <w:jc w:val="both"/>
        <w:rPr>
          <w:b/>
          <w:lang w:val="en-US"/>
        </w:rPr>
      </w:pPr>
    </w:p>
    <w:p w14:paraId="73A82D35" w14:textId="0E4B57AB" w:rsidR="006A457E" w:rsidRDefault="006A457E" w:rsidP="006A457E">
      <w:pPr>
        <w:spacing w:line="276" w:lineRule="auto"/>
        <w:ind w:firstLine="0"/>
        <w:rPr>
          <w:b/>
          <w:lang w:val="en-US"/>
        </w:rPr>
      </w:pPr>
      <w:r>
        <w:rPr>
          <w:b/>
          <w:lang w:val="en-US"/>
        </w:rPr>
        <w:t>[word count: 7819]</w:t>
      </w:r>
    </w:p>
    <w:p w14:paraId="09614531" w14:textId="77777777" w:rsidR="006A457E" w:rsidRDefault="006A457E" w:rsidP="006A457E">
      <w:pPr>
        <w:spacing w:line="480" w:lineRule="auto"/>
        <w:ind w:firstLine="0"/>
        <w:jc w:val="both"/>
        <w:rPr>
          <w:b/>
          <w:lang w:val="en-US"/>
        </w:rPr>
      </w:pPr>
    </w:p>
    <w:p w14:paraId="4BB666C8" w14:textId="77777777" w:rsidR="006A457E" w:rsidRDefault="006A457E" w:rsidP="006A457E">
      <w:pPr>
        <w:spacing w:line="480" w:lineRule="auto"/>
        <w:ind w:firstLine="0"/>
        <w:jc w:val="both"/>
        <w:rPr>
          <w:b/>
          <w:lang w:val="en-US"/>
        </w:rPr>
      </w:pPr>
    </w:p>
    <w:p w14:paraId="10687BF5" w14:textId="2C1AF0E5" w:rsidR="006A457E" w:rsidRDefault="006A457E" w:rsidP="006A457E">
      <w:pPr>
        <w:spacing w:line="480" w:lineRule="auto"/>
        <w:ind w:firstLine="0"/>
        <w:jc w:val="both"/>
        <w:rPr>
          <w:b/>
          <w:lang w:val="en-US"/>
        </w:rPr>
      </w:pPr>
      <w:r>
        <w:rPr>
          <w:b/>
          <w:lang w:val="en-US"/>
        </w:rPr>
        <w:t xml:space="preserve">How Twitter divides the Dutch parliament: Social and Political Segregation in the following, @-mentions and retweets networks </w:t>
      </w:r>
    </w:p>
    <w:p w14:paraId="0894A7A9" w14:textId="15D69E6A" w:rsidR="000C1D34" w:rsidRDefault="000C1D34">
      <w:pPr>
        <w:spacing w:line="276" w:lineRule="auto"/>
        <w:ind w:firstLine="0"/>
        <w:rPr>
          <w:b/>
          <w:lang w:val="en-US"/>
        </w:rPr>
      </w:pPr>
    </w:p>
    <w:p w14:paraId="0DBC8F6A" w14:textId="77777777" w:rsidR="006A457E" w:rsidRDefault="006A457E">
      <w:pPr>
        <w:spacing w:line="276" w:lineRule="auto"/>
        <w:ind w:firstLine="0"/>
        <w:rPr>
          <w:b/>
          <w:lang w:val="en-US"/>
        </w:rPr>
      </w:pPr>
    </w:p>
    <w:p w14:paraId="28C3F7B1" w14:textId="24E537A6" w:rsidR="009C07BC" w:rsidRPr="009C07BC" w:rsidRDefault="009C07BC" w:rsidP="00283711">
      <w:pPr>
        <w:spacing w:line="480" w:lineRule="auto"/>
        <w:ind w:firstLine="0"/>
        <w:jc w:val="both"/>
        <w:rPr>
          <w:b/>
          <w:lang w:val="en-US"/>
        </w:rPr>
      </w:pPr>
      <w:r>
        <w:rPr>
          <w:b/>
          <w:lang w:val="en-US"/>
        </w:rPr>
        <w:t xml:space="preserve">1. </w:t>
      </w:r>
      <w:r w:rsidR="00B909A2">
        <w:rPr>
          <w:b/>
          <w:lang w:val="en-US"/>
        </w:rPr>
        <w:t>Introduction</w:t>
      </w:r>
    </w:p>
    <w:p w14:paraId="1C828DB3" w14:textId="44842766" w:rsidR="004E0674" w:rsidRDefault="006861B1" w:rsidP="004E0674">
      <w:pPr>
        <w:spacing w:line="480" w:lineRule="auto"/>
        <w:ind w:firstLine="0"/>
        <w:jc w:val="both"/>
        <w:rPr>
          <w:lang w:val="en-US"/>
        </w:rPr>
      </w:pPr>
      <w:r>
        <w:rPr>
          <w:lang w:val="en-US"/>
        </w:rPr>
        <w:t xml:space="preserve">Twitter is a popular </w:t>
      </w:r>
      <w:r w:rsidR="007F4D2F">
        <w:rPr>
          <w:lang w:val="en-US"/>
        </w:rPr>
        <w:t xml:space="preserve">communication </w:t>
      </w:r>
      <w:r>
        <w:rPr>
          <w:lang w:val="en-US"/>
        </w:rPr>
        <w:t xml:space="preserve">tool among </w:t>
      </w:r>
      <w:r w:rsidR="007F4D2F">
        <w:rPr>
          <w:lang w:val="en-US"/>
        </w:rPr>
        <w:t>politicians</w:t>
      </w:r>
      <w:r w:rsidR="001A0F09">
        <w:rPr>
          <w:lang w:val="en-US"/>
        </w:rPr>
        <w:t xml:space="preserve">. </w:t>
      </w:r>
      <w:r w:rsidR="009637C2">
        <w:rPr>
          <w:lang w:val="en-US"/>
        </w:rPr>
        <w:t>Twitter</w:t>
      </w:r>
      <w:r w:rsidR="00530365">
        <w:rPr>
          <w:lang w:val="en-US"/>
        </w:rPr>
        <w:t xml:space="preserve"> is</w:t>
      </w:r>
      <w:r w:rsidR="001B5775">
        <w:rPr>
          <w:lang w:val="en-US"/>
        </w:rPr>
        <w:t xml:space="preserve"> </w:t>
      </w:r>
      <w:r w:rsidR="00530365">
        <w:rPr>
          <w:lang w:val="en-US"/>
        </w:rPr>
        <w:t>easy to</w:t>
      </w:r>
      <w:r w:rsidR="001B5775">
        <w:rPr>
          <w:lang w:val="en-US"/>
        </w:rPr>
        <w:t xml:space="preserve"> use and it allows politicians to directly communicate with</w:t>
      </w:r>
      <w:r w:rsidR="00FB0D23">
        <w:rPr>
          <w:lang w:val="en-US"/>
        </w:rPr>
        <w:t xml:space="preserve"> colleagues, journalists, pundits and</w:t>
      </w:r>
      <w:r w:rsidR="001B5775">
        <w:rPr>
          <w:lang w:val="en-US"/>
        </w:rPr>
        <w:t xml:space="preserve"> </w:t>
      </w:r>
      <w:r w:rsidR="007261B4">
        <w:rPr>
          <w:lang w:val="en-US"/>
        </w:rPr>
        <w:t>voters</w:t>
      </w:r>
      <w:r w:rsidR="00FB0D23">
        <w:rPr>
          <w:lang w:val="en-US"/>
        </w:rPr>
        <w:t xml:space="preserve"> </w:t>
      </w:r>
      <w:r w:rsidR="00812588">
        <w:rPr>
          <w:lang w:val="en-US"/>
        </w:rPr>
        <w:fldChar w:fldCharType="begin"/>
      </w:r>
      <w:r w:rsidR="005356BA">
        <w:rPr>
          <w:lang w:val="en-US"/>
        </w:rPr>
        <w:instrText xml:space="preserve"> ADDIN ZOTERO_ITEM CSL_CITATION {"citationID":"gbUaN3fy","properties":{"formattedCitation":"(Klinger and Svensson 2015; Spierings and Jacobs 2019; Spierings, Jacobs, and Linders 2019; Tromble 2018)","plainCitation":"(Klinger and Svensson 2015; Spierings and Jacobs 2019; Spierings, Jacobs, and Linders 2019; Tromble 2018)","dontUpdate":true,"noteIndex":0},"citationItems":[{"id":41,"uris":["http://zotero.org/users/6814611/items/SV22L6ES"],"itemData":{"id":41,"type":"article-journal","container-title":"New media &amp; society","issue":"8","note":"publisher: Sage Publications Sage UK: London, England","page":"1241–1257","title":"The emergence of network media logic in political communication: A theoretical approach","volume":"17","author":[{"family":"Klinger","given":"Ulrike"},{"family":"Svensson","given":"Jakob"}],"issued":{"date-parts":[["2015"]]}}},{"id":39,"uris":["http://zotero.org/users/6814611/items/4GGUEIRN"],"itemData":{"id":39,"type":"article-journal","container-title":"Acta Politica","issue":"1","note":"publisher: Springer","page":"145–173","title":"Political parties and social media campaigning","volume":"54","author":[{"family":"Spierings","given":"Niels"},{"family":"Jacobs","given":"Kristof"}],"issued":{"date-parts":[["2019"]]}}},{"id":38,"uris":["http://zotero.org/users/6814611/items/3DHQGZC8"],"itemData":{"id":38,"type":"article-journal","container-title":"Social science computer review","issue":"2","note":"publisher: SAGE Publications Sage CA: Los Angeles, CA","page":"160–177","title":"Keeping an eye on the people: Who has access to MPs on Twitter?","volume":"37","author":[{"family":"Spierings","given":"Niels"},{"family":"Jacobs","given":"Kristof"},{"family":"Linders","given":"Nik"}],"issued":{"date-parts":[["2019"]]}}},{"id":40,"uris":["http://zotero.org/users/6814611/items/WISLRPII"],"itemData":{"id":40,"type":"article-journal","container-title":"New media &amp; society","issue":"2","note":"publisher: SAGE Publications Sage UK: London, England","page":"676–697","title":"Thanks for (actually) responding! How citizen demand shapes politicians’ interactive practices on Twitter","volume":"20","author":[{"family":"Tromble","given":"Rebekah"}],"issued":{"date-parts":[["2018"]]}}}],"schema":"https://github.com/citation-style-language/schema/raw/master/csl-citation.json"} </w:instrText>
      </w:r>
      <w:r w:rsidR="00812588">
        <w:rPr>
          <w:lang w:val="en-US"/>
        </w:rPr>
        <w:fldChar w:fldCharType="separate"/>
      </w:r>
      <w:r w:rsidR="00812588" w:rsidRPr="00812588">
        <w:rPr>
          <w:rFonts w:ascii="Calibri" w:hAnsi="Calibri" w:cs="Calibri"/>
          <w:lang w:val="en-GB"/>
        </w:rPr>
        <w:t>(</w:t>
      </w:r>
      <w:r w:rsidR="00812588">
        <w:rPr>
          <w:rFonts w:ascii="Calibri" w:hAnsi="Calibri" w:cs="Calibri"/>
          <w:lang w:val="en-GB"/>
        </w:rPr>
        <w:t xml:space="preserve">e.g. </w:t>
      </w:r>
      <w:r w:rsidR="00812588" w:rsidRPr="00812588">
        <w:rPr>
          <w:rFonts w:ascii="Calibri" w:hAnsi="Calibri" w:cs="Calibri"/>
          <w:lang w:val="en-GB"/>
        </w:rPr>
        <w:t>Spierings, Jacobs, and Linders 2019; Tromble 2018)</w:t>
      </w:r>
      <w:r w:rsidR="00812588">
        <w:rPr>
          <w:lang w:val="en-US"/>
        </w:rPr>
        <w:fldChar w:fldCharType="end"/>
      </w:r>
      <w:r w:rsidR="00FB0D23">
        <w:rPr>
          <w:lang w:val="en-US"/>
        </w:rPr>
        <w:t>.</w:t>
      </w:r>
      <w:r w:rsidR="009C6F72">
        <w:rPr>
          <w:lang w:val="en-US"/>
        </w:rPr>
        <w:t xml:space="preserve"> </w:t>
      </w:r>
      <w:r w:rsidR="00EE3E95">
        <w:rPr>
          <w:lang w:val="en-US"/>
        </w:rPr>
        <w:t>W</w:t>
      </w:r>
      <w:r w:rsidR="00B379CA">
        <w:rPr>
          <w:lang w:val="en-US"/>
        </w:rPr>
        <w:t xml:space="preserve">hen looking at </w:t>
      </w:r>
      <w:r w:rsidR="00EE3E95">
        <w:rPr>
          <w:lang w:val="en-US"/>
        </w:rPr>
        <w:t xml:space="preserve">with </w:t>
      </w:r>
      <w:r w:rsidR="00B379CA">
        <w:rPr>
          <w:lang w:val="en-US"/>
        </w:rPr>
        <w:t>whom</w:t>
      </w:r>
      <w:r w:rsidR="007261B4">
        <w:rPr>
          <w:lang w:val="en-US"/>
        </w:rPr>
        <w:t xml:space="preserve"> </w:t>
      </w:r>
      <w:r w:rsidR="00FD1D92">
        <w:rPr>
          <w:lang w:val="en-US"/>
        </w:rPr>
        <w:t>MPs</w:t>
      </w:r>
      <w:r w:rsidR="00B379CA">
        <w:rPr>
          <w:lang w:val="en-US"/>
        </w:rPr>
        <w:t xml:space="preserve"> actively connect and interact on Twitter, </w:t>
      </w:r>
      <w:r w:rsidR="00FB0D23">
        <w:rPr>
          <w:lang w:val="en-US"/>
        </w:rPr>
        <w:t xml:space="preserve">particularly </w:t>
      </w:r>
      <w:r w:rsidR="00B379CA">
        <w:rPr>
          <w:lang w:val="en-US"/>
        </w:rPr>
        <w:t xml:space="preserve">other politicians are strongly </w:t>
      </w:r>
      <w:r w:rsidR="0093481A">
        <w:rPr>
          <w:lang w:val="en-US"/>
        </w:rPr>
        <w:t>overrepresented</w:t>
      </w:r>
      <w:r w:rsidR="006E014B">
        <w:rPr>
          <w:lang w:val="en-US"/>
        </w:rPr>
        <w:t xml:space="preserve"> </w:t>
      </w:r>
      <w:r w:rsidR="005356BA">
        <w:rPr>
          <w:lang w:val="en-US"/>
        </w:rPr>
        <w:fldChar w:fldCharType="begin"/>
      </w:r>
      <w:r w:rsidR="00C048A8">
        <w:rPr>
          <w:lang w:val="en-US"/>
        </w:rPr>
        <w:instrText xml:space="preserve"> ADDIN ZOTERO_ITEM CSL_CITATION {"citationID":"2O3viozZ","properties":{"formattedCitation":"(van Vliet et al., 2020)","plainCitation":"(van Vliet et al., 2020)","noteIndex":0},"citationItems":[{"id":99,"uris":["http://zotero.org/users/6814611/items/XFSTZ8QF"],"itemData":{"id":99,"type":"article-journal","container-title":"PLoS one","issue":"9","note":"publisher: Public Library of Science San Francisco, CA USA","page":"e0237073","title":"The Twitter parliamentarian database: Analyzing Twitter politics across 26 countries","volume":"15","author":[{"family":"Vliet","given":"Livia","non-dropping-particle":"van"},{"family":"Törnberg","given":"Petter"},{"family":"Uitermark","given":"Justus"}],"issued":{"date-parts":[["2020"]]}}}],"schema":"https://github.com/citation-style-language/schema/raw/master/csl-citation.json"} </w:instrText>
      </w:r>
      <w:r w:rsidR="005356BA">
        <w:rPr>
          <w:lang w:val="en-US"/>
        </w:rPr>
        <w:fldChar w:fldCharType="separate"/>
      </w:r>
      <w:r w:rsidR="00C048A8" w:rsidRPr="00C048A8">
        <w:rPr>
          <w:rFonts w:ascii="Calibri" w:hAnsi="Calibri" w:cs="Calibri"/>
          <w:lang w:val="en-US"/>
        </w:rPr>
        <w:t>(van Vliet et al., 2020)</w:t>
      </w:r>
      <w:r w:rsidR="005356BA">
        <w:rPr>
          <w:lang w:val="en-US"/>
        </w:rPr>
        <w:fldChar w:fldCharType="end"/>
      </w:r>
      <w:r w:rsidR="004F2C5C">
        <w:rPr>
          <w:lang w:val="en-US"/>
        </w:rPr>
        <w:t>. C</w:t>
      </w:r>
      <w:r w:rsidR="00FB0D23">
        <w:rPr>
          <w:lang w:val="en-US"/>
        </w:rPr>
        <w:t xml:space="preserve">ommunication and engagement </w:t>
      </w:r>
      <w:r w:rsidR="004F2C5C">
        <w:rPr>
          <w:lang w:val="en-US"/>
        </w:rPr>
        <w:t xml:space="preserve">among MPs via </w:t>
      </w:r>
      <w:r w:rsidR="00FB0D23">
        <w:rPr>
          <w:lang w:val="en-US"/>
        </w:rPr>
        <w:t xml:space="preserve">Twitter may facilitate the formation of </w:t>
      </w:r>
      <w:r w:rsidR="00706FEF">
        <w:rPr>
          <w:lang w:val="en-US"/>
        </w:rPr>
        <w:t>cross-party</w:t>
      </w:r>
      <w:r w:rsidR="00FB0D23">
        <w:rPr>
          <w:lang w:val="en-US"/>
        </w:rPr>
        <w:t xml:space="preserve"> solidarity network as well as provide public micro deliberation that allow citizens to get a better understanding of policy consideration</w:t>
      </w:r>
      <w:r w:rsidR="00AD0FC8">
        <w:rPr>
          <w:lang w:val="en-US"/>
        </w:rPr>
        <w:t>s</w:t>
      </w:r>
      <w:r w:rsidR="00FB0D23">
        <w:rPr>
          <w:lang w:val="en-US"/>
        </w:rPr>
        <w:t xml:space="preserve"> and differences between parties. </w:t>
      </w:r>
      <w:r w:rsidR="004F2C5C">
        <w:rPr>
          <w:lang w:val="en-US"/>
        </w:rPr>
        <w:t>H</w:t>
      </w:r>
      <w:r w:rsidR="00FB0D23">
        <w:rPr>
          <w:lang w:val="en-US"/>
        </w:rPr>
        <w:t xml:space="preserve">owever, </w:t>
      </w:r>
      <w:r w:rsidR="004F2C5C">
        <w:rPr>
          <w:lang w:val="en-US"/>
        </w:rPr>
        <w:t>these T</w:t>
      </w:r>
      <w:r w:rsidR="00FB0D23">
        <w:rPr>
          <w:lang w:val="en-US"/>
        </w:rPr>
        <w:t>witter networks might</w:t>
      </w:r>
      <w:r w:rsidR="004F2C5C">
        <w:rPr>
          <w:lang w:val="en-US"/>
        </w:rPr>
        <w:t xml:space="preserve"> develop</w:t>
      </w:r>
      <w:r w:rsidR="00FB0D23">
        <w:rPr>
          <w:lang w:val="en-US"/>
        </w:rPr>
        <w:t xml:space="preserve"> strongly across party lines or other important social dimensions such as sex, age and ethnicity, </w:t>
      </w:r>
      <w:r w:rsidR="00E75F4A">
        <w:rPr>
          <w:lang w:val="en-US"/>
        </w:rPr>
        <w:t>strengthen</w:t>
      </w:r>
      <w:r w:rsidR="004F2C5C">
        <w:rPr>
          <w:lang w:val="en-US"/>
        </w:rPr>
        <w:t xml:space="preserve">ing </w:t>
      </w:r>
      <w:r w:rsidR="00FB0D23">
        <w:rPr>
          <w:lang w:val="en-US"/>
        </w:rPr>
        <w:t>information bubbles</w:t>
      </w:r>
      <w:r w:rsidR="004F2C5C">
        <w:rPr>
          <w:lang w:val="en-US"/>
        </w:rPr>
        <w:t xml:space="preserve"> and</w:t>
      </w:r>
      <w:r w:rsidR="00FB0D23">
        <w:rPr>
          <w:lang w:val="en-US"/>
        </w:rPr>
        <w:t xml:space="preserve"> political polarization. </w:t>
      </w:r>
    </w:p>
    <w:p w14:paraId="22669F8B" w14:textId="6B18173D" w:rsidR="00374F1C" w:rsidRDefault="0072282B" w:rsidP="00085A46">
      <w:pPr>
        <w:spacing w:line="480" w:lineRule="auto"/>
        <w:ind w:firstLine="708"/>
        <w:jc w:val="both"/>
        <w:rPr>
          <w:lang w:val="en-US"/>
        </w:rPr>
      </w:pPr>
      <w:r>
        <w:rPr>
          <w:lang w:val="en-US"/>
        </w:rPr>
        <w:t xml:space="preserve">Despite </w:t>
      </w:r>
      <w:r w:rsidR="00C82054">
        <w:rPr>
          <w:lang w:val="en-US"/>
        </w:rPr>
        <w:t>its</w:t>
      </w:r>
      <w:r>
        <w:rPr>
          <w:lang w:val="en-US"/>
        </w:rPr>
        <w:t xml:space="preserve"> </w:t>
      </w:r>
      <w:r w:rsidR="004E0674">
        <w:rPr>
          <w:lang w:val="en-US"/>
        </w:rPr>
        <w:t>relevance</w:t>
      </w:r>
      <w:r>
        <w:rPr>
          <w:lang w:val="en-US"/>
        </w:rPr>
        <w:t>, r</w:t>
      </w:r>
      <w:r w:rsidR="005B494F">
        <w:rPr>
          <w:lang w:val="en-US"/>
        </w:rPr>
        <w:t xml:space="preserve">esearch into the Twitter networks </w:t>
      </w:r>
      <w:r w:rsidR="005B494F" w:rsidRPr="00B50A16">
        <w:rPr>
          <w:lang w:val="en-US"/>
        </w:rPr>
        <w:t xml:space="preserve">among </w:t>
      </w:r>
      <w:r w:rsidR="005B494F">
        <w:rPr>
          <w:lang w:val="en-US"/>
        </w:rPr>
        <w:t>MPs is</w:t>
      </w:r>
      <w:r w:rsidR="00CB6AE5">
        <w:rPr>
          <w:lang w:val="en-US"/>
        </w:rPr>
        <w:t xml:space="preserve"> relatively</w:t>
      </w:r>
      <w:r w:rsidR="005B494F">
        <w:rPr>
          <w:lang w:val="en-US"/>
        </w:rPr>
        <w:t xml:space="preserve"> rare </w:t>
      </w:r>
      <w:r w:rsidR="004E0674">
        <w:rPr>
          <w:lang w:val="en-US"/>
        </w:rPr>
        <w:t xml:space="preserve">in the prospering field of social media studies in political communication. </w:t>
      </w:r>
      <w:r w:rsidR="00FB0D23">
        <w:rPr>
          <w:lang w:val="en-US"/>
        </w:rPr>
        <w:t xml:space="preserve">What do we know about MPs </w:t>
      </w:r>
      <w:proofErr w:type="spellStart"/>
      <w:r w:rsidR="00FB0D23">
        <w:rPr>
          <w:lang w:val="en-US"/>
        </w:rPr>
        <w:t>intraparliamentary</w:t>
      </w:r>
      <w:proofErr w:type="spellEnd"/>
      <w:r w:rsidR="00FB0D23">
        <w:rPr>
          <w:lang w:val="en-US"/>
        </w:rPr>
        <w:t xml:space="preserve"> networks?</w:t>
      </w:r>
      <w:r w:rsidR="00A356E1">
        <w:rPr>
          <w:lang w:val="en-US"/>
        </w:rPr>
        <w:t xml:space="preserve"> </w:t>
      </w:r>
      <w:r w:rsidR="00365688" w:rsidRPr="00B50A16">
        <w:rPr>
          <w:lang w:val="en-US"/>
        </w:rPr>
        <w:t>Hsu and Park</w:t>
      </w:r>
      <w:r w:rsidR="0035514A" w:rsidRPr="00B50A16">
        <w:rPr>
          <w:lang w:val="en-US"/>
        </w:rPr>
        <w:t xml:space="preserve"> </w:t>
      </w:r>
      <w:r w:rsidR="0035514A" w:rsidRPr="00B50A16">
        <w:rPr>
          <w:lang w:val="en-US"/>
        </w:rPr>
        <w:fldChar w:fldCharType="begin"/>
      </w:r>
      <w:r w:rsidR="005356BA">
        <w:rPr>
          <w:lang w:val="en-US"/>
        </w:rPr>
        <w:instrText xml:space="preserve"> ADDIN ZOTERO_ITEM CSL_CITATION {"citationID":"9HwDsSOM","properties":{"formattedCitation":"(2012)","plainCitation":"(2012)","noteIndex":0},"citationItems":[{"id":31,"uris":["http://zotero.org/users/6814611/items/5IAXWJLY"],"itemData":{"id":31,"type":"article-journal","container-title":"Government information quarterly","issue":"2","note":"publisher: Elsevier","page":"169–181","title":"Mapping online social networks of Korean politicians","volume":"29","author":[{"family":"Hsu","given":"Chien-leng"},{"family":"Park","given":"Han Woo"}],"issued":{"date-parts":[["2012"]]}},"suppress-author":true}],"schema":"https://github.com/citation-style-language/schema/raw/master/csl-citation.json"} </w:instrText>
      </w:r>
      <w:r w:rsidR="0035514A" w:rsidRPr="00B50A16">
        <w:rPr>
          <w:lang w:val="en-US"/>
        </w:rPr>
        <w:fldChar w:fldCharType="separate"/>
      </w:r>
      <w:r w:rsidR="00C048A8" w:rsidRPr="00C048A8">
        <w:rPr>
          <w:rFonts w:ascii="Calibri" w:hAnsi="Calibri" w:cs="Calibri"/>
          <w:lang w:val="en-US"/>
        </w:rPr>
        <w:t>(2012)</w:t>
      </w:r>
      <w:r w:rsidR="0035514A" w:rsidRPr="00B50A16">
        <w:rPr>
          <w:lang w:val="en-US"/>
        </w:rPr>
        <w:fldChar w:fldCharType="end"/>
      </w:r>
      <w:r w:rsidR="00365688" w:rsidRPr="00B50A16">
        <w:rPr>
          <w:lang w:val="en-US"/>
        </w:rPr>
        <w:t xml:space="preserve"> </w:t>
      </w:r>
      <w:r w:rsidR="00B50A16" w:rsidRPr="00B50A16">
        <w:rPr>
          <w:lang w:val="en-US"/>
        </w:rPr>
        <w:t xml:space="preserve">showed that </w:t>
      </w:r>
      <w:r w:rsidR="00254B58" w:rsidRPr="00B50A16">
        <w:rPr>
          <w:lang w:val="en-US"/>
        </w:rPr>
        <w:t xml:space="preserve">members of the 18th Korean National Assembly </w:t>
      </w:r>
      <w:r w:rsidR="00B50A16" w:rsidRPr="00B50A16">
        <w:rPr>
          <w:lang w:val="en-US"/>
        </w:rPr>
        <w:t>were more likely to</w:t>
      </w:r>
      <w:r w:rsidR="00B50A16">
        <w:rPr>
          <w:lang w:val="en-US"/>
        </w:rPr>
        <w:t xml:space="preserve"> </w:t>
      </w:r>
      <w:r w:rsidR="00B50A16" w:rsidRPr="00B50A16">
        <w:rPr>
          <w:lang w:val="en-US"/>
        </w:rPr>
        <w:t>have links to fellow party members than to non-members</w:t>
      </w:r>
      <w:r w:rsidR="00DB3848">
        <w:rPr>
          <w:lang w:val="en-US"/>
        </w:rPr>
        <w:t xml:space="preserve">, and </w:t>
      </w:r>
      <w:r w:rsidR="00F5486E" w:rsidRPr="00B50A16">
        <w:rPr>
          <w:lang w:val="en-US"/>
        </w:rPr>
        <w:t>Del Valle and Bravo</w:t>
      </w:r>
      <w:r w:rsidR="002E3FC4" w:rsidRPr="00B50A16">
        <w:rPr>
          <w:lang w:val="en-US"/>
        </w:rPr>
        <w:t xml:space="preserve"> </w:t>
      </w:r>
      <w:r w:rsidR="002E3FC4" w:rsidRPr="00B50A16">
        <w:rPr>
          <w:lang w:val="en-US"/>
        </w:rPr>
        <w:fldChar w:fldCharType="begin"/>
      </w:r>
      <w:r w:rsidR="005356BA">
        <w:rPr>
          <w:lang w:val="en-US"/>
        </w:rPr>
        <w:instrText xml:space="preserve"> ADDIN ZOTERO_ITEM CSL_CITATION {"citationID":"speZtsDM","properties":{"formattedCitation":"(2018)","plainCitation":"(2018)","noteIndex":0},"citationItems":[{"id":34,"uris":["http://zotero.org/users/6814611/items/7A8EZKNE"],"itemData":{"id":34,"type":"article-journal","container-title":"International journal of communication","page":"21","title":"Echo chambers in parliamentary Twitter networks: The Catalan case","volume":"12","author":[{"family":"Del Valle","given":"Marc Esteve"},{"family":"Bravo","given":"Rosa Borge"}],"issued":{"date-parts":[["2018"]]}},"suppress-author":true}],"schema":"https://github.com/citation-style-language/schema/raw/master/csl-citation.json"} </w:instrText>
      </w:r>
      <w:r w:rsidR="002E3FC4" w:rsidRPr="00B50A16">
        <w:rPr>
          <w:lang w:val="en-US"/>
        </w:rPr>
        <w:fldChar w:fldCharType="separate"/>
      </w:r>
      <w:r w:rsidR="00C048A8" w:rsidRPr="00C048A8">
        <w:rPr>
          <w:rFonts w:ascii="Calibri" w:hAnsi="Calibri" w:cs="Calibri"/>
          <w:lang w:val="en-US"/>
        </w:rPr>
        <w:t>(2018)</w:t>
      </w:r>
      <w:r w:rsidR="002E3FC4" w:rsidRPr="00B50A16">
        <w:rPr>
          <w:lang w:val="en-US"/>
        </w:rPr>
        <w:fldChar w:fldCharType="end"/>
      </w:r>
      <w:r w:rsidR="000B1F5F">
        <w:rPr>
          <w:lang w:val="en-US"/>
        </w:rPr>
        <w:t xml:space="preserve"> </w:t>
      </w:r>
      <w:r w:rsidR="008072B5" w:rsidRPr="008072B5">
        <w:rPr>
          <w:lang w:val="en-US"/>
        </w:rPr>
        <w:t xml:space="preserve">demonstrated that the </w:t>
      </w:r>
      <w:r w:rsidR="006F7BF4">
        <w:rPr>
          <w:lang w:val="en-US"/>
        </w:rPr>
        <w:t>T</w:t>
      </w:r>
      <w:r w:rsidR="008072B5" w:rsidRPr="008072B5">
        <w:rPr>
          <w:lang w:val="en-US"/>
        </w:rPr>
        <w:t>witter network</w:t>
      </w:r>
      <w:r w:rsidR="008072B5">
        <w:rPr>
          <w:lang w:val="en-US"/>
        </w:rPr>
        <w:t>s</w:t>
      </w:r>
      <w:r w:rsidR="008072B5" w:rsidRPr="008072B5">
        <w:rPr>
          <w:lang w:val="en-US"/>
        </w:rPr>
        <w:t xml:space="preserve"> </w:t>
      </w:r>
      <w:r w:rsidR="008072B5" w:rsidRPr="00B379CA">
        <w:rPr>
          <w:lang w:val="en-US"/>
        </w:rPr>
        <w:t>among</w:t>
      </w:r>
      <w:r w:rsidR="008072B5" w:rsidRPr="008072B5">
        <w:rPr>
          <w:lang w:val="en-US"/>
        </w:rPr>
        <w:t xml:space="preserve"> Catalan parliamentarians are </w:t>
      </w:r>
      <w:r w:rsidR="008072B5">
        <w:rPr>
          <w:lang w:val="en-US"/>
        </w:rPr>
        <w:t xml:space="preserve">segregated </w:t>
      </w:r>
      <w:r w:rsidR="008072B5" w:rsidRPr="008072B5">
        <w:rPr>
          <w:lang w:val="en-US"/>
        </w:rPr>
        <w:t>along party and ideological lines.</w:t>
      </w:r>
      <w:r w:rsidR="00055571">
        <w:rPr>
          <w:lang w:val="en-US"/>
        </w:rPr>
        <w:t xml:space="preserve"> Adding to such country studies, more recently, a sophisticated cross-country comparison of parliamentary Twitter networks demonstrated that party-based segregation is common, although differing between layers, and partly grounded in institutional </w:t>
      </w:r>
      <w:r w:rsidR="00055571">
        <w:rPr>
          <w:lang w:val="en-US"/>
        </w:rPr>
        <w:lastRenderedPageBreak/>
        <w:t xml:space="preserve">and political contextual differences </w:t>
      </w:r>
      <w:r w:rsidR="00055571">
        <w:rPr>
          <w:lang w:val="en-US"/>
        </w:rPr>
        <w:fldChar w:fldCharType="begin"/>
      </w:r>
      <w:r w:rsidR="00C048A8">
        <w:rPr>
          <w:lang w:val="en-US"/>
        </w:rPr>
        <w:instrText xml:space="preserve"> ADDIN ZOTERO_ITEM CSL_CITATION {"citationID":"bDynKYjt","properties":{"formattedCitation":"(Praet et al., 2021)","plainCitation":"(Praet et al., 2021)","noteIndex":0},"citationItems":[{"id":90,"uris":["http://zotero.org/users/6814611/items/KCNAM2H6"],"itemData":{"id":90,"type":"article-journal","abstract":"Social media networks have revolutionized social science research. Yet, a lack of comparative empirical analysis of these networks leave social scientists with little knowledge on the role that contextual factors play in the formation of social relations. In this paper we perform a large-scale comparison of parliamentary Twitter networks in 12 countries to improve our understanding of the influence of the country’s democratic system on network behavior and elite polarization. One year of Twitter data was collected from all members of the parliament and government in these countries, which resulted in around two million tweets by almost 6000 politicians. Social network analysis of the Twitter interactions indicates that consensual democracies are characterized by more dense parliamentary relations but also higher hierarchy and fragmentation compared to majoritarian systems. Secondly, parliaments with a high effective number of parties are more cooperative, which results in higher inter-party relations. Next to that, we show differences in the followers, mentions, and retweets networks that hold across all countries and political systems. Our empirical results correspond to established theoretical insights and highlight the relevance of institutional context as well as the platform characteristics when conducting social media research. With this research we demonstrate the importance and the opportunities of social network analysis for comparative research.","container-title":"Online Social Networks and Media","DOI":"https://doi.org/10.1016/j.osnem.2021.100154","ISSN":"2468-6964","page":"100154","title":"Patterns of democracy? Social network analysis of parliamentary Twitter networks in 12 countries","volume":"24","author":[{"family":"Praet","given":"Stiene"},{"family":"Martens","given":"David"},{"family":"Aelst","given":"Peter Van"}],"issued":{"date-parts":[["2021"]]}}}],"schema":"https://github.com/citation-style-language/schema/raw/master/csl-citation.json"} </w:instrText>
      </w:r>
      <w:r w:rsidR="00055571">
        <w:rPr>
          <w:lang w:val="en-US"/>
        </w:rPr>
        <w:fldChar w:fldCharType="separate"/>
      </w:r>
      <w:r w:rsidR="00C048A8" w:rsidRPr="00C048A8">
        <w:rPr>
          <w:rFonts w:ascii="Calibri" w:hAnsi="Calibri" w:cs="Calibri"/>
        </w:rPr>
        <w:t>(</w:t>
      </w:r>
      <w:proofErr w:type="spellStart"/>
      <w:r w:rsidR="00C048A8" w:rsidRPr="00C048A8">
        <w:rPr>
          <w:rFonts w:ascii="Calibri" w:hAnsi="Calibri" w:cs="Calibri"/>
        </w:rPr>
        <w:t>Praet</w:t>
      </w:r>
      <w:proofErr w:type="spellEnd"/>
      <w:r w:rsidR="00C048A8" w:rsidRPr="00C048A8">
        <w:rPr>
          <w:rFonts w:ascii="Calibri" w:hAnsi="Calibri" w:cs="Calibri"/>
        </w:rPr>
        <w:t xml:space="preserve"> et al., 2021)</w:t>
      </w:r>
      <w:r w:rsidR="00055571">
        <w:rPr>
          <w:lang w:val="en-US"/>
        </w:rPr>
        <w:fldChar w:fldCharType="end"/>
      </w:r>
      <w:r w:rsidR="00055571">
        <w:rPr>
          <w:lang w:val="en-US"/>
        </w:rPr>
        <w:t xml:space="preserve">. While highly insightful, these studies do </w:t>
      </w:r>
      <w:r w:rsidR="00DA78C5">
        <w:rPr>
          <w:lang w:val="en-US"/>
        </w:rPr>
        <w:t xml:space="preserve">not </w:t>
      </w:r>
      <w:r w:rsidR="00055571">
        <w:rPr>
          <w:lang w:val="en-US"/>
        </w:rPr>
        <w:t xml:space="preserve">study the role of social network structures, demographic segregation, Twitter layers’ interrelatedness, and network development. </w:t>
      </w:r>
    </w:p>
    <w:p w14:paraId="0B3E90F6" w14:textId="76EECA5E" w:rsidR="00F5486E" w:rsidRDefault="005B494F" w:rsidP="00085A46">
      <w:pPr>
        <w:spacing w:line="480" w:lineRule="auto"/>
        <w:ind w:firstLine="708"/>
        <w:jc w:val="both"/>
        <w:rPr>
          <w:lang w:val="en-US"/>
        </w:rPr>
      </w:pPr>
      <w:r>
        <w:rPr>
          <w:lang w:val="en-US"/>
        </w:rPr>
        <w:t xml:space="preserve">Despite the </w:t>
      </w:r>
      <w:r w:rsidR="005356BA">
        <w:rPr>
          <w:lang w:val="en-US"/>
        </w:rPr>
        <w:t xml:space="preserve">increasing </w:t>
      </w:r>
      <w:r>
        <w:rPr>
          <w:lang w:val="en-US"/>
        </w:rPr>
        <w:t xml:space="preserve">scholarly attention to the topic, important knowledge gaps remain. First, </w:t>
      </w:r>
      <w:r w:rsidR="00085A46">
        <w:rPr>
          <w:lang w:val="en-US"/>
        </w:rPr>
        <w:t xml:space="preserve">most previous studies </w:t>
      </w:r>
      <w:r w:rsidR="00CF5F4E" w:rsidRPr="00D74EB8">
        <w:rPr>
          <w:lang w:val="en-US"/>
        </w:rPr>
        <w:t xml:space="preserve">did not </w:t>
      </w:r>
      <w:r w:rsidR="00D74EB8" w:rsidRPr="00D74EB8">
        <w:rPr>
          <w:lang w:val="en-US"/>
        </w:rPr>
        <w:t>move beyond valuable descriptive</w:t>
      </w:r>
      <w:r w:rsidR="003C6C7F">
        <w:rPr>
          <w:lang w:val="en-US"/>
        </w:rPr>
        <w:t xml:space="preserve"> analyses.</w:t>
      </w:r>
      <w:r w:rsidR="00DB3848">
        <w:rPr>
          <w:lang w:val="en-US"/>
        </w:rPr>
        <w:t xml:space="preserve"> </w:t>
      </w:r>
      <w:r w:rsidR="00241360">
        <w:rPr>
          <w:lang w:val="en-US"/>
        </w:rPr>
        <w:t xml:space="preserve">An important exception is the study of </w:t>
      </w:r>
      <w:r w:rsidR="00784E18">
        <w:rPr>
          <w:lang w:val="en-US"/>
        </w:rPr>
        <w:t xml:space="preserve">Valle and colleagues (2022) </w:t>
      </w:r>
      <w:r w:rsidR="00241360">
        <w:rPr>
          <w:lang w:val="en-US"/>
        </w:rPr>
        <w:t xml:space="preserve">in which </w:t>
      </w:r>
      <w:r w:rsidR="00784E18">
        <w:rPr>
          <w:lang w:val="en-US"/>
        </w:rPr>
        <w:t>exponential random graph models</w:t>
      </w:r>
      <w:r w:rsidR="00AD3A31">
        <w:rPr>
          <w:lang w:val="en-US"/>
        </w:rPr>
        <w:t xml:space="preserve"> are used</w:t>
      </w:r>
      <w:r w:rsidR="003C6C7F">
        <w:rPr>
          <w:lang w:val="en-US"/>
        </w:rPr>
        <w:t xml:space="preserve"> to explain the state of</w:t>
      </w:r>
      <w:r w:rsidR="00AD3A31">
        <w:rPr>
          <w:lang w:val="en-US"/>
        </w:rPr>
        <w:t xml:space="preserve"> the</w:t>
      </w:r>
      <w:r w:rsidR="003C6C7F">
        <w:rPr>
          <w:lang w:val="en-US"/>
        </w:rPr>
        <w:t xml:space="preserve"> @mention network</w:t>
      </w:r>
      <w:r w:rsidR="00241360">
        <w:rPr>
          <w:lang w:val="en-US"/>
        </w:rPr>
        <w:t>. However</w:t>
      </w:r>
      <w:r w:rsidR="00784E18">
        <w:rPr>
          <w:lang w:val="en-US"/>
        </w:rPr>
        <w:t>, the</w:t>
      </w:r>
      <w:r w:rsidR="00241360">
        <w:rPr>
          <w:lang w:val="en-US"/>
        </w:rPr>
        <w:t>se authors r</w:t>
      </w:r>
      <w:r w:rsidR="00784E18">
        <w:rPr>
          <w:lang w:val="en-US"/>
        </w:rPr>
        <w:t>elied on just one snapshot of th</w:t>
      </w:r>
      <w:r w:rsidR="003C6C7F">
        <w:rPr>
          <w:lang w:val="en-US"/>
        </w:rPr>
        <w:t>at</w:t>
      </w:r>
      <w:r w:rsidR="00784E18">
        <w:rPr>
          <w:lang w:val="en-US"/>
        </w:rPr>
        <w:t xml:space="preserve"> Twitter network. To make more </w:t>
      </w:r>
      <w:r w:rsidR="00A356E1">
        <w:rPr>
          <w:lang w:val="en-US"/>
        </w:rPr>
        <w:t>substantiated</w:t>
      </w:r>
      <w:r w:rsidR="00784E18">
        <w:rPr>
          <w:lang w:val="en-US"/>
        </w:rPr>
        <w:t xml:space="preserve"> causal claims, longitudinal network data and methods </w:t>
      </w:r>
      <w:r w:rsidR="00133AEC">
        <w:rPr>
          <w:lang w:val="en-US"/>
        </w:rPr>
        <w:t xml:space="preserve">to model network dynamics </w:t>
      </w:r>
      <w:r w:rsidR="00784E18">
        <w:rPr>
          <w:lang w:val="en-US"/>
        </w:rPr>
        <w:t xml:space="preserve">are called for. </w:t>
      </w:r>
      <w:r w:rsidR="00A356E1">
        <w:rPr>
          <w:lang w:val="en-US"/>
        </w:rPr>
        <w:t>Second</w:t>
      </w:r>
      <w:r w:rsidR="00784E18">
        <w:rPr>
          <w:lang w:val="en-US"/>
        </w:rPr>
        <w:t xml:space="preserve">, </w:t>
      </w:r>
      <w:r w:rsidR="00A356E1">
        <w:rPr>
          <w:lang w:val="en-US"/>
        </w:rPr>
        <w:t xml:space="preserve">some studies include the different network layers Twitter offers (follows, @mentions, retweets) and compare the results for them, but how the formation of these networks is </w:t>
      </w:r>
      <w:r w:rsidR="00A356E1" w:rsidRPr="00374F1C">
        <w:rPr>
          <w:i/>
          <w:iCs/>
          <w:lang w:val="en-US"/>
        </w:rPr>
        <w:t>interrelated</w:t>
      </w:r>
      <w:r w:rsidR="00A356E1">
        <w:rPr>
          <w:lang w:val="en-US"/>
        </w:rPr>
        <w:t xml:space="preserve"> is largely neglected. </w:t>
      </w:r>
    </w:p>
    <w:p w14:paraId="79B0709F" w14:textId="682AC056" w:rsidR="00DA7868" w:rsidRDefault="009D15BA" w:rsidP="00283711">
      <w:pPr>
        <w:spacing w:line="480" w:lineRule="auto"/>
        <w:ind w:firstLine="708"/>
        <w:jc w:val="both"/>
        <w:rPr>
          <w:lang w:val="en-US"/>
        </w:rPr>
      </w:pPr>
      <w:r>
        <w:rPr>
          <w:lang w:val="en-US"/>
        </w:rPr>
        <w:t>In this contribution, w</w:t>
      </w:r>
      <w:r w:rsidR="00391E58" w:rsidRPr="00391E58">
        <w:rPr>
          <w:lang w:val="en-US"/>
        </w:rPr>
        <w:t>e will</w:t>
      </w:r>
      <w:r w:rsidR="00826FAE">
        <w:rPr>
          <w:lang w:val="en-US"/>
        </w:rPr>
        <w:t xml:space="preserve"> therefore</w:t>
      </w:r>
      <w:r w:rsidR="00391E58" w:rsidRPr="00391E58">
        <w:rPr>
          <w:lang w:val="en-US"/>
        </w:rPr>
        <w:t xml:space="preserve"> investigate segregation</w:t>
      </w:r>
      <w:r w:rsidR="00241360">
        <w:rPr>
          <w:lang w:val="en-US"/>
        </w:rPr>
        <w:t xml:space="preserve"> </w:t>
      </w:r>
      <w:r w:rsidR="00241360" w:rsidRPr="00AC6871">
        <w:rPr>
          <w:i/>
          <w:iCs/>
          <w:lang w:val="en-US"/>
        </w:rPr>
        <w:t>dynamics</w:t>
      </w:r>
      <w:r w:rsidR="00606A32">
        <w:rPr>
          <w:lang w:val="en-US"/>
        </w:rPr>
        <w:t xml:space="preserve"> </w:t>
      </w:r>
      <w:r w:rsidR="00391E58" w:rsidRPr="00391E58">
        <w:rPr>
          <w:lang w:val="en-US"/>
        </w:rPr>
        <w:t xml:space="preserve">in </w:t>
      </w:r>
      <w:r w:rsidR="003C6C7F">
        <w:rPr>
          <w:lang w:val="en-US"/>
        </w:rPr>
        <w:t xml:space="preserve">the three </w:t>
      </w:r>
      <w:r w:rsidR="003C6C7F" w:rsidRPr="00AC6871">
        <w:rPr>
          <w:i/>
          <w:iCs/>
          <w:lang w:val="en-US"/>
        </w:rPr>
        <w:t>interrelated</w:t>
      </w:r>
      <w:r w:rsidR="003C6C7F">
        <w:rPr>
          <w:lang w:val="en-US"/>
        </w:rPr>
        <w:t xml:space="preserve"> </w:t>
      </w:r>
      <w:r w:rsidR="00391E58" w:rsidRPr="00391E58">
        <w:rPr>
          <w:lang w:val="en-US"/>
        </w:rPr>
        <w:t>Twitter networks</w:t>
      </w:r>
      <w:r w:rsidR="00217766">
        <w:rPr>
          <w:lang w:val="en-US"/>
        </w:rPr>
        <w:t xml:space="preserve"> in more detail</w:t>
      </w:r>
      <w:r w:rsidR="00FB0D23">
        <w:rPr>
          <w:lang w:val="en-US"/>
        </w:rPr>
        <w:t>, both theoretically and empiricall</w:t>
      </w:r>
      <w:r w:rsidR="007177A5">
        <w:rPr>
          <w:lang w:val="en-US"/>
        </w:rPr>
        <w:t>y.</w:t>
      </w:r>
      <w:r w:rsidR="00D8362C">
        <w:rPr>
          <w:lang w:val="en-US"/>
        </w:rPr>
        <w:t xml:space="preserve"> </w:t>
      </w:r>
      <w:bookmarkStart w:id="1" w:name="_Hlk89776796"/>
      <w:r w:rsidR="003C6C7F">
        <w:rPr>
          <w:lang w:val="en-US"/>
        </w:rPr>
        <w:t xml:space="preserve">To provide a theoretical understanding of these dynamics, </w:t>
      </w:r>
      <w:r w:rsidR="00430F5D">
        <w:rPr>
          <w:lang w:val="en-US"/>
        </w:rPr>
        <w:t>we</w:t>
      </w:r>
      <w:r w:rsidR="00C76EC6">
        <w:rPr>
          <w:lang w:val="en-US"/>
        </w:rPr>
        <w:t xml:space="preserve"> bring together the conceptual notion of digital architectures</w:t>
      </w:r>
      <w:r w:rsidR="00DA0C62">
        <w:rPr>
          <w:lang w:val="en-US"/>
        </w:rPr>
        <w:t>,</w:t>
      </w:r>
      <w:r w:rsidR="00C76EC6">
        <w:rPr>
          <w:lang w:val="en-US"/>
        </w:rPr>
        <w:t xml:space="preserve"> or affordances</w:t>
      </w:r>
      <w:r w:rsidR="00DA0C62">
        <w:rPr>
          <w:lang w:val="en-US"/>
        </w:rPr>
        <w:t>,</w:t>
      </w:r>
      <w:r w:rsidR="00C76EC6">
        <w:rPr>
          <w:lang w:val="en-US"/>
        </w:rPr>
        <w:t xml:space="preserve"> from the political communication literature </w:t>
      </w:r>
      <w:r w:rsidR="002E3FC4">
        <w:rPr>
          <w:lang w:val="en-US"/>
        </w:rPr>
        <w:fldChar w:fldCharType="begin"/>
      </w:r>
      <w:r w:rsidR="005356BA">
        <w:rPr>
          <w:lang w:val="en-US"/>
        </w:rPr>
        <w:instrText xml:space="preserve"> ADDIN ZOTERO_ITEM CSL_CITATION {"citationID":"i1kzgzgx","properties":{"formattedCitation":"(Bossetta 2018)","plainCitation":"(Bossetta 2018)","dontUpdate":true,"noteIndex":0},"citationItems":[{"id":33,"uris":["http://zotero.org/users/6814611/items/F76KU822"],"itemData":{"id":33,"type":"article-journal","container-title":"Journalism &amp; mass communication quarterly","issue":"2","note":"publisher: SAGE Publications Sage CA: Los Angeles, CA","page":"471–496","title":"The digital architectures of social media: Comparing political campaigning on Facebook, Twitter, Instagram, and Snapchat in the 2016 US election","volume":"95","author":[{"family":"Bossetta","given":"Michael"}],"issued":{"date-parts":[["2018"]]}}}],"schema":"https://github.com/citation-style-language/schema/raw/master/csl-citation.json"} </w:instrText>
      </w:r>
      <w:r w:rsidR="002E3FC4">
        <w:rPr>
          <w:lang w:val="en-US"/>
        </w:rPr>
        <w:fldChar w:fldCharType="separate"/>
      </w:r>
      <w:r w:rsidR="002E3FC4" w:rsidRPr="002E3FC4">
        <w:rPr>
          <w:rFonts w:ascii="Calibri" w:hAnsi="Calibri" w:cs="Calibri"/>
          <w:lang w:val="en-GB"/>
        </w:rPr>
        <w:t>(</w:t>
      </w:r>
      <w:proofErr w:type="spellStart"/>
      <w:r w:rsidR="002E3FC4" w:rsidRPr="002E3FC4">
        <w:rPr>
          <w:rFonts w:ascii="Calibri" w:hAnsi="Calibri" w:cs="Calibri"/>
          <w:lang w:val="en-GB"/>
        </w:rPr>
        <w:t>Bossetta</w:t>
      </w:r>
      <w:proofErr w:type="spellEnd"/>
      <w:r w:rsidR="002E3FC4" w:rsidRPr="002E3FC4">
        <w:rPr>
          <w:rFonts w:ascii="Calibri" w:hAnsi="Calibri" w:cs="Calibri"/>
          <w:lang w:val="en-GB"/>
        </w:rPr>
        <w:t xml:space="preserve"> 2018</w:t>
      </w:r>
      <w:r w:rsidR="00217766">
        <w:rPr>
          <w:rFonts w:ascii="Calibri" w:hAnsi="Calibri" w:cs="Calibri"/>
          <w:lang w:val="en-GB"/>
        </w:rPr>
        <w:t xml:space="preserve">; Jacobs &amp; </w:t>
      </w:r>
      <w:proofErr w:type="spellStart"/>
      <w:r w:rsidR="00217766">
        <w:rPr>
          <w:rFonts w:ascii="Calibri" w:hAnsi="Calibri" w:cs="Calibri"/>
          <w:lang w:val="en-GB"/>
        </w:rPr>
        <w:t>Spierings</w:t>
      </w:r>
      <w:proofErr w:type="spellEnd"/>
      <w:r w:rsidR="00217766">
        <w:rPr>
          <w:rFonts w:ascii="Calibri" w:hAnsi="Calibri" w:cs="Calibri"/>
          <w:lang w:val="en-GB"/>
        </w:rPr>
        <w:t>, 2016</w:t>
      </w:r>
      <w:r w:rsidR="002E3FC4" w:rsidRPr="002E3FC4">
        <w:rPr>
          <w:rFonts w:ascii="Calibri" w:hAnsi="Calibri" w:cs="Calibri"/>
          <w:lang w:val="en-GB"/>
        </w:rPr>
        <w:t>)</w:t>
      </w:r>
      <w:r w:rsidR="002E3FC4">
        <w:rPr>
          <w:lang w:val="en-US"/>
        </w:rPr>
        <w:fldChar w:fldCharType="end"/>
      </w:r>
      <w:r w:rsidR="00C76EC6">
        <w:rPr>
          <w:lang w:val="en-US"/>
        </w:rPr>
        <w:t xml:space="preserve"> and the literature on </w:t>
      </w:r>
      <w:r w:rsidR="008E2CC6">
        <w:rPr>
          <w:lang w:val="en-US"/>
        </w:rPr>
        <w:t xml:space="preserve">segregation dynamics in online </w:t>
      </w:r>
      <w:r w:rsidR="00C76EC6">
        <w:rPr>
          <w:lang w:val="en-US"/>
        </w:rPr>
        <w:t>social network</w:t>
      </w:r>
      <w:r w:rsidR="008E2CC6">
        <w:rPr>
          <w:lang w:val="en-US"/>
        </w:rPr>
        <w:t>s</w:t>
      </w:r>
      <w:r w:rsidR="002E3FC4">
        <w:rPr>
          <w:lang w:val="en-US"/>
        </w:rPr>
        <w:t xml:space="preserve"> </w:t>
      </w:r>
      <w:r w:rsidR="002E3FC4">
        <w:rPr>
          <w:lang w:val="en-US"/>
        </w:rPr>
        <w:fldChar w:fldCharType="begin"/>
      </w:r>
      <w:r w:rsidR="00C048A8">
        <w:rPr>
          <w:lang w:val="en-US"/>
        </w:rPr>
        <w:instrText xml:space="preserve"> ADDIN ZOTERO_ITEM CSL_CITATION {"citationID":"0PDTHpS9","properties":{"formattedCitation":"(Boutyline &amp; Willer, 2017; Hofstra et al., 2017; Lin &amp; Lundquist, 2013; Wimmer &amp; Lewis, 2010)","plainCitation":"(Boutyline &amp; Willer, 2017; Hofstra et al., 2017; Lin &amp; Lundquist, 2013; Wimmer &amp; Lewis, 2010)","noteIndex":0},"citationItems":[{"id":7,"uris":["http://zotero.org/users/6814611/items/S7UYXQEP"],"itemData":{"id":7,"type":"article-journal","container-title":"Political psychology","issue":"3","note":"publisher: Wiley Online Library","page":"551–569","title":"The social structure of political echo chambers: Variation in ideological homophily in online networks","volume":"38","author":[{"family":"Boutyline","given":"Andrei"},{"family":"Willer","given":"Robb"}],"issued":{"date-parts":[["2017"]]}}},{"id":32,"uris":["http://zotero.org/users/6814611/items/8KZGZEHX"],"itemData":{"id":32,"type":"article-journal","container-title":"American Sociological Review","issue":"3","note":"publisher: SAGE Publications Sage CA: Los Angeles, CA","page":"625–656","title":"Sources of segregation in social networks: A novel approach using Facebook","volume":"82","author":[{"family":"Hofstra","given":"Bas"},{"family":"Corten","given":"Rense"},{"family":"Van Tubergen","given":"Frank"},{"family":"Ellison","given":"Nicole B"}],"issued":{"date-parts":[["2017"]]}}},{"id":10,"uris":["http://zotero.org/users/6814611/items/77QQBKRK"],"itemData":{"id":10,"type":"article-journal","container-title":"American Journal of Sociology","issue":"1","note":"publisher: University of Chicago Press Chicago, IL","page":"183–215","title":"Mate selection in cyberspace: The intersection of race, gender, and education","volume":"119","author":[{"family":"Lin","given":"Ken-Hou"},{"family":"Lundquist","given":"Jennifer"}],"issued":{"date-parts":[["2013"]]}}},{"id":11,"uris":["http://zotero.org/users/6814611/items/SZW4MEQZ"],"itemData":{"id":11,"type":"article-journal","container-title":"American journal of sociology","issue":"2","note":"publisher: The University of Chicago Press","page":"583–642","title":"Beyond and below racial homophily: ERG models of a friendship network documented on Facebook","volume":"116","author":[{"family":"Wimmer","given":"Andreas"},{"family":"Lewis","given":"Kevin"}],"issued":{"date-parts":[["2010"]]}}}],"schema":"https://github.com/citation-style-language/schema/raw/master/csl-citation.json"} </w:instrText>
      </w:r>
      <w:r w:rsidR="002E3FC4">
        <w:rPr>
          <w:lang w:val="en-US"/>
        </w:rPr>
        <w:fldChar w:fldCharType="separate"/>
      </w:r>
      <w:r w:rsidR="00C048A8" w:rsidRPr="00C048A8">
        <w:rPr>
          <w:rFonts w:ascii="Calibri" w:hAnsi="Calibri" w:cs="Calibri"/>
        </w:rPr>
        <w:t>(</w:t>
      </w:r>
      <w:proofErr w:type="spellStart"/>
      <w:r w:rsidR="00C048A8" w:rsidRPr="00C048A8">
        <w:rPr>
          <w:rFonts w:ascii="Calibri" w:hAnsi="Calibri" w:cs="Calibri"/>
        </w:rPr>
        <w:t>Boutyline</w:t>
      </w:r>
      <w:proofErr w:type="spellEnd"/>
      <w:r w:rsidR="00C048A8" w:rsidRPr="00C048A8">
        <w:rPr>
          <w:rFonts w:ascii="Calibri" w:hAnsi="Calibri" w:cs="Calibri"/>
        </w:rPr>
        <w:t xml:space="preserve"> &amp; Willer, 2017; </w:t>
      </w:r>
      <w:proofErr w:type="spellStart"/>
      <w:r w:rsidR="00C048A8" w:rsidRPr="00C048A8">
        <w:rPr>
          <w:rFonts w:ascii="Calibri" w:hAnsi="Calibri" w:cs="Calibri"/>
        </w:rPr>
        <w:t>Hofstra</w:t>
      </w:r>
      <w:proofErr w:type="spellEnd"/>
      <w:r w:rsidR="00C048A8" w:rsidRPr="00C048A8">
        <w:rPr>
          <w:rFonts w:ascii="Calibri" w:hAnsi="Calibri" w:cs="Calibri"/>
        </w:rPr>
        <w:t xml:space="preserve"> et al., 2017; Lin &amp; </w:t>
      </w:r>
      <w:proofErr w:type="spellStart"/>
      <w:r w:rsidR="00C048A8" w:rsidRPr="00C048A8">
        <w:rPr>
          <w:rFonts w:ascii="Calibri" w:hAnsi="Calibri" w:cs="Calibri"/>
        </w:rPr>
        <w:t>Lundquist</w:t>
      </w:r>
      <w:proofErr w:type="spellEnd"/>
      <w:r w:rsidR="00C048A8" w:rsidRPr="00C048A8">
        <w:rPr>
          <w:rFonts w:ascii="Calibri" w:hAnsi="Calibri" w:cs="Calibri"/>
        </w:rPr>
        <w:t xml:space="preserve">, 2013; </w:t>
      </w:r>
      <w:proofErr w:type="spellStart"/>
      <w:r w:rsidR="00C048A8" w:rsidRPr="00C048A8">
        <w:rPr>
          <w:rFonts w:ascii="Calibri" w:hAnsi="Calibri" w:cs="Calibri"/>
        </w:rPr>
        <w:t>Wimmer</w:t>
      </w:r>
      <w:proofErr w:type="spellEnd"/>
      <w:r w:rsidR="00C048A8" w:rsidRPr="00C048A8">
        <w:rPr>
          <w:rFonts w:ascii="Calibri" w:hAnsi="Calibri" w:cs="Calibri"/>
        </w:rPr>
        <w:t xml:space="preserve"> &amp; Lewis, 2010)</w:t>
      </w:r>
      <w:r w:rsidR="002E3FC4">
        <w:rPr>
          <w:lang w:val="en-US"/>
        </w:rPr>
        <w:fldChar w:fldCharType="end"/>
      </w:r>
      <w:r w:rsidR="003C6C7F">
        <w:rPr>
          <w:lang w:val="en-US"/>
        </w:rPr>
        <w:t>.</w:t>
      </w:r>
      <w:r w:rsidR="00217766">
        <w:rPr>
          <w:lang w:val="en-US"/>
        </w:rPr>
        <w:t xml:space="preserve"> </w:t>
      </w:r>
      <w:bookmarkStart w:id="2" w:name="_Hlk89801267"/>
      <w:r w:rsidR="00DA0C62">
        <w:rPr>
          <w:lang w:val="en-US"/>
        </w:rPr>
        <w:t>W</w:t>
      </w:r>
      <w:r w:rsidR="00C76EC6">
        <w:rPr>
          <w:lang w:val="en-US"/>
        </w:rPr>
        <w:t xml:space="preserve">e </w:t>
      </w:r>
      <w:r w:rsidR="00217766">
        <w:rPr>
          <w:lang w:val="en-US"/>
        </w:rPr>
        <w:t xml:space="preserve">particularly </w:t>
      </w:r>
      <w:r w:rsidR="00C76EC6">
        <w:rPr>
          <w:lang w:val="en-US"/>
        </w:rPr>
        <w:t>provide a more thorough understanding of MPs digital social networks</w:t>
      </w:r>
      <w:r w:rsidR="00217766">
        <w:rPr>
          <w:lang w:val="en-US"/>
        </w:rPr>
        <w:t xml:space="preserve"> </w:t>
      </w:r>
      <w:r w:rsidR="00C76EC6">
        <w:rPr>
          <w:lang w:val="en-US"/>
        </w:rPr>
        <w:t xml:space="preserve">with respect to </w:t>
      </w:r>
      <w:r w:rsidR="00430F5D">
        <w:rPr>
          <w:lang w:val="en-US"/>
        </w:rPr>
        <w:t>four</w:t>
      </w:r>
      <w:r w:rsidR="00C76EC6">
        <w:rPr>
          <w:lang w:val="en-US"/>
        </w:rPr>
        <w:t xml:space="preserve"> issues of political segregation: (a)</w:t>
      </w:r>
      <w:r w:rsidR="00430F5D">
        <w:rPr>
          <w:lang w:val="en-US"/>
        </w:rPr>
        <w:t xml:space="preserve"> to what extent are the Twitter </w:t>
      </w:r>
      <w:r w:rsidR="00391F66">
        <w:rPr>
          <w:lang w:val="en-US"/>
        </w:rPr>
        <w:t>n</w:t>
      </w:r>
      <w:r w:rsidR="00430F5D">
        <w:rPr>
          <w:lang w:val="en-US"/>
        </w:rPr>
        <w:t>etwork</w:t>
      </w:r>
      <w:r w:rsidR="00633D9F">
        <w:rPr>
          <w:lang w:val="en-US"/>
        </w:rPr>
        <w:t xml:space="preserve">s </w:t>
      </w:r>
      <w:r w:rsidR="00430F5D">
        <w:rPr>
          <w:lang w:val="en-US"/>
        </w:rPr>
        <w:t>among MPs segregated</w:t>
      </w:r>
      <w:r w:rsidR="00DD4890">
        <w:rPr>
          <w:lang w:val="en-US"/>
        </w:rPr>
        <w:t xml:space="preserve"> </w:t>
      </w:r>
      <w:r w:rsidR="00DD4890" w:rsidRPr="00133AEC">
        <w:rPr>
          <w:lang w:val="en-US"/>
        </w:rPr>
        <w:t xml:space="preserve">and </w:t>
      </w:r>
      <w:r w:rsidR="00DD4890">
        <w:rPr>
          <w:lang w:val="en-US"/>
        </w:rPr>
        <w:t>does that remain when</w:t>
      </w:r>
      <w:r w:rsidR="00DD4890" w:rsidRPr="00133AEC">
        <w:rPr>
          <w:lang w:val="en-US"/>
        </w:rPr>
        <w:t xml:space="preserve"> </w:t>
      </w:r>
      <w:r w:rsidR="00DD4890">
        <w:rPr>
          <w:lang w:val="en-US"/>
        </w:rPr>
        <w:t>accounting for network mechanisms</w:t>
      </w:r>
      <w:r w:rsidR="004D542C">
        <w:rPr>
          <w:lang w:val="en-US"/>
        </w:rPr>
        <w:t>?</w:t>
      </w:r>
      <w:r w:rsidR="00430F5D">
        <w:rPr>
          <w:lang w:val="en-US"/>
        </w:rPr>
        <w:t xml:space="preserve">; (b) </w:t>
      </w:r>
      <w:r w:rsidR="00391F66">
        <w:rPr>
          <w:lang w:val="en-US"/>
        </w:rPr>
        <w:t>to what extent</w:t>
      </w:r>
      <w:r w:rsidR="004D542C">
        <w:rPr>
          <w:lang w:val="en-US"/>
        </w:rPr>
        <w:t xml:space="preserve"> are the observed</w:t>
      </w:r>
      <w:r w:rsidR="00391F66">
        <w:rPr>
          <w:lang w:val="en-US"/>
        </w:rPr>
        <w:t xml:space="preserve"> </w:t>
      </w:r>
      <w:r w:rsidR="00430F5D">
        <w:rPr>
          <w:lang w:val="en-US"/>
        </w:rPr>
        <w:t xml:space="preserve">segregation </w:t>
      </w:r>
      <w:r w:rsidR="004D542C">
        <w:rPr>
          <w:lang w:val="en-US"/>
        </w:rPr>
        <w:t xml:space="preserve">patterns </w:t>
      </w:r>
      <w:r w:rsidR="005F03DA">
        <w:rPr>
          <w:lang w:val="en-US"/>
        </w:rPr>
        <w:t xml:space="preserve">along party membership lines </w:t>
      </w:r>
      <w:r w:rsidR="00430F5D">
        <w:rPr>
          <w:lang w:val="en-US"/>
        </w:rPr>
        <w:t xml:space="preserve">on Twitter </w:t>
      </w:r>
      <w:r w:rsidR="008E2CC6">
        <w:rPr>
          <w:lang w:val="en-US"/>
        </w:rPr>
        <w:t>a by-product of</w:t>
      </w:r>
      <w:r w:rsidR="003C6C7F">
        <w:rPr>
          <w:lang w:val="en-US"/>
        </w:rPr>
        <w:t xml:space="preserve"> </w:t>
      </w:r>
      <w:r w:rsidR="008E2CC6">
        <w:rPr>
          <w:lang w:val="en-US"/>
        </w:rPr>
        <w:t>social homophily</w:t>
      </w:r>
      <w:r w:rsidR="00365688">
        <w:rPr>
          <w:lang w:val="en-US"/>
        </w:rPr>
        <w:t xml:space="preserve"> (i.e., the preferences to form ties with</w:t>
      </w:r>
      <w:r w:rsidR="009016C3">
        <w:rPr>
          <w:lang w:val="en-US"/>
        </w:rPr>
        <w:t xml:space="preserve"> socio-demographic</w:t>
      </w:r>
      <w:r w:rsidR="00365688">
        <w:rPr>
          <w:lang w:val="en-US"/>
        </w:rPr>
        <w:t xml:space="preserve"> similar others)</w:t>
      </w:r>
      <w:r w:rsidR="004D542C">
        <w:rPr>
          <w:lang w:val="en-US"/>
        </w:rPr>
        <w:t>?</w:t>
      </w:r>
      <w:r w:rsidR="00C76EC6">
        <w:rPr>
          <w:lang w:val="en-US"/>
        </w:rPr>
        <w:t>; (</w:t>
      </w:r>
      <w:r w:rsidR="00430F5D">
        <w:rPr>
          <w:lang w:val="en-US"/>
        </w:rPr>
        <w:t>c</w:t>
      </w:r>
      <w:r w:rsidR="00C76EC6">
        <w:rPr>
          <w:lang w:val="en-US"/>
        </w:rPr>
        <w:t xml:space="preserve">) </w:t>
      </w:r>
      <w:r w:rsidR="00391F66">
        <w:rPr>
          <w:lang w:val="en-US"/>
        </w:rPr>
        <w:t>to what extent do</w:t>
      </w:r>
      <w:r w:rsidR="004D542C">
        <w:rPr>
          <w:lang w:val="en-US"/>
        </w:rPr>
        <w:t xml:space="preserve"> the </w:t>
      </w:r>
      <w:r w:rsidR="00430F5D">
        <w:rPr>
          <w:lang w:val="en-US"/>
        </w:rPr>
        <w:t xml:space="preserve">segregation </w:t>
      </w:r>
      <w:r w:rsidR="004D542C">
        <w:rPr>
          <w:lang w:val="en-US"/>
        </w:rPr>
        <w:t xml:space="preserve">patterns within </w:t>
      </w:r>
      <w:r w:rsidR="00C76EC6">
        <w:rPr>
          <w:lang w:val="en-US"/>
        </w:rPr>
        <w:t>the three network layers</w:t>
      </w:r>
      <w:r w:rsidR="00633D9F">
        <w:rPr>
          <w:lang w:val="en-US"/>
        </w:rPr>
        <w:t xml:space="preserve"> </w:t>
      </w:r>
      <w:r w:rsidR="006671B4">
        <w:rPr>
          <w:lang w:val="en-US"/>
        </w:rPr>
        <w:t xml:space="preserve">formed </w:t>
      </w:r>
      <w:r w:rsidR="00633D9F">
        <w:rPr>
          <w:lang w:val="en-US"/>
        </w:rPr>
        <w:t>by following, @</w:t>
      </w:r>
      <w:r w:rsidR="004D542C">
        <w:rPr>
          <w:lang w:val="en-US"/>
        </w:rPr>
        <w:t>-</w:t>
      </w:r>
      <w:r w:rsidR="00633D9F">
        <w:rPr>
          <w:lang w:val="en-US"/>
        </w:rPr>
        <w:t>mentioning and retweeting</w:t>
      </w:r>
      <w:r w:rsidR="004D542C">
        <w:rPr>
          <w:lang w:val="en-US"/>
        </w:rPr>
        <w:t xml:space="preserve"> </w:t>
      </w:r>
      <w:r w:rsidR="00D8362C">
        <w:rPr>
          <w:lang w:val="en-US"/>
        </w:rPr>
        <w:t xml:space="preserve">relations </w:t>
      </w:r>
      <w:r w:rsidR="006671B4">
        <w:rPr>
          <w:lang w:val="en-US"/>
        </w:rPr>
        <w:t xml:space="preserve">reinforce </w:t>
      </w:r>
      <w:r w:rsidR="003C6C7F">
        <w:rPr>
          <w:lang w:val="en-US"/>
        </w:rPr>
        <w:t xml:space="preserve">or mitigate </w:t>
      </w:r>
      <w:r w:rsidR="006671B4">
        <w:rPr>
          <w:lang w:val="en-US"/>
        </w:rPr>
        <w:t xml:space="preserve">each other?; and </w:t>
      </w:r>
      <w:r w:rsidR="00C76EC6">
        <w:rPr>
          <w:lang w:val="en-US"/>
        </w:rPr>
        <w:t>(</w:t>
      </w:r>
      <w:r w:rsidR="00430F5D">
        <w:rPr>
          <w:lang w:val="en-US"/>
        </w:rPr>
        <w:t>d</w:t>
      </w:r>
      <w:r w:rsidR="00C76EC6">
        <w:rPr>
          <w:lang w:val="en-US"/>
        </w:rPr>
        <w:t>)</w:t>
      </w:r>
      <w:r w:rsidR="00430F5D">
        <w:rPr>
          <w:lang w:val="en-US"/>
        </w:rPr>
        <w:t xml:space="preserve"> </w:t>
      </w:r>
      <w:r w:rsidR="00C82054">
        <w:rPr>
          <w:lang w:val="en-US"/>
        </w:rPr>
        <w:t>how</w:t>
      </w:r>
      <w:r w:rsidR="00391F66">
        <w:rPr>
          <w:lang w:val="en-US"/>
        </w:rPr>
        <w:t xml:space="preserve"> do</w:t>
      </w:r>
      <w:r w:rsidR="005F03DA">
        <w:rPr>
          <w:lang w:val="en-US"/>
        </w:rPr>
        <w:t xml:space="preserve"> </w:t>
      </w:r>
      <w:r w:rsidR="003C6C7F">
        <w:rPr>
          <w:lang w:val="en-US"/>
        </w:rPr>
        <w:t xml:space="preserve">these </w:t>
      </w:r>
      <w:r w:rsidR="005F03DA">
        <w:rPr>
          <w:lang w:val="en-US"/>
        </w:rPr>
        <w:t>segregation patterns</w:t>
      </w:r>
      <w:r w:rsidR="00133AEC">
        <w:rPr>
          <w:lang w:val="en-US"/>
        </w:rPr>
        <w:t xml:space="preserve"> and dynamics</w:t>
      </w:r>
      <w:r w:rsidR="005F03DA">
        <w:rPr>
          <w:lang w:val="en-US"/>
        </w:rPr>
        <w:t xml:space="preserve"> </w:t>
      </w:r>
      <w:r w:rsidR="00C90946">
        <w:rPr>
          <w:lang w:val="en-US"/>
        </w:rPr>
        <w:t>develop</w:t>
      </w:r>
      <w:r w:rsidR="006671B4">
        <w:rPr>
          <w:lang w:val="en-US"/>
        </w:rPr>
        <w:t xml:space="preserve">? </w:t>
      </w:r>
      <w:bookmarkEnd w:id="1"/>
      <w:bookmarkEnd w:id="2"/>
    </w:p>
    <w:p w14:paraId="2F745DF6" w14:textId="0666CD8E" w:rsidR="003330F9" w:rsidRDefault="007177A5">
      <w:pPr>
        <w:spacing w:line="480" w:lineRule="auto"/>
        <w:ind w:firstLine="708"/>
        <w:jc w:val="both"/>
        <w:rPr>
          <w:lang w:val="en-US"/>
        </w:rPr>
      </w:pPr>
      <w:r>
        <w:rPr>
          <w:lang w:val="en-US"/>
        </w:rPr>
        <w:lastRenderedPageBreak/>
        <w:t>O</w:t>
      </w:r>
      <w:r w:rsidR="00430F5D">
        <w:rPr>
          <w:lang w:val="en-US"/>
        </w:rPr>
        <w:t xml:space="preserve">ur empirical focus </w:t>
      </w:r>
      <w:r w:rsidR="006671B4">
        <w:rPr>
          <w:lang w:val="en-US"/>
        </w:rPr>
        <w:t>w</w:t>
      </w:r>
      <w:r w:rsidR="00B56779">
        <w:rPr>
          <w:lang w:val="en-US"/>
        </w:rPr>
        <w:t xml:space="preserve">ill </w:t>
      </w:r>
      <w:r w:rsidR="00430F5D">
        <w:rPr>
          <w:lang w:val="en-US"/>
        </w:rPr>
        <w:t xml:space="preserve">be on </w:t>
      </w:r>
      <w:r w:rsidR="005C07BA">
        <w:rPr>
          <w:lang w:val="en-US"/>
        </w:rPr>
        <w:t xml:space="preserve">how </w:t>
      </w:r>
      <w:r w:rsidR="0093481A">
        <w:rPr>
          <w:lang w:val="en-US"/>
        </w:rPr>
        <w:t xml:space="preserve">relations within the three layers of the Twitter network </w:t>
      </w:r>
      <w:r w:rsidR="00391E58">
        <w:rPr>
          <w:lang w:val="en-US"/>
        </w:rPr>
        <w:t xml:space="preserve">among the 150 Dutch </w:t>
      </w:r>
      <w:r w:rsidR="0093481A">
        <w:rPr>
          <w:lang w:val="en-US"/>
        </w:rPr>
        <w:t xml:space="preserve">MPs </w:t>
      </w:r>
      <w:r w:rsidR="0093481A" w:rsidRPr="00913BEC">
        <w:rPr>
          <w:lang w:val="en-US"/>
        </w:rPr>
        <w:t>have</w:t>
      </w:r>
      <w:r w:rsidR="00B56779" w:rsidRPr="00913BEC">
        <w:rPr>
          <w:lang w:val="en-US"/>
        </w:rPr>
        <w:t xml:space="preserve"> </w:t>
      </w:r>
      <w:r w:rsidR="002E31B8" w:rsidRPr="00913BEC">
        <w:rPr>
          <w:lang w:val="en-US"/>
        </w:rPr>
        <w:t>evolve</w:t>
      </w:r>
      <w:r w:rsidR="00B56779" w:rsidRPr="00913BEC">
        <w:rPr>
          <w:lang w:val="en-US"/>
        </w:rPr>
        <w:t>d</w:t>
      </w:r>
      <w:r w:rsidR="002E31B8" w:rsidRPr="00913BEC">
        <w:rPr>
          <w:lang w:val="en-US"/>
        </w:rPr>
        <w:t xml:space="preserve"> </w:t>
      </w:r>
      <w:r w:rsidR="008C7830" w:rsidRPr="00913BEC">
        <w:rPr>
          <w:lang w:val="en-US"/>
        </w:rPr>
        <w:t>after the national elections of 201</w:t>
      </w:r>
      <w:r w:rsidR="00B909A2" w:rsidRPr="00913BEC">
        <w:rPr>
          <w:lang w:val="en-US"/>
        </w:rPr>
        <w:t>7</w:t>
      </w:r>
      <w:r w:rsidR="00391E58" w:rsidRPr="00913BEC">
        <w:rPr>
          <w:lang w:val="en-US"/>
        </w:rPr>
        <w:t xml:space="preserve">. </w:t>
      </w:r>
      <w:r w:rsidR="0071164C">
        <w:rPr>
          <w:lang w:val="en-US"/>
        </w:rPr>
        <w:t>A</w:t>
      </w:r>
      <w:r w:rsidR="007647A6">
        <w:rPr>
          <w:lang w:val="en-US"/>
        </w:rPr>
        <w:t>fter the</w:t>
      </w:r>
      <w:r w:rsidR="00926299">
        <w:rPr>
          <w:lang w:val="en-US"/>
        </w:rPr>
        <w:t xml:space="preserve">se </w:t>
      </w:r>
      <w:r w:rsidR="007647A6">
        <w:rPr>
          <w:lang w:val="en-US"/>
        </w:rPr>
        <w:t xml:space="preserve">elections, </w:t>
      </w:r>
      <w:r w:rsidR="00391E58" w:rsidRPr="00391E58">
        <w:rPr>
          <w:lang w:val="en-US"/>
        </w:rPr>
        <w:t xml:space="preserve">13 parties </w:t>
      </w:r>
      <w:r w:rsidR="007647A6">
        <w:rPr>
          <w:lang w:val="en-US"/>
        </w:rPr>
        <w:t xml:space="preserve">were </w:t>
      </w:r>
      <w:r w:rsidR="00391E58" w:rsidRPr="00391E58">
        <w:rPr>
          <w:lang w:val="en-US"/>
        </w:rPr>
        <w:t xml:space="preserve">presented </w:t>
      </w:r>
      <w:r w:rsidR="0071164C">
        <w:rPr>
          <w:lang w:val="en-US"/>
        </w:rPr>
        <w:t xml:space="preserve">in Parliament </w:t>
      </w:r>
      <w:r w:rsidR="00391E58" w:rsidRPr="00391E58">
        <w:rPr>
          <w:lang w:val="en-US"/>
        </w:rPr>
        <w:t>by 150</w:t>
      </w:r>
      <w:r w:rsidR="0071164C">
        <w:rPr>
          <w:lang w:val="en-US"/>
        </w:rPr>
        <w:t xml:space="preserve">. In </w:t>
      </w:r>
      <w:r w:rsidR="00826FAE">
        <w:rPr>
          <w:lang w:val="en-US"/>
        </w:rPr>
        <w:t>parliament</w:t>
      </w:r>
      <w:r w:rsidR="00F5486E">
        <w:rPr>
          <w:lang w:val="en-US"/>
        </w:rPr>
        <w:t>,</w:t>
      </w:r>
      <w:r w:rsidR="00391E58" w:rsidRPr="00391E58">
        <w:rPr>
          <w:lang w:val="en-US"/>
        </w:rPr>
        <w:t xml:space="preserve"> </w:t>
      </w:r>
      <w:r w:rsidR="00A3344D">
        <w:rPr>
          <w:lang w:val="en-US"/>
        </w:rPr>
        <w:t>parties</w:t>
      </w:r>
      <w:r w:rsidR="00391E58" w:rsidRPr="00391E58">
        <w:rPr>
          <w:lang w:val="en-US"/>
        </w:rPr>
        <w:t xml:space="preserve"> need to </w:t>
      </w:r>
      <w:r w:rsidR="00826FAE">
        <w:rPr>
          <w:lang w:val="en-US"/>
        </w:rPr>
        <w:t>collaborate</w:t>
      </w:r>
      <w:r w:rsidR="00941320">
        <w:rPr>
          <w:lang w:val="en-US"/>
        </w:rPr>
        <w:t>,</w:t>
      </w:r>
      <w:r w:rsidR="00826FAE">
        <w:rPr>
          <w:lang w:val="en-US"/>
        </w:rPr>
        <w:t xml:space="preserve"> not only </w:t>
      </w:r>
      <w:r w:rsidR="0093481A" w:rsidRPr="00391E58">
        <w:rPr>
          <w:lang w:val="en-US"/>
        </w:rPr>
        <w:t>to</w:t>
      </w:r>
      <w:r w:rsidR="00391E58" w:rsidRPr="00391E58">
        <w:rPr>
          <w:lang w:val="en-US"/>
        </w:rPr>
        <w:t xml:space="preserve"> </w:t>
      </w:r>
      <w:r w:rsidR="00826FAE">
        <w:rPr>
          <w:lang w:val="en-US"/>
        </w:rPr>
        <w:t>form and support</w:t>
      </w:r>
      <w:r w:rsidR="00826FAE" w:rsidRPr="00391E58">
        <w:rPr>
          <w:lang w:val="en-US"/>
        </w:rPr>
        <w:t xml:space="preserve"> </w:t>
      </w:r>
      <w:r w:rsidR="00391E58" w:rsidRPr="00391E58">
        <w:rPr>
          <w:lang w:val="en-US"/>
        </w:rPr>
        <w:t>a government</w:t>
      </w:r>
      <w:r w:rsidR="00941320">
        <w:rPr>
          <w:lang w:val="en-US"/>
        </w:rPr>
        <w:t>,</w:t>
      </w:r>
      <w:r w:rsidR="00826FAE">
        <w:rPr>
          <w:lang w:val="en-US"/>
        </w:rPr>
        <w:t xml:space="preserve"> but also to find majorities for specific proposals and </w:t>
      </w:r>
      <w:r w:rsidR="00391E58" w:rsidRPr="00391E58">
        <w:rPr>
          <w:lang w:val="en-US"/>
        </w:rPr>
        <w:t>to be</w:t>
      </w:r>
      <w:r w:rsidR="00B909A2">
        <w:rPr>
          <w:lang w:val="en-US"/>
        </w:rPr>
        <w:t xml:space="preserve">come </w:t>
      </w:r>
      <w:r w:rsidR="00391E58" w:rsidRPr="00391E58">
        <w:rPr>
          <w:lang w:val="en-US"/>
        </w:rPr>
        <w:t xml:space="preserve">an </w:t>
      </w:r>
      <w:r w:rsidR="00826FAE">
        <w:rPr>
          <w:lang w:val="en-US"/>
        </w:rPr>
        <w:t xml:space="preserve">effective party in either coalition or </w:t>
      </w:r>
      <w:r w:rsidR="00391E58" w:rsidRPr="00391E58">
        <w:rPr>
          <w:lang w:val="en-US"/>
        </w:rPr>
        <w:t>opposition.</w:t>
      </w:r>
      <w:r w:rsidR="00FF393A">
        <w:rPr>
          <w:lang w:val="en-US"/>
        </w:rPr>
        <w:t xml:space="preserve"> </w:t>
      </w:r>
      <w:r w:rsidR="00FF393A" w:rsidRPr="00FF393A">
        <w:rPr>
          <w:lang w:val="en-US"/>
        </w:rPr>
        <w:t xml:space="preserve">In </w:t>
      </w:r>
      <w:r w:rsidR="00826FAE">
        <w:rPr>
          <w:lang w:val="en-US"/>
        </w:rPr>
        <w:t>such a</w:t>
      </w:r>
      <w:r w:rsidR="00826FAE" w:rsidRPr="00FF393A">
        <w:rPr>
          <w:lang w:val="en-US"/>
        </w:rPr>
        <w:t xml:space="preserve"> </w:t>
      </w:r>
      <w:r w:rsidR="00FF393A" w:rsidRPr="00FF393A">
        <w:rPr>
          <w:lang w:val="en-US"/>
        </w:rPr>
        <w:t xml:space="preserve">setting, we might expect </w:t>
      </w:r>
      <w:r w:rsidR="0071164C">
        <w:rPr>
          <w:lang w:val="en-US"/>
        </w:rPr>
        <w:t xml:space="preserve">less clear </w:t>
      </w:r>
      <w:r w:rsidR="00826FAE">
        <w:rPr>
          <w:lang w:val="en-US"/>
        </w:rPr>
        <w:t xml:space="preserve">party and ideological </w:t>
      </w:r>
      <w:r w:rsidR="0071164C">
        <w:rPr>
          <w:lang w:val="en-US"/>
        </w:rPr>
        <w:t xml:space="preserve">division lines running </w:t>
      </w:r>
      <w:r w:rsidR="00F5486E">
        <w:rPr>
          <w:lang w:val="en-US"/>
        </w:rPr>
        <w:t xml:space="preserve">across </w:t>
      </w:r>
      <w:r w:rsidR="00FF393A" w:rsidRPr="00FF393A">
        <w:rPr>
          <w:lang w:val="en-US"/>
        </w:rPr>
        <w:t>MPs’</w:t>
      </w:r>
      <w:r w:rsidR="00F5486E">
        <w:rPr>
          <w:lang w:val="en-US"/>
        </w:rPr>
        <w:t xml:space="preserve"> Twitter</w:t>
      </w:r>
      <w:r w:rsidR="00FF393A" w:rsidRPr="00FF393A">
        <w:rPr>
          <w:lang w:val="en-US"/>
        </w:rPr>
        <w:t xml:space="preserve"> networks</w:t>
      </w:r>
      <w:r w:rsidR="00656B95">
        <w:rPr>
          <w:lang w:val="en-US"/>
        </w:rPr>
        <w:t xml:space="preserve"> </w:t>
      </w:r>
      <w:r w:rsidR="00656B95">
        <w:rPr>
          <w:lang w:val="en-US"/>
        </w:rPr>
        <w:fldChar w:fldCharType="begin"/>
      </w:r>
      <w:r w:rsidR="00C048A8">
        <w:rPr>
          <w:lang w:val="en-US"/>
        </w:rPr>
        <w:instrText xml:space="preserve"> ADDIN ZOTERO_ITEM CSL_CITATION {"citationID":"2Z48Jxyl","properties":{"formattedCitation":"(cf. Praet et al., 2021)","plainCitation":"(cf. Praet et al., 2021)","noteIndex":0},"citationItems":[{"id":90,"uris":["http://zotero.org/users/6814611/items/KCNAM2H6"],"itemData":{"id":90,"type":"article-journal","abstract":"Social media networks have revolutionized social science research. Yet, a lack of comparative empirical analysis of these networks leave social scientists with little knowledge on the role that contextual factors play in the formation of social relations. In this paper we perform a large-scale comparison of parliamentary Twitter networks in 12 countries to improve our understanding of the influence of the country’s democratic system on network behavior and elite polarization. One year of Twitter data was collected from all members of the parliament and government in these countries, which resulted in around two million tweets by almost 6000 politicians. Social network analysis of the Twitter interactions indicates that consensual democracies are characterized by more dense parliamentary relations but also higher hierarchy and fragmentation compared to majoritarian systems. Secondly, parliaments with a high effective number of parties are more cooperative, which results in higher inter-party relations. Next to that, we show differences in the followers, mentions, and retweets networks that hold across all countries and political systems. Our empirical results correspond to established theoretical insights and highlight the relevance of institutional context as well as the platform characteristics when conducting social media research. With this research we demonstrate the importance and the opportunities of social network analysis for comparative research.","container-title":"Online Social Networks and Media","DOI":"https://doi.org/10.1016/j.osnem.2021.100154","ISSN":"2468-6964","page":"100154","title":"Patterns of democracy? Social network analysis of parliamentary Twitter networks in 12 countries","volume":"24","author":[{"family":"Praet","given":"Stiene"},{"family":"Martens","given":"David"},{"family":"Aelst","given":"Peter Van"}],"issued":{"date-parts":[["2021"]]}},"prefix":"cf. "}],"schema":"https://github.com/citation-style-language/schema/raw/master/csl-citation.json"} </w:instrText>
      </w:r>
      <w:r w:rsidR="00656B95">
        <w:rPr>
          <w:lang w:val="en-US"/>
        </w:rPr>
        <w:fldChar w:fldCharType="separate"/>
      </w:r>
      <w:r w:rsidR="00C048A8" w:rsidRPr="00C048A8">
        <w:rPr>
          <w:rFonts w:ascii="Calibri" w:hAnsi="Calibri" w:cs="Calibri"/>
          <w:lang w:val="en-US"/>
        </w:rPr>
        <w:t xml:space="preserve">(cf. </w:t>
      </w:r>
      <w:proofErr w:type="spellStart"/>
      <w:r w:rsidR="00C048A8" w:rsidRPr="00C048A8">
        <w:rPr>
          <w:rFonts w:ascii="Calibri" w:hAnsi="Calibri" w:cs="Calibri"/>
          <w:lang w:val="en-US"/>
        </w:rPr>
        <w:t>Praet</w:t>
      </w:r>
      <w:proofErr w:type="spellEnd"/>
      <w:r w:rsidR="00C048A8" w:rsidRPr="00C048A8">
        <w:rPr>
          <w:rFonts w:ascii="Calibri" w:hAnsi="Calibri" w:cs="Calibri"/>
          <w:lang w:val="en-US"/>
        </w:rPr>
        <w:t xml:space="preserve"> et al., 2021)</w:t>
      </w:r>
      <w:r w:rsidR="00656B95">
        <w:rPr>
          <w:lang w:val="en-US"/>
        </w:rPr>
        <w:fldChar w:fldCharType="end"/>
      </w:r>
      <w:r w:rsidR="00826FAE">
        <w:rPr>
          <w:lang w:val="en-US"/>
        </w:rPr>
        <w:t xml:space="preserve">, whereas MPs from different parties might form networks around </w:t>
      </w:r>
      <w:r w:rsidR="00D61C5C">
        <w:rPr>
          <w:lang w:val="en-US"/>
        </w:rPr>
        <w:t>for instance</w:t>
      </w:r>
      <w:r w:rsidR="00826FAE">
        <w:rPr>
          <w:lang w:val="en-US"/>
        </w:rPr>
        <w:t xml:space="preserve"> gender or minority status</w:t>
      </w:r>
      <w:r w:rsidR="00FF393A" w:rsidRPr="00FF393A">
        <w:rPr>
          <w:lang w:val="en-US"/>
        </w:rPr>
        <w:t>. In other words, if</w:t>
      </w:r>
      <w:r w:rsidR="00826FAE">
        <w:rPr>
          <w:lang w:val="en-US"/>
        </w:rPr>
        <w:t xml:space="preserve"> ideological and party</w:t>
      </w:r>
      <w:r w:rsidR="00FF393A" w:rsidRPr="00FF393A">
        <w:rPr>
          <w:lang w:val="en-US"/>
        </w:rPr>
        <w:t xml:space="preserve"> </w:t>
      </w:r>
      <w:r w:rsidR="00826FAE">
        <w:rPr>
          <w:lang w:val="en-US"/>
        </w:rPr>
        <w:t>divides</w:t>
      </w:r>
      <w:r w:rsidR="00826FAE" w:rsidRPr="00FF393A">
        <w:rPr>
          <w:lang w:val="en-US"/>
        </w:rPr>
        <w:t xml:space="preserve"> </w:t>
      </w:r>
      <w:r w:rsidR="00FF393A" w:rsidRPr="00FF393A">
        <w:rPr>
          <w:lang w:val="en-US"/>
        </w:rPr>
        <w:t>are still found in the Netherlands</w:t>
      </w:r>
      <w:r w:rsidR="00241360">
        <w:rPr>
          <w:lang w:val="en-US"/>
        </w:rPr>
        <w:t xml:space="preserve"> among members of the Lower house</w:t>
      </w:r>
      <w:r w:rsidR="00DC5735">
        <w:rPr>
          <w:lang w:val="en-US"/>
        </w:rPr>
        <w:t>,</w:t>
      </w:r>
      <w:r w:rsidR="00FF393A" w:rsidRPr="00FF393A">
        <w:rPr>
          <w:lang w:val="en-US"/>
        </w:rPr>
        <w:t xml:space="preserve"> this is a strong confirmation of the prior findings by </w:t>
      </w:r>
      <w:r w:rsidR="00A25A37">
        <w:rPr>
          <w:lang w:val="en-US"/>
        </w:rPr>
        <w:t>del Valle and Bravo</w:t>
      </w:r>
      <w:r w:rsidR="00FF393A" w:rsidRPr="00FF393A">
        <w:rPr>
          <w:lang w:val="en-US"/>
        </w:rPr>
        <w:t xml:space="preserve"> (</w:t>
      </w:r>
      <w:r w:rsidR="00A25A37" w:rsidRPr="00365688">
        <w:rPr>
          <w:lang w:val="en-US"/>
        </w:rPr>
        <w:t>2018</w:t>
      </w:r>
      <w:r w:rsidR="00FF393A" w:rsidRPr="00365688">
        <w:rPr>
          <w:lang w:val="en-US"/>
        </w:rPr>
        <w:t>).</w:t>
      </w:r>
      <w:r w:rsidR="00391E58" w:rsidRPr="00365688">
        <w:rPr>
          <w:lang w:val="en-US"/>
        </w:rPr>
        <w:t xml:space="preserve"> </w:t>
      </w:r>
    </w:p>
    <w:p w14:paraId="3B3CCA0E" w14:textId="70DA2172" w:rsidR="005C3871" w:rsidRDefault="005C3871" w:rsidP="00022DCA">
      <w:pPr>
        <w:spacing w:line="480" w:lineRule="auto"/>
        <w:ind w:firstLine="708"/>
        <w:jc w:val="both"/>
        <w:rPr>
          <w:lang w:val="en-US"/>
        </w:rPr>
      </w:pPr>
      <w:r>
        <w:rPr>
          <w:lang w:val="en-US"/>
        </w:rPr>
        <w:t>Methodologically</w:t>
      </w:r>
      <w:r w:rsidR="00E70134">
        <w:rPr>
          <w:lang w:val="en-US"/>
        </w:rPr>
        <w:t xml:space="preserve">, we take advantage of </w:t>
      </w:r>
      <w:r w:rsidR="00C27303">
        <w:rPr>
          <w:lang w:val="en-US"/>
        </w:rPr>
        <w:t xml:space="preserve">unique </w:t>
      </w:r>
      <w:r w:rsidR="00E70134">
        <w:rPr>
          <w:lang w:val="en-US"/>
        </w:rPr>
        <w:t>longitudinal</w:t>
      </w:r>
      <w:r w:rsidR="006E7551">
        <w:rPr>
          <w:lang w:val="en-US"/>
        </w:rPr>
        <w:t xml:space="preserve"> complete</w:t>
      </w:r>
      <w:r w:rsidR="00E70134">
        <w:rPr>
          <w:lang w:val="en-US"/>
        </w:rPr>
        <w:t xml:space="preserve"> network data on Twitter relations among Dutch MPs collected in</w:t>
      </w:r>
      <w:r w:rsidR="003330F9">
        <w:rPr>
          <w:lang w:val="en-US"/>
        </w:rPr>
        <w:t xml:space="preserve"> </w:t>
      </w:r>
      <w:r w:rsidR="003330F9">
        <w:rPr>
          <w:bCs/>
          <w:lang w:val="en-US"/>
        </w:rPr>
        <w:t>April, June and September 2017</w:t>
      </w:r>
      <w:r w:rsidR="00E70134">
        <w:rPr>
          <w:lang w:val="en-US"/>
        </w:rPr>
        <w:t xml:space="preserve">. We will first </w:t>
      </w:r>
      <w:r>
        <w:rPr>
          <w:lang w:val="en-US"/>
        </w:rPr>
        <w:t>visually inspect the</w:t>
      </w:r>
      <w:r w:rsidR="00E70134">
        <w:rPr>
          <w:lang w:val="en-US"/>
        </w:rPr>
        <w:t>se</w:t>
      </w:r>
      <w:r>
        <w:rPr>
          <w:lang w:val="en-US"/>
        </w:rPr>
        <w:t xml:space="preserve"> networks</w:t>
      </w:r>
      <w:r w:rsidR="00E70134">
        <w:rPr>
          <w:lang w:val="en-US"/>
        </w:rPr>
        <w:t xml:space="preserve"> before giving a </w:t>
      </w:r>
      <w:r w:rsidR="0003450D">
        <w:rPr>
          <w:lang w:val="en-US"/>
        </w:rPr>
        <w:t xml:space="preserve">formal </w:t>
      </w:r>
      <w:r>
        <w:rPr>
          <w:lang w:val="en-US"/>
        </w:rPr>
        <w:t xml:space="preserve">description of the observed </w:t>
      </w:r>
      <w:r w:rsidR="00E70134">
        <w:rPr>
          <w:lang w:val="en-US"/>
        </w:rPr>
        <w:t xml:space="preserve">degree of </w:t>
      </w:r>
      <w:r>
        <w:rPr>
          <w:lang w:val="en-US"/>
        </w:rPr>
        <w:t>segregation</w:t>
      </w:r>
      <w:r w:rsidR="00E70134">
        <w:rPr>
          <w:lang w:val="en-US"/>
        </w:rPr>
        <w:t xml:space="preserve">. We </w:t>
      </w:r>
      <w:r>
        <w:rPr>
          <w:lang w:val="en-US"/>
        </w:rPr>
        <w:t xml:space="preserve">will complement this descriptive part with a Stochastic Actor-Orientated Modelling approach as implemented in </w:t>
      </w:r>
      <w:r w:rsidR="006A5EC5">
        <w:rPr>
          <w:lang w:val="en-US"/>
        </w:rPr>
        <w:t xml:space="preserve">the R package </w:t>
      </w:r>
      <w:proofErr w:type="spellStart"/>
      <w:r w:rsidRPr="00656B95">
        <w:rPr>
          <w:i/>
          <w:lang w:val="en-US"/>
        </w:rPr>
        <w:t>RSiena</w:t>
      </w:r>
      <w:proofErr w:type="spellEnd"/>
      <w:r>
        <w:rPr>
          <w:lang w:val="en-US"/>
        </w:rPr>
        <w:t xml:space="preserve"> </w:t>
      </w:r>
      <w:r>
        <w:rPr>
          <w:lang w:val="en-US"/>
        </w:rPr>
        <w:fldChar w:fldCharType="begin"/>
      </w:r>
      <w:r w:rsidR="00C048A8">
        <w:rPr>
          <w:lang w:val="en-US"/>
        </w:rPr>
        <w:instrText xml:space="preserve"> ADDIN ZOTERO_ITEM CSL_CITATION {"citationID":"zBPHFjPL","properties":{"formattedCitation":"(Ripley et al., 2021; Snijders et al., 2010)","plainCitation":"(Ripley et al., 2021; Snijders et al., 2010)","noteIndex":0},"citationItems":[{"id":20,"uris":["http://zotero.org/users/6814611/items/H98HZKXT"],"itemData":{"id":20,"type":"report","publisher":"Oxford: University of Oxford, Department of Statistics; Nuffield College","title":"Manual for Siena version 4.0","author":[{"family":"Ripley","given":"Ruth M."},{"family":"Snijders","given":"Tom A. B."},{"family":"B'oda","given":"Zsofia"},{"family":"V\"or\"os","given":"Andr'as"},{"family":"Preciado","given":"Paulina"}],"issued":{"date-parts":[["2021"]]}}},{"id":12,"uris":["http://zotero.org/users/6814611/items/L99VLBNC"],"itemData":{"id":12,"type":"article-journal","container-title":"Social networks","issue":"1","note":"publisher: Elsevier","page":"44–60","title":"Introduction to stochastic actor-based models for network dynamics","volume":"32","author":[{"family":"Snijders","given":"Tom AB"},{"family":"Van de Bunt","given":"Gerhard G"},{"family":"Steglich","given":"Christian EG"}],"issued":{"date-parts":[["2010"]]}}}],"schema":"https://github.com/citation-style-language/schema/raw/master/csl-citation.json"} </w:instrText>
      </w:r>
      <w:r>
        <w:rPr>
          <w:lang w:val="en-US"/>
        </w:rPr>
        <w:fldChar w:fldCharType="separate"/>
      </w:r>
      <w:r w:rsidR="00C048A8" w:rsidRPr="00C048A8">
        <w:rPr>
          <w:rFonts w:ascii="Calibri" w:hAnsi="Calibri" w:cs="Calibri"/>
          <w:lang w:val="en-US"/>
        </w:rPr>
        <w:t xml:space="preserve">(Ripley et al., 2021; </w:t>
      </w:r>
      <w:proofErr w:type="spellStart"/>
      <w:r w:rsidR="00C048A8" w:rsidRPr="00C048A8">
        <w:rPr>
          <w:rFonts w:ascii="Calibri" w:hAnsi="Calibri" w:cs="Calibri"/>
          <w:lang w:val="en-US"/>
        </w:rPr>
        <w:t>Snijders</w:t>
      </w:r>
      <w:proofErr w:type="spellEnd"/>
      <w:r w:rsidR="00C048A8" w:rsidRPr="00C048A8">
        <w:rPr>
          <w:rFonts w:ascii="Calibri" w:hAnsi="Calibri" w:cs="Calibri"/>
          <w:lang w:val="en-US"/>
        </w:rPr>
        <w:t xml:space="preserve"> et al., 2010)</w:t>
      </w:r>
      <w:r>
        <w:rPr>
          <w:lang w:val="en-US"/>
        </w:rPr>
        <w:fldChar w:fldCharType="end"/>
      </w:r>
      <w:r>
        <w:rPr>
          <w:lang w:val="en-US"/>
        </w:rPr>
        <w:t>.</w:t>
      </w:r>
      <w:r w:rsidR="00474E89">
        <w:rPr>
          <w:lang w:val="en-US"/>
        </w:rPr>
        <w:t xml:space="preserve"> T</w:t>
      </w:r>
      <w:r w:rsidR="00022DCA">
        <w:rPr>
          <w:lang w:val="en-US"/>
        </w:rPr>
        <w:t xml:space="preserve">his method is </w:t>
      </w:r>
      <w:r w:rsidR="00D732FC">
        <w:rPr>
          <w:lang w:val="en-US"/>
        </w:rPr>
        <w:t xml:space="preserve">well-suited to disentangle the impact of </w:t>
      </w:r>
      <w:r w:rsidR="00022DCA">
        <w:rPr>
          <w:lang w:val="en-US"/>
        </w:rPr>
        <w:t xml:space="preserve">structural network effects, </w:t>
      </w:r>
      <w:r w:rsidR="00D732FC">
        <w:rPr>
          <w:lang w:val="en-US"/>
        </w:rPr>
        <w:t xml:space="preserve">characteristics of MPs, and the </w:t>
      </w:r>
      <w:r w:rsidR="00022DCA">
        <w:rPr>
          <w:lang w:val="en-US"/>
        </w:rPr>
        <w:t xml:space="preserve">Twitter digital architecture </w:t>
      </w:r>
      <w:r w:rsidR="00D732FC">
        <w:rPr>
          <w:lang w:val="en-US"/>
        </w:rPr>
        <w:t xml:space="preserve">on </w:t>
      </w:r>
      <w:r w:rsidR="00022DCA">
        <w:rPr>
          <w:lang w:val="en-US"/>
        </w:rPr>
        <w:t>segregation</w:t>
      </w:r>
      <w:r w:rsidR="00D732FC">
        <w:rPr>
          <w:lang w:val="en-US"/>
        </w:rPr>
        <w:t xml:space="preserve"> dynamics</w:t>
      </w:r>
      <w:r w:rsidR="00022DCA">
        <w:rPr>
          <w:lang w:val="en-US"/>
        </w:rPr>
        <w:t xml:space="preserve">. </w:t>
      </w:r>
    </w:p>
    <w:p w14:paraId="0495A0AE" w14:textId="77777777" w:rsidR="00316DB1" w:rsidRDefault="00316DB1" w:rsidP="00283711">
      <w:pPr>
        <w:spacing w:line="480" w:lineRule="auto"/>
        <w:ind w:firstLine="0"/>
        <w:jc w:val="both"/>
        <w:rPr>
          <w:b/>
          <w:bCs/>
          <w:lang w:val="en-US"/>
        </w:rPr>
      </w:pPr>
    </w:p>
    <w:p w14:paraId="1F70A899" w14:textId="6193F7C8" w:rsidR="00C76EC6" w:rsidRDefault="00365688" w:rsidP="00283711">
      <w:pPr>
        <w:spacing w:line="480" w:lineRule="auto"/>
        <w:ind w:firstLine="0"/>
        <w:jc w:val="both"/>
        <w:rPr>
          <w:b/>
          <w:bCs/>
          <w:lang w:val="en-US"/>
        </w:rPr>
      </w:pPr>
      <w:r>
        <w:rPr>
          <w:b/>
          <w:bCs/>
          <w:lang w:val="en-US"/>
        </w:rPr>
        <w:t xml:space="preserve">2. </w:t>
      </w:r>
      <w:r w:rsidR="00C76EC6" w:rsidRPr="00391F66">
        <w:rPr>
          <w:b/>
          <w:bCs/>
          <w:lang w:val="en-US"/>
        </w:rPr>
        <w:t>Theoretical background</w:t>
      </w:r>
    </w:p>
    <w:p w14:paraId="232D5F19" w14:textId="60CECC77" w:rsidR="00D26EE7" w:rsidRPr="00365688" w:rsidRDefault="005C3871" w:rsidP="00283711">
      <w:pPr>
        <w:spacing w:line="480" w:lineRule="auto"/>
        <w:ind w:firstLine="0"/>
        <w:jc w:val="both"/>
        <w:rPr>
          <w:b/>
          <w:bCs/>
          <w:i/>
          <w:iCs/>
          <w:lang w:val="en-US"/>
        </w:rPr>
      </w:pPr>
      <w:r>
        <w:rPr>
          <w:b/>
          <w:bCs/>
          <w:i/>
          <w:iCs/>
          <w:lang w:val="en-US"/>
        </w:rPr>
        <w:t xml:space="preserve">Multi-dimensionality: </w:t>
      </w:r>
      <w:r w:rsidR="00D26EE7" w:rsidRPr="00365688">
        <w:rPr>
          <w:b/>
          <w:bCs/>
          <w:i/>
          <w:iCs/>
          <w:lang w:val="en-US"/>
        </w:rPr>
        <w:t xml:space="preserve">Segregation in Twitter along </w:t>
      </w:r>
      <w:r>
        <w:rPr>
          <w:b/>
          <w:bCs/>
          <w:i/>
          <w:iCs/>
          <w:lang w:val="en-US"/>
        </w:rPr>
        <w:t xml:space="preserve">political and social </w:t>
      </w:r>
      <w:r w:rsidR="00D26EE7" w:rsidRPr="00365688">
        <w:rPr>
          <w:b/>
          <w:bCs/>
          <w:i/>
          <w:iCs/>
          <w:lang w:val="en-US"/>
        </w:rPr>
        <w:t xml:space="preserve">dimensions. </w:t>
      </w:r>
    </w:p>
    <w:p w14:paraId="35968A94" w14:textId="7A3568BE" w:rsidR="00453CBD" w:rsidRDefault="00083239" w:rsidP="00656B95">
      <w:pPr>
        <w:spacing w:line="480" w:lineRule="auto"/>
        <w:ind w:firstLine="0"/>
        <w:jc w:val="both"/>
        <w:rPr>
          <w:lang w:val="en-US"/>
        </w:rPr>
      </w:pPr>
      <w:r w:rsidRPr="000B1F5F">
        <w:rPr>
          <w:lang w:val="en-US"/>
        </w:rPr>
        <w:t xml:space="preserve">It has been </w:t>
      </w:r>
      <w:r w:rsidR="00FE5E7D" w:rsidRPr="000B1F5F">
        <w:rPr>
          <w:lang w:val="en-US"/>
        </w:rPr>
        <w:t xml:space="preserve">a </w:t>
      </w:r>
      <w:r w:rsidR="000E20B2" w:rsidRPr="000B1F5F">
        <w:rPr>
          <w:lang w:val="en-US"/>
        </w:rPr>
        <w:t>well-established</w:t>
      </w:r>
      <w:r w:rsidRPr="000B1F5F">
        <w:rPr>
          <w:lang w:val="en-US"/>
        </w:rPr>
        <w:t xml:space="preserve"> </w:t>
      </w:r>
      <w:r w:rsidR="00FE5E7D" w:rsidRPr="000B1F5F">
        <w:rPr>
          <w:lang w:val="en-US"/>
        </w:rPr>
        <w:t xml:space="preserve">finding </w:t>
      </w:r>
      <w:r w:rsidRPr="000B1F5F">
        <w:rPr>
          <w:lang w:val="en-US"/>
        </w:rPr>
        <w:t>that s</w:t>
      </w:r>
      <w:r w:rsidR="001A0F09" w:rsidRPr="000B1F5F">
        <w:rPr>
          <w:lang w:val="en-US"/>
        </w:rPr>
        <w:t>ocial</w:t>
      </w:r>
      <w:r w:rsidR="00391E58" w:rsidRPr="000B1F5F">
        <w:rPr>
          <w:lang w:val="en-US"/>
        </w:rPr>
        <w:t xml:space="preserve"> interactions are more likely between people who are </w:t>
      </w:r>
      <w:r w:rsidR="001A0F09" w:rsidRPr="000B1F5F">
        <w:rPr>
          <w:lang w:val="en-US"/>
        </w:rPr>
        <w:t>similar</w:t>
      </w:r>
      <w:r w:rsidR="002E31B8" w:rsidRPr="000B1F5F">
        <w:rPr>
          <w:lang w:val="en-US"/>
        </w:rPr>
        <w:t xml:space="preserve"> </w:t>
      </w:r>
      <w:r w:rsidR="00900D80" w:rsidRPr="000B1F5F">
        <w:rPr>
          <w:lang w:val="en-US"/>
        </w:rPr>
        <w:fldChar w:fldCharType="begin"/>
      </w:r>
      <w:r w:rsidR="00C048A8">
        <w:rPr>
          <w:lang w:val="en-US"/>
        </w:rPr>
        <w:instrText xml:space="preserve"> ADDIN ZOTERO_ITEM CSL_CITATION {"citationID":"QZkiuG3o","properties":{"formattedCitation":"(McPherson et al., 2001)","plainCitation":"(McPherson et al., 2001)","noteIndex":0},"citationItems":[{"id":29,"uris":["http://zotero.org/users/6814611/items/88QPJEQV"],"itemData":{"id":29,"type":"article-journal","container-title":"Annual review of sociology","issue":"1","note":"publisher: Annual Reviews 4139 El Camino Way, PO Box 10139, Palo Alto, CA 94303-0139, USA","page":"415–444","title":"Birds of a feather: Homophily in social networks","volume":"27","author":[{"family":"McPherson","given":"Miller"},{"family":"Smith-Lovin","given":"Lynn"},{"family":"Cook","given":"James M"}],"issued":{"date-parts":[["2001"]]}}}],"schema":"https://github.com/citation-style-language/schema/raw/master/csl-citation.json"} </w:instrText>
      </w:r>
      <w:r w:rsidR="00900D80" w:rsidRPr="000B1F5F">
        <w:rPr>
          <w:lang w:val="en-US"/>
        </w:rPr>
        <w:fldChar w:fldCharType="separate"/>
      </w:r>
      <w:r w:rsidR="00C048A8" w:rsidRPr="00C048A8">
        <w:rPr>
          <w:rFonts w:ascii="Calibri" w:hAnsi="Calibri" w:cs="Calibri"/>
          <w:lang w:val="en-US"/>
        </w:rPr>
        <w:t>(McPherson et al., 2001)</w:t>
      </w:r>
      <w:r w:rsidR="00900D80" w:rsidRPr="000B1F5F">
        <w:rPr>
          <w:lang w:val="en-US"/>
        </w:rPr>
        <w:fldChar w:fldCharType="end"/>
      </w:r>
      <w:r w:rsidR="00900D80" w:rsidRPr="000B1F5F">
        <w:rPr>
          <w:lang w:val="en-US"/>
        </w:rPr>
        <w:t>.</w:t>
      </w:r>
      <w:r w:rsidR="00391E58" w:rsidRPr="000B1F5F">
        <w:rPr>
          <w:lang w:val="en-US"/>
        </w:rPr>
        <w:t xml:space="preserve"> </w:t>
      </w:r>
      <w:r w:rsidR="001D2A3C">
        <w:rPr>
          <w:lang w:val="en-US"/>
        </w:rPr>
        <w:t>I</w:t>
      </w:r>
      <w:r w:rsidR="00755CF4">
        <w:rPr>
          <w:lang w:val="en-US"/>
        </w:rPr>
        <w:t>n part</w:t>
      </w:r>
      <w:r w:rsidR="001D2A3C">
        <w:rPr>
          <w:lang w:val="en-US"/>
        </w:rPr>
        <w:t>, this is</w:t>
      </w:r>
      <w:r w:rsidR="00755CF4">
        <w:rPr>
          <w:lang w:val="en-US"/>
        </w:rPr>
        <w:t xml:space="preserve"> </w:t>
      </w:r>
      <w:r w:rsidR="00FF2B83" w:rsidRPr="000B1F5F">
        <w:rPr>
          <w:lang w:val="en-US"/>
        </w:rPr>
        <w:t xml:space="preserve">the result of </w:t>
      </w:r>
      <w:r w:rsidR="00F96845" w:rsidRPr="000B1F5F">
        <w:rPr>
          <w:lang w:val="en-US"/>
        </w:rPr>
        <w:t>the opportunity structure</w:t>
      </w:r>
      <w:r w:rsidRPr="000B1F5F">
        <w:rPr>
          <w:lang w:val="en-US"/>
        </w:rPr>
        <w:t xml:space="preserve">, </w:t>
      </w:r>
      <w:r w:rsidR="00006B85" w:rsidRPr="000B1F5F">
        <w:rPr>
          <w:lang w:val="en-US"/>
        </w:rPr>
        <w:t>i.e.</w:t>
      </w:r>
      <w:r w:rsidR="00900D80" w:rsidRPr="000B1F5F">
        <w:rPr>
          <w:lang w:val="en-US"/>
        </w:rPr>
        <w:t>,</w:t>
      </w:r>
      <w:r w:rsidR="00F96845" w:rsidRPr="000B1F5F">
        <w:rPr>
          <w:lang w:val="en-US"/>
        </w:rPr>
        <w:t xml:space="preserve"> </w:t>
      </w:r>
      <w:r w:rsidR="00FF2B83" w:rsidRPr="000B1F5F">
        <w:rPr>
          <w:lang w:val="en-US"/>
        </w:rPr>
        <w:t>the availability of contact partners</w:t>
      </w:r>
      <w:r w:rsidR="00F96845" w:rsidRPr="000B1F5F">
        <w:rPr>
          <w:lang w:val="en-US"/>
        </w:rPr>
        <w:t xml:space="preserve"> within and outside one’s group</w:t>
      </w:r>
      <w:r w:rsidR="00FF2B83" w:rsidRPr="000B1F5F">
        <w:rPr>
          <w:lang w:val="en-US"/>
        </w:rPr>
        <w:t>.</w:t>
      </w:r>
      <w:r w:rsidRPr="000B1F5F">
        <w:rPr>
          <w:lang w:val="en-US"/>
        </w:rPr>
        <w:t xml:space="preserve"> </w:t>
      </w:r>
      <w:r w:rsidR="001D2A3C">
        <w:rPr>
          <w:lang w:val="en-US"/>
        </w:rPr>
        <w:t>I</w:t>
      </w:r>
      <w:r w:rsidR="00C3457F">
        <w:rPr>
          <w:lang w:val="en-US"/>
        </w:rPr>
        <w:t>nitial levels of segregation</w:t>
      </w:r>
      <w:r w:rsidR="001D2A3C">
        <w:rPr>
          <w:lang w:val="en-US"/>
        </w:rPr>
        <w:t xml:space="preserve"> in networks</w:t>
      </w:r>
      <w:r w:rsidR="00C3457F">
        <w:rPr>
          <w:lang w:val="en-US"/>
        </w:rPr>
        <w:t xml:space="preserve"> may be amplified by </w:t>
      </w:r>
      <w:r w:rsidR="00683441">
        <w:rPr>
          <w:lang w:val="en-US"/>
        </w:rPr>
        <w:t xml:space="preserve">common </w:t>
      </w:r>
      <w:r w:rsidR="00C3457F">
        <w:rPr>
          <w:lang w:val="en-US"/>
        </w:rPr>
        <w:t xml:space="preserve">structural network processes </w:t>
      </w:r>
      <w:r w:rsidR="00683441">
        <w:rPr>
          <w:lang w:val="en-US"/>
        </w:rPr>
        <w:t xml:space="preserve">such as reciprocity (i.e., </w:t>
      </w:r>
      <w:r w:rsidR="00BE0D7C">
        <w:rPr>
          <w:lang w:val="en-US"/>
        </w:rPr>
        <w:t>“I</w:t>
      </w:r>
      <w:r w:rsidR="00683441">
        <w:rPr>
          <w:lang w:val="en-US"/>
        </w:rPr>
        <w:t>f you scratch my back, I will scratch yours</w:t>
      </w:r>
      <w:r w:rsidR="00BE0D7C">
        <w:rPr>
          <w:lang w:val="en-US"/>
        </w:rPr>
        <w:t>.”</w:t>
      </w:r>
      <w:r w:rsidR="00683441">
        <w:rPr>
          <w:lang w:val="en-US"/>
        </w:rPr>
        <w:t xml:space="preserve">) and transitivity (i.e., </w:t>
      </w:r>
      <w:r w:rsidR="00BE0D7C">
        <w:rPr>
          <w:lang w:val="en-US"/>
        </w:rPr>
        <w:t>“F</w:t>
      </w:r>
      <w:r w:rsidR="00683441">
        <w:rPr>
          <w:lang w:val="en-US"/>
        </w:rPr>
        <w:t>riends of friends become friends</w:t>
      </w:r>
      <w:r w:rsidR="00BE0D7C">
        <w:rPr>
          <w:lang w:val="en-US"/>
        </w:rPr>
        <w:t>.”</w:t>
      </w:r>
      <w:r w:rsidR="00683441">
        <w:rPr>
          <w:lang w:val="en-US"/>
        </w:rPr>
        <w:t xml:space="preserve">). </w:t>
      </w:r>
      <w:r w:rsidRPr="000B1F5F">
        <w:rPr>
          <w:lang w:val="en-US"/>
        </w:rPr>
        <w:t xml:space="preserve">Over and above such structurally-induced </w:t>
      </w:r>
      <w:r w:rsidR="001D2A3C">
        <w:rPr>
          <w:lang w:val="en-US"/>
        </w:rPr>
        <w:t>segregation</w:t>
      </w:r>
      <w:r w:rsidR="000B1F5F" w:rsidRPr="000B1F5F">
        <w:rPr>
          <w:lang w:val="en-US"/>
        </w:rPr>
        <w:t>, p</w:t>
      </w:r>
      <w:r w:rsidRPr="000B1F5F">
        <w:rPr>
          <w:lang w:val="en-US"/>
        </w:rPr>
        <w:t>eople</w:t>
      </w:r>
      <w:r w:rsidR="00006B85" w:rsidRPr="000B1F5F">
        <w:rPr>
          <w:lang w:val="en-US"/>
        </w:rPr>
        <w:t xml:space="preserve"> commonly have </w:t>
      </w:r>
      <w:r w:rsidRPr="000B1F5F">
        <w:rPr>
          <w:lang w:val="en-US"/>
        </w:rPr>
        <w:t>preferences</w:t>
      </w:r>
      <w:r w:rsidR="00006B85" w:rsidRPr="000B1F5F">
        <w:rPr>
          <w:lang w:val="en-US"/>
        </w:rPr>
        <w:t xml:space="preserve"> to interact with similar others. The</w:t>
      </w:r>
      <w:r w:rsidR="0002430E">
        <w:rPr>
          <w:lang w:val="en-US"/>
        </w:rPr>
        <w:t xml:space="preserve"> latter are called</w:t>
      </w:r>
      <w:r w:rsidR="00006B85" w:rsidRPr="000B1F5F">
        <w:rPr>
          <w:lang w:val="en-US"/>
        </w:rPr>
        <w:t xml:space="preserve"> </w:t>
      </w:r>
      <w:r w:rsidR="000B1F5F" w:rsidRPr="000B1F5F">
        <w:rPr>
          <w:lang w:val="en-US"/>
        </w:rPr>
        <w:t xml:space="preserve">inbreeding </w:t>
      </w:r>
      <w:r w:rsidR="00365688" w:rsidRPr="000B1F5F">
        <w:rPr>
          <w:lang w:val="en-US"/>
        </w:rPr>
        <w:t xml:space="preserve">homophily </w:t>
      </w:r>
      <w:r w:rsidR="00006B85" w:rsidRPr="000B1F5F">
        <w:rPr>
          <w:lang w:val="en-US"/>
        </w:rPr>
        <w:t>preferences</w:t>
      </w:r>
      <w:r w:rsidR="0002430E">
        <w:rPr>
          <w:lang w:val="en-US"/>
        </w:rPr>
        <w:t>, which</w:t>
      </w:r>
      <w:r w:rsidRPr="000B1F5F">
        <w:rPr>
          <w:lang w:val="en-US"/>
        </w:rPr>
        <w:t xml:space="preserve"> surface in the</w:t>
      </w:r>
      <w:r w:rsidR="00220A49" w:rsidRPr="000B1F5F">
        <w:rPr>
          <w:lang w:val="en-US"/>
        </w:rPr>
        <w:t xml:space="preserve"> choices </w:t>
      </w:r>
      <w:r w:rsidR="00FF2B83" w:rsidRPr="000B1F5F">
        <w:rPr>
          <w:lang w:val="en-US"/>
        </w:rPr>
        <w:t xml:space="preserve">that </w:t>
      </w:r>
      <w:r w:rsidR="00FF2B83" w:rsidRPr="000B1F5F">
        <w:rPr>
          <w:lang w:val="en-US"/>
        </w:rPr>
        <w:lastRenderedPageBreak/>
        <w:t xml:space="preserve">individuals </w:t>
      </w:r>
      <w:r w:rsidRPr="000B1F5F">
        <w:rPr>
          <w:lang w:val="en-US"/>
        </w:rPr>
        <w:t xml:space="preserve">make regarding </w:t>
      </w:r>
      <w:r w:rsidR="00FF2B83" w:rsidRPr="000B1F5F">
        <w:rPr>
          <w:lang w:val="en-US"/>
        </w:rPr>
        <w:t xml:space="preserve">whom </w:t>
      </w:r>
      <w:r w:rsidR="00006B85" w:rsidRPr="000B1F5F">
        <w:rPr>
          <w:lang w:val="en-US"/>
        </w:rPr>
        <w:t xml:space="preserve">to form ties </w:t>
      </w:r>
      <w:r w:rsidRPr="000B1F5F">
        <w:rPr>
          <w:lang w:val="en-US"/>
        </w:rPr>
        <w:t>with</w:t>
      </w:r>
      <w:r w:rsidR="00900D80" w:rsidRPr="000B1F5F">
        <w:rPr>
          <w:lang w:val="en-US"/>
        </w:rPr>
        <w:t>.</w:t>
      </w:r>
      <w:r w:rsidR="00DD4890">
        <w:rPr>
          <w:lang w:val="en-US"/>
        </w:rPr>
        <w:t xml:space="preserve"> In the representation literature this is </w:t>
      </w:r>
      <w:r w:rsidR="009F1E62">
        <w:rPr>
          <w:lang w:val="en-US"/>
        </w:rPr>
        <w:t>reflec</w:t>
      </w:r>
      <w:r w:rsidR="00656B95">
        <w:rPr>
          <w:lang w:val="en-US"/>
        </w:rPr>
        <w:t>t</w:t>
      </w:r>
      <w:r w:rsidR="009F1E62">
        <w:rPr>
          <w:lang w:val="en-US"/>
        </w:rPr>
        <w:t>ed in the concept</w:t>
      </w:r>
      <w:r w:rsidR="00840411">
        <w:rPr>
          <w:lang w:val="en-US"/>
        </w:rPr>
        <w:t xml:space="preserve"> </w:t>
      </w:r>
      <w:r w:rsidR="009F1E62">
        <w:rPr>
          <w:lang w:val="en-US"/>
        </w:rPr>
        <w:t>of</w:t>
      </w:r>
      <w:r w:rsidR="003351B0">
        <w:rPr>
          <w:lang w:val="en-US"/>
        </w:rPr>
        <w:t xml:space="preserve"> homosocial capital: a network with similar people leads to shared norms, values and perceptions, leading to predictability and trustworthiness being ascribed to similar politicians</w:t>
      </w:r>
      <w:r w:rsidR="009F1E62">
        <w:rPr>
          <w:lang w:val="en-US"/>
        </w:rPr>
        <w:t xml:space="preserve"> </w:t>
      </w:r>
      <w:r w:rsidR="00656B95">
        <w:rPr>
          <w:lang w:val="en-US"/>
        </w:rPr>
        <w:fldChar w:fldCharType="begin"/>
      </w:r>
      <w:r w:rsidR="00C048A8">
        <w:rPr>
          <w:lang w:val="en-US"/>
        </w:rPr>
        <w:instrText xml:space="preserve"> ADDIN ZOTERO_ITEM CSL_CITATION {"citationID":"rHAQAMCM","properties":{"formattedCitation":"(Bjarneg\\uc0\\u229{}rd &amp; Kenny, 2015)","plainCitation":"(Bjarnegård &amp; Kenny, 2015)","noteIndex":0},"citationItems":[{"id":100,"uris":["http://zotero.org/users/6814611/items/RM9X5Q4L"],"itemData":{"id":100,"type":"article-journal","container-title":"Politics &amp; Gender","issue":"4","note":"publisher: Cambridge University Press","page":"748–753","title":"Revealing the “secret garden”: The informal dimensions of political recruitment","volume":"11","author":[{"family":"Bjarnegård","given":"Elin"},{"family":"Kenny","given":"Meryl"}],"issued":{"date-parts":[["2015"]]}}}],"schema":"https://github.com/citation-style-language/schema/raw/master/csl-citation.json"} </w:instrText>
      </w:r>
      <w:r w:rsidR="00656B95">
        <w:rPr>
          <w:lang w:val="en-US"/>
        </w:rPr>
        <w:fldChar w:fldCharType="separate"/>
      </w:r>
      <w:r w:rsidR="00C048A8" w:rsidRPr="00C048A8">
        <w:rPr>
          <w:rFonts w:ascii="Calibri" w:hAnsi="Calibri" w:cs="Calibri"/>
          <w:szCs w:val="24"/>
          <w:lang w:val="en-US"/>
        </w:rPr>
        <w:t>(Bjarnegård &amp; Kenny, 2015)</w:t>
      </w:r>
      <w:r w:rsidR="00656B95">
        <w:rPr>
          <w:lang w:val="en-US"/>
        </w:rPr>
        <w:fldChar w:fldCharType="end"/>
      </w:r>
      <w:r w:rsidR="00656B95">
        <w:rPr>
          <w:lang w:val="en-US"/>
        </w:rPr>
        <w:t xml:space="preserve">. </w:t>
      </w:r>
      <w:r w:rsidR="00DD4890">
        <w:rPr>
          <w:lang w:val="en-US"/>
        </w:rPr>
        <w:t xml:space="preserve"> </w:t>
      </w:r>
    </w:p>
    <w:p w14:paraId="48CA7AD8" w14:textId="4122DC2A" w:rsidR="00220A49" w:rsidRDefault="00C82054" w:rsidP="00283711">
      <w:pPr>
        <w:spacing w:line="480" w:lineRule="auto"/>
        <w:ind w:firstLine="708"/>
        <w:jc w:val="both"/>
        <w:rPr>
          <w:lang w:val="en-US"/>
        </w:rPr>
      </w:pPr>
      <w:r>
        <w:rPr>
          <w:lang w:val="en-US"/>
        </w:rPr>
        <w:t>N</w:t>
      </w:r>
      <w:r w:rsidR="00BD7D65" w:rsidRPr="00D87CE0">
        <w:rPr>
          <w:lang w:val="en-US"/>
        </w:rPr>
        <w:t>etwork</w:t>
      </w:r>
      <w:r w:rsidR="00FE5E7D" w:rsidRPr="00D87CE0">
        <w:rPr>
          <w:lang w:val="en-US"/>
        </w:rPr>
        <w:t xml:space="preserve"> </w:t>
      </w:r>
      <w:r w:rsidR="00D87CE0" w:rsidRPr="00D87CE0">
        <w:rPr>
          <w:lang w:val="en-US"/>
        </w:rPr>
        <w:t>segregation is</w:t>
      </w:r>
      <w:r w:rsidR="0002430E" w:rsidRPr="00D87CE0">
        <w:rPr>
          <w:lang w:val="en-US"/>
        </w:rPr>
        <w:t xml:space="preserve"> </w:t>
      </w:r>
      <w:r w:rsidR="00FE5E7D" w:rsidRPr="00D87CE0">
        <w:rPr>
          <w:lang w:val="en-US"/>
        </w:rPr>
        <w:t>observed across a wide array of social dimensions and for different type of social relations</w:t>
      </w:r>
      <w:r w:rsidR="0002430E" w:rsidRPr="00D87CE0">
        <w:rPr>
          <w:lang w:val="en-US"/>
        </w:rPr>
        <w:t>,</w:t>
      </w:r>
      <w:r w:rsidR="009308AB">
        <w:rPr>
          <w:lang w:val="en-US"/>
        </w:rPr>
        <w:t xml:space="preserve"> but</w:t>
      </w:r>
      <w:r w:rsidR="00BD7D65">
        <w:rPr>
          <w:lang w:val="en-US"/>
        </w:rPr>
        <w:t xml:space="preserve"> s</w:t>
      </w:r>
      <w:r w:rsidR="00FE5E7D">
        <w:rPr>
          <w:lang w:val="en-US"/>
        </w:rPr>
        <w:t xml:space="preserve">tudies on segregation in extended online networks have remained rare. </w:t>
      </w:r>
      <w:r w:rsidR="00D26C18">
        <w:rPr>
          <w:lang w:val="en-US"/>
        </w:rPr>
        <w:t xml:space="preserve">One may intuitively expect that </w:t>
      </w:r>
      <w:r w:rsidR="00BD7D65">
        <w:rPr>
          <w:lang w:val="en-US"/>
        </w:rPr>
        <w:t>the degree of segregation would be less pronounced in online than offline networks</w:t>
      </w:r>
      <w:r w:rsidR="009308AB">
        <w:rPr>
          <w:lang w:val="en-US"/>
        </w:rPr>
        <w:t xml:space="preserve"> and in</w:t>
      </w:r>
      <w:r w:rsidR="00BD7D65">
        <w:rPr>
          <w:lang w:val="en-US"/>
        </w:rPr>
        <w:t xml:space="preserve"> extended versus core networks</w:t>
      </w:r>
      <w:r w:rsidR="00C3335E">
        <w:rPr>
          <w:lang w:val="en-US"/>
        </w:rPr>
        <w:t xml:space="preserve">, because </w:t>
      </w:r>
      <w:r w:rsidR="00D26C18">
        <w:rPr>
          <w:lang w:val="en-US"/>
        </w:rPr>
        <w:t xml:space="preserve">online there are </w:t>
      </w:r>
      <w:r w:rsidR="00E45F46">
        <w:rPr>
          <w:lang w:val="en-US"/>
        </w:rPr>
        <w:t>fewer</w:t>
      </w:r>
      <w:r w:rsidR="009308AB">
        <w:rPr>
          <w:lang w:val="en-US"/>
        </w:rPr>
        <w:t xml:space="preserve"> structural constraints</w:t>
      </w:r>
      <w:r w:rsidR="00C3335E">
        <w:rPr>
          <w:lang w:val="en-US"/>
        </w:rPr>
        <w:t xml:space="preserve"> and</w:t>
      </w:r>
      <w:r w:rsidR="00D26C18">
        <w:rPr>
          <w:lang w:val="en-US"/>
        </w:rPr>
        <w:t xml:space="preserve"> because the (emotional) risk </w:t>
      </w:r>
      <w:r w:rsidR="00C3335E">
        <w:rPr>
          <w:lang w:val="en-US"/>
        </w:rPr>
        <w:t>involved in forming ‘wrong’ relations</w:t>
      </w:r>
      <w:r w:rsidR="00D26C18">
        <w:rPr>
          <w:lang w:val="en-US"/>
        </w:rPr>
        <w:t xml:space="preserve"> in extended networks</w:t>
      </w:r>
      <w:r w:rsidR="000B1F5F">
        <w:rPr>
          <w:lang w:val="en-US"/>
        </w:rPr>
        <w:t xml:space="preserve"> of weak ties</w:t>
      </w:r>
      <w:r w:rsidR="00D26C18">
        <w:rPr>
          <w:lang w:val="en-US"/>
        </w:rPr>
        <w:t xml:space="preserve"> </w:t>
      </w:r>
      <w:r w:rsidR="00E45F46">
        <w:rPr>
          <w:lang w:val="en-US"/>
        </w:rPr>
        <w:t>is</w:t>
      </w:r>
      <w:r w:rsidR="00D26C18">
        <w:rPr>
          <w:lang w:val="en-US"/>
        </w:rPr>
        <w:t xml:space="preserve"> lower</w:t>
      </w:r>
      <w:r w:rsidR="000B1F5F">
        <w:rPr>
          <w:lang w:val="en-US"/>
        </w:rPr>
        <w:t xml:space="preserve"> than in core networks formed by strong ties</w:t>
      </w:r>
      <w:r w:rsidR="009308AB">
        <w:rPr>
          <w:lang w:val="en-US"/>
        </w:rPr>
        <w:t>. That being said, corroborative empirical evidence for this idea has been meagre at best</w:t>
      </w:r>
      <w:r w:rsidR="00900D80">
        <w:rPr>
          <w:lang w:val="en-US"/>
        </w:rPr>
        <w:t xml:space="preserve"> </w:t>
      </w:r>
      <w:r w:rsidR="00900D80">
        <w:rPr>
          <w:lang w:val="en-US"/>
        </w:rPr>
        <w:fldChar w:fldCharType="begin"/>
      </w:r>
      <w:r w:rsidR="00C048A8">
        <w:rPr>
          <w:lang w:val="en-US"/>
        </w:rPr>
        <w:instrText xml:space="preserve"> ADDIN ZOTERO_ITEM CSL_CITATION {"citationID":"o6pcI4aB","properties":{"formattedCitation":"(Hofstra et al., 2017)","plainCitation":"(Hofstra et al., 2017)","noteIndex":0},"citationItems":[{"id":32,"uris":["http://zotero.org/users/6814611/items/8KZGZEHX"],"itemData":{"id":32,"type":"article-journal","container-title":"American Sociological Review","issue":"3","note":"publisher: SAGE Publications Sage CA: Los Angeles, CA","page":"625–656","title":"Sources of segregation in social networks: A novel approach using Facebook","volume":"82","author":[{"family":"Hofstra","given":"Bas"},{"family":"Corten","given":"Rense"},{"family":"Van Tubergen","given":"Frank"},{"family":"Ellison","given":"Nicole B"}],"issued":{"date-parts":[["2017"]]}}}],"schema":"https://github.com/citation-style-language/schema/raw/master/csl-citation.json"} </w:instrText>
      </w:r>
      <w:r w:rsidR="00900D80">
        <w:rPr>
          <w:lang w:val="en-US"/>
        </w:rPr>
        <w:fldChar w:fldCharType="separate"/>
      </w:r>
      <w:r w:rsidR="00C048A8" w:rsidRPr="00C048A8">
        <w:rPr>
          <w:rFonts w:ascii="Calibri" w:hAnsi="Calibri" w:cs="Calibri"/>
          <w:lang w:val="en-US"/>
        </w:rPr>
        <w:t>(Hofstra et al., 2017)</w:t>
      </w:r>
      <w:r w:rsidR="00900D80">
        <w:rPr>
          <w:lang w:val="en-US"/>
        </w:rPr>
        <w:fldChar w:fldCharType="end"/>
      </w:r>
      <w:r w:rsidR="009308AB">
        <w:rPr>
          <w:lang w:val="en-US"/>
        </w:rPr>
        <w:t>.</w:t>
      </w:r>
      <w:r w:rsidR="004F26C4">
        <w:rPr>
          <w:lang w:val="en-US"/>
        </w:rPr>
        <w:t xml:space="preserve"> </w:t>
      </w:r>
      <w:r w:rsidR="00E45F46">
        <w:rPr>
          <w:lang w:val="en-US"/>
        </w:rPr>
        <w:t>Regarding our focus, t</w:t>
      </w:r>
      <w:r w:rsidR="004F26C4">
        <w:rPr>
          <w:lang w:val="en-US"/>
        </w:rPr>
        <w:t>he</w:t>
      </w:r>
      <w:r w:rsidR="00205496">
        <w:rPr>
          <w:lang w:val="en-US"/>
        </w:rPr>
        <w:t xml:space="preserve"> </w:t>
      </w:r>
      <w:r w:rsidR="005111B3">
        <w:rPr>
          <w:lang w:val="en-US"/>
        </w:rPr>
        <w:t xml:space="preserve">online </w:t>
      </w:r>
      <w:r w:rsidR="004F26C4">
        <w:rPr>
          <w:lang w:val="en-US"/>
        </w:rPr>
        <w:t xml:space="preserve">Twitter networks of MPs </w:t>
      </w:r>
      <w:r w:rsidR="00E45F46">
        <w:rPr>
          <w:lang w:val="en-US"/>
        </w:rPr>
        <w:t xml:space="preserve">cannot be considered a core network, but </w:t>
      </w:r>
      <w:r w:rsidR="002156E7">
        <w:rPr>
          <w:lang w:val="en-US"/>
        </w:rPr>
        <w:t>MPs</w:t>
      </w:r>
      <w:r w:rsidR="00E11BDA">
        <w:rPr>
          <w:lang w:val="en-US"/>
        </w:rPr>
        <w:t xml:space="preserve"> </w:t>
      </w:r>
      <w:r w:rsidR="000104DB">
        <w:rPr>
          <w:lang w:val="en-US"/>
        </w:rPr>
        <w:t xml:space="preserve">will be exposed to each other </w:t>
      </w:r>
      <w:r w:rsidR="002156E7">
        <w:rPr>
          <w:lang w:val="en-US"/>
        </w:rPr>
        <w:t>in parliament</w:t>
      </w:r>
      <w:r w:rsidR="00820B9D">
        <w:rPr>
          <w:lang w:val="en-US"/>
        </w:rPr>
        <w:t xml:space="preserve"> regularly nevertheless</w:t>
      </w:r>
      <w:r w:rsidR="00205496">
        <w:rPr>
          <w:lang w:val="en-US"/>
        </w:rPr>
        <w:t>.</w:t>
      </w:r>
      <w:r w:rsidR="00820B9D">
        <w:rPr>
          <w:lang w:val="en-US"/>
        </w:rPr>
        <w:t xml:space="preserve"> It can thus be expected that real-life social cleavages matter, but it</w:t>
      </w:r>
      <w:r w:rsidR="005111B3">
        <w:rPr>
          <w:lang w:val="en-US"/>
        </w:rPr>
        <w:t xml:space="preserve"> remains an open question whether </w:t>
      </w:r>
      <w:r w:rsidR="00820B9D">
        <w:rPr>
          <w:lang w:val="en-US"/>
        </w:rPr>
        <w:t>those</w:t>
      </w:r>
      <w:r w:rsidR="005111B3">
        <w:rPr>
          <w:lang w:val="en-US"/>
        </w:rPr>
        <w:t xml:space="preserve"> cleavages based on </w:t>
      </w:r>
      <w:r w:rsidR="005111B3">
        <w:rPr>
          <w:lang w:val="en-GB"/>
        </w:rPr>
        <w:t xml:space="preserve">sex, age and </w:t>
      </w:r>
      <w:r w:rsidR="005111B3" w:rsidRPr="00391E58">
        <w:rPr>
          <w:lang w:val="en-US"/>
        </w:rPr>
        <w:t>ethnicity</w:t>
      </w:r>
      <w:r w:rsidR="005111B3">
        <w:rPr>
          <w:lang w:val="en-US"/>
        </w:rPr>
        <w:t xml:space="preserve"> are</w:t>
      </w:r>
      <w:r w:rsidR="00820B9D">
        <w:rPr>
          <w:lang w:val="en-US"/>
        </w:rPr>
        <w:t xml:space="preserve"> indeed</w:t>
      </w:r>
      <w:r w:rsidR="005111B3">
        <w:rPr>
          <w:lang w:val="en-US"/>
        </w:rPr>
        <w:t xml:space="preserve"> mitigated by Twitter or </w:t>
      </w:r>
      <w:r w:rsidR="00820B9D">
        <w:rPr>
          <w:lang w:val="en-US"/>
        </w:rPr>
        <w:t>whether</w:t>
      </w:r>
      <w:r w:rsidR="005111B3">
        <w:rPr>
          <w:lang w:val="en-US"/>
        </w:rPr>
        <w:t xml:space="preserve"> Twitter reifies these social divides</w:t>
      </w:r>
      <w:r w:rsidR="00D26C18">
        <w:rPr>
          <w:lang w:val="en-US"/>
        </w:rPr>
        <w:t xml:space="preserve"> in parliament</w:t>
      </w:r>
      <w:r w:rsidR="005111B3">
        <w:rPr>
          <w:lang w:val="en-US"/>
        </w:rPr>
        <w:t xml:space="preserve">. </w:t>
      </w:r>
    </w:p>
    <w:p w14:paraId="2366FEA8" w14:textId="7742BC23" w:rsidR="00C6718F" w:rsidRDefault="006846DB" w:rsidP="00283711">
      <w:pPr>
        <w:spacing w:line="480" w:lineRule="auto"/>
        <w:ind w:firstLine="708"/>
        <w:jc w:val="both"/>
        <w:rPr>
          <w:rFonts w:cs="Calibri"/>
          <w:lang w:val="en-US"/>
        </w:rPr>
      </w:pPr>
      <w:r w:rsidRPr="00D4637C">
        <w:rPr>
          <w:lang w:val="en-US"/>
        </w:rPr>
        <w:t xml:space="preserve">As in other countries, </w:t>
      </w:r>
      <w:r w:rsidR="000B73AA" w:rsidRPr="00D4637C">
        <w:rPr>
          <w:lang w:val="en-US"/>
        </w:rPr>
        <w:t>Dutch political parties differ</w:t>
      </w:r>
      <w:r w:rsidR="00946818" w:rsidRPr="00D4637C">
        <w:rPr>
          <w:lang w:val="en-US"/>
        </w:rPr>
        <w:t xml:space="preserve"> in their</w:t>
      </w:r>
      <w:r w:rsidR="000B73AA" w:rsidRPr="00D4637C">
        <w:rPr>
          <w:lang w:val="en-US"/>
        </w:rPr>
        <w:t xml:space="preserve"> socio-demographic </w:t>
      </w:r>
      <w:r w:rsidR="00854357" w:rsidRPr="00D4637C">
        <w:rPr>
          <w:lang w:val="en-US"/>
        </w:rPr>
        <w:t>composition (</w:t>
      </w:r>
      <w:r w:rsidR="00B7091C">
        <w:rPr>
          <w:lang w:val="en-US"/>
        </w:rPr>
        <w:t>Supplementary Material A</w:t>
      </w:r>
      <w:r w:rsidR="000B73AA" w:rsidRPr="00D4637C">
        <w:rPr>
          <w:lang w:val="en-US"/>
        </w:rPr>
        <w:t>).</w:t>
      </w:r>
      <w:r w:rsidR="00F438ED">
        <w:rPr>
          <w:lang w:val="en-US"/>
        </w:rPr>
        <w:t xml:space="preserve"> </w:t>
      </w:r>
      <w:r w:rsidR="00F71559">
        <w:rPr>
          <w:lang w:val="en-US"/>
        </w:rPr>
        <w:t>For instance, a</w:t>
      </w:r>
      <w:r w:rsidR="008D7B57">
        <w:rPr>
          <w:lang w:val="en-US"/>
        </w:rPr>
        <w:t xml:space="preserve">fter the 2017 elections, </w:t>
      </w:r>
      <w:r w:rsidR="00F438ED">
        <w:rPr>
          <w:lang w:val="en-US"/>
        </w:rPr>
        <w:t xml:space="preserve">women </w:t>
      </w:r>
      <w:r w:rsidR="00F71559">
        <w:rPr>
          <w:lang w:val="en-US"/>
        </w:rPr>
        <w:t>we</w:t>
      </w:r>
      <w:r w:rsidR="00F438ED">
        <w:rPr>
          <w:lang w:val="en-US"/>
        </w:rPr>
        <w:t>re underrepresented in parliament (</w:t>
      </w:r>
      <w:r w:rsidR="007647A6">
        <w:rPr>
          <w:lang w:val="en-US"/>
        </w:rPr>
        <w:t>54 MPs</w:t>
      </w:r>
      <w:r w:rsidR="008D7B57">
        <w:rPr>
          <w:lang w:val="en-US"/>
        </w:rPr>
        <w:t>,</w:t>
      </w:r>
      <w:r w:rsidR="007647A6">
        <w:rPr>
          <w:lang w:val="en-US"/>
        </w:rPr>
        <w:t xml:space="preserve"> 36%</w:t>
      </w:r>
      <w:r w:rsidR="00F438ED">
        <w:rPr>
          <w:lang w:val="en-US"/>
        </w:rPr>
        <w:t>)</w:t>
      </w:r>
      <w:r w:rsidR="00B208CA">
        <w:rPr>
          <w:lang w:val="en-US"/>
        </w:rPr>
        <w:t xml:space="preserve"> and i</w:t>
      </w:r>
      <w:r w:rsidR="00075CC7">
        <w:rPr>
          <w:lang w:val="en-US"/>
        </w:rPr>
        <w:t xml:space="preserve">n most </w:t>
      </w:r>
      <w:r w:rsidR="00B208CA">
        <w:rPr>
          <w:lang w:val="en-US"/>
        </w:rPr>
        <w:t>factions</w:t>
      </w:r>
      <w:r w:rsidR="00075CC7">
        <w:rPr>
          <w:lang w:val="en-US"/>
        </w:rPr>
        <w:t>, women hold a numerical minority position</w:t>
      </w:r>
      <w:r w:rsidR="00B208CA">
        <w:rPr>
          <w:lang w:val="en-US"/>
        </w:rPr>
        <w:t xml:space="preserve">. </w:t>
      </w:r>
      <w:r w:rsidR="00B20F34">
        <w:rPr>
          <w:lang w:val="en-US"/>
        </w:rPr>
        <w:t xml:space="preserve">The mean age of MPs in </w:t>
      </w:r>
      <w:r w:rsidR="00B208CA">
        <w:rPr>
          <w:lang w:val="en-US"/>
        </w:rPr>
        <w:t>parliament</w:t>
      </w:r>
      <w:r w:rsidR="00B20F34">
        <w:rPr>
          <w:lang w:val="en-US"/>
        </w:rPr>
        <w:t xml:space="preserve"> does </w:t>
      </w:r>
      <w:r w:rsidR="000F5469">
        <w:rPr>
          <w:lang w:val="en-US"/>
        </w:rPr>
        <w:t xml:space="preserve">slightly </w:t>
      </w:r>
      <w:r w:rsidR="00B20F34">
        <w:rPr>
          <w:lang w:val="en-US"/>
        </w:rPr>
        <w:t xml:space="preserve">deviate </w:t>
      </w:r>
      <w:r w:rsidR="000F5469">
        <w:rPr>
          <w:lang w:val="en-US"/>
        </w:rPr>
        <w:t xml:space="preserve">downwards </w:t>
      </w:r>
      <w:r w:rsidR="00B20F34">
        <w:rPr>
          <w:lang w:val="en-US"/>
        </w:rPr>
        <w:t xml:space="preserve">from the mean age in the general Dutch </w:t>
      </w:r>
      <w:r w:rsidR="006E7551">
        <w:rPr>
          <w:lang w:val="en-US"/>
        </w:rPr>
        <w:t>electorate</w:t>
      </w:r>
      <w:r w:rsidR="007E7354">
        <w:rPr>
          <w:lang w:val="en-US"/>
        </w:rPr>
        <w:t xml:space="preserve"> (</w:t>
      </w:r>
      <w:r w:rsidR="00B20F34">
        <w:rPr>
          <w:lang w:val="en-US"/>
        </w:rPr>
        <w:t>45 versus</w:t>
      </w:r>
      <w:r w:rsidR="004B6C2A">
        <w:rPr>
          <w:lang w:val="en-US"/>
        </w:rPr>
        <w:t xml:space="preserve"> 50)</w:t>
      </w:r>
      <w:r w:rsidR="00820B9D">
        <w:rPr>
          <w:lang w:val="en-US"/>
        </w:rPr>
        <w:t>,</w:t>
      </w:r>
      <w:r w:rsidR="007E7354">
        <w:rPr>
          <w:lang w:val="en-US"/>
        </w:rPr>
        <w:t xml:space="preserve"> </w:t>
      </w:r>
      <w:r w:rsidR="007E7354" w:rsidRPr="004F26C4">
        <w:rPr>
          <w:lang w:val="en-US"/>
        </w:rPr>
        <w:t xml:space="preserve">but </w:t>
      </w:r>
      <w:r w:rsidR="00B20F34" w:rsidRPr="004F26C4">
        <w:rPr>
          <w:lang w:val="en-US"/>
        </w:rPr>
        <w:t>there are striking differences across parties</w:t>
      </w:r>
      <w:r w:rsidR="007E7354" w:rsidRPr="004F26C4">
        <w:rPr>
          <w:lang w:val="en-US"/>
        </w:rPr>
        <w:t xml:space="preserve">. The MPs of the </w:t>
      </w:r>
      <w:r w:rsidR="002D5E99">
        <w:rPr>
          <w:lang w:val="en-US"/>
        </w:rPr>
        <w:t xml:space="preserve">Senior Interest Party </w:t>
      </w:r>
      <w:r w:rsidR="007E7354" w:rsidRPr="004F26C4">
        <w:rPr>
          <w:lang w:val="en-US"/>
        </w:rPr>
        <w:t xml:space="preserve">50Plus, have a mean age of 65 year. The mean age of MPs </w:t>
      </w:r>
      <w:r w:rsidR="007E7354" w:rsidRPr="00D4637C">
        <w:rPr>
          <w:lang w:val="en-US"/>
        </w:rPr>
        <w:t>of</w:t>
      </w:r>
      <w:r w:rsidR="009637C2" w:rsidRPr="00D4637C">
        <w:rPr>
          <w:lang w:val="en-US"/>
        </w:rPr>
        <w:t xml:space="preserve"> the radical left </w:t>
      </w:r>
      <w:r w:rsidR="00D4637C" w:rsidRPr="00D4637C">
        <w:rPr>
          <w:lang w:val="en-US"/>
        </w:rPr>
        <w:t>Socialist Party</w:t>
      </w:r>
      <w:r w:rsidR="00A70EA0">
        <w:rPr>
          <w:lang w:val="en-US"/>
        </w:rPr>
        <w:t xml:space="preserve"> (</w:t>
      </w:r>
      <w:r w:rsidR="007E4AB9">
        <w:rPr>
          <w:lang w:val="en-US"/>
        </w:rPr>
        <w:t>‘</w:t>
      </w:r>
      <w:r w:rsidR="00A70EA0">
        <w:rPr>
          <w:lang w:val="en-US"/>
        </w:rPr>
        <w:t>SP</w:t>
      </w:r>
      <w:r w:rsidR="007E4AB9">
        <w:rPr>
          <w:lang w:val="en-US"/>
        </w:rPr>
        <w:t>’</w:t>
      </w:r>
      <w:r w:rsidR="00A70EA0">
        <w:rPr>
          <w:lang w:val="en-US"/>
        </w:rPr>
        <w:t>)</w:t>
      </w:r>
      <w:r w:rsidR="007E7354" w:rsidRPr="004F26C4">
        <w:rPr>
          <w:lang w:val="en-US"/>
        </w:rPr>
        <w:t xml:space="preserve"> is just over 38. </w:t>
      </w:r>
      <w:r w:rsidR="007E7354">
        <w:rPr>
          <w:lang w:val="en-US"/>
        </w:rPr>
        <w:t xml:space="preserve"> </w:t>
      </w:r>
      <w:r w:rsidR="003E2F00">
        <w:rPr>
          <w:lang w:val="en-US"/>
        </w:rPr>
        <w:t>Lastly, i</w:t>
      </w:r>
      <w:r w:rsidR="00A30F45">
        <w:rPr>
          <w:lang w:val="en-US"/>
        </w:rPr>
        <w:t xml:space="preserve">n </w:t>
      </w:r>
      <w:r w:rsidR="00A30F45" w:rsidRPr="00A30F45">
        <w:rPr>
          <w:lang w:val="en-US"/>
        </w:rPr>
        <w:t>The Netherlands</w:t>
      </w:r>
      <w:r w:rsidR="00A30F45">
        <w:rPr>
          <w:lang w:val="en-US"/>
        </w:rPr>
        <w:t xml:space="preserve">, the share of </w:t>
      </w:r>
      <w:r w:rsidR="007E7354">
        <w:rPr>
          <w:lang w:val="en-US"/>
        </w:rPr>
        <w:t>MPs with a</w:t>
      </w:r>
      <w:r w:rsidR="008D7B57">
        <w:rPr>
          <w:lang w:val="en-US"/>
        </w:rPr>
        <w:t xml:space="preserve"> visible ethnic</w:t>
      </w:r>
      <w:r w:rsidR="003E2F00">
        <w:rPr>
          <w:lang w:val="en-US"/>
        </w:rPr>
        <w:t>-</w:t>
      </w:r>
      <w:r w:rsidR="008D7B57">
        <w:rPr>
          <w:lang w:val="en-US"/>
        </w:rPr>
        <w:t>minority background</w:t>
      </w:r>
      <w:r w:rsidR="007E7354">
        <w:rPr>
          <w:lang w:val="en-US"/>
        </w:rPr>
        <w:t xml:space="preserve"> </w:t>
      </w:r>
      <w:r w:rsidR="00A30F45">
        <w:rPr>
          <w:lang w:val="en-US"/>
        </w:rPr>
        <w:t xml:space="preserve">reflects the </w:t>
      </w:r>
      <w:r w:rsidR="009F1E62">
        <w:rPr>
          <w:lang w:val="en-US"/>
        </w:rPr>
        <w:t xml:space="preserve">share of ethnic-minority citizenships </w:t>
      </w:r>
      <w:r w:rsidR="00656B95">
        <w:rPr>
          <w:lang w:val="en-US"/>
        </w:rPr>
        <w:t xml:space="preserve">of </w:t>
      </w:r>
      <w:r w:rsidR="00A30F45">
        <w:rPr>
          <w:lang w:val="en-US"/>
        </w:rPr>
        <w:t>the electorate</w:t>
      </w:r>
      <w:r w:rsidR="0029623B">
        <w:rPr>
          <w:lang w:val="en-US"/>
        </w:rPr>
        <w:t xml:space="preserve"> fairly well</w:t>
      </w:r>
      <w:r w:rsidR="00A30F45">
        <w:rPr>
          <w:lang w:val="en-US"/>
        </w:rPr>
        <w:t xml:space="preserve"> </w:t>
      </w:r>
      <w:r w:rsidR="00900D80">
        <w:rPr>
          <w:lang w:val="en-US"/>
        </w:rPr>
        <w:fldChar w:fldCharType="begin"/>
      </w:r>
      <w:r w:rsidR="00C048A8">
        <w:rPr>
          <w:lang w:val="en-US"/>
        </w:rPr>
        <w:instrText xml:space="preserve"> ADDIN ZOTERO_ITEM CSL_CITATION {"citationID":"9p1Ei0g1","properties":{"formattedCitation":"(Van der Zwan et al., 2019)","plainCitation":"(Van der Zwan et al., 2019)","noteIndex":0},"citationItems":[{"id":27,"uris":["http://zotero.org/users/6814611/items/Q53ETSXR"],"itemData":{"id":27,"type":"article-journal","container-title":"Acta Politica","issue":"2","note":"publisher: Springer","page":"245–267","title":"The political representation of ethnic minorities in the Netherlands: ethnic minority candidates and the role of party characteristics","volume":"54","author":[{"family":"Van der Zwan","given":"Roos"},{"family":"Lubbers","given":"Marcel"},{"family":"Eisinga","given":"Rob"}],"issued":{"date-parts":[["2019"]]}}}],"schema":"https://github.com/citation-style-language/schema/raw/master/csl-citation.json"} </w:instrText>
      </w:r>
      <w:r w:rsidR="00900D80">
        <w:rPr>
          <w:lang w:val="en-US"/>
        </w:rPr>
        <w:fldChar w:fldCharType="separate"/>
      </w:r>
      <w:r w:rsidR="00C048A8" w:rsidRPr="00C048A8">
        <w:rPr>
          <w:rFonts w:ascii="Calibri" w:hAnsi="Calibri" w:cs="Calibri"/>
          <w:lang w:val="en-US"/>
        </w:rPr>
        <w:t xml:space="preserve">(Van der </w:t>
      </w:r>
      <w:proofErr w:type="spellStart"/>
      <w:r w:rsidR="00C048A8" w:rsidRPr="00C048A8">
        <w:rPr>
          <w:rFonts w:ascii="Calibri" w:hAnsi="Calibri" w:cs="Calibri"/>
          <w:lang w:val="en-US"/>
        </w:rPr>
        <w:t>Zwan</w:t>
      </w:r>
      <w:proofErr w:type="spellEnd"/>
      <w:r w:rsidR="00C048A8" w:rsidRPr="00C048A8">
        <w:rPr>
          <w:rFonts w:ascii="Calibri" w:hAnsi="Calibri" w:cs="Calibri"/>
          <w:lang w:val="en-US"/>
        </w:rPr>
        <w:t xml:space="preserve"> et al., 2019)</w:t>
      </w:r>
      <w:r w:rsidR="00900D80">
        <w:rPr>
          <w:lang w:val="en-US"/>
        </w:rPr>
        <w:fldChar w:fldCharType="end"/>
      </w:r>
      <w:r w:rsidR="00656B95">
        <w:rPr>
          <w:lang w:val="en-US"/>
        </w:rPr>
        <w:t xml:space="preserve">. </w:t>
      </w:r>
      <w:r w:rsidR="0003450D">
        <w:rPr>
          <w:lang w:val="en-US"/>
        </w:rPr>
        <w:t>But once again</w:t>
      </w:r>
      <w:r w:rsidR="007E7354" w:rsidRPr="00A70EA0">
        <w:rPr>
          <w:noProof/>
          <w:lang w:val="en-US"/>
        </w:rPr>
        <w:t>, w</w:t>
      </w:r>
      <w:r w:rsidR="0029623B" w:rsidRPr="00A70EA0">
        <w:rPr>
          <w:noProof/>
          <w:lang w:val="en-US"/>
        </w:rPr>
        <w:t xml:space="preserve">e observe </w:t>
      </w:r>
      <w:r w:rsidR="00693749" w:rsidRPr="00A70EA0">
        <w:rPr>
          <w:noProof/>
          <w:lang w:val="en-US"/>
        </w:rPr>
        <w:t>marked differences</w:t>
      </w:r>
      <w:r w:rsidR="00DC5735" w:rsidRPr="00A70EA0">
        <w:rPr>
          <w:noProof/>
          <w:lang w:val="en-US"/>
        </w:rPr>
        <w:t xml:space="preserve"> across parties</w:t>
      </w:r>
      <w:r w:rsidR="00693749" w:rsidRPr="00A70EA0">
        <w:rPr>
          <w:noProof/>
          <w:lang w:val="en-US"/>
        </w:rPr>
        <w:t xml:space="preserve">. </w:t>
      </w:r>
    </w:p>
    <w:p w14:paraId="440A55AC" w14:textId="734917D3" w:rsidR="00B909A2" w:rsidRDefault="006846DB" w:rsidP="00283711">
      <w:pPr>
        <w:spacing w:line="480" w:lineRule="auto"/>
        <w:ind w:firstLine="708"/>
        <w:jc w:val="both"/>
        <w:rPr>
          <w:lang w:val="en-US"/>
        </w:rPr>
      </w:pPr>
      <w:r>
        <w:rPr>
          <w:lang w:val="en-US"/>
        </w:rPr>
        <w:t xml:space="preserve">Considering </w:t>
      </w:r>
      <w:r w:rsidR="008D7B57">
        <w:rPr>
          <w:lang w:val="en-US"/>
        </w:rPr>
        <w:t xml:space="preserve">these </w:t>
      </w:r>
      <w:r w:rsidR="00F438ED">
        <w:rPr>
          <w:lang w:val="en-US"/>
        </w:rPr>
        <w:t>differences in social composition across parties</w:t>
      </w:r>
      <w:r>
        <w:rPr>
          <w:lang w:val="en-US"/>
        </w:rPr>
        <w:t>,</w:t>
      </w:r>
      <w:r w:rsidR="001B5775">
        <w:rPr>
          <w:lang w:val="en-US"/>
        </w:rPr>
        <w:t xml:space="preserve"> </w:t>
      </w:r>
      <w:r w:rsidR="003E2F00">
        <w:rPr>
          <w:lang w:val="en-US"/>
        </w:rPr>
        <w:t xml:space="preserve">political </w:t>
      </w:r>
      <w:r w:rsidR="00B2345A">
        <w:rPr>
          <w:lang w:val="en-US"/>
        </w:rPr>
        <w:t>segregation</w:t>
      </w:r>
      <w:r w:rsidR="001B5775">
        <w:rPr>
          <w:lang w:val="en-US"/>
        </w:rPr>
        <w:t xml:space="preserve"> </w:t>
      </w:r>
      <w:r w:rsidR="00391E58" w:rsidRPr="00391E58">
        <w:rPr>
          <w:lang w:val="en-US"/>
        </w:rPr>
        <w:t xml:space="preserve">in </w:t>
      </w:r>
      <w:r>
        <w:rPr>
          <w:lang w:val="en-US"/>
        </w:rPr>
        <w:t>T</w:t>
      </w:r>
      <w:r w:rsidR="00391E58" w:rsidRPr="00391E58">
        <w:rPr>
          <w:lang w:val="en-US"/>
        </w:rPr>
        <w:t>witter networks</w:t>
      </w:r>
      <w:r w:rsidR="003E2F00">
        <w:rPr>
          <w:lang w:val="en-US"/>
        </w:rPr>
        <w:t xml:space="preserve"> could be the result </w:t>
      </w:r>
      <w:r w:rsidR="004F26C4">
        <w:rPr>
          <w:lang w:val="en-US"/>
        </w:rPr>
        <w:t xml:space="preserve">of </w:t>
      </w:r>
      <w:r w:rsidR="003E2F00">
        <w:rPr>
          <w:lang w:val="en-US"/>
        </w:rPr>
        <w:t>selective interaction along party lines</w:t>
      </w:r>
      <w:r w:rsidR="000104DB">
        <w:rPr>
          <w:lang w:val="en-US"/>
        </w:rPr>
        <w:t>,</w:t>
      </w:r>
      <w:r w:rsidR="003E2F00">
        <w:rPr>
          <w:lang w:val="en-US"/>
        </w:rPr>
        <w:t xml:space="preserve"> as well as of </w:t>
      </w:r>
      <w:r w:rsidR="00683441">
        <w:rPr>
          <w:lang w:val="en-US"/>
        </w:rPr>
        <w:t xml:space="preserve">social </w:t>
      </w:r>
      <w:r w:rsidR="00683441">
        <w:rPr>
          <w:lang w:val="en-US"/>
        </w:rPr>
        <w:lastRenderedPageBreak/>
        <w:t xml:space="preserve">inbreeding homophily, </w:t>
      </w:r>
      <w:r w:rsidR="003E2F00">
        <w:rPr>
          <w:lang w:val="en-US"/>
        </w:rPr>
        <w:t>selecting Twitter partners based on attributes other than party membership.</w:t>
      </w:r>
      <w:r w:rsidR="00391E58" w:rsidRPr="00391E58">
        <w:rPr>
          <w:lang w:val="en-US"/>
        </w:rPr>
        <w:t xml:space="preserve"> </w:t>
      </w:r>
      <w:r w:rsidR="00B909A2">
        <w:rPr>
          <w:lang w:val="en-US"/>
        </w:rPr>
        <w:t>In this contribution</w:t>
      </w:r>
      <w:r w:rsidR="001A0F09">
        <w:rPr>
          <w:lang w:val="en-US"/>
        </w:rPr>
        <w:t>,</w:t>
      </w:r>
      <w:r w:rsidR="00B909A2">
        <w:rPr>
          <w:lang w:val="en-US"/>
        </w:rPr>
        <w:t xml:space="preserve"> we w</w:t>
      </w:r>
      <w:r>
        <w:rPr>
          <w:lang w:val="en-US"/>
        </w:rPr>
        <w:t>i</w:t>
      </w:r>
      <w:r w:rsidR="00B909A2">
        <w:rPr>
          <w:lang w:val="en-US"/>
        </w:rPr>
        <w:t>ll</w:t>
      </w:r>
      <w:r w:rsidR="002140B0">
        <w:rPr>
          <w:lang w:val="en-US"/>
        </w:rPr>
        <w:t xml:space="preserve"> </w:t>
      </w:r>
      <w:r w:rsidR="00B909A2">
        <w:rPr>
          <w:lang w:val="en-US"/>
        </w:rPr>
        <w:t xml:space="preserve">assess </w:t>
      </w:r>
      <w:r w:rsidR="003E2F00">
        <w:rPr>
          <w:lang w:val="en-US"/>
        </w:rPr>
        <w:t xml:space="preserve">exactly that: </w:t>
      </w:r>
      <w:r w:rsidR="004F26C4">
        <w:rPr>
          <w:lang w:val="en-US"/>
        </w:rPr>
        <w:t xml:space="preserve">the extent of political segregation, </w:t>
      </w:r>
      <w:r w:rsidR="002140B0">
        <w:rPr>
          <w:lang w:val="en-US"/>
        </w:rPr>
        <w:t xml:space="preserve">the degree of </w:t>
      </w:r>
      <w:r w:rsidR="00C6718F">
        <w:rPr>
          <w:lang w:val="en-US"/>
        </w:rPr>
        <w:t xml:space="preserve">sex, </w:t>
      </w:r>
      <w:r w:rsidR="002140B0">
        <w:rPr>
          <w:lang w:val="en-US"/>
        </w:rPr>
        <w:t xml:space="preserve">age and </w:t>
      </w:r>
      <w:r w:rsidR="00C6718F">
        <w:rPr>
          <w:lang w:val="en-US"/>
        </w:rPr>
        <w:t>ethnicity</w:t>
      </w:r>
      <w:r w:rsidR="002140B0">
        <w:rPr>
          <w:lang w:val="en-US"/>
        </w:rPr>
        <w:t xml:space="preserve">-based </w:t>
      </w:r>
      <w:r w:rsidR="004F26C4">
        <w:rPr>
          <w:lang w:val="en-US"/>
        </w:rPr>
        <w:t>network</w:t>
      </w:r>
      <w:r w:rsidR="002140B0">
        <w:rPr>
          <w:lang w:val="en-US"/>
        </w:rPr>
        <w:t xml:space="preserve"> </w:t>
      </w:r>
      <w:r w:rsidR="00854357">
        <w:rPr>
          <w:lang w:val="en-US"/>
        </w:rPr>
        <w:t xml:space="preserve">segregation </w:t>
      </w:r>
      <w:r w:rsidR="002140B0">
        <w:rPr>
          <w:lang w:val="en-US"/>
        </w:rPr>
        <w:t>in Twitter networks</w:t>
      </w:r>
      <w:r w:rsidR="003E2F00">
        <w:rPr>
          <w:lang w:val="en-US"/>
        </w:rPr>
        <w:t xml:space="preserve">, </w:t>
      </w:r>
      <w:r w:rsidR="002140B0">
        <w:rPr>
          <w:lang w:val="en-US"/>
        </w:rPr>
        <w:t xml:space="preserve">and </w:t>
      </w:r>
      <w:r w:rsidR="00B909A2">
        <w:rPr>
          <w:lang w:val="en-US"/>
        </w:rPr>
        <w:t xml:space="preserve">the extent to which </w:t>
      </w:r>
      <w:r w:rsidR="003E2F00">
        <w:rPr>
          <w:lang w:val="en-US"/>
        </w:rPr>
        <w:t xml:space="preserve">political </w:t>
      </w:r>
      <w:r w:rsidR="00B2345A">
        <w:rPr>
          <w:lang w:val="en-US"/>
        </w:rPr>
        <w:t>segregation</w:t>
      </w:r>
      <w:r w:rsidR="00B909A2">
        <w:rPr>
          <w:lang w:val="en-US"/>
        </w:rPr>
        <w:t xml:space="preserve"> </w:t>
      </w:r>
      <w:r w:rsidR="00946818">
        <w:rPr>
          <w:lang w:val="en-US"/>
        </w:rPr>
        <w:t>in Twitter network</w:t>
      </w:r>
      <w:r>
        <w:rPr>
          <w:lang w:val="en-US"/>
        </w:rPr>
        <w:t>s</w:t>
      </w:r>
      <w:r w:rsidR="00B2345A">
        <w:rPr>
          <w:lang w:val="en-US"/>
        </w:rPr>
        <w:t xml:space="preserve"> along party-membership</w:t>
      </w:r>
      <w:r w:rsidR="00946818">
        <w:rPr>
          <w:lang w:val="en-US"/>
        </w:rPr>
        <w:t xml:space="preserve"> among Dutch MPs </w:t>
      </w:r>
      <w:r w:rsidR="00B909A2">
        <w:rPr>
          <w:lang w:val="en-US"/>
        </w:rPr>
        <w:t xml:space="preserve">is </w:t>
      </w:r>
      <w:r w:rsidR="00F02D93">
        <w:rPr>
          <w:lang w:val="en-US"/>
        </w:rPr>
        <w:t>a by</w:t>
      </w:r>
      <w:r w:rsidR="007B753B">
        <w:rPr>
          <w:lang w:val="en-US"/>
        </w:rPr>
        <w:t>-</w:t>
      </w:r>
      <w:r w:rsidR="00F02D93">
        <w:rPr>
          <w:lang w:val="en-US"/>
        </w:rPr>
        <w:t xml:space="preserve">product </w:t>
      </w:r>
      <w:r w:rsidR="00B909A2">
        <w:rPr>
          <w:lang w:val="en-US"/>
        </w:rPr>
        <w:t xml:space="preserve">of </w:t>
      </w:r>
      <w:r w:rsidR="00C6718F">
        <w:rPr>
          <w:lang w:val="en-US"/>
        </w:rPr>
        <w:t xml:space="preserve">social </w:t>
      </w:r>
      <w:r w:rsidR="00F438ED">
        <w:rPr>
          <w:lang w:val="en-US"/>
        </w:rPr>
        <w:t xml:space="preserve">inbreeding </w:t>
      </w:r>
      <w:r w:rsidR="00B909A2">
        <w:rPr>
          <w:lang w:val="en-US"/>
        </w:rPr>
        <w:t>homophily</w:t>
      </w:r>
      <w:r w:rsidR="007B753B">
        <w:rPr>
          <w:lang w:val="en-US"/>
        </w:rPr>
        <w:t xml:space="preserve"> </w:t>
      </w:r>
      <w:r w:rsidR="007B753B">
        <w:rPr>
          <w:lang w:val="en-US"/>
        </w:rPr>
        <w:fldChar w:fldCharType="begin"/>
      </w:r>
      <w:r w:rsidR="005356BA">
        <w:rPr>
          <w:lang w:val="en-US"/>
        </w:rPr>
        <w:instrText xml:space="preserve"> ADDIN ZOTERO_ITEM CSL_CITATION {"citationID":"GX8p8Uum","properties":{"formattedCitation":"(c.f. Kalmijn 1998; Smith, Maas, and Van Tubergen 2014)","plainCitation":"(c.f. Kalmijn 1998; Smith, Maas, and Van Tubergen 2014)","dontUpdate":true,"noteIndex":0},"citationItems":[{"id":8,"uris":["http://zotero.org/users/6814611/items/655S5H5L"],"itemData":{"id":8,"type":"article-journal","container-title":"Annual review of sociology","issue":"1","note":"publisher: Annual Reviews 4139 El Camino Way, PO Box 10139, Palo Alto, CA 94303-0139, USA","page":"395–421","title":"Intermarriage and homogamy: Causes, patterns, trends","volume":"24","author":[{"family":"Kalmijn","given":"Matthijs"}],"issued":{"date-parts":[["1998"]]}},"prefix":"c.f. "},{"id":9,"uris":["http://zotero.org/users/6814611/items/WN2U6P2Q"],"itemData":{"id":9,"type":"article-journal","container-title":"Social Networks","note":"publisher: Elsevier","page":"33–45","title":"Ethnic ingroup friendships in schools: Testing the by-product hypothesis in England, Germany, the Netherlands and Sweden","volume":"39","author":[{"family":"Smith","given":"Sanne"},{"family":"Maas","given":"Ineke"},{"family":"Van Tubergen","given":"Frank"}],"issued":{"date-parts":[["2014"]]}}}],"schema":"https://github.com/citation-style-language/schema/raw/master/csl-citation.json"} </w:instrText>
      </w:r>
      <w:r w:rsidR="007B753B">
        <w:rPr>
          <w:lang w:val="en-US"/>
        </w:rPr>
        <w:fldChar w:fldCharType="separate"/>
      </w:r>
      <w:r w:rsidR="007B753B" w:rsidRPr="007B753B">
        <w:rPr>
          <w:rFonts w:ascii="Calibri" w:hAnsi="Calibri" w:cs="Calibri"/>
          <w:lang w:val="en-GB"/>
        </w:rPr>
        <w:t>(cf. Kalmijn 1998)</w:t>
      </w:r>
      <w:r w:rsidR="007B753B">
        <w:rPr>
          <w:lang w:val="en-US"/>
        </w:rPr>
        <w:fldChar w:fldCharType="end"/>
      </w:r>
      <w:r w:rsidR="00B909A2">
        <w:rPr>
          <w:lang w:val="en-US"/>
        </w:rPr>
        <w:t>.</w:t>
      </w:r>
      <w:r w:rsidR="00854357">
        <w:rPr>
          <w:lang w:val="en-US"/>
        </w:rPr>
        <w:t xml:space="preserve"> </w:t>
      </w:r>
    </w:p>
    <w:p w14:paraId="7B3A671B" w14:textId="0A9267E1" w:rsidR="00B63699" w:rsidRDefault="00B63699" w:rsidP="00283711">
      <w:pPr>
        <w:spacing w:line="480" w:lineRule="auto"/>
        <w:ind w:firstLine="708"/>
        <w:jc w:val="both"/>
        <w:rPr>
          <w:lang w:val="en-US"/>
        </w:rPr>
      </w:pPr>
    </w:p>
    <w:p w14:paraId="755293D7" w14:textId="6ACFE83D" w:rsidR="00D26EE7" w:rsidRPr="007B753B" w:rsidRDefault="005C3871" w:rsidP="00283711">
      <w:pPr>
        <w:spacing w:line="480" w:lineRule="auto"/>
        <w:ind w:firstLine="0"/>
        <w:jc w:val="both"/>
        <w:rPr>
          <w:b/>
          <w:bCs/>
          <w:i/>
          <w:iCs/>
          <w:lang w:val="en-US"/>
        </w:rPr>
      </w:pPr>
      <w:r>
        <w:rPr>
          <w:b/>
          <w:bCs/>
          <w:i/>
          <w:iCs/>
          <w:lang w:val="en-US"/>
        </w:rPr>
        <w:t>Multiplexity: s</w:t>
      </w:r>
      <w:r w:rsidR="00D26EE7" w:rsidRPr="007B753B">
        <w:rPr>
          <w:b/>
          <w:bCs/>
          <w:i/>
          <w:iCs/>
          <w:lang w:val="en-US"/>
        </w:rPr>
        <w:t xml:space="preserve">egregation in different layers of the Twitter network </w:t>
      </w:r>
    </w:p>
    <w:p w14:paraId="02C6A7E4" w14:textId="413BB96F" w:rsidR="000361C8" w:rsidRDefault="006F02C2" w:rsidP="00283711">
      <w:pPr>
        <w:spacing w:line="480" w:lineRule="auto"/>
        <w:ind w:firstLine="0"/>
        <w:jc w:val="both"/>
        <w:rPr>
          <w:lang w:val="en-US"/>
        </w:rPr>
      </w:pPr>
      <w:r>
        <w:rPr>
          <w:lang w:val="en-US"/>
        </w:rPr>
        <w:t>N</w:t>
      </w:r>
      <w:r w:rsidR="00606A32">
        <w:rPr>
          <w:lang w:val="en-US"/>
        </w:rPr>
        <w:t>etworks come in many different types and sizes. Even when we focus on a single social media platform, different layers of social networks are created due to different types of interaction being part of the platform’s</w:t>
      </w:r>
      <w:r w:rsidR="00E61E16">
        <w:rPr>
          <w:lang w:val="en-US"/>
        </w:rPr>
        <w:t xml:space="preserve"> </w:t>
      </w:r>
      <w:r w:rsidR="00CE1CC2">
        <w:rPr>
          <w:lang w:val="en-US"/>
        </w:rPr>
        <w:t>affordances o</w:t>
      </w:r>
      <w:r w:rsidR="00C25983">
        <w:rPr>
          <w:lang w:val="en-US"/>
        </w:rPr>
        <w:t>r</w:t>
      </w:r>
      <w:r w:rsidR="00CE1CC2">
        <w:rPr>
          <w:lang w:val="en-US"/>
        </w:rPr>
        <w:t xml:space="preserve"> </w:t>
      </w:r>
      <w:r w:rsidR="00E61E16">
        <w:rPr>
          <w:lang w:val="en-US"/>
        </w:rPr>
        <w:t>digital architecture</w:t>
      </w:r>
      <w:r w:rsidR="00CE1CC2">
        <w:rPr>
          <w:lang w:val="en-US"/>
        </w:rPr>
        <w:t xml:space="preserve"> </w:t>
      </w:r>
      <w:r w:rsidR="00900D80">
        <w:rPr>
          <w:lang w:val="en-US"/>
        </w:rPr>
        <w:fldChar w:fldCharType="begin"/>
      </w:r>
      <w:r w:rsidR="005356BA">
        <w:rPr>
          <w:lang w:val="en-US"/>
        </w:rPr>
        <w:instrText xml:space="preserve"> ADDIN ZOTERO_ITEM CSL_CITATION {"citationID":"nLjiEeL2","properties":{"formattedCitation":"(Bossetta 2018)","plainCitation":"(Bossetta 2018)","dontUpdate":true,"noteIndex":0},"citationItems":[{"id":33,"uris":["http://zotero.org/users/6814611/items/F76KU822"],"itemData":{"id":33,"type":"article-journal","container-title":"Journalism &amp; mass communication quarterly","issue":"2","note":"publisher: SAGE Publications Sage CA: Los Angeles, CA","page":"471–496","title":"The digital architectures of social media: Comparing political campaigning on Facebook, Twitter, Instagram, and Snapchat in the 2016 US election","volume":"95","author":[{"family":"Bossetta","given":"Michael"}],"issued":{"date-parts":[["2018"]]}}}],"schema":"https://github.com/citation-style-language/schema/raw/master/csl-citation.json"} </w:instrText>
      </w:r>
      <w:r w:rsidR="00900D80">
        <w:rPr>
          <w:lang w:val="en-US"/>
        </w:rPr>
        <w:fldChar w:fldCharType="separate"/>
      </w:r>
      <w:r w:rsidR="00900D80" w:rsidRPr="00900D80">
        <w:rPr>
          <w:rFonts w:ascii="Calibri" w:hAnsi="Calibri" w:cs="Calibri"/>
          <w:lang w:val="en-GB"/>
        </w:rPr>
        <w:t>(Bossetta 2018)</w:t>
      </w:r>
      <w:r w:rsidR="00900D80">
        <w:rPr>
          <w:lang w:val="en-US"/>
        </w:rPr>
        <w:fldChar w:fldCharType="end"/>
      </w:r>
      <w:r w:rsidR="00900D80">
        <w:rPr>
          <w:lang w:val="en-US"/>
        </w:rPr>
        <w:t xml:space="preserve">. </w:t>
      </w:r>
      <w:r w:rsidR="00743999">
        <w:rPr>
          <w:lang w:val="en-US"/>
        </w:rPr>
        <w:t>Three of the most prominent</w:t>
      </w:r>
      <w:r w:rsidR="00B909A2" w:rsidRPr="00B909A2">
        <w:rPr>
          <w:lang w:val="en-US"/>
        </w:rPr>
        <w:t xml:space="preserve"> layers of interaction on Twitter</w:t>
      </w:r>
      <w:r w:rsidR="00E61E16">
        <w:rPr>
          <w:lang w:val="en-US"/>
        </w:rPr>
        <w:t xml:space="preserve"> include</w:t>
      </w:r>
      <w:r w:rsidR="0012508C">
        <w:rPr>
          <w:lang w:val="en-US"/>
        </w:rPr>
        <w:t xml:space="preserve"> </w:t>
      </w:r>
      <w:r w:rsidR="00B909A2" w:rsidRPr="00B909A2">
        <w:rPr>
          <w:lang w:val="en-US"/>
        </w:rPr>
        <w:t>f</w:t>
      </w:r>
      <w:r w:rsidR="00F467B8">
        <w:rPr>
          <w:lang w:val="en-US"/>
        </w:rPr>
        <w:t>ollow relations</w:t>
      </w:r>
      <w:r w:rsidR="00B909A2" w:rsidRPr="00B909A2">
        <w:rPr>
          <w:lang w:val="en-US"/>
        </w:rPr>
        <w:t>, retweets and @</w:t>
      </w:r>
      <w:r w:rsidR="005B797D">
        <w:rPr>
          <w:lang w:val="en-US"/>
        </w:rPr>
        <w:t>-</w:t>
      </w:r>
      <w:r w:rsidR="0012508C">
        <w:rPr>
          <w:lang w:val="en-US"/>
        </w:rPr>
        <w:t>mentions</w:t>
      </w:r>
      <w:r w:rsidR="00B909A2" w:rsidRPr="00B909A2">
        <w:rPr>
          <w:lang w:val="en-US"/>
        </w:rPr>
        <w:t>.</w:t>
      </w:r>
      <w:r w:rsidR="000361C8">
        <w:rPr>
          <w:lang w:val="en-US"/>
        </w:rPr>
        <w:t xml:space="preserve"> Discussing the nature of these forms of interaction </w:t>
      </w:r>
      <w:r w:rsidR="003245C6">
        <w:rPr>
          <w:lang w:val="en-US"/>
        </w:rPr>
        <w:t>provides</w:t>
      </w:r>
      <w:r w:rsidR="000361C8">
        <w:rPr>
          <w:lang w:val="en-US"/>
        </w:rPr>
        <w:t xml:space="preserve"> our next </w:t>
      </w:r>
      <w:r w:rsidR="00854357">
        <w:rPr>
          <w:lang w:val="en-US"/>
        </w:rPr>
        <w:t xml:space="preserve">theoretical </w:t>
      </w:r>
      <w:r w:rsidR="000361C8">
        <w:rPr>
          <w:lang w:val="en-US"/>
        </w:rPr>
        <w:t>building block</w:t>
      </w:r>
      <w:r w:rsidR="006F4516">
        <w:rPr>
          <w:lang w:val="en-US"/>
        </w:rPr>
        <w:t>.</w:t>
      </w:r>
      <w:r w:rsidR="00854357">
        <w:rPr>
          <w:lang w:val="en-US"/>
        </w:rPr>
        <w:t xml:space="preserve"> </w:t>
      </w:r>
    </w:p>
    <w:p w14:paraId="0BB9E4BD" w14:textId="1810BD20" w:rsidR="00C6718F" w:rsidRDefault="00B909A2" w:rsidP="00283711">
      <w:pPr>
        <w:spacing w:line="480" w:lineRule="auto"/>
        <w:ind w:firstLine="708"/>
        <w:jc w:val="both"/>
        <w:rPr>
          <w:lang w:val="en-US"/>
        </w:rPr>
      </w:pPr>
      <w:r w:rsidRPr="00B909A2">
        <w:rPr>
          <w:lang w:val="en-US"/>
        </w:rPr>
        <w:t xml:space="preserve">On </w:t>
      </w:r>
      <w:r w:rsidR="000361C8">
        <w:rPr>
          <w:lang w:val="en-US"/>
        </w:rPr>
        <w:t>Twitter</w:t>
      </w:r>
      <w:r w:rsidR="00CD065C">
        <w:rPr>
          <w:lang w:val="en-US"/>
        </w:rPr>
        <w:t>,</w:t>
      </w:r>
      <w:r w:rsidRPr="00B909A2">
        <w:rPr>
          <w:lang w:val="en-US"/>
        </w:rPr>
        <w:t xml:space="preserve"> one can </w:t>
      </w:r>
      <w:r w:rsidR="00F467B8">
        <w:rPr>
          <w:lang w:val="en-US"/>
        </w:rPr>
        <w:t>follow</w:t>
      </w:r>
      <w:r w:rsidRPr="00B909A2">
        <w:rPr>
          <w:lang w:val="en-US"/>
        </w:rPr>
        <w:t xml:space="preserve"> another account in a non-reciprocal way. Once a connection is made</w:t>
      </w:r>
      <w:r w:rsidR="00162F28">
        <w:rPr>
          <w:lang w:val="en-US"/>
        </w:rPr>
        <w:t>,</w:t>
      </w:r>
      <w:r w:rsidRPr="00B909A2">
        <w:rPr>
          <w:lang w:val="en-US"/>
        </w:rPr>
        <w:t xml:space="preserve"> the tweets of the </w:t>
      </w:r>
      <w:proofErr w:type="spellStart"/>
      <w:r w:rsidRPr="00B909A2">
        <w:rPr>
          <w:lang w:val="en-US"/>
        </w:rPr>
        <w:t>followee</w:t>
      </w:r>
      <w:proofErr w:type="spellEnd"/>
      <w:r w:rsidRPr="00B909A2">
        <w:rPr>
          <w:lang w:val="en-US"/>
        </w:rPr>
        <w:t xml:space="preserve"> will appear </w:t>
      </w:r>
      <w:r w:rsidR="00CE1CC2">
        <w:rPr>
          <w:lang w:val="en-US"/>
        </w:rPr>
        <w:t>in</w:t>
      </w:r>
      <w:r w:rsidR="00CE1CC2" w:rsidRPr="00B909A2">
        <w:rPr>
          <w:lang w:val="en-US"/>
        </w:rPr>
        <w:t xml:space="preserve"> </w:t>
      </w:r>
      <w:r w:rsidRPr="00B909A2">
        <w:rPr>
          <w:lang w:val="en-US"/>
        </w:rPr>
        <w:t xml:space="preserve">the timeline of the follower. </w:t>
      </w:r>
      <w:r w:rsidR="00F467B8">
        <w:rPr>
          <w:lang w:val="en-US"/>
        </w:rPr>
        <w:t>Following</w:t>
      </w:r>
      <w:r w:rsidRPr="00B909A2">
        <w:rPr>
          <w:lang w:val="en-US"/>
        </w:rPr>
        <w:t xml:space="preserve"> an account </w:t>
      </w:r>
      <w:r w:rsidR="00CD065C">
        <w:rPr>
          <w:lang w:val="en-US"/>
        </w:rPr>
        <w:t xml:space="preserve">could </w:t>
      </w:r>
      <w:r w:rsidRPr="00B909A2">
        <w:rPr>
          <w:lang w:val="en-US"/>
        </w:rPr>
        <w:t xml:space="preserve">thus </w:t>
      </w:r>
      <w:r w:rsidR="00CD065C">
        <w:rPr>
          <w:lang w:val="en-US"/>
        </w:rPr>
        <w:t>indicate</w:t>
      </w:r>
      <w:r w:rsidRPr="00B909A2">
        <w:rPr>
          <w:lang w:val="en-US"/>
        </w:rPr>
        <w:t xml:space="preserve"> that a follower find</w:t>
      </w:r>
      <w:r w:rsidR="00162F28">
        <w:rPr>
          <w:lang w:val="en-US"/>
        </w:rPr>
        <w:t>s</w:t>
      </w:r>
      <w:r w:rsidRPr="00B909A2">
        <w:rPr>
          <w:lang w:val="en-US"/>
        </w:rPr>
        <w:t xml:space="preserve"> the content posted by the </w:t>
      </w:r>
      <w:proofErr w:type="spellStart"/>
      <w:r w:rsidRPr="00B909A2">
        <w:rPr>
          <w:lang w:val="en-US"/>
        </w:rPr>
        <w:t>followee</w:t>
      </w:r>
      <w:proofErr w:type="spellEnd"/>
      <w:r w:rsidRPr="00B909A2">
        <w:rPr>
          <w:lang w:val="en-US"/>
        </w:rPr>
        <w:t xml:space="preserve"> interesting</w:t>
      </w:r>
      <w:r w:rsidR="00C6718F">
        <w:rPr>
          <w:lang w:val="en-US"/>
        </w:rPr>
        <w:t>, regardless of whether one agrees or disagrees with the content of th</w:t>
      </w:r>
      <w:r w:rsidR="003245C6">
        <w:rPr>
          <w:lang w:val="en-US"/>
        </w:rPr>
        <w:t>at</w:t>
      </w:r>
      <w:r w:rsidR="00C6718F">
        <w:rPr>
          <w:lang w:val="en-US"/>
        </w:rPr>
        <w:t xml:space="preserve"> </w:t>
      </w:r>
      <w:proofErr w:type="spellStart"/>
      <w:r w:rsidR="00C6718F">
        <w:rPr>
          <w:lang w:val="en-US"/>
        </w:rPr>
        <w:t>followee</w:t>
      </w:r>
      <w:proofErr w:type="spellEnd"/>
      <w:r w:rsidRPr="00B909A2">
        <w:rPr>
          <w:lang w:val="en-US"/>
        </w:rPr>
        <w:t xml:space="preserve">. </w:t>
      </w:r>
      <w:r w:rsidR="003D7D04">
        <w:rPr>
          <w:lang w:val="en-US"/>
        </w:rPr>
        <w:t>F</w:t>
      </w:r>
      <w:r w:rsidRPr="00B909A2">
        <w:rPr>
          <w:lang w:val="en-US"/>
        </w:rPr>
        <w:t xml:space="preserve">orming </w:t>
      </w:r>
      <w:r w:rsidR="00F467B8">
        <w:rPr>
          <w:lang w:val="en-US"/>
        </w:rPr>
        <w:t>following</w:t>
      </w:r>
      <w:r w:rsidRPr="00B909A2">
        <w:rPr>
          <w:lang w:val="en-US"/>
        </w:rPr>
        <w:t xml:space="preserve"> relations can </w:t>
      </w:r>
      <w:r w:rsidR="00CD065C">
        <w:rPr>
          <w:lang w:val="en-US"/>
        </w:rPr>
        <w:t xml:space="preserve">also </w:t>
      </w:r>
      <w:r w:rsidRPr="00B909A2">
        <w:rPr>
          <w:lang w:val="en-US"/>
        </w:rPr>
        <w:t>be used strategically to boost the prominence of an account</w:t>
      </w:r>
      <w:r w:rsidR="0029623B">
        <w:rPr>
          <w:lang w:val="en-US"/>
        </w:rPr>
        <w:t>,</w:t>
      </w:r>
      <w:r w:rsidR="003D7D04">
        <w:rPr>
          <w:lang w:val="en-US"/>
        </w:rPr>
        <w:t xml:space="preserve"> because </w:t>
      </w:r>
      <w:r w:rsidR="003245C6">
        <w:rPr>
          <w:lang w:val="en-US"/>
        </w:rPr>
        <w:t>it</w:t>
      </w:r>
      <w:r w:rsidR="003D7D04">
        <w:rPr>
          <w:lang w:val="en-US"/>
        </w:rPr>
        <w:t xml:space="preserve"> will increase the likelihood that </w:t>
      </w:r>
      <w:r w:rsidR="00CE1CC2">
        <w:rPr>
          <w:lang w:val="en-US"/>
        </w:rPr>
        <w:t xml:space="preserve">one’s </w:t>
      </w:r>
      <w:r w:rsidR="003D7D04">
        <w:rPr>
          <w:lang w:val="en-US"/>
        </w:rPr>
        <w:t>own tweets are shown i</w:t>
      </w:r>
      <w:r w:rsidRPr="00B909A2">
        <w:rPr>
          <w:lang w:val="en-US"/>
        </w:rPr>
        <w:t>n the timelines of others</w:t>
      </w:r>
      <w:r w:rsidR="003D7D04">
        <w:rPr>
          <w:lang w:val="en-US"/>
        </w:rPr>
        <w:t xml:space="preserve"> with whom no following relation is formed</w:t>
      </w:r>
      <w:r w:rsidRPr="00B909A2">
        <w:rPr>
          <w:lang w:val="en-US"/>
        </w:rPr>
        <w:t xml:space="preserve">. </w:t>
      </w:r>
    </w:p>
    <w:p w14:paraId="216F7C7F" w14:textId="2EFCAD5F" w:rsidR="00C6718F" w:rsidRDefault="003245C6" w:rsidP="00283711">
      <w:pPr>
        <w:spacing w:line="480" w:lineRule="auto"/>
        <w:ind w:firstLine="708"/>
        <w:jc w:val="both"/>
        <w:rPr>
          <w:rFonts w:cstheme="minorHAnsi"/>
          <w:lang w:val="en-US"/>
        </w:rPr>
      </w:pPr>
      <w:r>
        <w:rPr>
          <w:lang w:val="en-US"/>
        </w:rPr>
        <w:t xml:space="preserve">Next, </w:t>
      </w:r>
      <w:r w:rsidR="00B909A2" w:rsidRPr="00B909A2">
        <w:rPr>
          <w:lang w:val="en-US"/>
        </w:rPr>
        <w:t>Twitter</w:t>
      </w:r>
      <w:r w:rsidR="00743999">
        <w:rPr>
          <w:lang w:val="en-US"/>
        </w:rPr>
        <w:t xml:space="preserve"> </w:t>
      </w:r>
      <w:r w:rsidR="00B909A2" w:rsidRPr="00B909A2">
        <w:rPr>
          <w:lang w:val="en-US"/>
        </w:rPr>
        <w:t xml:space="preserve">allows users to </w:t>
      </w:r>
      <w:r w:rsidR="00327F5D">
        <w:rPr>
          <w:lang w:val="en-US"/>
        </w:rPr>
        <w:t>copy</w:t>
      </w:r>
      <w:r w:rsidR="00327F5D" w:rsidRPr="00B909A2">
        <w:rPr>
          <w:lang w:val="en-US"/>
        </w:rPr>
        <w:t xml:space="preserve"> </w:t>
      </w:r>
      <w:r w:rsidR="00B909A2" w:rsidRPr="00B909A2">
        <w:rPr>
          <w:lang w:val="en-US"/>
        </w:rPr>
        <w:t>a post of another user</w:t>
      </w:r>
      <w:r w:rsidR="003D7D04">
        <w:rPr>
          <w:lang w:val="en-US"/>
        </w:rPr>
        <w:t xml:space="preserve"> and</w:t>
      </w:r>
      <w:r w:rsidR="00B909A2" w:rsidRPr="00B909A2">
        <w:rPr>
          <w:lang w:val="en-US"/>
        </w:rPr>
        <w:t xml:space="preserve"> </w:t>
      </w:r>
      <w:r w:rsidR="00327F5D">
        <w:rPr>
          <w:lang w:val="en-US"/>
        </w:rPr>
        <w:t>push it to their own followers</w:t>
      </w:r>
      <w:r w:rsidR="00CE1CC2" w:rsidRPr="00CE1CC2">
        <w:rPr>
          <w:lang w:val="en-US"/>
        </w:rPr>
        <w:t xml:space="preserve"> </w:t>
      </w:r>
      <w:r w:rsidR="00CE1CC2">
        <w:rPr>
          <w:lang w:val="en-US"/>
        </w:rPr>
        <w:t>via the retweet function</w:t>
      </w:r>
      <w:r w:rsidR="00B909A2" w:rsidRPr="00B909A2">
        <w:rPr>
          <w:lang w:val="en-US"/>
        </w:rPr>
        <w:t xml:space="preserve">. Retweeting a message indicates that the original tweet is deemed an interesting enough intervention </w:t>
      </w:r>
      <w:r w:rsidR="00B909A2" w:rsidRPr="00B909A2">
        <w:rPr>
          <w:rFonts w:cstheme="minorHAnsi"/>
          <w:lang w:val="en-US"/>
        </w:rPr>
        <w:t xml:space="preserve">in the public debate to pass it on to one’s own followers. </w:t>
      </w:r>
      <w:r w:rsidR="00327F5D">
        <w:rPr>
          <w:rFonts w:cstheme="minorHAnsi"/>
          <w:lang w:val="en-US"/>
        </w:rPr>
        <w:t>Although p</w:t>
      </w:r>
      <w:r w:rsidR="00B909A2" w:rsidRPr="00B909A2">
        <w:rPr>
          <w:rFonts w:cstheme="minorHAnsi"/>
          <w:lang w:val="en-US"/>
        </w:rPr>
        <w:t xml:space="preserve">oliticians tend to explicitly claim that a retweet is not necessarily an endorsement </w:t>
      </w:r>
      <w:r w:rsidR="00B74927">
        <w:rPr>
          <w:rFonts w:cstheme="minorHAnsi"/>
          <w:lang w:val="en-US"/>
        </w:rPr>
        <w:fldChar w:fldCharType="begin"/>
      </w:r>
      <w:r w:rsidR="005356BA">
        <w:rPr>
          <w:rFonts w:cstheme="minorHAnsi"/>
          <w:lang w:val="en-US"/>
        </w:rPr>
        <w:instrText xml:space="preserve"> ADDIN ZOTERO_ITEM CSL_CITATION {"citationID":"FpJqvsa4","properties":{"formattedCitation":"(Boyd, Golder, and Lotan 2010; Klinger and Svensson 2015; Metaxas et al. 2015)","plainCitation":"(Boyd, Golder, and Lotan 2010; Klinger and Svensson 2015; Metaxas et al. 2015)","dontUpdate":true,"noteIndex":0},"citationItems":[{"id":26,"uris":["http://zotero.org/users/6814611/items/UW2NQ7I8"],"itemData":{"id":26,"type":"paper-conference","container-title":"2010 43rd Hawaii international conference on system sciences","page":"1–10","publisher":"IEEE","title":"Tweet, tweet, retweet: Conversational aspects of retweeting on twitter","author":[{"family":"Boyd","given":"Danah"},{"family":"Golder","given":"Scott"},{"family":"Lotan","given":"Gilad"}],"issued":{"date-parts":[["2010"]]}}},{"id":41,"uris":["http://zotero.org/users/6814611/items/SV22L6ES"],"itemData":{"id":41,"type":"article-journal","container-title":"New media &amp; society","issue":"8","note":"publisher: Sage Publications Sage UK: London, England","page":"1241–1257","title":"The emergence of network media logic in political communication: A theoretical approach","volume":"17","author":[{"family":"Klinger","given":"Ulrike"},{"family":"Svensson","given":"Jakob"}],"issued":{"date-parts":[["2015"]]}}},{"id":24,"uris":["http://zotero.org/users/6814611/items/ITKWZI59"],"itemData":{"id":24,"type":"paper-conference","container-title":"Proceedings of the International AAAI Conference on Web and Social Media","note":"issue: 1","title":"What do retweets indicate? Results from user survey and meta-review of research","volume":"9","author":[{"family":"Metaxas","given":"Panagiotis"},{"family":"Mustafaraj","given":"Eni"},{"family":"Wong","given":"Kily"},{"family":"Zeng","given":"Laura"},{"family":"O'Keefe","given":"Megan"},{"family":"Finn","given":"Samantha"}],"issued":{"date-parts":[["2015"]]}}}],"schema":"https://github.com/citation-style-language/schema/raw/master/csl-citation.json"} </w:instrText>
      </w:r>
      <w:r w:rsidR="00B74927">
        <w:rPr>
          <w:rFonts w:cstheme="minorHAnsi"/>
          <w:lang w:val="en-US"/>
        </w:rPr>
        <w:fldChar w:fldCharType="separate"/>
      </w:r>
      <w:r w:rsidR="00B74927" w:rsidRPr="00B74927">
        <w:rPr>
          <w:rFonts w:ascii="Calibri" w:hAnsi="Calibri" w:cs="Calibri"/>
          <w:lang w:val="en-GB"/>
        </w:rPr>
        <w:t>(Klinger and Svensson 2015; Metaxas et al. 2015)</w:t>
      </w:r>
      <w:r w:rsidR="00B74927">
        <w:rPr>
          <w:rFonts w:cstheme="minorHAnsi"/>
          <w:lang w:val="en-US"/>
        </w:rPr>
        <w:fldChar w:fldCharType="end"/>
      </w:r>
      <w:r w:rsidR="00B909A2" w:rsidRPr="00B909A2">
        <w:rPr>
          <w:rFonts w:cstheme="minorHAnsi"/>
          <w:lang w:val="en-US"/>
        </w:rPr>
        <w:t xml:space="preserve">, particularly among politicians, retweeting a message of another politician one disagrees with is </w:t>
      </w:r>
      <w:r w:rsidR="005B797D">
        <w:rPr>
          <w:rFonts w:cstheme="minorHAnsi"/>
          <w:lang w:val="en-US"/>
        </w:rPr>
        <w:t xml:space="preserve">relatively </w:t>
      </w:r>
      <w:r w:rsidR="00B909A2" w:rsidRPr="00B909A2">
        <w:rPr>
          <w:rFonts w:cstheme="minorHAnsi"/>
          <w:lang w:val="en-US"/>
        </w:rPr>
        <w:t>unlikely, because the retweet function is mainly a passing on of content</w:t>
      </w:r>
      <w:r w:rsidR="00840411">
        <w:rPr>
          <w:rFonts w:cstheme="minorHAnsi"/>
          <w:lang w:val="en-US"/>
        </w:rPr>
        <w:t xml:space="preserve"> </w:t>
      </w:r>
      <w:r w:rsidR="00840411">
        <w:rPr>
          <w:lang w:val="en-US"/>
        </w:rPr>
        <w:fldChar w:fldCharType="begin"/>
      </w:r>
      <w:r w:rsidR="00C048A8">
        <w:rPr>
          <w:lang w:val="en-US"/>
        </w:rPr>
        <w:instrText xml:space="preserve"> ADDIN ZOTERO_ITEM CSL_CITATION {"citationID":"S0UwMn7s","properties":{"formattedCitation":"(Praet et al., 2021)","plainCitation":"(Praet et al., 2021)","noteIndex":0},"citationItems":[{"id":90,"uris":["http://zotero.org/users/6814611/items/KCNAM2H6"],"itemData":{"id":90,"type":"article-journal","abstract":"Social media networks have revolutionized social science research. Yet, a lack of comparative empirical analysis of these networks leave social scientists with little knowledge on the role that contextual factors play in the formation of social relations. In this paper we perform a large-scale comparison of parliamentary Twitter networks in 12 countries to improve our understanding of the influence of the country’s democratic system on network behavior and elite polarization. One year of Twitter data was collected from all members of the parliament and government in these countries, which resulted in around two million tweets by almost 6000 politicians. Social network analysis of the Twitter interactions indicates that consensual democracies are characterized by more dense parliamentary relations but also higher hierarchy and fragmentation compared to majoritarian systems. Secondly, parliaments with a high effective number of parties are more cooperative, which results in higher inter-party relations. Next to that, we show differences in the followers, mentions, and retweets networks that hold across all countries and political systems. Our empirical results correspond to established theoretical insights and highlight the relevance of institutional context as well as the platform characteristics when conducting social media research. With this research we demonstrate the importance and the opportunities of social network analysis for comparative research.","container-title":"Online Social Networks and Media","DOI":"https://doi.org/10.1016/j.osnem.2021.100154","ISSN":"2468-6964","page":"100154","title":"Patterns of democracy? Social network analysis of parliamentary Twitter networks in 12 countries","volume":"24","author":[{"family":"Praet","given":"Stiene"},{"family":"Martens","given":"David"},{"family":"Aelst","given":"Peter Van"}],"issued":{"date-parts":[["2021"]]}}}],"schema":"https://github.com/citation-style-language/schema/raw/master/csl-citation.json"} </w:instrText>
      </w:r>
      <w:r w:rsidR="00840411">
        <w:rPr>
          <w:lang w:val="en-US"/>
        </w:rPr>
        <w:fldChar w:fldCharType="separate"/>
      </w:r>
      <w:r w:rsidR="00C048A8" w:rsidRPr="00C048A8">
        <w:rPr>
          <w:rFonts w:ascii="Calibri" w:hAnsi="Calibri" w:cs="Calibri"/>
        </w:rPr>
        <w:t>(</w:t>
      </w:r>
      <w:proofErr w:type="spellStart"/>
      <w:r w:rsidR="00C048A8" w:rsidRPr="00C048A8">
        <w:rPr>
          <w:rFonts w:ascii="Calibri" w:hAnsi="Calibri" w:cs="Calibri"/>
        </w:rPr>
        <w:t>Praet</w:t>
      </w:r>
      <w:proofErr w:type="spellEnd"/>
      <w:r w:rsidR="00C048A8" w:rsidRPr="00C048A8">
        <w:rPr>
          <w:rFonts w:ascii="Calibri" w:hAnsi="Calibri" w:cs="Calibri"/>
        </w:rPr>
        <w:t xml:space="preserve"> et al., 2021)</w:t>
      </w:r>
      <w:r w:rsidR="00840411">
        <w:rPr>
          <w:lang w:val="en-US"/>
        </w:rPr>
        <w:fldChar w:fldCharType="end"/>
      </w:r>
      <w:r w:rsidR="00840411">
        <w:rPr>
          <w:lang w:val="en-US"/>
        </w:rPr>
        <w:t>.</w:t>
      </w:r>
      <w:r w:rsidR="00743999">
        <w:rPr>
          <w:rFonts w:cstheme="minorHAnsi"/>
          <w:lang w:val="en-US"/>
        </w:rPr>
        <w:t xml:space="preserve"> </w:t>
      </w:r>
      <w:r w:rsidR="00902D13">
        <w:rPr>
          <w:rFonts w:cstheme="minorHAnsi"/>
          <w:lang w:val="en-US"/>
        </w:rPr>
        <w:t>R</w:t>
      </w:r>
      <w:r w:rsidR="00743999">
        <w:rPr>
          <w:rFonts w:cstheme="minorHAnsi"/>
          <w:lang w:val="en-US"/>
        </w:rPr>
        <w:t>e</w:t>
      </w:r>
      <w:r w:rsidR="00850EDE">
        <w:rPr>
          <w:rFonts w:cstheme="minorHAnsi"/>
          <w:lang w:val="en-US"/>
        </w:rPr>
        <w:t>tweets are of the three relationship types</w:t>
      </w:r>
      <w:r w:rsidR="00743999">
        <w:rPr>
          <w:rFonts w:cstheme="minorHAnsi"/>
          <w:lang w:val="en-US"/>
        </w:rPr>
        <w:t xml:space="preserve"> the one </w:t>
      </w:r>
      <w:r w:rsidR="00850EDE">
        <w:rPr>
          <w:rFonts w:cstheme="minorHAnsi"/>
          <w:lang w:val="en-US"/>
        </w:rPr>
        <w:t xml:space="preserve">most likely to signal positive affect. </w:t>
      </w:r>
    </w:p>
    <w:p w14:paraId="4BE19F10" w14:textId="1A4FCC4D" w:rsidR="003D7D04" w:rsidRDefault="00B909A2" w:rsidP="00283711">
      <w:pPr>
        <w:spacing w:line="480" w:lineRule="auto"/>
        <w:ind w:firstLine="708"/>
        <w:jc w:val="both"/>
        <w:rPr>
          <w:rFonts w:cstheme="minorHAnsi"/>
          <w:lang w:val="en-US"/>
        </w:rPr>
      </w:pPr>
      <w:r w:rsidRPr="00B909A2">
        <w:rPr>
          <w:rFonts w:cstheme="minorHAnsi"/>
          <w:lang w:val="en-US"/>
        </w:rPr>
        <w:lastRenderedPageBreak/>
        <w:t xml:space="preserve">In contrast, </w:t>
      </w:r>
      <w:r w:rsidR="0000748A">
        <w:rPr>
          <w:rFonts w:cstheme="minorHAnsi"/>
          <w:lang w:val="en-US"/>
        </w:rPr>
        <w:t xml:space="preserve">of the three, </w:t>
      </w:r>
      <w:r w:rsidRPr="00B909A2">
        <w:rPr>
          <w:rFonts w:cstheme="minorHAnsi"/>
          <w:lang w:val="en-US"/>
        </w:rPr>
        <w:t>the @</w:t>
      </w:r>
      <w:r w:rsidR="005B797D">
        <w:rPr>
          <w:rFonts w:cstheme="minorHAnsi"/>
          <w:lang w:val="en-US"/>
        </w:rPr>
        <w:t>-</w:t>
      </w:r>
      <w:r w:rsidRPr="00B909A2">
        <w:rPr>
          <w:rFonts w:cstheme="minorHAnsi"/>
          <w:lang w:val="en-US"/>
        </w:rPr>
        <w:t xml:space="preserve">mention functionality of </w:t>
      </w:r>
      <w:r w:rsidR="0000748A">
        <w:rPr>
          <w:rFonts w:cstheme="minorHAnsi"/>
          <w:lang w:val="en-US"/>
        </w:rPr>
        <w:t>T</w:t>
      </w:r>
      <w:r w:rsidRPr="00B909A2">
        <w:rPr>
          <w:rFonts w:cstheme="minorHAnsi"/>
          <w:lang w:val="en-US"/>
        </w:rPr>
        <w:t xml:space="preserve">witter </w:t>
      </w:r>
      <w:r w:rsidR="0000748A">
        <w:rPr>
          <w:rFonts w:cstheme="minorHAnsi"/>
          <w:lang w:val="en-US"/>
        </w:rPr>
        <w:t>is</w:t>
      </w:r>
      <w:r w:rsidRPr="00B909A2">
        <w:rPr>
          <w:rFonts w:cstheme="minorHAnsi"/>
          <w:lang w:val="en-US"/>
        </w:rPr>
        <w:t xml:space="preserve"> most likely to be used by politicians for debating with opponents </w:t>
      </w:r>
      <w:r w:rsidR="00850EDE">
        <w:rPr>
          <w:rFonts w:cstheme="minorHAnsi"/>
          <w:lang w:val="en-US"/>
        </w:rPr>
        <w:t>and to signal negative affect</w:t>
      </w:r>
      <w:r w:rsidR="009F1E62">
        <w:rPr>
          <w:rFonts w:cstheme="minorHAnsi"/>
          <w:lang w:val="en-US"/>
        </w:rPr>
        <w:t xml:space="preserve">, next to forging cross-party alliances </w:t>
      </w:r>
      <w:r w:rsidR="006F4516">
        <w:rPr>
          <w:rFonts w:cstheme="minorHAnsi"/>
          <w:lang w:val="en-US"/>
        </w:rPr>
        <w:fldChar w:fldCharType="begin"/>
      </w:r>
      <w:r w:rsidR="00C048A8">
        <w:rPr>
          <w:rFonts w:cstheme="minorHAnsi"/>
          <w:lang w:val="en-US"/>
        </w:rPr>
        <w:instrText xml:space="preserve"> ADDIN ZOTERO_ITEM CSL_CITATION {"citationID":"SepTN461","properties":{"formattedCitation":"(Del Valle et al., 2022)","plainCitation":"(Del Valle et al., 2022)","noteIndex":0},"citationItems":[{"id":97,"uris":["http://zotero.org/users/6814611/items/JVQJI4K8"],"itemData":{"id":97,"type":"article-journal","abstract":"A growing body of research has examined the uptake of social media by politicians, the formation of communication ties in online political networks, and the interplay between social media and political polarization. However, few studies have analyzed how social media are affecting communication in parliamentary networks. This is especially relevant in highly fragmented political systems in which collaboration between political parties is crucial to win support in parliament. Does MPs’ use of social media foster communications among parliamentarians who think differently, or does it result in like-minded clusters polarized along party lines, confining MPs to those who think alike? This study analyzes the formation of communication ties and the degree of homophily in the Dutch MPs’ @mention Twitter network. We employed exponential random graph models on a 1-year sample of all tweets in which Dutch MPs mentioned each other (N = 7,356) to discover the network parameters (reciprocity, popularity, and brokerage) and individual attributes (seniority, participation in the parliamentary commissions, age, gender, and geographical area) that facilitate communication ties among parliamentarians. Also, we measured party polarization by calculating the external–internal index of the mentions. Dutch MPs’ communication ties arise from network dynamics (reciprocity, brokerage, and popularity) and from MPs’ participation in the parliamentary commissions, age, gender, and geographical area. Furthermore, there is a high degree of cross-party interactions in the Dutch MPs’ mentions Twitter network. Our results refute the existence of “echo chambers” in the Dutch MPs’ mentions Twitter network and support the hypothesis that social media can open up spaces for discussion among political parties. This is particularly important in fragmented consensus democracies where negotiation and coordination between parties to form coalitions is key.","container-title":"Social Science Computer Review","DOI":"10.1177/0894439320987569","issue":"3","note":"_eprint: https://doi.org/10.1177/0894439320987569","page":"736-755","title":"Political Interaction Beyond Party Lines: Communication Ties and Party Polarization in Parliamentary Twitter Networks","volume":"40","author":[{"family":"Del Valle","given":"Marc Esteve"},{"family":"Broersma","given":"Marcel"},{"family":"Ponsioen","given":"Arnout"}],"issued":{"date-parts":[["2022"]]}}}],"schema":"https://github.com/citation-style-language/schema/raw/master/csl-citation.json"} </w:instrText>
      </w:r>
      <w:r w:rsidR="006F4516">
        <w:rPr>
          <w:rFonts w:cstheme="minorHAnsi"/>
          <w:lang w:val="en-US"/>
        </w:rPr>
        <w:fldChar w:fldCharType="separate"/>
      </w:r>
      <w:r w:rsidR="00C048A8" w:rsidRPr="00C048A8">
        <w:rPr>
          <w:rFonts w:ascii="Calibri" w:hAnsi="Calibri" w:cs="Calibri"/>
        </w:rPr>
        <w:t xml:space="preserve">(Del </w:t>
      </w:r>
      <w:proofErr w:type="spellStart"/>
      <w:r w:rsidR="00C048A8" w:rsidRPr="00C048A8">
        <w:rPr>
          <w:rFonts w:ascii="Calibri" w:hAnsi="Calibri" w:cs="Calibri"/>
        </w:rPr>
        <w:t>Valle</w:t>
      </w:r>
      <w:proofErr w:type="spellEnd"/>
      <w:r w:rsidR="00C048A8" w:rsidRPr="00C048A8">
        <w:rPr>
          <w:rFonts w:ascii="Calibri" w:hAnsi="Calibri" w:cs="Calibri"/>
        </w:rPr>
        <w:t xml:space="preserve"> et al., 2022)</w:t>
      </w:r>
      <w:r w:rsidR="006F4516">
        <w:rPr>
          <w:rFonts w:cstheme="minorHAnsi"/>
          <w:lang w:val="en-US"/>
        </w:rPr>
        <w:fldChar w:fldCharType="end"/>
      </w:r>
      <w:r w:rsidRPr="00B909A2">
        <w:rPr>
          <w:rFonts w:cstheme="minorHAnsi"/>
          <w:lang w:val="en-US"/>
        </w:rPr>
        <w:t xml:space="preserve">. </w:t>
      </w:r>
      <w:r w:rsidR="00010409">
        <w:rPr>
          <w:rFonts w:cstheme="minorHAnsi"/>
          <w:lang w:val="en-US"/>
        </w:rPr>
        <w:t>T</w:t>
      </w:r>
      <w:r w:rsidR="001A40BE">
        <w:rPr>
          <w:rFonts w:cstheme="minorHAnsi"/>
          <w:lang w:val="en-US"/>
        </w:rPr>
        <w:t xml:space="preserve">here are two ways in which one </w:t>
      </w:r>
      <w:r w:rsidR="003D7D04">
        <w:rPr>
          <w:rFonts w:cstheme="minorHAnsi"/>
          <w:lang w:val="en-US"/>
        </w:rPr>
        <w:t xml:space="preserve">could </w:t>
      </w:r>
      <w:r w:rsidR="001A40BE">
        <w:rPr>
          <w:rFonts w:cstheme="minorHAnsi"/>
          <w:lang w:val="en-US"/>
        </w:rPr>
        <w:t>@-mention others. First, a user can write a post and invite other</w:t>
      </w:r>
      <w:r w:rsidR="00F467B8">
        <w:rPr>
          <w:rFonts w:cstheme="minorHAnsi"/>
          <w:lang w:val="en-US"/>
        </w:rPr>
        <w:t>s</w:t>
      </w:r>
      <w:r w:rsidR="001A40BE">
        <w:rPr>
          <w:rFonts w:cstheme="minorHAnsi"/>
          <w:lang w:val="en-US"/>
        </w:rPr>
        <w:t xml:space="preserve"> to be aware of, or respond to that post by including the person in the message using the @-mention. If one does so, the @-mentioned account gets a notification, strongly increasing the likelihood that the tweet is noticed by the @-mentioned person. Second, below each tweet, Twitter put</w:t>
      </w:r>
      <w:r w:rsidR="008D7B57">
        <w:rPr>
          <w:rFonts w:cstheme="minorHAnsi"/>
          <w:lang w:val="en-US"/>
        </w:rPr>
        <w:t>s</w:t>
      </w:r>
      <w:r w:rsidR="001A40BE">
        <w:rPr>
          <w:rFonts w:cstheme="minorHAnsi"/>
          <w:lang w:val="en-US"/>
        </w:rPr>
        <w:t xml:space="preserve"> a small speech bubble icon via which users can directly</w:t>
      </w:r>
      <w:r w:rsidR="003D7D04">
        <w:rPr>
          <w:rFonts w:cstheme="minorHAnsi"/>
          <w:lang w:val="en-US"/>
        </w:rPr>
        <w:t>,</w:t>
      </w:r>
      <w:r w:rsidR="001A40BE">
        <w:rPr>
          <w:rFonts w:cstheme="minorHAnsi"/>
          <w:lang w:val="en-US"/>
        </w:rPr>
        <w:t xml:space="preserve"> but </w:t>
      </w:r>
      <w:r w:rsidR="00F467B8">
        <w:rPr>
          <w:rFonts w:cstheme="minorHAnsi"/>
          <w:lang w:val="en-US"/>
        </w:rPr>
        <w:t>publicly</w:t>
      </w:r>
      <w:r w:rsidR="003D7D04">
        <w:rPr>
          <w:rFonts w:cstheme="minorHAnsi"/>
          <w:lang w:val="en-US"/>
        </w:rPr>
        <w:t>,</w:t>
      </w:r>
      <w:r w:rsidR="001A40BE">
        <w:rPr>
          <w:rFonts w:cstheme="minorHAnsi"/>
          <w:lang w:val="en-US"/>
        </w:rPr>
        <w:t xml:space="preserve"> reply to a message. Overall, the @-mention is thus used for ‘calling upon a person’, holding conversations</w:t>
      </w:r>
      <w:r w:rsidR="00D3005B">
        <w:rPr>
          <w:rFonts w:cstheme="minorHAnsi"/>
          <w:lang w:val="en-US"/>
        </w:rPr>
        <w:t>,</w:t>
      </w:r>
      <w:r w:rsidR="001A40BE">
        <w:rPr>
          <w:rFonts w:cstheme="minorHAnsi"/>
          <w:lang w:val="en-US"/>
        </w:rPr>
        <w:t xml:space="preserve"> and debating </w:t>
      </w:r>
      <w:r w:rsidR="00B74927">
        <w:rPr>
          <w:rFonts w:cstheme="minorHAnsi"/>
          <w:lang w:val="en-US"/>
        </w:rPr>
        <w:fldChar w:fldCharType="begin"/>
      </w:r>
      <w:r w:rsidR="00C048A8">
        <w:rPr>
          <w:rFonts w:cstheme="minorHAnsi"/>
          <w:lang w:val="en-US"/>
        </w:rPr>
        <w:instrText xml:space="preserve"> ADDIN ZOTERO_ITEM CSL_CITATION {"citationID":"osZshK7C","properties":{"formattedCitation":"(Del Valle et al., 2022; Spierings &amp; Jacobs, 2019)","plainCitation":"(Del Valle et al., 2022; Spierings &amp; Jacobs, 2019)","noteIndex":0},"citationItems":[{"id":39,"uris":["http://zotero.org/users/6814611/items/4GGUEIRN"],"itemData":{"id":39,"type":"article-journal","container-title":"Acta Politica","issue":"1","note":"publisher: Springer","page":"145–173","title":"Political parties and social media campaigning","volume":"54","author":[{"family":"Spierings","given":"Niels"},{"family":"Jacobs","given":"Kristof"}],"issued":{"date-parts":[["2019"]]}}},{"id":97,"uris":["http://zotero.org/users/6814611/items/JVQJI4K8"],"itemData":{"id":97,"type":"article-journal","abstract":"A growing body of research has examined the uptake of social media by politicians, the formation of communication ties in online political networks, and the interplay between social media and political polarization. However, few studies have analyzed how social media are affecting communication in parliamentary networks. This is especially relevant in highly fragmented political systems in which collaboration between political parties is crucial to win support in parliament. Does MPs’ use of social media foster communications among parliamentarians who think differently, or does it result in like-minded clusters polarized along party lines, confining MPs to those who think alike? This study analyzes the formation of communication ties and the degree of homophily in the Dutch MPs’ @mention Twitter network. We employed exponential random graph models on a 1-year sample of all tweets in which Dutch MPs mentioned each other (N = 7,356) to discover the network parameters (reciprocity, popularity, and brokerage) and individual attributes (seniority, participation in the parliamentary commissions, age, gender, and geographical area) that facilitate communication ties among parliamentarians. Also, we measured party polarization by calculating the external–internal index of the mentions. Dutch MPs’ communication ties arise from network dynamics (reciprocity, brokerage, and popularity) and from MPs’ participation in the parliamentary commissions, age, gender, and geographical area. Furthermore, there is a high degree of cross-party interactions in the Dutch MPs’ mentions Twitter network. Our results refute the existence of “echo chambers” in the Dutch MPs’ mentions Twitter network and support the hypothesis that social media can open up spaces for discussion among political parties. This is particularly important in fragmented consensus democracies where negotiation and coordination between parties to form coalitions is key.","container-title":"Social Science Computer Review","DOI":"10.1177/0894439320987569","issue":"3","note":"_eprint: https://doi.org/10.1177/0894439320987569","page":"736-755","title":"Political Interaction Beyond Party Lines: Communication Ties and Party Polarization in Parliamentary Twitter Networks","volume":"40","author":[{"family":"Del Valle","given":"Marc Esteve"},{"family":"Broersma","given":"Marcel"},{"family":"Ponsioen","given":"Arnout"}],"issued":{"date-parts":[["2022"]]}}}],"schema":"https://github.com/citation-style-language/schema/raw/master/csl-citation.json"} </w:instrText>
      </w:r>
      <w:r w:rsidR="00B74927">
        <w:rPr>
          <w:rFonts w:cstheme="minorHAnsi"/>
          <w:lang w:val="en-US"/>
        </w:rPr>
        <w:fldChar w:fldCharType="separate"/>
      </w:r>
      <w:r w:rsidR="00C048A8" w:rsidRPr="00C048A8">
        <w:rPr>
          <w:rFonts w:ascii="Calibri" w:hAnsi="Calibri" w:cs="Calibri"/>
          <w:lang w:val="en-US"/>
        </w:rPr>
        <w:t xml:space="preserve">(Del Valle et al., 2022; </w:t>
      </w:r>
      <w:proofErr w:type="spellStart"/>
      <w:r w:rsidR="00C048A8" w:rsidRPr="00C048A8">
        <w:rPr>
          <w:rFonts w:ascii="Calibri" w:hAnsi="Calibri" w:cs="Calibri"/>
          <w:lang w:val="en-US"/>
        </w:rPr>
        <w:t>Spierings</w:t>
      </w:r>
      <w:proofErr w:type="spellEnd"/>
      <w:r w:rsidR="00C048A8" w:rsidRPr="00C048A8">
        <w:rPr>
          <w:rFonts w:ascii="Calibri" w:hAnsi="Calibri" w:cs="Calibri"/>
          <w:lang w:val="en-US"/>
        </w:rPr>
        <w:t xml:space="preserve"> &amp; Jacobs, 2019)</w:t>
      </w:r>
      <w:r w:rsidR="00B74927">
        <w:rPr>
          <w:rFonts w:cstheme="minorHAnsi"/>
          <w:lang w:val="en-US"/>
        </w:rPr>
        <w:fldChar w:fldCharType="end"/>
      </w:r>
      <w:r w:rsidR="001A40BE">
        <w:rPr>
          <w:rFonts w:cstheme="minorHAnsi"/>
          <w:lang w:val="en-US"/>
        </w:rPr>
        <w:t xml:space="preserve">. </w:t>
      </w:r>
    </w:p>
    <w:p w14:paraId="7400328D" w14:textId="5D71EBA0" w:rsidR="00B909A2" w:rsidRPr="00B909A2" w:rsidRDefault="0012508C" w:rsidP="00283711">
      <w:pPr>
        <w:spacing w:line="480" w:lineRule="auto"/>
        <w:ind w:firstLine="708"/>
        <w:jc w:val="both"/>
        <w:rPr>
          <w:lang w:val="en-US"/>
        </w:rPr>
      </w:pPr>
      <w:r>
        <w:rPr>
          <w:lang w:val="en-US"/>
        </w:rPr>
        <w:t xml:space="preserve">Given their different functions, and </w:t>
      </w:r>
      <w:r w:rsidR="001F53DA">
        <w:rPr>
          <w:lang w:val="en-US"/>
        </w:rPr>
        <w:t xml:space="preserve">the presumed different emotional </w:t>
      </w:r>
      <w:r>
        <w:rPr>
          <w:lang w:val="en-US"/>
        </w:rPr>
        <w:t>valence</w:t>
      </w:r>
      <w:r w:rsidR="001F53DA">
        <w:rPr>
          <w:lang w:val="en-US"/>
        </w:rPr>
        <w:t xml:space="preserve"> attached to </w:t>
      </w:r>
      <w:r w:rsidR="00854357">
        <w:rPr>
          <w:lang w:val="en-US"/>
        </w:rPr>
        <w:t>the different typ</w:t>
      </w:r>
      <w:r w:rsidR="00B83A4E">
        <w:rPr>
          <w:lang w:val="en-US"/>
        </w:rPr>
        <w:t>e</w:t>
      </w:r>
      <w:r w:rsidR="00854357">
        <w:rPr>
          <w:lang w:val="en-US"/>
        </w:rPr>
        <w:t xml:space="preserve"> of </w:t>
      </w:r>
      <w:r w:rsidR="001F53DA">
        <w:rPr>
          <w:lang w:val="en-US"/>
        </w:rPr>
        <w:t>ties</w:t>
      </w:r>
      <w:r>
        <w:rPr>
          <w:lang w:val="en-US"/>
        </w:rPr>
        <w:t xml:space="preserve">, </w:t>
      </w:r>
      <w:r w:rsidR="006F7F34">
        <w:rPr>
          <w:lang w:val="en-US"/>
        </w:rPr>
        <w:t>MPs may hold different structural positions in each network-</w:t>
      </w:r>
      <w:r w:rsidR="00902D13">
        <w:rPr>
          <w:lang w:val="en-US"/>
        </w:rPr>
        <w:t xml:space="preserve">layer </w:t>
      </w:r>
      <w:r w:rsidR="00B74927">
        <w:rPr>
          <w:lang w:val="en-US"/>
        </w:rPr>
        <w:fldChar w:fldCharType="begin"/>
      </w:r>
      <w:r w:rsidR="00C048A8">
        <w:rPr>
          <w:lang w:val="en-US"/>
        </w:rPr>
        <w:instrText xml:space="preserve"> ADDIN ZOTERO_ITEM CSL_CITATION {"citationID":"8nI8qdAl","properties":{"formattedCitation":"(Del Valle &amp; Bravo, 2018; Praet et al., 2021)","plainCitation":"(Del Valle &amp; Bravo, 2018; Praet et al., 2021)","noteIndex":0},"citationItems":[{"id":34,"uris":["http://zotero.org/users/6814611/items/7A8EZKNE"],"itemData":{"id":34,"type":"article-journal","container-title":"International journal of communication","page":"21","title":"Echo chambers in parliamentary Twitter networks: The Catalan case","volume":"12","author":[{"family":"Del Valle","given":"Marc Esteve"},{"family":"Bravo","given":"Rosa Borge"}],"issued":{"date-parts":[["2018"]]}}},{"id":90,"uris":["http://zotero.org/users/6814611/items/KCNAM2H6"],"itemData":{"id":90,"type":"article-journal","abstract":"Social media networks have revolutionized social science research. Yet, a lack of comparative empirical analysis of these networks leave social scientists with little knowledge on the role that contextual factors play in the formation of social relations. In this paper we perform a large-scale comparison of parliamentary Twitter networks in 12 countries to improve our understanding of the influence of the country’s democratic system on network behavior and elite polarization. One year of Twitter data was collected from all members of the parliament and government in these countries, which resulted in around two million tweets by almost 6000 politicians. Social network analysis of the Twitter interactions indicates that consensual democracies are characterized by more dense parliamentary relations but also higher hierarchy and fragmentation compared to majoritarian systems. Secondly, parliaments with a high effective number of parties are more cooperative, which results in higher inter-party relations. Next to that, we show differences in the followers, mentions, and retweets networks that hold across all countries and political systems. Our empirical results correspond to established theoretical insights and highlight the relevance of institutional context as well as the platform characteristics when conducting social media research. With this research we demonstrate the importance and the opportunities of social network analysis for comparative research.","container-title":"Online Social Networks and Media","DOI":"https://doi.org/10.1016/j.osnem.2021.100154","ISSN":"2468-6964","page":"100154","title":"Patterns of democracy? Social network analysis of parliamentary Twitter networks in 12 countries","volume":"24","author":[{"family":"Praet","given":"Stiene"},{"family":"Martens","given":"David"},{"family":"Aelst","given":"Peter Van"}],"issued":{"date-parts":[["2021"]]}}}],"schema":"https://github.com/citation-style-language/schema/raw/master/csl-citation.json"} </w:instrText>
      </w:r>
      <w:r w:rsidR="00B74927">
        <w:rPr>
          <w:lang w:val="en-US"/>
        </w:rPr>
        <w:fldChar w:fldCharType="separate"/>
      </w:r>
      <w:r w:rsidR="00C048A8" w:rsidRPr="00C048A8">
        <w:rPr>
          <w:rFonts w:ascii="Calibri" w:hAnsi="Calibri" w:cs="Calibri"/>
          <w:lang w:val="en-US"/>
        </w:rPr>
        <w:t xml:space="preserve">(Del Valle &amp; Bravo, 2018; </w:t>
      </w:r>
      <w:proofErr w:type="spellStart"/>
      <w:r w:rsidR="00C048A8" w:rsidRPr="00C048A8">
        <w:rPr>
          <w:rFonts w:ascii="Calibri" w:hAnsi="Calibri" w:cs="Calibri"/>
          <w:lang w:val="en-US"/>
        </w:rPr>
        <w:t>Praet</w:t>
      </w:r>
      <w:proofErr w:type="spellEnd"/>
      <w:r w:rsidR="00C048A8" w:rsidRPr="00C048A8">
        <w:rPr>
          <w:rFonts w:ascii="Calibri" w:hAnsi="Calibri" w:cs="Calibri"/>
          <w:lang w:val="en-US"/>
        </w:rPr>
        <w:t xml:space="preserve"> et al., 2021)</w:t>
      </w:r>
      <w:r w:rsidR="00B74927">
        <w:rPr>
          <w:lang w:val="en-US"/>
        </w:rPr>
        <w:fldChar w:fldCharType="end"/>
      </w:r>
      <w:r w:rsidR="009637C2">
        <w:rPr>
          <w:lang w:val="en-US"/>
        </w:rPr>
        <w:t xml:space="preserve"> </w:t>
      </w:r>
      <w:r w:rsidR="00FD1D92">
        <w:rPr>
          <w:lang w:val="en-US"/>
        </w:rPr>
        <w:t>S</w:t>
      </w:r>
      <w:r w:rsidR="00C9129E">
        <w:rPr>
          <w:lang w:val="en-US"/>
        </w:rPr>
        <w:t xml:space="preserve">o far, </w:t>
      </w:r>
      <w:r w:rsidR="00840411">
        <w:rPr>
          <w:lang w:val="en-US"/>
        </w:rPr>
        <w:t xml:space="preserve">while some </w:t>
      </w:r>
      <w:r w:rsidR="00926299">
        <w:rPr>
          <w:lang w:val="en-US"/>
        </w:rPr>
        <w:t xml:space="preserve">scholars </w:t>
      </w:r>
      <w:r w:rsidR="00840411">
        <w:rPr>
          <w:lang w:val="en-US"/>
        </w:rPr>
        <w:t>compare</w:t>
      </w:r>
      <w:r w:rsidR="00926299">
        <w:rPr>
          <w:lang w:val="en-US"/>
        </w:rPr>
        <w:t>d</w:t>
      </w:r>
      <w:r w:rsidR="00840411">
        <w:rPr>
          <w:lang w:val="en-US"/>
        </w:rPr>
        <w:t xml:space="preserve"> the different networks, </w:t>
      </w:r>
      <w:r w:rsidR="00C9129E">
        <w:rPr>
          <w:lang w:val="en-US"/>
        </w:rPr>
        <w:t xml:space="preserve">it has remained unclear </w:t>
      </w:r>
      <w:r w:rsidR="00E45B75">
        <w:rPr>
          <w:lang w:val="en-US"/>
        </w:rPr>
        <w:t xml:space="preserve">how </w:t>
      </w:r>
      <w:r w:rsidR="00E6473A">
        <w:rPr>
          <w:lang w:val="en-US"/>
        </w:rPr>
        <w:t>the different</w:t>
      </w:r>
      <w:r w:rsidR="00C9129E">
        <w:rPr>
          <w:lang w:val="en-US"/>
        </w:rPr>
        <w:t xml:space="preserve"> Twitter</w:t>
      </w:r>
      <w:r w:rsidR="00E6473A">
        <w:rPr>
          <w:lang w:val="en-US"/>
        </w:rPr>
        <w:t xml:space="preserve"> network types </w:t>
      </w:r>
      <w:r w:rsidR="00E45B75">
        <w:rPr>
          <w:lang w:val="en-US"/>
        </w:rPr>
        <w:t xml:space="preserve">co-evolve. </w:t>
      </w:r>
      <w:r w:rsidR="00E6473A">
        <w:rPr>
          <w:lang w:val="en-US"/>
        </w:rPr>
        <w:t xml:space="preserve">Does </w:t>
      </w:r>
      <w:r w:rsidR="00AD3C1E" w:rsidRPr="00B909A2">
        <w:rPr>
          <w:lang w:val="en-US"/>
        </w:rPr>
        <w:t>debating with opponents make</w:t>
      </w:r>
      <w:r w:rsidR="00327F5D">
        <w:rPr>
          <w:lang w:val="en-US"/>
        </w:rPr>
        <w:t>s</w:t>
      </w:r>
      <w:r w:rsidR="00AD3C1E" w:rsidRPr="00B909A2">
        <w:rPr>
          <w:lang w:val="en-US"/>
        </w:rPr>
        <w:t xml:space="preserve"> </w:t>
      </w:r>
      <w:r w:rsidR="009637C2">
        <w:rPr>
          <w:lang w:val="en-US"/>
        </w:rPr>
        <w:t>following relations</w:t>
      </w:r>
      <w:r w:rsidR="00AD3C1E" w:rsidRPr="00B909A2">
        <w:rPr>
          <w:lang w:val="en-US"/>
        </w:rPr>
        <w:t xml:space="preserve"> with opponents more likely</w:t>
      </w:r>
      <w:r w:rsidR="00C9129E">
        <w:rPr>
          <w:lang w:val="en-US"/>
        </w:rPr>
        <w:t>,</w:t>
      </w:r>
      <w:r w:rsidR="00AD3C1E" w:rsidRPr="00B909A2">
        <w:rPr>
          <w:lang w:val="en-US"/>
        </w:rPr>
        <w:t xml:space="preserve"> or </w:t>
      </w:r>
      <w:r w:rsidR="00E6473A">
        <w:rPr>
          <w:lang w:val="en-US"/>
        </w:rPr>
        <w:t>are</w:t>
      </w:r>
      <w:r w:rsidR="00AD3C1E">
        <w:rPr>
          <w:lang w:val="en-US"/>
        </w:rPr>
        <w:t xml:space="preserve"> </w:t>
      </w:r>
      <w:r w:rsidR="00427E86">
        <w:rPr>
          <w:lang w:val="en-US"/>
        </w:rPr>
        <w:t>MPs more likel</w:t>
      </w:r>
      <w:r w:rsidR="00AD3C1E" w:rsidRPr="00B909A2">
        <w:rPr>
          <w:lang w:val="en-US"/>
        </w:rPr>
        <w:t xml:space="preserve">y to ignore </w:t>
      </w:r>
      <w:r w:rsidR="00427E86">
        <w:rPr>
          <w:lang w:val="en-US"/>
        </w:rPr>
        <w:t>their</w:t>
      </w:r>
      <w:r w:rsidR="00AD3C1E" w:rsidRPr="00B909A2">
        <w:rPr>
          <w:lang w:val="en-US"/>
        </w:rPr>
        <w:t xml:space="preserve"> opponents and </w:t>
      </w:r>
      <w:r w:rsidR="00427E86">
        <w:rPr>
          <w:lang w:val="en-US"/>
        </w:rPr>
        <w:t xml:space="preserve">prefer to </w:t>
      </w:r>
      <w:r w:rsidR="00AD3C1E" w:rsidRPr="00B909A2">
        <w:rPr>
          <w:lang w:val="en-US"/>
        </w:rPr>
        <w:t xml:space="preserve">engage in debates with </w:t>
      </w:r>
      <w:r w:rsidR="001F53DA">
        <w:rPr>
          <w:lang w:val="en-US"/>
        </w:rPr>
        <w:t>MPs they already follow</w:t>
      </w:r>
      <w:r w:rsidR="00E6473A" w:rsidRPr="006F7F34">
        <w:rPr>
          <w:lang w:val="en-US"/>
        </w:rPr>
        <w:t xml:space="preserve">? </w:t>
      </w:r>
      <w:r w:rsidR="00B909A2" w:rsidRPr="006F7F34">
        <w:rPr>
          <w:lang w:val="en-US"/>
        </w:rPr>
        <w:t xml:space="preserve">In </w:t>
      </w:r>
      <w:r w:rsidR="00AD3C1E" w:rsidRPr="006F7F34">
        <w:rPr>
          <w:lang w:val="en-US"/>
        </w:rPr>
        <w:t xml:space="preserve">the present </w:t>
      </w:r>
      <w:r w:rsidR="00B909A2" w:rsidRPr="006F7F34">
        <w:rPr>
          <w:lang w:val="en-US"/>
        </w:rPr>
        <w:t xml:space="preserve">contribution we </w:t>
      </w:r>
      <w:r w:rsidR="006D5361" w:rsidRPr="006F7F34">
        <w:rPr>
          <w:lang w:val="en-US"/>
        </w:rPr>
        <w:t>take th</w:t>
      </w:r>
      <w:r w:rsidR="0029623B" w:rsidRPr="006F7F34">
        <w:rPr>
          <w:lang w:val="en-US"/>
        </w:rPr>
        <w:t>is so-called</w:t>
      </w:r>
      <w:r w:rsidR="006D5361" w:rsidRPr="006F7F34">
        <w:rPr>
          <w:lang w:val="en-US"/>
        </w:rPr>
        <w:t xml:space="preserve"> multiplexity into account</w:t>
      </w:r>
      <w:r w:rsidR="006F7F34" w:rsidRPr="006F7F34">
        <w:rPr>
          <w:lang w:val="en-US"/>
        </w:rPr>
        <w:t xml:space="preserve">. We </w:t>
      </w:r>
      <w:r w:rsidR="00AD3C1E" w:rsidRPr="006F7F34">
        <w:rPr>
          <w:lang w:val="en-US"/>
        </w:rPr>
        <w:t xml:space="preserve">will </w:t>
      </w:r>
      <w:r w:rsidR="00B909A2" w:rsidRPr="006F7F34">
        <w:rPr>
          <w:lang w:val="en-US"/>
        </w:rPr>
        <w:t xml:space="preserve">assess </w:t>
      </w:r>
      <w:r w:rsidR="006F7F34" w:rsidRPr="006F7F34">
        <w:rPr>
          <w:lang w:val="en-US"/>
        </w:rPr>
        <w:t xml:space="preserve">the extent to which the degree of segregation differs across layers, and </w:t>
      </w:r>
      <w:r w:rsidR="00B909A2" w:rsidRPr="006F7F34">
        <w:rPr>
          <w:lang w:val="en-US"/>
        </w:rPr>
        <w:t xml:space="preserve">how </w:t>
      </w:r>
      <w:r w:rsidR="00E6473A" w:rsidRPr="006F7F34">
        <w:rPr>
          <w:lang w:val="en-US"/>
        </w:rPr>
        <w:t>segregation</w:t>
      </w:r>
      <w:r w:rsidR="00B909A2" w:rsidRPr="006F7F34">
        <w:rPr>
          <w:lang w:val="en-US"/>
        </w:rPr>
        <w:t xml:space="preserve"> in one layer </w:t>
      </w:r>
      <w:r w:rsidR="006D5361" w:rsidRPr="006F7F34">
        <w:rPr>
          <w:lang w:val="en-US"/>
        </w:rPr>
        <w:t xml:space="preserve">of the </w:t>
      </w:r>
      <w:r w:rsidR="00ED52D0">
        <w:rPr>
          <w:lang w:val="en-US"/>
        </w:rPr>
        <w:t>T</w:t>
      </w:r>
      <w:r w:rsidR="006D5361" w:rsidRPr="006F7F34">
        <w:rPr>
          <w:lang w:val="en-US"/>
        </w:rPr>
        <w:t xml:space="preserve">witter network </w:t>
      </w:r>
      <w:r w:rsidR="00B909A2" w:rsidRPr="006F7F34">
        <w:rPr>
          <w:lang w:val="en-US"/>
        </w:rPr>
        <w:t xml:space="preserve">impacts </w:t>
      </w:r>
      <w:r w:rsidR="00E6473A" w:rsidRPr="006F7F34">
        <w:rPr>
          <w:lang w:val="en-US"/>
        </w:rPr>
        <w:t>segregation</w:t>
      </w:r>
      <w:r w:rsidR="00B909A2" w:rsidRPr="006F7F34">
        <w:rPr>
          <w:lang w:val="en-US"/>
        </w:rPr>
        <w:t xml:space="preserve"> in another layer.</w:t>
      </w:r>
      <w:r w:rsidR="00B909A2" w:rsidRPr="00B909A2">
        <w:rPr>
          <w:lang w:val="en-US"/>
        </w:rPr>
        <w:t xml:space="preserve"> </w:t>
      </w:r>
    </w:p>
    <w:p w14:paraId="01BAF1FC" w14:textId="77777777" w:rsidR="00936782" w:rsidRDefault="00936782" w:rsidP="00283711">
      <w:pPr>
        <w:spacing w:line="480" w:lineRule="auto"/>
        <w:ind w:firstLine="0"/>
        <w:jc w:val="both"/>
        <w:rPr>
          <w:b/>
          <w:bCs/>
          <w:i/>
          <w:iCs/>
          <w:lang w:val="en-US"/>
        </w:rPr>
      </w:pPr>
    </w:p>
    <w:p w14:paraId="6A9C71B3" w14:textId="2B51F1EE" w:rsidR="00D26EE7" w:rsidRPr="00A47350" w:rsidRDefault="005C3871" w:rsidP="00283711">
      <w:pPr>
        <w:spacing w:line="480" w:lineRule="auto"/>
        <w:ind w:firstLine="0"/>
        <w:jc w:val="both"/>
        <w:rPr>
          <w:b/>
          <w:bCs/>
          <w:i/>
          <w:iCs/>
          <w:lang w:val="en-US"/>
        </w:rPr>
      </w:pPr>
      <w:r>
        <w:rPr>
          <w:b/>
          <w:bCs/>
          <w:i/>
          <w:iCs/>
          <w:lang w:val="en-US"/>
        </w:rPr>
        <w:t>Multiple time points: d</w:t>
      </w:r>
      <w:r w:rsidR="00D26EE7" w:rsidRPr="00A47350">
        <w:rPr>
          <w:b/>
          <w:bCs/>
          <w:i/>
          <w:iCs/>
          <w:lang w:val="en-US"/>
        </w:rPr>
        <w:t xml:space="preserve">evelopment of segregation in Twitter over time. </w:t>
      </w:r>
    </w:p>
    <w:p w14:paraId="0EC2C0B0" w14:textId="5F606B68" w:rsidR="00D26EE7" w:rsidRDefault="00E76F31" w:rsidP="00E24712">
      <w:pPr>
        <w:autoSpaceDE w:val="0"/>
        <w:autoSpaceDN w:val="0"/>
        <w:adjustRightInd w:val="0"/>
        <w:spacing w:line="480" w:lineRule="auto"/>
        <w:ind w:firstLine="0"/>
        <w:jc w:val="both"/>
        <w:rPr>
          <w:lang w:val="en-US"/>
        </w:rPr>
      </w:pPr>
      <w:r>
        <w:rPr>
          <w:lang w:val="en-US"/>
        </w:rPr>
        <w:t>Additionally</w:t>
      </w:r>
      <w:r w:rsidR="00DA7868">
        <w:rPr>
          <w:lang w:val="en-US"/>
        </w:rPr>
        <w:t>, w</w:t>
      </w:r>
      <w:r w:rsidR="00D26EE7" w:rsidRPr="00B909A2">
        <w:rPr>
          <w:lang w:val="en-US"/>
        </w:rPr>
        <w:t xml:space="preserve">e </w:t>
      </w:r>
      <w:r w:rsidR="00D26EE7">
        <w:rPr>
          <w:lang w:val="en-US"/>
        </w:rPr>
        <w:t>expand</w:t>
      </w:r>
      <w:r w:rsidR="00D26EE7" w:rsidRPr="00B909A2">
        <w:rPr>
          <w:lang w:val="en-US"/>
        </w:rPr>
        <w:t xml:space="preserve"> on </w:t>
      </w:r>
      <w:r w:rsidR="00D26EE7">
        <w:rPr>
          <w:lang w:val="en-US"/>
        </w:rPr>
        <w:t xml:space="preserve">previous work </w:t>
      </w:r>
      <w:r w:rsidR="00D26EE7" w:rsidRPr="00B909A2">
        <w:rPr>
          <w:lang w:val="en-US"/>
        </w:rPr>
        <w:t xml:space="preserve">by investigating the </w:t>
      </w:r>
      <w:r w:rsidR="00DA7868">
        <w:rPr>
          <w:lang w:val="en-US"/>
        </w:rPr>
        <w:t xml:space="preserve">over-time </w:t>
      </w:r>
      <w:r w:rsidR="00D26EE7" w:rsidRPr="00B909A2">
        <w:rPr>
          <w:lang w:val="en-US"/>
        </w:rPr>
        <w:t xml:space="preserve">development of </w:t>
      </w:r>
      <w:r w:rsidR="00D26EE7">
        <w:rPr>
          <w:lang w:val="en-US"/>
        </w:rPr>
        <w:t xml:space="preserve">the </w:t>
      </w:r>
      <w:r w:rsidR="00F30D36">
        <w:rPr>
          <w:lang w:val="en-US"/>
        </w:rPr>
        <w:t xml:space="preserve">three </w:t>
      </w:r>
      <w:r w:rsidR="00D26EE7">
        <w:rPr>
          <w:lang w:val="en-US"/>
        </w:rPr>
        <w:t>T</w:t>
      </w:r>
      <w:r w:rsidR="00D26EE7" w:rsidRPr="00B909A2">
        <w:rPr>
          <w:lang w:val="en-US"/>
        </w:rPr>
        <w:t xml:space="preserve">witter </w:t>
      </w:r>
      <w:r w:rsidR="00D26EE7">
        <w:rPr>
          <w:lang w:val="en-US"/>
        </w:rPr>
        <w:t>networks</w:t>
      </w:r>
      <w:r w:rsidR="00D26EE7" w:rsidRPr="00B909A2">
        <w:rPr>
          <w:lang w:val="en-US"/>
        </w:rPr>
        <w:t xml:space="preserve">. </w:t>
      </w:r>
      <w:r w:rsidR="00DA6434">
        <w:rPr>
          <w:lang w:val="en-US"/>
        </w:rPr>
        <w:t>W</w:t>
      </w:r>
      <w:r w:rsidR="00D26EE7" w:rsidRPr="00B909A2">
        <w:rPr>
          <w:lang w:val="en-US"/>
        </w:rPr>
        <w:t xml:space="preserve">e </w:t>
      </w:r>
      <w:r w:rsidR="00D26EE7">
        <w:rPr>
          <w:lang w:val="en-US"/>
        </w:rPr>
        <w:t xml:space="preserve">will </w:t>
      </w:r>
      <w:r w:rsidR="00D26EE7" w:rsidRPr="00B909A2">
        <w:rPr>
          <w:lang w:val="en-US"/>
        </w:rPr>
        <w:t xml:space="preserve">investigate how the Twitter networks among Dutch MPs have </w:t>
      </w:r>
      <w:r w:rsidR="00D26EE7">
        <w:rPr>
          <w:lang w:val="en-US"/>
        </w:rPr>
        <w:t>evolved</w:t>
      </w:r>
      <w:r w:rsidR="00D26EE7" w:rsidRPr="00B909A2">
        <w:rPr>
          <w:lang w:val="en-US"/>
        </w:rPr>
        <w:t xml:space="preserve"> </w:t>
      </w:r>
      <w:r w:rsidR="00317887">
        <w:rPr>
          <w:lang w:val="en-US"/>
        </w:rPr>
        <w:t>over a period of 6 months, in between the 2017 elections and the formal instalment of the new government.</w:t>
      </w:r>
    </w:p>
    <w:p w14:paraId="06F16C83" w14:textId="54E7CE43" w:rsidR="00010409" w:rsidRDefault="00D26EE7" w:rsidP="00283711">
      <w:pPr>
        <w:autoSpaceDE w:val="0"/>
        <w:autoSpaceDN w:val="0"/>
        <w:adjustRightInd w:val="0"/>
        <w:spacing w:line="480" w:lineRule="auto"/>
        <w:jc w:val="both"/>
        <w:rPr>
          <w:lang w:val="en-US"/>
        </w:rPr>
      </w:pPr>
      <w:r>
        <w:rPr>
          <w:lang w:val="en-US"/>
        </w:rPr>
        <w:t>P</w:t>
      </w:r>
      <w:r w:rsidRPr="00B909A2">
        <w:rPr>
          <w:lang w:val="en-US"/>
        </w:rPr>
        <w:t xml:space="preserve">oliticians of the same party who have been elected as MP </w:t>
      </w:r>
      <w:r>
        <w:rPr>
          <w:lang w:val="en-US"/>
        </w:rPr>
        <w:t xml:space="preserve">are likely to have </w:t>
      </w:r>
      <w:r w:rsidRPr="00B909A2">
        <w:rPr>
          <w:lang w:val="en-US"/>
        </w:rPr>
        <w:t xml:space="preserve">worked together </w:t>
      </w:r>
      <w:r>
        <w:rPr>
          <w:lang w:val="en-US"/>
        </w:rPr>
        <w:t xml:space="preserve">before or </w:t>
      </w:r>
      <w:r w:rsidRPr="00B909A2">
        <w:rPr>
          <w:lang w:val="en-US"/>
        </w:rPr>
        <w:t>during the campaigns leading up to the election</w:t>
      </w:r>
      <w:r>
        <w:rPr>
          <w:lang w:val="en-US"/>
        </w:rPr>
        <w:t>. Their shared social contexts will undoubtedly have led to homo</w:t>
      </w:r>
      <w:r w:rsidR="002156E7">
        <w:rPr>
          <w:lang w:val="en-US"/>
        </w:rPr>
        <w:t>geneity</w:t>
      </w:r>
      <w:r>
        <w:rPr>
          <w:lang w:val="en-US"/>
        </w:rPr>
        <w:t xml:space="preserve"> in their offline relations</w:t>
      </w:r>
      <w:r w:rsidR="00700CD7">
        <w:rPr>
          <w:lang w:val="en-US"/>
        </w:rPr>
        <w:t xml:space="preserve">, </w:t>
      </w:r>
      <w:r>
        <w:rPr>
          <w:lang w:val="en-US"/>
        </w:rPr>
        <w:t xml:space="preserve">and could have translated into their </w:t>
      </w:r>
      <w:r>
        <w:rPr>
          <w:lang w:val="en-US"/>
        </w:rPr>
        <w:lastRenderedPageBreak/>
        <w:t xml:space="preserve">online Twitter relations. </w:t>
      </w:r>
      <w:r w:rsidR="00D3005B">
        <w:rPr>
          <w:lang w:val="en-US"/>
        </w:rPr>
        <w:t xml:space="preserve">Following this line of reasoning and the </w:t>
      </w:r>
      <w:r w:rsidR="00700CD7">
        <w:rPr>
          <w:lang w:val="en-US"/>
        </w:rPr>
        <w:t xml:space="preserve">lead of previous research demonstrating the ubiquitous presence of network </w:t>
      </w:r>
      <w:r w:rsidR="002156E7">
        <w:rPr>
          <w:lang w:val="en-US"/>
        </w:rPr>
        <w:t>segregation</w:t>
      </w:r>
      <w:r w:rsidR="00700CD7">
        <w:rPr>
          <w:lang w:val="en-US"/>
        </w:rPr>
        <w:t xml:space="preserve"> </w:t>
      </w:r>
      <w:r w:rsidR="00700CD7">
        <w:rPr>
          <w:lang w:val="en-US"/>
        </w:rPr>
        <w:fldChar w:fldCharType="begin"/>
      </w:r>
      <w:r w:rsidR="005356BA">
        <w:rPr>
          <w:lang w:val="en-US"/>
        </w:rPr>
        <w:instrText xml:space="preserve"> ADDIN ZOTERO_ITEM CSL_CITATION {"citationID":"NNC7meDN","properties":{"formattedCitation":"(Colleoni, Rozza, and Arvidsson 2014; Del Valle and Bravo 2018; McPherson et al. 2001)","plainCitation":"(Colleoni, Rozza, and Arvidsson 2014; Del Valle and Bravo 2018; McPherson et al. 2001)","dontUpdate":true,"noteIndex":0},"citationItems":[{"id":22,"uris":["http://zotero.org/users/6814611/items/HF8D8D9X"],"itemData":{"id":22,"type":"article-journal","container-title":"Journal of communication","issue":"2","note":"publisher: Oxford University Press","page":"317–332","title":"Echo chamber or public sphere? Predicting political orientation and measuring political homophily in Twitter using big data","volume":"64","author":[{"family":"Colleoni","given":"Elanor"},{"family":"Rozza","given":"Alessandro"},{"family":"Arvidsson","given":"Adam"}],"issued":{"date-parts":[["2014"]]}}},{"id":34,"uris":["http://zotero.org/users/6814611/items/7A8EZKNE"],"itemData":{"id":34,"type":"article-journal","container-title":"International journal of communication","page":"21","title":"Echo chambers in parliamentary Twitter networks: The Catalan case","volume":"12","author":[{"family":"Del Valle","given":"Marc Esteve"},{"family":"Bravo","given":"Rosa Borge"}],"issued":{"date-parts":[["2018"]]}}},{"id":29,"uris":["http://zotero.org/users/6814611/items/88QPJEQV"],"itemData":{"id":29,"type":"article-journal","container-title":"Annual review of sociology","issue":"1","note":"publisher: Annual Reviews 4139 El Camino Way, PO Box 10139, Palo Alto, CA 94303-0139, USA","page":"415–444","title":"Birds of a feather: Homophily in social networks","volume":"27","author":[{"family":"McPherson","given":"Miller"},{"family":"Smith-Lovin","given":"Lynn"},{"family":"Cook","given":"James M"}],"issued":{"date-parts":[["2001"]]}}}],"schema":"https://github.com/citation-style-language/schema/raw/master/csl-citation.json"} </w:instrText>
      </w:r>
      <w:r w:rsidR="00700CD7">
        <w:rPr>
          <w:lang w:val="en-US"/>
        </w:rPr>
        <w:fldChar w:fldCharType="separate"/>
      </w:r>
      <w:r w:rsidR="00700CD7" w:rsidRPr="00700CD7">
        <w:rPr>
          <w:rFonts w:ascii="Calibri" w:hAnsi="Calibri" w:cs="Calibri"/>
          <w:lang w:val="en-GB"/>
        </w:rPr>
        <w:t>(Colleoni, Rozza, and Arvidsson 2014; Del Valle and Bravo 2018)</w:t>
      </w:r>
      <w:r w:rsidR="00700CD7">
        <w:rPr>
          <w:lang w:val="en-US"/>
        </w:rPr>
        <w:fldChar w:fldCharType="end"/>
      </w:r>
      <w:r w:rsidR="00D3005B">
        <w:rPr>
          <w:lang w:val="en-US"/>
        </w:rPr>
        <w:t>, w</w:t>
      </w:r>
      <w:r w:rsidRPr="00B909A2">
        <w:rPr>
          <w:lang w:val="en-US"/>
        </w:rPr>
        <w:t>e</w:t>
      </w:r>
      <w:r>
        <w:rPr>
          <w:lang w:val="en-US"/>
        </w:rPr>
        <w:t xml:space="preserve"> thus</w:t>
      </w:r>
      <w:r w:rsidRPr="00B909A2">
        <w:rPr>
          <w:lang w:val="en-US"/>
        </w:rPr>
        <w:t xml:space="preserve"> expect to see at least some degree of </w:t>
      </w:r>
      <w:r>
        <w:rPr>
          <w:lang w:val="en-US"/>
        </w:rPr>
        <w:t>segregation in the Twitter network</w:t>
      </w:r>
      <w:r w:rsidR="00F30D36">
        <w:rPr>
          <w:lang w:val="en-US"/>
        </w:rPr>
        <w:t>s</w:t>
      </w:r>
      <w:r>
        <w:rPr>
          <w:lang w:val="en-US"/>
        </w:rPr>
        <w:t xml:space="preserve"> based on party-membership</w:t>
      </w:r>
      <w:r w:rsidRPr="00B909A2">
        <w:rPr>
          <w:lang w:val="en-US"/>
        </w:rPr>
        <w:t xml:space="preserve"> shortly after the time when parliament is established. </w:t>
      </w:r>
    </w:p>
    <w:p w14:paraId="6066DF8D" w14:textId="3ACF5DA1" w:rsidR="00D26EE7" w:rsidRPr="00B909A2" w:rsidRDefault="00D26EE7" w:rsidP="00283711">
      <w:pPr>
        <w:autoSpaceDE w:val="0"/>
        <w:autoSpaceDN w:val="0"/>
        <w:adjustRightInd w:val="0"/>
        <w:spacing w:line="480" w:lineRule="auto"/>
        <w:jc w:val="both"/>
        <w:rPr>
          <w:lang w:val="en-US"/>
        </w:rPr>
      </w:pPr>
      <w:r>
        <w:rPr>
          <w:lang w:val="en-US"/>
        </w:rPr>
        <w:t>T</w:t>
      </w:r>
      <w:r w:rsidRPr="00B909A2">
        <w:rPr>
          <w:lang w:val="en-US"/>
        </w:rPr>
        <w:t xml:space="preserve">he degree of </w:t>
      </w:r>
      <w:r>
        <w:rPr>
          <w:lang w:val="en-US"/>
        </w:rPr>
        <w:t>segregation</w:t>
      </w:r>
      <w:r w:rsidRPr="00B909A2">
        <w:rPr>
          <w:lang w:val="en-US"/>
        </w:rPr>
        <w:t xml:space="preserve"> is</w:t>
      </w:r>
      <w:r w:rsidR="00F30D36">
        <w:rPr>
          <w:lang w:val="en-US"/>
        </w:rPr>
        <w:t>, however,</w:t>
      </w:r>
      <w:r>
        <w:rPr>
          <w:lang w:val="en-US"/>
        </w:rPr>
        <w:t xml:space="preserve"> unlikely to be</w:t>
      </w:r>
      <w:r w:rsidRPr="00B909A2">
        <w:rPr>
          <w:lang w:val="en-US"/>
        </w:rPr>
        <w:t xml:space="preserve"> stable. </w:t>
      </w:r>
      <w:r>
        <w:rPr>
          <w:lang w:val="en-US"/>
        </w:rPr>
        <w:t>Common s</w:t>
      </w:r>
      <w:r w:rsidRPr="00B909A2">
        <w:rPr>
          <w:lang w:val="en-US"/>
        </w:rPr>
        <w:t xml:space="preserve">tructural network </w:t>
      </w:r>
      <w:r>
        <w:rPr>
          <w:lang w:val="en-US"/>
        </w:rPr>
        <w:t>dynamics like reciprocity</w:t>
      </w:r>
      <w:r w:rsidR="00010409">
        <w:rPr>
          <w:lang w:val="en-US"/>
        </w:rPr>
        <w:t xml:space="preserve"> </w:t>
      </w:r>
      <w:r w:rsidR="000E5814">
        <w:rPr>
          <w:lang w:val="en-US"/>
        </w:rPr>
        <w:t>and transitive</w:t>
      </w:r>
      <w:r w:rsidR="00010409">
        <w:rPr>
          <w:lang w:val="en-US"/>
        </w:rPr>
        <w:t xml:space="preserve"> closure </w:t>
      </w:r>
      <w:r w:rsidRPr="00B909A2">
        <w:rPr>
          <w:lang w:val="en-US"/>
        </w:rPr>
        <w:t xml:space="preserve">may act as catalyzer and </w:t>
      </w:r>
      <w:r w:rsidR="006F7F34">
        <w:rPr>
          <w:lang w:val="en-US"/>
        </w:rPr>
        <w:t>may</w:t>
      </w:r>
      <w:r w:rsidRPr="00B909A2">
        <w:rPr>
          <w:lang w:val="en-US"/>
        </w:rPr>
        <w:t xml:space="preserve"> </w:t>
      </w:r>
      <w:r w:rsidR="008D7B57">
        <w:rPr>
          <w:lang w:val="en-US"/>
        </w:rPr>
        <w:t>contribute</w:t>
      </w:r>
      <w:r w:rsidR="00010409">
        <w:rPr>
          <w:lang w:val="en-US"/>
        </w:rPr>
        <w:t xml:space="preserve"> to the further over-representation of i</w:t>
      </w:r>
      <w:r w:rsidRPr="00B909A2">
        <w:rPr>
          <w:lang w:val="en-US"/>
        </w:rPr>
        <w:t>ntra-party relations</w:t>
      </w:r>
      <w:r w:rsidR="00CD6F17">
        <w:rPr>
          <w:lang w:val="en-US"/>
        </w:rPr>
        <w:t xml:space="preserve"> </w:t>
      </w:r>
      <w:r w:rsidR="00CD6F17">
        <w:rPr>
          <w:lang w:val="en-US"/>
        </w:rPr>
        <w:fldChar w:fldCharType="begin"/>
      </w:r>
      <w:r w:rsidR="00C048A8">
        <w:rPr>
          <w:lang w:val="en-US"/>
        </w:rPr>
        <w:instrText xml:space="preserve"> ADDIN ZOTERO_ITEM CSL_CITATION {"citationID":"3SkZxM2C","properties":{"formattedCitation":"(cf. Del Valle et al., 2022)","plainCitation":"(cf. Del Valle et al., 2022)","noteIndex":0},"citationItems":[{"id":97,"uris":["http://zotero.org/users/6814611/items/JVQJI4K8"],"itemData":{"id":97,"type":"article-journal","abstract":"A growing body of research has examined the uptake of social media by politicians, the formation of communication ties in online political networks, and the interplay between social media and political polarization. However, few studies have analyzed how social media are affecting communication in parliamentary networks. This is especially relevant in highly fragmented political systems in which collaboration between political parties is crucial to win support in parliament. Does MPs’ use of social media foster communications among parliamentarians who think differently, or does it result in like-minded clusters polarized along party lines, confining MPs to those who think alike? This study analyzes the formation of communication ties and the degree of homophily in the Dutch MPs’ @mention Twitter network. We employed exponential random graph models on a 1-year sample of all tweets in which Dutch MPs mentioned each other (N = 7,356) to discover the network parameters (reciprocity, popularity, and brokerage) and individual attributes (seniority, participation in the parliamentary commissions, age, gender, and geographical area) that facilitate communication ties among parliamentarians. Also, we measured party polarization by calculating the external–internal index of the mentions. Dutch MPs’ communication ties arise from network dynamics (reciprocity, brokerage, and popularity) and from MPs’ participation in the parliamentary commissions, age, gender, and geographical area. Furthermore, there is a high degree of cross-party interactions in the Dutch MPs’ mentions Twitter network. Our results refute the existence of “echo chambers” in the Dutch MPs’ mentions Twitter network and support the hypothesis that social media can open up spaces for discussion among political parties. This is particularly important in fragmented consensus democracies where negotiation and coordination between parties to form coalitions is key.","container-title":"Social Science Computer Review","DOI":"10.1177/0894439320987569","issue":"3","note":"_eprint: https://doi.org/10.1177/0894439320987569","page":"736-755","title":"Political Interaction Beyond Party Lines: Communication Ties and Party Polarization in Parliamentary Twitter Networks","volume":"40","author":[{"family":"Del Valle","given":"Marc Esteve"},{"family":"Broersma","given":"Marcel"},{"family":"Ponsioen","given":"Arnout"}],"issued":{"date-parts":[["2022"]]}},"prefix":"cf."}],"schema":"https://github.com/citation-style-language/schema/raw/master/csl-citation.json"} </w:instrText>
      </w:r>
      <w:r w:rsidR="00CD6F17">
        <w:rPr>
          <w:lang w:val="en-US"/>
        </w:rPr>
        <w:fldChar w:fldCharType="separate"/>
      </w:r>
      <w:r w:rsidR="00C048A8" w:rsidRPr="00C048A8">
        <w:rPr>
          <w:rFonts w:ascii="Calibri" w:hAnsi="Calibri" w:cs="Calibri"/>
        </w:rPr>
        <w:t xml:space="preserve">(cf. Del </w:t>
      </w:r>
      <w:proofErr w:type="spellStart"/>
      <w:r w:rsidR="00C048A8" w:rsidRPr="00C048A8">
        <w:rPr>
          <w:rFonts w:ascii="Calibri" w:hAnsi="Calibri" w:cs="Calibri"/>
        </w:rPr>
        <w:t>Valle</w:t>
      </w:r>
      <w:proofErr w:type="spellEnd"/>
      <w:r w:rsidR="00C048A8" w:rsidRPr="00C048A8">
        <w:rPr>
          <w:rFonts w:ascii="Calibri" w:hAnsi="Calibri" w:cs="Calibri"/>
        </w:rPr>
        <w:t xml:space="preserve"> et al., 2022)</w:t>
      </w:r>
      <w:r w:rsidR="00CD6F17">
        <w:rPr>
          <w:lang w:val="en-US"/>
        </w:rPr>
        <w:fldChar w:fldCharType="end"/>
      </w:r>
      <w:r w:rsidRPr="00B909A2">
        <w:rPr>
          <w:lang w:val="en-US"/>
        </w:rPr>
        <w:t xml:space="preserve">. On the other hand, the presumed initial segregation may be overcome merely because offline contact and exposure to </w:t>
      </w:r>
      <w:r>
        <w:rPr>
          <w:lang w:val="en-US"/>
        </w:rPr>
        <w:t>dissimilar</w:t>
      </w:r>
      <w:r w:rsidRPr="00B909A2">
        <w:rPr>
          <w:lang w:val="en-US"/>
        </w:rPr>
        <w:t xml:space="preserve"> MPs in </w:t>
      </w:r>
      <w:r w:rsidR="002F09BF">
        <w:rPr>
          <w:lang w:val="en-US"/>
        </w:rPr>
        <w:t>the actual parliament</w:t>
      </w:r>
      <w:r w:rsidRPr="00074DA2">
        <w:rPr>
          <w:lang w:val="en-US"/>
        </w:rPr>
        <w:t xml:space="preserve"> increases</w:t>
      </w:r>
      <w:r w:rsidR="00317887">
        <w:rPr>
          <w:lang w:val="en-US"/>
        </w:rPr>
        <w:t xml:space="preserve">. </w:t>
      </w:r>
      <w:r w:rsidRPr="00B909A2">
        <w:rPr>
          <w:lang w:val="en-US"/>
        </w:rPr>
        <w:t xml:space="preserve">Our unique time window enables us to assess the development of </w:t>
      </w:r>
      <w:r>
        <w:rPr>
          <w:lang w:val="en-US"/>
        </w:rPr>
        <w:t>segregation</w:t>
      </w:r>
      <w:r w:rsidRPr="00B909A2">
        <w:rPr>
          <w:lang w:val="en-US"/>
        </w:rPr>
        <w:t xml:space="preserve"> over time</w:t>
      </w:r>
      <w:r w:rsidR="00902D13">
        <w:rPr>
          <w:lang w:val="en-US"/>
        </w:rPr>
        <w:t xml:space="preserve"> and</w:t>
      </w:r>
      <w:r w:rsidR="00CD6F17">
        <w:rPr>
          <w:lang w:val="en-US"/>
        </w:rPr>
        <w:t>, for the first time, to rigorously scrutinize the role played by network mechanisms in the evolution of the Twitter networks</w:t>
      </w:r>
      <w:r w:rsidRPr="00B909A2">
        <w:rPr>
          <w:lang w:val="en-US"/>
        </w:rPr>
        <w:t xml:space="preserve">. </w:t>
      </w:r>
    </w:p>
    <w:p w14:paraId="5FA57C3F" w14:textId="77777777" w:rsidR="00D26EE7" w:rsidRDefault="00D26EE7" w:rsidP="00283711">
      <w:pPr>
        <w:spacing w:line="480" w:lineRule="auto"/>
        <w:ind w:firstLine="0"/>
        <w:jc w:val="both"/>
        <w:rPr>
          <w:lang w:val="en-US"/>
        </w:rPr>
      </w:pPr>
    </w:p>
    <w:p w14:paraId="1457E81B" w14:textId="05400DEE" w:rsidR="00D13E73" w:rsidRPr="00A47350" w:rsidRDefault="00AE7FE4" w:rsidP="00283711">
      <w:pPr>
        <w:spacing w:line="480" w:lineRule="auto"/>
        <w:ind w:firstLine="0"/>
        <w:jc w:val="both"/>
        <w:rPr>
          <w:b/>
          <w:i/>
          <w:iCs/>
          <w:lang w:val="en-US"/>
        </w:rPr>
      </w:pPr>
      <w:r w:rsidRPr="00A47350">
        <w:rPr>
          <w:b/>
          <w:i/>
          <w:iCs/>
          <w:lang w:val="en-US"/>
        </w:rPr>
        <w:t>Expectations</w:t>
      </w:r>
    </w:p>
    <w:p w14:paraId="36ED0232" w14:textId="0052DFAD" w:rsidR="00056AC3" w:rsidRDefault="00AE7FE4" w:rsidP="00283711">
      <w:pPr>
        <w:spacing w:line="480" w:lineRule="auto"/>
        <w:ind w:firstLine="0"/>
        <w:jc w:val="both"/>
        <w:rPr>
          <w:lang w:val="en-US"/>
        </w:rPr>
      </w:pPr>
      <w:r>
        <w:rPr>
          <w:lang w:val="en-US"/>
        </w:rPr>
        <w:t xml:space="preserve">Given the rationale outlined above and based on previous research on segregation in Twitter networks </w:t>
      </w:r>
      <w:r w:rsidR="00981CE1">
        <w:rPr>
          <w:lang w:val="en-US"/>
        </w:rPr>
        <w:fldChar w:fldCharType="begin"/>
      </w:r>
      <w:r w:rsidR="00C048A8">
        <w:rPr>
          <w:lang w:val="en-US"/>
        </w:rPr>
        <w:instrText xml:space="preserve"> ADDIN ZOTERO_ITEM CSL_CITATION {"citationID":"OIBRQWkq","properties":{"formattedCitation":"(Colleoni et al., 2014; Del Valle et al., 2022; Del Valle &amp; Bravo, 2018; Hsu &amp; Park, 2012; Praet et al., 2021)","plainCitation":"(Colleoni et al., 2014; Del Valle et al., 2022; Del Valle &amp; Bravo, 2018; Hsu &amp; Park, 2012; Praet et al., 2021)","noteIndex":0},"citationItems":[{"id":22,"uris":["http://zotero.org/users/6814611/items/HF8D8D9X"],"itemData":{"id":22,"type":"article-journal","container-title":"Journal of communication","issue":"2","note":"publisher: Oxford University Press","page":"317–332","title":"Echo chamber or public sphere? Predicting political orientation and measuring political homophily in Twitter using big data","volume":"64","author":[{"family":"Colleoni","given":"Elanor"},{"family":"Rozza","given":"Alessandro"},{"family":"Arvidsson","given":"Adam"}],"issued":{"date-parts":[["2014"]]}}},{"id":34,"uris":["http://zotero.org/users/6814611/items/7A8EZKNE"],"itemData":{"id":34,"type":"article-journal","container-title":"International journal of communication","page":"21","title":"Echo chambers in parliamentary Twitter networks: The Catalan case","volume":"12","author":[{"family":"Del Valle","given":"Marc Esteve"},{"family":"Bravo","given":"Rosa Borge"}],"issued":{"date-parts":[["2018"]]}}},{"id":31,"uris":["http://zotero.org/users/6814611/items/5IAXWJLY"],"itemData":{"id":31,"type":"article-journal","container-title":"Government information quarterly","issue":"2","note":"publisher: Elsevier","page":"169–181","title":"Mapping online social networks of Korean politicians","volume":"29","author":[{"family":"Hsu","given":"Chien-leng"},{"family":"Park","given":"Han Woo"}],"issued":{"date-parts":[["2012"]]}}},{"id":90,"uris":["http://zotero.org/users/6814611/items/KCNAM2H6"],"itemData":{"id":90,"type":"article-journal","abstract":"Social media networks have revolutionized social science research. Yet, a lack of comparative empirical analysis of these networks leave social scientists with little knowledge on the role that contextual factors play in the formation of social relations. In this paper we perform a large-scale comparison of parliamentary Twitter networks in 12 countries to improve our understanding of the influence of the country’s democratic system on network behavior and elite polarization. One year of Twitter data was collected from all members of the parliament and government in these countries, which resulted in around two million tweets by almost 6000 politicians. Social network analysis of the Twitter interactions indicates that consensual democracies are characterized by more dense parliamentary relations but also higher hierarchy and fragmentation compared to majoritarian systems. Secondly, parliaments with a high effective number of parties are more cooperative, which results in higher inter-party relations. Next to that, we show differences in the followers, mentions, and retweets networks that hold across all countries and political systems. Our empirical results correspond to established theoretical insights and highlight the relevance of institutional context as well as the platform characteristics when conducting social media research. With this research we demonstrate the importance and the opportunities of social network analysis for comparative research.","container-title":"Online Social Networks and Media","DOI":"https://doi.org/10.1016/j.osnem.2021.100154","ISSN":"2468-6964","page":"100154","title":"Patterns of democracy? Social network analysis of parliamentary Twitter networks in 12 countries","volume":"24","author":[{"family":"Praet","given":"Stiene"},{"family":"Martens","given":"David"},{"family":"Aelst","given":"Peter Van"}],"issued":{"date-parts":[["2021"]]}}},{"id":97,"uris":["http://zotero.org/users/6814611/items/JVQJI4K8"],"itemData":{"id":97,"type":"article-journal","abstract":"A growing body of research has examined the uptake of social media by politicians, the formation of communication ties in online political networks, and the interplay between social media and political polarization. However, few studies have analyzed how social media are affecting communication in parliamentary networks. This is especially relevant in highly fragmented political systems in which collaboration between political parties is crucial to win support in parliament. Does MPs’ use of social media foster communications among parliamentarians who think differently, or does it result in like-minded clusters polarized along party lines, confining MPs to those who think alike? This study analyzes the formation of communication ties and the degree of homophily in the Dutch MPs’ @mention Twitter network. We employed exponential random graph models on a 1-year sample of all tweets in which Dutch MPs mentioned each other (N = 7,356) to discover the network parameters (reciprocity, popularity, and brokerage) and individual attributes (seniority, participation in the parliamentary commissions, age, gender, and geographical area) that facilitate communication ties among parliamentarians. Also, we measured party polarization by calculating the external–internal index of the mentions. Dutch MPs’ communication ties arise from network dynamics (reciprocity, brokerage, and popularity) and from MPs’ participation in the parliamentary commissions, age, gender, and geographical area. Furthermore, there is a high degree of cross-party interactions in the Dutch MPs’ mentions Twitter network. Our results refute the existence of “echo chambers” in the Dutch MPs’ mentions Twitter network and support the hypothesis that social media can open up spaces for discussion among political parties. This is particularly important in fragmented consensus democracies where negotiation and coordination between parties to form coalitions is key.","container-title":"Social Science Computer Review","DOI":"10.1177/0894439320987569","issue":"3","note":"_eprint: https://doi.org/10.1177/0894439320987569","page":"736-755","title":"Political Interaction Beyond Party Lines: Communication Ties and Party Polarization in Parliamentary Twitter Networks","volume":"40","author":[{"family":"Del Valle","given":"Marc Esteve"},{"family":"Broersma","given":"Marcel"},{"family":"Ponsioen","given":"Arnout"}],"issued":{"date-parts":[["2022"]]}}}],"schema":"https://github.com/citation-style-language/schema/raw/master/csl-citation.json"} </w:instrText>
      </w:r>
      <w:r w:rsidR="00981CE1">
        <w:rPr>
          <w:lang w:val="en-US"/>
        </w:rPr>
        <w:fldChar w:fldCharType="separate"/>
      </w:r>
      <w:r w:rsidR="00C048A8" w:rsidRPr="00C048A8">
        <w:rPr>
          <w:rFonts w:ascii="Calibri" w:hAnsi="Calibri" w:cs="Calibri"/>
          <w:lang w:val="en-US"/>
        </w:rPr>
        <w:t>(Colleoni et al., 2014; Del Valle et al., 2022; Del Valle &amp; Bravo, 2018; Hsu &amp; Park, 2012; Praet et al., 2021)</w:t>
      </w:r>
      <w:r w:rsidR="00981CE1">
        <w:rPr>
          <w:lang w:val="en-US"/>
        </w:rPr>
        <w:fldChar w:fldCharType="end"/>
      </w:r>
      <w:r w:rsidR="00C9129E">
        <w:rPr>
          <w:lang w:val="en-US"/>
        </w:rPr>
        <w:t xml:space="preserve">, </w:t>
      </w:r>
      <w:r>
        <w:rPr>
          <w:lang w:val="en-US"/>
        </w:rPr>
        <w:t xml:space="preserve">we expect to observe at least some degree of segregation along </w:t>
      </w:r>
      <w:r w:rsidR="00890A67">
        <w:rPr>
          <w:lang w:val="en-US"/>
        </w:rPr>
        <w:t xml:space="preserve">the </w:t>
      </w:r>
      <w:r>
        <w:rPr>
          <w:lang w:val="en-US"/>
        </w:rPr>
        <w:t xml:space="preserve">party dimension in </w:t>
      </w:r>
      <w:r w:rsidR="00890A67">
        <w:rPr>
          <w:lang w:val="en-US"/>
        </w:rPr>
        <w:t xml:space="preserve">all three </w:t>
      </w:r>
      <w:r>
        <w:rPr>
          <w:lang w:val="en-US"/>
        </w:rPr>
        <w:t xml:space="preserve">Twitter networks of Dutch MPs, and thus that MPs are more likely to interact on </w:t>
      </w:r>
      <w:r w:rsidR="00430F5D">
        <w:rPr>
          <w:lang w:val="en-US"/>
        </w:rPr>
        <w:t>T</w:t>
      </w:r>
      <w:r>
        <w:rPr>
          <w:lang w:val="en-US"/>
        </w:rPr>
        <w:t>witter with same party MPs relative to MPs from different parties</w:t>
      </w:r>
      <w:r w:rsidR="00C9129E">
        <w:rPr>
          <w:lang w:val="en-US"/>
        </w:rPr>
        <w:t>,</w:t>
      </w:r>
      <w:r>
        <w:rPr>
          <w:lang w:val="en-US"/>
        </w:rPr>
        <w:t xml:space="preserve"> even after we take </w:t>
      </w:r>
      <w:r w:rsidR="002F09BF">
        <w:rPr>
          <w:lang w:val="en-US"/>
        </w:rPr>
        <w:t xml:space="preserve">into account </w:t>
      </w:r>
      <w:r w:rsidR="00D74558">
        <w:rPr>
          <w:lang w:val="en-US"/>
        </w:rPr>
        <w:t>other network mechanism</w:t>
      </w:r>
      <w:r w:rsidR="009E798D">
        <w:rPr>
          <w:lang w:val="en-US"/>
        </w:rPr>
        <w:t xml:space="preserve"> </w:t>
      </w:r>
      <w:r w:rsidR="00501717">
        <w:rPr>
          <w:lang w:val="en-US"/>
        </w:rPr>
        <w:t>(Hypothesis 1)</w:t>
      </w:r>
      <w:r>
        <w:rPr>
          <w:lang w:val="en-US"/>
        </w:rPr>
        <w:t xml:space="preserve">. </w:t>
      </w:r>
    </w:p>
    <w:p w14:paraId="4FC548AA" w14:textId="6632881B" w:rsidR="00B9355F" w:rsidRDefault="00056AC3" w:rsidP="00283711">
      <w:pPr>
        <w:spacing w:line="480" w:lineRule="auto"/>
        <w:ind w:firstLine="708"/>
        <w:jc w:val="both"/>
        <w:rPr>
          <w:lang w:val="en-US"/>
        </w:rPr>
      </w:pPr>
      <w:r>
        <w:rPr>
          <w:lang w:val="en-US"/>
        </w:rPr>
        <w:t xml:space="preserve">Since political parties have different social compositions and inbreeding homophily has been </w:t>
      </w:r>
      <w:r w:rsidR="00F30D36">
        <w:rPr>
          <w:lang w:val="en-US"/>
        </w:rPr>
        <w:t>observed</w:t>
      </w:r>
      <w:r>
        <w:rPr>
          <w:lang w:val="en-US"/>
        </w:rPr>
        <w:t xml:space="preserve"> previously across a wide array of social dimensions</w:t>
      </w:r>
      <w:r w:rsidR="004E7524">
        <w:rPr>
          <w:lang w:val="en-US"/>
        </w:rPr>
        <w:t xml:space="preserve"> (e</w:t>
      </w:r>
      <w:r w:rsidR="006F4516">
        <w:rPr>
          <w:lang w:val="en-US"/>
        </w:rPr>
        <w:t>.</w:t>
      </w:r>
      <w:r w:rsidR="004E7524">
        <w:rPr>
          <w:lang w:val="en-US"/>
        </w:rPr>
        <w:t>g</w:t>
      </w:r>
      <w:r w:rsidR="006F4516">
        <w:rPr>
          <w:lang w:val="en-US"/>
        </w:rPr>
        <w:t>.</w:t>
      </w:r>
      <w:r w:rsidR="004E7524">
        <w:rPr>
          <w:lang w:val="en-US"/>
        </w:rPr>
        <w:t>,</w:t>
      </w:r>
      <w:r>
        <w:rPr>
          <w:lang w:val="en-US"/>
        </w:rPr>
        <w:t xml:space="preserve"> </w:t>
      </w:r>
      <w:r w:rsidR="00890A67">
        <w:rPr>
          <w:lang w:val="en-US"/>
        </w:rPr>
        <w:t xml:space="preserve">sex, </w:t>
      </w:r>
      <w:r>
        <w:rPr>
          <w:lang w:val="en-US"/>
        </w:rPr>
        <w:t>age</w:t>
      </w:r>
      <w:r w:rsidR="00890A67">
        <w:rPr>
          <w:lang w:val="en-US"/>
        </w:rPr>
        <w:t xml:space="preserve"> and</w:t>
      </w:r>
      <w:r>
        <w:rPr>
          <w:lang w:val="en-US"/>
        </w:rPr>
        <w:t xml:space="preserve"> ethnicity</w:t>
      </w:r>
      <w:r w:rsidR="004E7524">
        <w:rPr>
          <w:lang w:val="en-US"/>
        </w:rPr>
        <w:t>)</w:t>
      </w:r>
      <w:r>
        <w:rPr>
          <w:lang w:val="en-US"/>
        </w:rPr>
        <w:t xml:space="preserve">, for different type of </w:t>
      </w:r>
      <w:r w:rsidR="00890A67">
        <w:rPr>
          <w:lang w:val="en-US"/>
        </w:rPr>
        <w:t xml:space="preserve">offline and online </w:t>
      </w:r>
      <w:r>
        <w:rPr>
          <w:lang w:val="en-US"/>
        </w:rPr>
        <w:t xml:space="preserve">networks, we expect to observe social </w:t>
      </w:r>
      <w:r w:rsidR="00C9129E">
        <w:rPr>
          <w:lang w:val="en-US"/>
        </w:rPr>
        <w:t>divisions</w:t>
      </w:r>
      <w:r>
        <w:rPr>
          <w:lang w:val="en-US"/>
        </w:rPr>
        <w:t xml:space="preserve"> </w:t>
      </w:r>
      <w:r w:rsidR="00430F5D">
        <w:rPr>
          <w:lang w:val="en-US"/>
        </w:rPr>
        <w:t xml:space="preserve">on </w:t>
      </w:r>
      <w:r>
        <w:rPr>
          <w:lang w:val="en-US"/>
        </w:rPr>
        <w:t>twitter along these social dimensions as well</w:t>
      </w:r>
      <w:r w:rsidR="00501717">
        <w:rPr>
          <w:lang w:val="en-US"/>
        </w:rPr>
        <w:t xml:space="preserve"> (Hypothesis 2a)</w:t>
      </w:r>
      <w:r w:rsidR="00B9355F">
        <w:rPr>
          <w:lang w:val="en-US"/>
        </w:rPr>
        <w:t>,</w:t>
      </w:r>
      <w:r>
        <w:rPr>
          <w:lang w:val="en-US"/>
        </w:rPr>
        <w:t xml:space="preserve"> and that political segregation in Twittersphere will in part be a by-product of </w:t>
      </w:r>
      <w:r w:rsidR="008F144F">
        <w:rPr>
          <w:lang w:val="en-US"/>
        </w:rPr>
        <w:t xml:space="preserve">social </w:t>
      </w:r>
      <w:r>
        <w:rPr>
          <w:lang w:val="en-US"/>
        </w:rPr>
        <w:t>inbreeding homophily in these social dimensions</w:t>
      </w:r>
      <w:r w:rsidR="00501717">
        <w:rPr>
          <w:lang w:val="en-US"/>
        </w:rPr>
        <w:t xml:space="preserve"> (Hypothesis 2b)</w:t>
      </w:r>
      <w:r>
        <w:rPr>
          <w:lang w:val="en-US"/>
        </w:rPr>
        <w:t xml:space="preserve">. </w:t>
      </w:r>
    </w:p>
    <w:p w14:paraId="4B1402FE" w14:textId="40BC681B" w:rsidR="00C9129E" w:rsidRDefault="002F09BF" w:rsidP="00283711">
      <w:pPr>
        <w:spacing w:line="480" w:lineRule="auto"/>
        <w:ind w:firstLine="708"/>
        <w:jc w:val="both"/>
        <w:rPr>
          <w:lang w:val="en-US"/>
        </w:rPr>
      </w:pPr>
      <w:r>
        <w:rPr>
          <w:lang w:val="en-US"/>
        </w:rPr>
        <w:t>Moreover, w</w:t>
      </w:r>
      <w:r w:rsidR="00DE08C9">
        <w:rPr>
          <w:lang w:val="en-US"/>
        </w:rPr>
        <w:t>e</w:t>
      </w:r>
      <w:r w:rsidR="00C9129E">
        <w:rPr>
          <w:lang w:val="en-US"/>
        </w:rPr>
        <w:t xml:space="preserve"> </w:t>
      </w:r>
      <w:r w:rsidR="00DE08C9">
        <w:rPr>
          <w:lang w:val="en-US"/>
        </w:rPr>
        <w:t xml:space="preserve">expect that segregation </w:t>
      </w:r>
      <w:r w:rsidR="00C9129E">
        <w:rPr>
          <w:lang w:val="en-US"/>
        </w:rPr>
        <w:t>will be</w:t>
      </w:r>
      <w:r w:rsidR="00DE08C9">
        <w:rPr>
          <w:lang w:val="en-US"/>
        </w:rPr>
        <w:t xml:space="preserve"> most pronounced in the retweet layer of the </w:t>
      </w:r>
      <w:r w:rsidR="004E7524">
        <w:rPr>
          <w:lang w:val="en-US"/>
        </w:rPr>
        <w:t>T</w:t>
      </w:r>
      <w:r w:rsidR="00DE08C9">
        <w:rPr>
          <w:lang w:val="en-US"/>
        </w:rPr>
        <w:t xml:space="preserve">witter network, as this type of relation is of the three most likely to be formed between MPs who </w:t>
      </w:r>
      <w:r w:rsidR="00DE08C9">
        <w:rPr>
          <w:lang w:val="en-US"/>
        </w:rPr>
        <w:lastRenderedPageBreak/>
        <w:t>evaluate each other positively</w:t>
      </w:r>
      <w:r w:rsidR="00501717">
        <w:rPr>
          <w:lang w:val="en-US"/>
        </w:rPr>
        <w:t xml:space="preserve"> (Hypothesis 3a)</w:t>
      </w:r>
      <w:r w:rsidR="00DE08C9">
        <w:rPr>
          <w:lang w:val="en-US"/>
        </w:rPr>
        <w:t>. In a similar vein, the @</w:t>
      </w:r>
      <w:r w:rsidR="008F144F">
        <w:rPr>
          <w:lang w:val="en-US"/>
        </w:rPr>
        <w:t>-</w:t>
      </w:r>
      <w:r w:rsidR="00DE08C9">
        <w:rPr>
          <w:lang w:val="en-US"/>
        </w:rPr>
        <w:t>mention relation will</w:t>
      </w:r>
      <w:r w:rsidR="00C9129E">
        <w:rPr>
          <w:lang w:val="en-US"/>
        </w:rPr>
        <w:t xml:space="preserve">, in contrast, </w:t>
      </w:r>
      <w:r w:rsidR="00DE08C9">
        <w:rPr>
          <w:lang w:val="en-US"/>
        </w:rPr>
        <w:t xml:space="preserve">be formed </w:t>
      </w:r>
      <w:r>
        <w:rPr>
          <w:lang w:val="en-US"/>
        </w:rPr>
        <w:t xml:space="preserve">relatively </w:t>
      </w:r>
      <w:r w:rsidR="00430F5D">
        <w:rPr>
          <w:lang w:val="en-US"/>
        </w:rPr>
        <w:t xml:space="preserve">more </w:t>
      </w:r>
      <w:r w:rsidR="00DE08C9">
        <w:rPr>
          <w:lang w:val="en-US"/>
        </w:rPr>
        <w:t xml:space="preserve">between political foes </w:t>
      </w:r>
      <w:r w:rsidR="00430F5D">
        <w:rPr>
          <w:lang w:val="en-US"/>
        </w:rPr>
        <w:t xml:space="preserve">as </w:t>
      </w:r>
      <w:r w:rsidR="00DE08C9">
        <w:rPr>
          <w:lang w:val="en-US"/>
        </w:rPr>
        <w:t>the</w:t>
      </w:r>
      <w:r w:rsidR="00850EDE">
        <w:rPr>
          <w:lang w:val="en-US"/>
        </w:rPr>
        <w:t>y</w:t>
      </w:r>
      <w:r w:rsidR="00DE08C9">
        <w:rPr>
          <w:lang w:val="en-US"/>
        </w:rPr>
        <w:t xml:space="preserve"> debate each other on </w:t>
      </w:r>
      <w:r w:rsidR="004E7524">
        <w:rPr>
          <w:lang w:val="en-US"/>
        </w:rPr>
        <w:t>T</w:t>
      </w:r>
      <w:r w:rsidR="00DE08C9">
        <w:rPr>
          <w:lang w:val="en-US"/>
        </w:rPr>
        <w:t>witter. Hence</w:t>
      </w:r>
      <w:r w:rsidR="00871D73">
        <w:rPr>
          <w:lang w:val="en-US"/>
        </w:rPr>
        <w:t>,</w:t>
      </w:r>
      <w:r w:rsidR="00DE08C9">
        <w:rPr>
          <w:lang w:val="en-US"/>
        </w:rPr>
        <w:t xml:space="preserve"> of the three layers, we expect to observe the lowest degree of </w:t>
      </w:r>
      <w:r w:rsidR="00C9129E">
        <w:rPr>
          <w:lang w:val="en-US"/>
        </w:rPr>
        <w:t xml:space="preserve">political </w:t>
      </w:r>
      <w:r w:rsidR="00DE08C9">
        <w:rPr>
          <w:lang w:val="en-US"/>
        </w:rPr>
        <w:t>segregation</w:t>
      </w:r>
      <w:r w:rsidR="00430F5D">
        <w:rPr>
          <w:lang w:val="en-US"/>
        </w:rPr>
        <w:t xml:space="preserve"> in the @</w:t>
      </w:r>
      <w:r w:rsidR="008F144F">
        <w:rPr>
          <w:lang w:val="en-US"/>
        </w:rPr>
        <w:t>-</w:t>
      </w:r>
      <w:r w:rsidR="00430F5D">
        <w:rPr>
          <w:lang w:val="en-US"/>
        </w:rPr>
        <w:t>mention layer</w:t>
      </w:r>
      <w:r w:rsidR="00501717">
        <w:rPr>
          <w:lang w:val="en-US"/>
        </w:rPr>
        <w:t xml:space="preserve"> (Hypothesis 3b)</w:t>
      </w:r>
      <w:r w:rsidR="00DE08C9">
        <w:rPr>
          <w:lang w:val="en-US"/>
        </w:rPr>
        <w:t xml:space="preserve">. </w:t>
      </w:r>
    </w:p>
    <w:p w14:paraId="0DE7AC37" w14:textId="1CA3E841" w:rsidR="00DE08C9" w:rsidRDefault="00F53275" w:rsidP="00283711">
      <w:pPr>
        <w:spacing w:line="480" w:lineRule="auto"/>
        <w:ind w:firstLine="708"/>
        <w:jc w:val="both"/>
        <w:rPr>
          <w:lang w:val="en-US"/>
        </w:rPr>
      </w:pPr>
      <w:r>
        <w:rPr>
          <w:lang w:val="en-US"/>
        </w:rPr>
        <w:t xml:space="preserve">From previous research, we know that </w:t>
      </w:r>
      <w:r w:rsidR="000104DB">
        <w:rPr>
          <w:lang w:val="en-US"/>
        </w:rPr>
        <w:t xml:space="preserve">exposure to others </w:t>
      </w:r>
      <w:r w:rsidR="00D0198E">
        <w:rPr>
          <w:lang w:val="en-US"/>
        </w:rPr>
        <w:t>is a</w:t>
      </w:r>
      <w:r>
        <w:rPr>
          <w:lang w:val="en-US"/>
        </w:rPr>
        <w:t xml:space="preserve"> very </w:t>
      </w:r>
      <w:r w:rsidR="00D0198E">
        <w:rPr>
          <w:lang w:val="en-US"/>
        </w:rPr>
        <w:t xml:space="preserve">important determinant for </w:t>
      </w:r>
      <w:r>
        <w:rPr>
          <w:lang w:val="en-US"/>
        </w:rPr>
        <w:t>tie formation and maintenance</w:t>
      </w:r>
      <w:r w:rsidR="00981CE1">
        <w:rPr>
          <w:lang w:val="en-US"/>
        </w:rPr>
        <w:t xml:space="preserve"> </w:t>
      </w:r>
      <w:r w:rsidR="00981CE1">
        <w:rPr>
          <w:lang w:val="en-US"/>
        </w:rPr>
        <w:fldChar w:fldCharType="begin"/>
      </w:r>
      <w:r w:rsidR="00C048A8">
        <w:rPr>
          <w:lang w:val="en-US"/>
        </w:rPr>
        <w:instrText xml:space="preserve"> ADDIN ZOTERO_ITEM CSL_CITATION {"citationID":"R7pyL7sU","properties":{"formattedCitation":"(Rivera et al., 2010)","plainCitation":"(Rivera et al., 2010)","noteIndex":0},"citationItems":[{"id":19,"uris":["http://zotero.org/users/6814611/items/W5DU3CRX"],"itemData":{"id":19,"type":"article-journal","container-title":"annual Review of Sociology","note":"publisher: Annual Reviews","page":"91–115","title":"Dynamics of dyads in social networks: Assortative, relational, and proximity mechanisms","volume":"36","author":[{"family":"Rivera","given":"Mark T"},{"family":"Soderstrom","given":"Sara B"},{"family":"Uzzi","given":"Brian"}],"issued":{"date-parts":[["2010"]]}}}],"schema":"https://github.com/citation-style-language/schema/raw/master/csl-citation.json"} </w:instrText>
      </w:r>
      <w:r w:rsidR="00981CE1">
        <w:rPr>
          <w:lang w:val="en-US"/>
        </w:rPr>
        <w:fldChar w:fldCharType="separate"/>
      </w:r>
      <w:r w:rsidR="00C048A8" w:rsidRPr="00C048A8">
        <w:rPr>
          <w:rFonts w:ascii="Calibri" w:hAnsi="Calibri" w:cs="Calibri"/>
          <w:lang w:val="en-US"/>
        </w:rPr>
        <w:t>(Rivera et al., 2010)</w:t>
      </w:r>
      <w:r w:rsidR="00981CE1">
        <w:rPr>
          <w:lang w:val="en-US"/>
        </w:rPr>
        <w:fldChar w:fldCharType="end"/>
      </w:r>
      <w:r>
        <w:rPr>
          <w:lang w:val="en-US"/>
        </w:rPr>
        <w:t xml:space="preserve">. </w:t>
      </w:r>
      <w:r w:rsidR="00D0198E">
        <w:rPr>
          <w:lang w:val="en-US"/>
        </w:rPr>
        <w:t>Hence</w:t>
      </w:r>
      <w:r w:rsidR="00F94168">
        <w:rPr>
          <w:lang w:val="en-US"/>
        </w:rPr>
        <w:t>,</w:t>
      </w:r>
      <w:r w:rsidR="00D0198E">
        <w:rPr>
          <w:lang w:val="en-US"/>
        </w:rPr>
        <w:t xml:space="preserve"> </w:t>
      </w:r>
      <w:r>
        <w:rPr>
          <w:lang w:val="en-US"/>
        </w:rPr>
        <w:t>we expect that the digital</w:t>
      </w:r>
      <w:r w:rsidR="00D0198E">
        <w:rPr>
          <w:lang w:val="en-US"/>
        </w:rPr>
        <w:t xml:space="preserve"> proximity</w:t>
      </w:r>
      <w:r>
        <w:rPr>
          <w:lang w:val="en-US"/>
        </w:rPr>
        <w:t xml:space="preserve"> that results from a follow relation on </w:t>
      </w:r>
      <w:r w:rsidR="00F068B5">
        <w:rPr>
          <w:lang w:val="en-US"/>
        </w:rPr>
        <w:t>T</w:t>
      </w:r>
      <w:r>
        <w:rPr>
          <w:lang w:val="en-US"/>
        </w:rPr>
        <w:t>witter</w:t>
      </w:r>
      <w:r w:rsidR="00D0198E">
        <w:rPr>
          <w:lang w:val="en-US"/>
        </w:rPr>
        <w:t xml:space="preserve"> will increase opportunities </w:t>
      </w:r>
      <w:r>
        <w:rPr>
          <w:lang w:val="en-US"/>
        </w:rPr>
        <w:t xml:space="preserve">for </w:t>
      </w:r>
      <w:r w:rsidR="006A0CEB">
        <w:rPr>
          <w:lang w:val="en-US"/>
        </w:rPr>
        <w:t xml:space="preserve">both </w:t>
      </w:r>
      <w:r>
        <w:rPr>
          <w:lang w:val="en-US"/>
        </w:rPr>
        <w:t xml:space="preserve">MPs </w:t>
      </w:r>
      <w:r w:rsidR="00D0198E">
        <w:rPr>
          <w:lang w:val="en-US"/>
        </w:rPr>
        <w:t>to retweet</w:t>
      </w:r>
      <w:r>
        <w:rPr>
          <w:lang w:val="en-US"/>
        </w:rPr>
        <w:t xml:space="preserve"> each other’s</w:t>
      </w:r>
      <w:r w:rsidR="00D0198E">
        <w:rPr>
          <w:lang w:val="en-US"/>
        </w:rPr>
        <w:t xml:space="preserve"> tweet</w:t>
      </w:r>
      <w:r>
        <w:rPr>
          <w:lang w:val="en-US"/>
        </w:rPr>
        <w:t>s</w:t>
      </w:r>
      <w:r w:rsidR="00D0198E">
        <w:rPr>
          <w:lang w:val="en-US"/>
        </w:rPr>
        <w:t xml:space="preserve"> or t</w:t>
      </w:r>
      <w:r>
        <w:rPr>
          <w:lang w:val="en-US"/>
        </w:rPr>
        <w:t>o</w:t>
      </w:r>
      <w:r w:rsidR="00D0198E">
        <w:rPr>
          <w:lang w:val="en-US"/>
        </w:rPr>
        <w:t xml:space="preserve"> react on </w:t>
      </w:r>
      <w:r>
        <w:rPr>
          <w:lang w:val="en-US"/>
        </w:rPr>
        <w:t>tweets</w:t>
      </w:r>
      <w:r w:rsidR="00D0198E">
        <w:rPr>
          <w:lang w:val="en-US"/>
        </w:rPr>
        <w:t xml:space="preserve"> via </w:t>
      </w:r>
      <w:r w:rsidR="008F144F">
        <w:rPr>
          <w:lang w:val="en-US"/>
        </w:rPr>
        <w:t>@-mention</w:t>
      </w:r>
      <w:r w:rsidR="00D0198E">
        <w:rPr>
          <w:lang w:val="en-US"/>
        </w:rPr>
        <w:t xml:space="preserve">s. Consequently, we expect follow relations to increase retweet and </w:t>
      </w:r>
      <w:r w:rsidR="008F144F">
        <w:rPr>
          <w:lang w:val="en-US"/>
        </w:rPr>
        <w:t>@-mention</w:t>
      </w:r>
      <w:r w:rsidR="00D0198E">
        <w:rPr>
          <w:lang w:val="en-US"/>
        </w:rPr>
        <w:t xml:space="preserve"> relation</w:t>
      </w:r>
      <w:r>
        <w:rPr>
          <w:lang w:val="en-US"/>
        </w:rPr>
        <w:t>s</w:t>
      </w:r>
      <w:r w:rsidR="00D0198E">
        <w:rPr>
          <w:lang w:val="en-US"/>
        </w:rPr>
        <w:t xml:space="preserve"> and thus that the degree of segregation in the retweet and </w:t>
      </w:r>
      <w:r w:rsidR="008F144F">
        <w:rPr>
          <w:lang w:val="en-US"/>
        </w:rPr>
        <w:t>@-mention</w:t>
      </w:r>
      <w:r w:rsidR="00D0198E">
        <w:rPr>
          <w:lang w:val="en-US"/>
        </w:rPr>
        <w:t xml:space="preserve"> layer is in part the result of the degree of segregation in the follower layer</w:t>
      </w:r>
      <w:r w:rsidR="00501717">
        <w:rPr>
          <w:lang w:val="en-US"/>
        </w:rPr>
        <w:t xml:space="preserve"> (Hypothesis 4a and 4b)</w:t>
      </w:r>
      <w:r w:rsidR="00D0198E">
        <w:rPr>
          <w:lang w:val="en-US"/>
        </w:rPr>
        <w:t xml:space="preserve">. Similarly, when an MP </w:t>
      </w:r>
      <w:r w:rsidR="00315E9D">
        <w:rPr>
          <w:lang w:val="en-US"/>
        </w:rPr>
        <w:t xml:space="preserve">retweets </w:t>
      </w:r>
      <w:r w:rsidR="00EE54C6">
        <w:rPr>
          <w:lang w:val="en-US"/>
        </w:rPr>
        <w:t>another MP</w:t>
      </w:r>
      <w:r w:rsidR="008D7113">
        <w:rPr>
          <w:lang w:val="en-US"/>
        </w:rPr>
        <w:t>’</w:t>
      </w:r>
      <w:r w:rsidR="00EE54C6">
        <w:rPr>
          <w:lang w:val="en-US"/>
        </w:rPr>
        <w:t xml:space="preserve">s </w:t>
      </w:r>
      <w:r w:rsidR="00315E9D">
        <w:rPr>
          <w:lang w:val="en-US"/>
        </w:rPr>
        <w:t xml:space="preserve">tweet or </w:t>
      </w:r>
      <w:r w:rsidR="008F144F">
        <w:rPr>
          <w:lang w:val="en-US"/>
        </w:rPr>
        <w:t>@-mention</w:t>
      </w:r>
      <w:r w:rsidR="00D0198E">
        <w:rPr>
          <w:lang w:val="en-US"/>
        </w:rPr>
        <w:t xml:space="preserve">s </w:t>
      </w:r>
      <w:r w:rsidR="00EE54C6">
        <w:rPr>
          <w:lang w:val="en-US"/>
        </w:rPr>
        <w:t>th</w:t>
      </w:r>
      <w:r w:rsidR="008D7113">
        <w:rPr>
          <w:lang w:val="en-US"/>
        </w:rPr>
        <w:t>is MP</w:t>
      </w:r>
      <w:r w:rsidR="00D0198E">
        <w:rPr>
          <w:lang w:val="en-US"/>
        </w:rPr>
        <w:t xml:space="preserve">, this may be an incentive </w:t>
      </w:r>
      <w:r w:rsidR="00EE54C6">
        <w:rPr>
          <w:lang w:val="en-US"/>
        </w:rPr>
        <w:t xml:space="preserve">for the second MP </w:t>
      </w:r>
      <w:r w:rsidR="00D0198E">
        <w:rPr>
          <w:lang w:val="en-US"/>
        </w:rPr>
        <w:t xml:space="preserve">to become </w:t>
      </w:r>
      <w:r w:rsidR="000E5814">
        <w:rPr>
          <w:lang w:val="en-US"/>
        </w:rPr>
        <w:t>closer</w:t>
      </w:r>
      <w:r w:rsidR="00D0198E">
        <w:rPr>
          <w:lang w:val="en-US"/>
        </w:rPr>
        <w:t xml:space="preserve"> to </w:t>
      </w:r>
      <w:r w:rsidR="00EE54C6">
        <w:rPr>
          <w:lang w:val="en-US"/>
        </w:rPr>
        <w:t xml:space="preserve">the first </w:t>
      </w:r>
      <w:r w:rsidR="00D0198E">
        <w:rPr>
          <w:lang w:val="en-US"/>
        </w:rPr>
        <w:t xml:space="preserve">MP and to start following this MP. </w:t>
      </w:r>
      <w:r w:rsidR="000E5814">
        <w:rPr>
          <w:lang w:val="en-US"/>
        </w:rPr>
        <w:t>Thus,</w:t>
      </w:r>
      <w:r w:rsidR="00D0198E">
        <w:rPr>
          <w:lang w:val="en-US"/>
        </w:rPr>
        <w:t xml:space="preserve"> </w:t>
      </w:r>
      <w:r w:rsidR="00315E9D">
        <w:rPr>
          <w:lang w:val="en-US"/>
        </w:rPr>
        <w:t xml:space="preserve">we expect that </w:t>
      </w:r>
      <w:r w:rsidR="00D0198E">
        <w:rPr>
          <w:lang w:val="en-US"/>
        </w:rPr>
        <w:t>segregation in the friendship network will also be</w:t>
      </w:r>
      <w:r w:rsidR="00315E9D">
        <w:rPr>
          <w:lang w:val="en-US"/>
        </w:rPr>
        <w:t xml:space="preserve"> in part</w:t>
      </w:r>
      <w:r w:rsidR="00D0198E">
        <w:rPr>
          <w:lang w:val="en-US"/>
        </w:rPr>
        <w:t xml:space="preserve"> the result of segregation in the </w:t>
      </w:r>
      <w:r>
        <w:rPr>
          <w:lang w:val="en-US"/>
        </w:rPr>
        <w:t xml:space="preserve">retweet and </w:t>
      </w:r>
      <w:r w:rsidR="008F144F">
        <w:rPr>
          <w:lang w:val="en-US"/>
        </w:rPr>
        <w:t>@-mention</w:t>
      </w:r>
      <w:r w:rsidR="00D0198E">
        <w:rPr>
          <w:lang w:val="en-US"/>
        </w:rPr>
        <w:t xml:space="preserve"> network</w:t>
      </w:r>
      <w:r w:rsidR="00501717">
        <w:rPr>
          <w:lang w:val="en-US"/>
        </w:rPr>
        <w:t xml:space="preserve"> (Hypothesis 4c and 4d)</w:t>
      </w:r>
      <w:r w:rsidR="00D0198E">
        <w:rPr>
          <w:lang w:val="en-US"/>
        </w:rPr>
        <w:t xml:space="preserve">. </w:t>
      </w:r>
    </w:p>
    <w:p w14:paraId="6518B53C" w14:textId="7B67822F" w:rsidR="00AE7FE4" w:rsidRDefault="00F17970" w:rsidP="00283711">
      <w:pPr>
        <w:spacing w:line="480" w:lineRule="auto"/>
        <w:ind w:firstLine="708"/>
        <w:jc w:val="both"/>
        <w:rPr>
          <w:lang w:val="en-US"/>
        </w:rPr>
      </w:pPr>
      <w:r>
        <w:rPr>
          <w:lang w:val="en-US"/>
        </w:rPr>
        <w:t xml:space="preserve">Finally, we could expect that initial </w:t>
      </w:r>
      <w:r w:rsidR="00391243">
        <w:rPr>
          <w:lang w:val="en-US"/>
        </w:rPr>
        <w:t xml:space="preserve">levels of segregation </w:t>
      </w:r>
      <w:r w:rsidR="001F2439">
        <w:rPr>
          <w:lang w:val="en-US"/>
        </w:rPr>
        <w:t>may</w:t>
      </w:r>
      <w:r w:rsidR="00391243">
        <w:rPr>
          <w:lang w:val="en-US"/>
        </w:rPr>
        <w:t xml:space="preserve"> deepen, </w:t>
      </w:r>
      <w:r w:rsidR="00B9355F">
        <w:rPr>
          <w:lang w:val="en-US"/>
        </w:rPr>
        <w:t xml:space="preserve">because of inbreeding homophily and structural network dynamics, </w:t>
      </w:r>
      <w:r w:rsidR="00391243">
        <w:rPr>
          <w:lang w:val="en-US"/>
        </w:rPr>
        <w:t>in line with the idea of the development of political echo chambers</w:t>
      </w:r>
      <w:r w:rsidR="001F2439">
        <w:rPr>
          <w:lang w:val="en-US"/>
        </w:rPr>
        <w:t xml:space="preserve">. </w:t>
      </w:r>
      <w:r w:rsidR="00063D2D">
        <w:rPr>
          <w:lang w:val="en-US"/>
        </w:rPr>
        <w:t>On the other hand</w:t>
      </w:r>
      <w:r w:rsidR="001F2439">
        <w:rPr>
          <w:lang w:val="en-US"/>
        </w:rPr>
        <w:t>,</w:t>
      </w:r>
      <w:r w:rsidR="00391243">
        <w:rPr>
          <w:lang w:val="en-US"/>
        </w:rPr>
        <w:t xml:space="preserve"> </w:t>
      </w:r>
      <w:r w:rsidR="001F2439">
        <w:rPr>
          <w:lang w:val="en-US"/>
        </w:rPr>
        <w:t>n</w:t>
      </w:r>
      <w:r w:rsidR="00391243">
        <w:rPr>
          <w:lang w:val="en-US"/>
        </w:rPr>
        <w:t xml:space="preserve">etworks </w:t>
      </w:r>
      <w:r w:rsidR="001F2439">
        <w:rPr>
          <w:lang w:val="en-US"/>
        </w:rPr>
        <w:t xml:space="preserve">may </w:t>
      </w:r>
      <w:r w:rsidR="00391243">
        <w:rPr>
          <w:lang w:val="en-US"/>
        </w:rPr>
        <w:t xml:space="preserve">become more integrated over time </w:t>
      </w:r>
      <w:r w:rsidR="000E5814">
        <w:rPr>
          <w:lang w:val="en-US"/>
        </w:rPr>
        <w:t>because of</w:t>
      </w:r>
      <w:r w:rsidR="00391243">
        <w:rPr>
          <w:lang w:val="en-US"/>
        </w:rPr>
        <w:t xml:space="preserve"> the meeting opportunities with </w:t>
      </w:r>
      <w:r w:rsidR="001F2439">
        <w:rPr>
          <w:lang w:val="en-US"/>
        </w:rPr>
        <w:t xml:space="preserve">dissimilar </w:t>
      </w:r>
      <w:r w:rsidR="00391243">
        <w:rPr>
          <w:lang w:val="en-US"/>
        </w:rPr>
        <w:t xml:space="preserve">MPs </w:t>
      </w:r>
      <w:r w:rsidR="001F2439">
        <w:rPr>
          <w:lang w:val="en-US"/>
        </w:rPr>
        <w:t>in the House</w:t>
      </w:r>
      <w:r w:rsidR="00063D2D">
        <w:rPr>
          <w:lang w:val="en-US"/>
        </w:rPr>
        <w:t xml:space="preserve">. MPs may </w:t>
      </w:r>
      <w:r w:rsidR="00B9355F">
        <w:rPr>
          <w:lang w:val="en-US"/>
        </w:rPr>
        <w:t xml:space="preserve">also </w:t>
      </w:r>
      <w:r w:rsidR="00063D2D">
        <w:rPr>
          <w:lang w:val="en-US"/>
        </w:rPr>
        <w:t>form new strategic follower relations with dissimilar MPs</w:t>
      </w:r>
      <w:r w:rsidR="00B9355F">
        <w:rPr>
          <w:lang w:val="en-US"/>
        </w:rPr>
        <w:t xml:space="preserve">, because they want </w:t>
      </w:r>
      <w:r w:rsidR="00063D2D">
        <w:rPr>
          <w:lang w:val="en-US"/>
        </w:rPr>
        <w:t>to be informed on the Twitter content of these dissimilar MPs</w:t>
      </w:r>
      <w:r w:rsidR="004E7524">
        <w:rPr>
          <w:lang w:val="en-US"/>
        </w:rPr>
        <w:t xml:space="preserve"> and forge alliances</w:t>
      </w:r>
      <w:r w:rsidR="00B9355F">
        <w:rPr>
          <w:lang w:val="en-US"/>
        </w:rPr>
        <w:t xml:space="preserve">. </w:t>
      </w:r>
      <w:r>
        <w:rPr>
          <w:lang w:val="en-US"/>
        </w:rPr>
        <w:t xml:space="preserve">Similarly, </w:t>
      </w:r>
      <w:r w:rsidR="00B9355F">
        <w:rPr>
          <w:lang w:val="en-US"/>
        </w:rPr>
        <w:t xml:space="preserve">MPs may </w:t>
      </w:r>
      <w:r w:rsidR="00391243">
        <w:rPr>
          <w:lang w:val="en-US"/>
        </w:rPr>
        <w:t xml:space="preserve">enter </w:t>
      </w:r>
      <w:r w:rsidR="00B9355F">
        <w:rPr>
          <w:lang w:val="en-US"/>
        </w:rPr>
        <w:t>@</w:t>
      </w:r>
      <w:r w:rsidR="000C3B4A">
        <w:rPr>
          <w:lang w:val="en-US"/>
        </w:rPr>
        <w:t>-</w:t>
      </w:r>
      <w:r w:rsidR="00B9355F">
        <w:rPr>
          <w:lang w:val="en-US"/>
        </w:rPr>
        <w:t xml:space="preserve">mention </w:t>
      </w:r>
      <w:r w:rsidR="00391243">
        <w:rPr>
          <w:lang w:val="en-US"/>
        </w:rPr>
        <w:t xml:space="preserve">discussions with political opponents on </w:t>
      </w:r>
      <w:r w:rsidR="00DC611A">
        <w:rPr>
          <w:lang w:val="en-US"/>
        </w:rPr>
        <w:t>T</w:t>
      </w:r>
      <w:r w:rsidR="00391243">
        <w:rPr>
          <w:lang w:val="en-US"/>
        </w:rPr>
        <w:t>witter</w:t>
      </w:r>
      <w:r w:rsidR="00B46417">
        <w:rPr>
          <w:lang w:val="en-US"/>
        </w:rPr>
        <w:t>, either steered by genuine political motives or to strategically increase Twitter visibility</w:t>
      </w:r>
      <w:r w:rsidR="00391243">
        <w:rPr>
          <w:lang w:val="en-US"/>
        </w:rPr>
        <w:t>.</w:t>
      </w:r>
      <w:r w:rsidR="006A0CEB">
        <w:rPr>
          <w:lang w:val="en-US"/>
        </w:rPr>
        <w:t xml:space="preserve"> </w:t>
      </w:r>
      <w:r>
        <w:rPr>
          <w:lang w:val="en-US"/>
        </w:rPr>
        <w:t>From a theoretical perspective of network dynamics and digital architectures, both mechanisms are likely to occur and we cannot deduce</w:t>
      </w:r>
      <w:r w:rsidR="000C3B4A">
        <w:rPr>
          <w:lang w:val="en-US"/>
        </w:rPr>
        <w:t xml:space="preserve"> an</w:t>
      </w:r>
      <w:r>
        <w:rPr>
          <w:lang w:val="en-US"/>
        </w:rPr>
        <w:t xml:space="preserve"> a</w:t>
      </w:r>
      <w:r w:rsidR="00B9355F">
        <w:rPr>
          <w:lang w:val="en-US"/>
        </w:rPr>
        <w:t xml:space="preserve"> priori expectation on </w:t>
      </w:r>
      <w:r>
        <w:rPr>
          <w:lang w:val="en-US"/>
        </w:rPr>
        <w:t>whether</w:t>
      </w:r>
      <w:r w:rsidR="00B9355F">
        <w:rPr>
          <w:lang w:val="en-US"/>
        </w:rPr>
        <w:t xml:space="preserve"> deepen</w:t>
      </w:r>
      <w:r>
        <w:rPr>
          <w:lang w:val="en-US"/>
        </w:rPr>
        <w:t>ing</w:t>
      </w:r>
      <w:r w:rsidR="00B9355F">
        <w:rPr>
          <w:lang w:val="en-US"/>
        </w:rPr>
        <w:t xml:space="preserve"> or eas</w:t>
      </w:r>
      <w:r>
        <w:rPr>
          <w:lang w:val="en-US"/>
        </w:rPr>
        <w:t>ing</w:t>
      </w:r>
      <w:r w:rsidR="00B9355F">
        <w:rPr>
          <w:lang w:val="en-US"/>
        </w:rPr>
        <w:t xml:space="preserve"> segregation will dominate</w:t>
      </w:r>
      <w:r>
        <w:rPr>
          <w:lang w:val="en-US"/>
        </w:rPr>
        <w:t>. Therefore</w:t>
      </w:r>
      <w:r w:rsidR="00136272">
        <w:rPr>
          <w:lang w:val="en-US"/>
        </w:rPr>
        <w:t>,</w:t>
      </w:r>
      <w:r>
        <w:rPr>
          <w:lang w:val="en-US"/>
        </w:rPr>
        <w:t xml:space="preserve"> we only formulate a research question on this</w:t>
      </w:r>
      <w:r w:rsidR="00B9355F">
        <w:rPr>
          <w:lang w:val="en-US"/>
        </w:rPr>
        <w:t xml:space="preserve"> </w:t>
      </w:r>
      <w:r>
        <w:rPr>
          <w:lang w:val="en-US"/>
        </w:rPr>
        <w:t>to explore</w:t>
      </w:r>
      <w:r w:rsidR="00B9355F">
        <w:rPr>
          <w:lang w:val="en-US"/>
        </w:rPr>
        <w:t xml:space="preserve"> the development of segregation in Twitter over time</w:t>
      </w:r>
      <w:r>
        <w:rPr>
          <w:lang w:val="en-US"/>
        </w:rPr>
        <w:t xml:space="preserve">: To what extent do the different forms of </w:t>
      </w:r>
      <w:r>
        <w:rPr>
          <w:lang w:val="en-US"/>
        </w:rPr>
        <w:lastRenderedPageBreak/>
        <w:t>segregation in the different layers of Twitter networks among MPs deepen or ease over time? (Research question 1)</w:t>
      </w:r>
    </w:p>
    <w:p w14:paraId="5CF492CC" w14:textId="77777777" w:rsidR="0087243B" w:rsidRDefault="0087243B" w:rsidP="00283711">
      <w:pPr>
        <w:spacing w:line="480" w:lineRule="auto"/>
        <w:ind w:firstLine="0"/>
        <w:jc w:val="both"/>
        <w:rPr>
          <w:b/>
          <w:lang w:val="en-US"/>
        </w:rPr>
      </w:pPr>
    </w:p>
    <w:p w14:paraId="698C5576" w14:textId="7E1DEC06" w:rsidR="00D13E73" w:rsidRDefault="00A47350" w:rsidP="00283711">
      <w:pPr>
        <w:spacing w:line="480" w:lineRule="auto"/>
        <w:ind w:firstLine="0"/>
        <w:jc w:val="both"/>
        <w:rPr>
          <w:b/>
          <w:lang w:val="en-US"/>
        </w:rPr>
      </w:pPr>
      <w:r>
        <w:rPr>
          <w:b/>
          <w:lang w:val="en-US"/>
        </w:rPr>
        <w:t xml:space="preserve">3. </w:t>
      </w:r>
      <w:r w:rsidR="00315E9D">
        <w:rPr>
          <w:b/>
          <w:lang w:val="en-US"/>
        </w:rPr>
        <w:t>Data</w:t>
      </w:r>
      <w:r>
        <w:rPr>
          <w:b/>
          <w:lang w:val="en-US"/>
        </w:rPr>
        <w:t xml:space="preserve"> and methods</w:t>
      </w:r>
    </w:p>
    <w:p w14:paraId="3BBDA780" w14:textId="00933760" w:rsidR="00315E9D" w:rsidRDefault="00F5486E" w:rsidP="00283711">
      <w:pPr>
        <w:spacing w:line="480" w:lineRule="auto"/>
        <w:ind w:firstLine="0"/>
        <w:jc w:val="both"/>
        <w:rPr>
          <w:bCs/>
          <w:lang w:val="en-US"/>
        </w:rPr>
      </w:pPr>
      <w:r>
        <w:rPr>
          <w:lang w:val="en-US"/>
        </w:rPr>
        <w:t>The Netherlands is</w:t>
      </w:r>
      <w:r w:rsidR="0071164C">
        <w:rPr>
          <w:lang w:val="en-US"/>
        </w:rPr>
        <w:t xml:space="preserve"> a Twitter frontrunner</w:t>
      </w:r>
      <w:r>
        <w:rPr>
          <w:lang w:val="en-US"/>
        </w:rPr>
        <w:t xml:space="preserve">. </w:t>
      </w:r>
      <w:r w:rsidR="00315E9D">
        <w:rPr>
          <w:bCs/>
          <w:lang w:val="en-US"/>
        </w:rPr>
        <w:t xml:space="preserve">Of </w:t>
      </w:r>
      <w:r w:rsidR="00DF07A8">
        <w:rPr>
          <w:bCs/>
          <w:lang w:val="en-US"/>
        </w:rPr>
        <w:t xml:space="preserve">the </w:t>
      </w:r>
      <w:r w:rsidR="00315E9D">
        <w:rPr>
          <w:bCs/>
          <w:lang w:val="en-US"/>
        </w:rPr>
        <w:t xml:space="preserve">150 politicians who entered </w:t>
      </w:r>
      <w:r w:rsidR="00DF07A8">
        <w:rPr>
          <w:bCs/>
          <w:lang w:val="en-US"/>
        </w:rPr>
        <w:t>p</w:t>
      </w:r>
      <w:r w:rsidR="00315E9D">
        <w:rPr>
          <w:bCs/>
          <w:lang w:val="en-US"/>
        </w:rPr>
        <w:t xml:space="preserve">arliament </w:t>
      </w:r>
      <w:r w:rsidR="008740B5">
        <w:rPr>
          <w:bCs/>
          <w:lang w:val="en-US"/>
        </w:rPr>
        <w:t xml:space="preserve">in 2017, </w:t>
      </w:r>
      <w:r w:rsidR="00315E9D">
        <w:rPr>
          <w:bCs/>
          <w:lang w:val="en-US"/>
        </w:rPr>
        <w:t>we</w:t>
      </w:r>
      <w:r w:rsidR="008740B5">
        <w:rPr>
          <w:bCs/>
          <w:lang w:val="en-US"/>
        </w:rPr>
        <w:t xml:space="preserve"> could find</w:t>
      </w:r>
      <w:r w:rsidR="00315E9D">
        <w:rPr>
          <w:bCs/>
          <w:lang w:val="en-US"/>
        </w:rPr>
        <w:t xml:space="preserve"> 147 twitter handles.</w:t>
      </w:r>
      <w:r w:rsidR="00EF7F1F">
        <w:rPr>
          <w:bCs/>
          <w:lang w:val="en-US"/>
        </w:rPr>
        <w:t xml:space="preserve"> </w:t>
      </w:r>
      <w:r w:rsidR="00DC611A">
        <w:rPr>
          <w:bCs/>
          <w:lang w:val="en-US"/>
        </w:rPr>
        <w:t>Via t</w:t>
      </w:r>
      <w:r w:rsidR="00EF7F1F">
        <w:rPr>
          <w:bCs/>
          <w:lang w:val="en-US"/>
        </w:rPr>
        <w:t xml:space="preserve">he Twitter REST API follower and retweet relations </w:t>
      </w:r>
      <w:r w:rsidR="00DC611A">
        <w:rPr>
          <w:bCs/>
          <w:lang w:val="en-US"/>
        </w:rPr>
        <w:t xml:space="preserve">were mapped </w:t>
      </w:r>
      <w:r w:rsidR="00EF7F1F">
        <w:rPr>
          <w:bCs/>
          <w:lang w:val="en-US"/>
        </w:rPr>
        <w:t xml:space="preserve">and </w:t>
      </w:r>
      <w:r w:rsidR="00DC611A">
        <w:rPr>
          <w:bCs/>
          <w:lang w:val="en-US"/>
        </w:rPr>
        <w:t xml:space="preserve">via </w:t>
      </w:r>
      <w:r w:rsidR="00EF7F1F">
        <w:rPr>
          <w:bCs/>
          <w:lang w:val="en-US"/>
        </w:rPr>
        <w:t>the Twitter SEARCH API @</w:t>
      </w:r>
      <w:r w:rsidR="00A616D8">
        <w:rPr>
          <w:bCs/>
          <w:lang w:val="en-US"/>
        </w:rPr>
        <w:t>-</w:t>
      </w:r>
      <w:r w:rsidR="00EF7F1F">
        <w:rPr>
          <w:bCs/>
          <w:lang w:val="en-US"/>
        </w:rPr>
        <w:t>mention relations</w:t>
      </w:r>
      <w:r w:rsidR="00DC611A">
        <w:rPr>
          <w:bCs/>
          <w:lang w:val="en-US"/>
        </w:rPr>
        <w:t xml:space="preserve"> were mapped,</w:t>
      </w:r>
      <w:r w:rsidR="00EF7F1F">
        <w:rPr>
          <w:bCs/>
          <w:lang w:val="en-US"/>
        </w:rPr>
        <w:t xml:space="preserve"> at three time-points (</w:t>
      </w:r>
      <w:r w:rsidR="00150FAE">
        <w:rPr>
          <w:bCs/>
          <w:lang w:val="en-US"/>
        </w:rPr>
        <w:t>April</w:t>
      </w:r>
      <w:r w:rsidR="00EF7F1F">
        <w:rPr>
          <w:bCs/>
          <w:lang w:val="en-US"/>
        </w:rPr>
        <w:t xml:space="preserve"> 2017,</w:t>
      </w:r>
      <w:r w:rsidR="00150FAE">
        <w:rPr>
          <w:bCs/>
          <w:lang w:val="en-US"/>
        </w:rPr>
        <w:t xml:space="preserve"> June 2017</w:t>
      </w:r>
      <w:r w:rsidR="008740B5">
        <w:rPr>
          <w:bCs/>
          <w:lang w:val="en-US"/>
        </w:rPr>
        <w:t>,</w:t>
      </w:r>
      <w:r w:rsidR="00150FAE">
        <w:rPr>
          <w:bCs/>
          <w:lang w:val="en-US"/>
        </w:rPr>
        <w:t xml:space="preserve"> September 2017</w:t>
      </w:r>
      <w:r w:rsidR="00EF7F1F">
        <w:rPr>
          <w:bCs/>
          <w:lang w:val="en-US"/>
        </w:rPr>
        <w:t xml:space="preserve">). </w:t>
      </w:r>
    </w:p>
    <w:p w14:paraId="5CF61BAE" w14:textId="2AC0133A" w:rsidR="00075CC7" w:rsidRDefault="00150FAE" w:rsidP="00E24712">
      <w:pPr>
        <w:spacing w:line="480" w:lineRule="auto"/>
        <w:ind w:firstLine="0"/>
        <w:jc w:val="both"/>
        <w:rPr>
          <w:bCs/>
          <w:lang w:val="en-US"/>
        </w:rPr>
      </w:pPr>
      <w:r>
        <w:rPr>
          <w:bCs/>
          <w:lang w:val="en-US"/>
        </w:rPr>
        <w:tab/>
        <w:t xml:space="preserve">The </w:t>
      </w:r>
      <w:r w:rsidRPr="00D76115">
        <w:rPr>
          <w:bCs/>
          <w:i/>
          <w:iCs/>
          <w:lang w:val="en-US"/>
        </w:rPr>
        <w:t>sex</w:t>
      </w:r>
      <w:r>
        <w:rPr>
          <w:bCs/>
          <w:lang w:val="en-US"/>
        </w:rPr>
        <w:t xml:space="preserve"> of MPs is </w:t>
      </w:r>
      <w:r w:rsidR="00DF07A8">
        <w:rPr>
          <w:bCs/>
          <w:lang w:val="en-US"/>
        </w:rPr>
        <w:t xml:space="preserve">taken </w:t>
      </w:r>
      <w:r w:rsidR="008740B5">
        <w:rPr>
          <w:bCs/>
          <w:lang w:val="en-US"/>
        </w:rPr>
        <w:t xml:space="preserve">as reported on </w:t>
      </w:r>
      <w:r>
        <w:rPr>
          <w:bCs/>
          <w:lang w:val="en-US"/>
        </w:rPr>
        <w:t xml:space="preserve">the </w:t>
      </w:r>
      <w:r w:rsidR="008740B5">
        <w:rPr>
          <w:bCs/>
          <w:lang w:val="en-US"/>
        </w:rPr>
        <w:t>ballot</w:t>
      </w:r>
      <w:r>
        <w:rPr>
          <w:bCs/>
          <w:lang w:val="en-US"/>
        </w:rPr>
        <w:t xml:space="preserve">. </w:t>
      </w:r>
      <w:r w:rsidR="008740B5">
        <w:rPr>
          <w:bCs/>
          <w:lang w:val="en-US"/>
        </w:rPr>
        <w:t xml:space="preserve">MPs’ </w:t>
      </w:r>
      <w:r w:rsidRPr="00D76115">
        <w:rPr>
          <w:bCs/>
          <w:i/>
          <w:iCs/>
          <w:lang w:val="en-US"/>
        </w:rPr>
        <w:t>age</w:t>
      </w:r>
      <w:r>
        <w:rPr>
          <w:bCs/>
          <w:lang w:val="en-US"/>
        </w:rPr>
        <w:t xml:space="preserve"> </w:t>
      </w:r>
      <w:r w:rsidR="00B46417">
        <w:rPr>
          <w:bCs/>
          <w:lang w:val="en-US"/>
        </w:rPr>
        <w:t xml:space="preserve"> </w:t>
      </w:r>
      <w:r>
        <w:rPr>
          <w:bCs/>
          <w:lang w:val="en-US"/>
        </w:rPr>
        <w:t xml:space="preserve">was collected via the official website of the House of Parliament. </w:t>
      </w:r>
      <w:r w:rsidRPr="00D76115">
        <w:rPr>
          <w:bCs/>
          <w:lang w:val="en-US"/>
        </w:rPr>
        <w:t xml:space="preserve">We </w:t>
      </w:r>
      <w:r w:rsidR="0023218E" w:rsidRPr="00D76115">
        <w:rPr>
          <w:noProof/>
          <w:lang w:val="en-US"/>
        </w:rPr>
        <w:t xml:space="preserve">considered </w:t>
      </w:r>
      <w:r w:rsidR="008740B5">
        <w:rPr>
          <w:noProof/>
          <w:lang w:val="en-US"/>
        </w:rPr>
        <w:t xml:space="preserve">16 </w:t>
      </w:r>
      <w:r w:rsidR="00075CC7" w:rsidRPr="00D76115">
        <w:rPr>
          <w:noProof/>
          <w:lang w:val="en-US"/>
        </w:rPr>
        <w:t>MPs</w:t>
      </w:r>
      <w:r w:rsidR="008740B5">
        <w:rPr>
          <w:noProof/>
          <w:lang w:val="en-US"/>
        </w:rPr>
        <w:t xml:space="preserve"> to</w:t>
      </w:r>
      <w:r w:rsidR="00075CC7" w:rsidRPr="00D76115">
        <w:rPr>
          <w:noProof/>
          <w:lang w:val="en-US"/>
        </w:rPr>
        <w:t xml:space="preserve"> having a</w:t>
      </w:r>
      <w:r w:rsidR="008740B5">
        <w:rPr>
          <w:noProof/>
          <w:lang w:val="en-US"/>
        </w:rPr>
        <w:t>n</w:t>
      </w:r>
      <w:r w:rsidR="00075CC7" w:rsidRPr="00D76115">
        <w:rPr>
          <w:noProof/>
          <w:lang w:val="en-US"/>
        </w:rPr>
        <w:t xml:space="preserve"> </w:t>
      </w:r>
      <w:r w:rsidR="00075CC7" w:rsidRPr="00D76115">
        <w:rPr>
          <w:i/>
          <w:iCs/>
          <w:noProof/>
          <w:lang w:val="en-US"/>
        </w:rPr>
        <w:t xml:space="preserve">visible </w:t>
      </w:r>
      <w:r w:rsidR="00DF07A8" w:rsidRPr="00D76115">
        <w:rPr>
          <w:i/>
          <w:iCs/>
          <w:noProof/>
          <w:lang w:val="en-US"/>
        </w:rPr>
        <w:t>ethnic-</w:t>
      </w:r>
      <w:r w:rsidR="00075CC7" w:rsidRPr="00D76115">
        <w:rPr>
          <w:i/>
          <w:iCs/>
          <w:noProof/>
          <w:lang w:val="en-US"/>
        </w:rPr>
        <w:t>minority background</w:t>
      </w:r>
      <w:r w:rsidR="008740B5">
        <w:rPr>
          <w:noProof/>
          <w:lang w:val="en-US"/>
        </w:rPr>
        <w:t>,</w:t>
      </w:r>
      <w:r w:rsidR="00DF07A8" w:rsidRPr="00D76115">
        <w:rPr>
          <w:i/>
          <w:iCs/>
          <w:noProof/>
          <w:lang w:val="en-US"/>
        </w:rPr>
        <w:t xml:space="preserve"> </w:t>
      </w:r>
      <w:r w:rsidR="00DF07A8" w:rsidRPr="00D76115">
        <w:rPr>
          <w:noProof/>
          <w:lang w:val="en-US"/>
        </w:rPr>
        <w:t xml:space="preserve">using a common </w:t>
      </w:r>
      <w:r w:rsidR="0023218E" w:rsidRPr="00D76115">
        <w:rPr>
          <w:noProof/>
          <w:lang w:val="en-US"/>
        </w:rPr>
        <w:t xml:space="preserve">contextual </w:t>
      </w:r>
      <w:r w:rsidR="00DF07A8" w:rsidRPr="00D76115">
        <w:rPr>
          <w:noProof/>
          <w:lang w:val="en-US"/>
        </w:rPr>
        <w:t>definition and procedure in the literature</w:t>
      </w:r>
      <w:r w:rsidR="0023218E" w:rsidRPr="00D76115">
        <w:rPr>
          <w:noProof/>
          <w:lang w:val="en-US"/>
        </w:rPr>
        <w:t xml:space="preserve"> on representation: name and photo recognition or being well-known as such </w:t>
      </w:r>
      <w:r w:rsidR="00760995">
        <w:rPr>
          <w:noProof/>
          <w:lang w:val="en-US"/>
        </w:rPr>
        <w:fldChar w:fldCharType="begin"/>
      </w:r>
      <w:r w:rsidR="005356BA">
        <w:rPr>
          <w:noProof/>
          <w:lang w:val="en-US"/>
        </w:rPr>
        <w:instrText xml:space="preserve"> ADDIN ZOTERO_ITEM CSL_CITATION {"citationID":"FuCV90Wx","properties":{"formattedCitation":"(Bird 2005; Bloemraad and Sch\\uc0\\u246{}nw\\uc0\\u228{}lder 2013)","plainCitation":"(Bird 2005; Bloemraad and Schönwälder 2013)","dontUpdate":true,"noteIndex":0},"citationItems":[{"id":18,"uris":["http://zotero.org/users/6814611/items/CV7RHEKC"],"itemData":{"id":18,"type":"article-journal","container-title":"Nationalism and Ethnic Politics","issue":"4","note":"publisher: Taylor &amp; Francis","page":"425–465","title":"The political representation of visible minorities in electoral democracies: A comparison of France, Denmark, and Canada","volume":"11","author":[{"family":"Bird","given":"Karen"}],"issued":{"date-parts":[["2005"]]}}},{"id":17,"uris":["http://zotero.org/users/6814611/items/IUIICKES"],"itemData":{"id":17,"type":"article-journal","container-title":"West European Politics","issue":"3","note":"publisher: Taylor &amp; Francis","page":"564–579","title":"Immigrant and ethnic minority representation in Europe: Conceptual challenges and theoretical approaches","volume":"36","author":[{"family":"Bloemraad","given":"Irene"},{"family":"Schönwälder","given":"Karen"}],"issued":{"date-parts":[["2013"]]}}}],"schema":"https://github.com/citation-style-language/schema/raw/master/csl-citation.json"} </w:instrText>
      </w:r>
      <w:r w:rsidR="00760995">
        <w:rPr>
          <w:noProof/>
          <w:lang w:val="en-US"/>
        </w:rPr>
        <w:fldChar w:fldCharType="separate"/>
      </w:r>
      <w:r w:rsidR="00760995" w:rsidRPr="00760995">
        <w:rPr>
          <w:rFonts w:ascii="Calibri" w:hAnsi="Calibri" w:cs="Calibri"/>
          <w:szCs w:val="24"/>
          <w:lang w:val="en-GB"/>
        </w:rPr>
        <w:t>(Bloemraad and Schönwälder 2013)</w:t>
      </w:r>
      <w:r w:rsidR="00760995">
        <w:rPr>
          <w:noProof/>
          <w:lang w:val="en-US"/>
        </w:rPr>
        <w:fldChar w:fldCharType="end"/>
      </w:r>
      <w:r w:rsidR="0023218E" w:rsidRPr="00D76115">
        <w:rPr>
          <w:noProof/>
          <w:lang w:val="en-US"/>
        </w:rPr>
        <w:t>.</w:t>
      </w:r>
      <w:r w:rsidR="0054445E">
        <w:rPr>
          <w:noProof/>
          <w:lang w:val="en-US"/>
        </w:rPr>
        <w:t xml:space="preserve"> </w:t>
      </w:r>
    </w:p>
    <w:p w14:paraId="2D460AE0" w14:textId="5FAEE295" w:rsidR="00AE3ABD" w:rsidRPr="00AE3ABD" w:rsidRDefault="00F36FE9" w:rsidP="00283711">
      <w:pPr>
        <w:spacing w:line="480" w:lineRule="auto"/>
        <w:ind w:firstLine="708"/>
        <w:jc w:val="both"/>
        <w:rPr>
          <w:bCs/>
          <w:lang w:val="en-US"/>
        </w:rPr>
      </w:pPr>
      <w:r>
        <w:rPr>
          <w:bCs/>
          <w:lang w:val="en-US"/>
        </w:rPr>
        <w:t xml:space="preserve">In our multivariate explanatory models, we take </w:t>
      </w:r>
      <w:r w:rsidR="006F21E7">
        <w:rPr>
          <w:bCs/>
          <w:lang w:val="en-US"/>
        </w:rPr>
        <w:t xml:space="preserve">into account </w:t>
      </w:r>
      <w:r>
        <w:rPr>
          <w:bCs/>
          <w:lang w:val="en-US"/>
        </w:rPr>
        <w:t>several control variables at the ego, alter and dyad-level: party-leadership,</w:t>
      </w:r>
      <w:r w:rsidR="00942531">
        <w:rPr>
          <w:bCs/>
          <w:lang w:val="en-US"/>
        </w:rPr>
        <w:t xml:space="preserve"> position on the election list,</w:t>
      </w:r>
      <w:r>
        <w:rPr>
          <w:bCs/>
          <w:lang w:val="en-US"/>
        </w:rPr>
        <w:t xml:space="preserve"> </w:t>
      </w:r>
      <w:r w:rsidR="00501717">
        <w:rPr>
          <w:bCs/>
          <w:lang w:val="en-US"/>
        </w:rPr>
        <w:t xml:space="preserve">(difference in) </w:t>
      </w:r>
      <w:r w:rsidR="006F21E7">
        <w:rPr>
          <w:bCs/>
          <w:lang w:val="en-US"/>
        </w:rPr>
        <w:t>incumbency status of MPs</w:t>
      </w:r>
      <w:r w:rsidR="00632CBD">
        <w:rPr>
          <w:bCs/>
          <w:lang w:val="en-US"/>
        </w:rPr>
        <w:t>, where</w:t>
      </w:r>
      <w:r w:rsidR="00837A6B">
        <w:rPr>
          <w:bCs/>
          <w:lang w:val="en-US"/>
        </w:rPr>
        <w:t>by</w:t>
      </w:r>
      <w:r w:rsidR="00632CBD">
        <w:rPr>
          <w:bCs/>
          <w:lang w:val="en-US"/>
        </w:rPr>
        <w:t xml:space="preserve"> we defined incumbency as having been</w:t>
      </w:r>
      <w:r w:rsidR="006F21E7">
        <w:rPr>
          <w:bCs/>
          <w:lang w:val="en-US"/>
        </w:rPr>
        <w:t xml:space="preserve"> </w:t>
      </w:r>
      <w:r w:rsidR="008A3F1C">
        <w:rPr>
          <w:bCs/>
          <w:lang w:val="en-US"/>
        </w:rPr>
        <w:t>M</w:t>
      </w:r>
      <w:r w:rsidR="006F21E7">
        <w:rPr>
          <w:bCs/>
          <w:lang w:val="en-US"/>
        </w:rPr>
        <w:t xml:space="preserve">ember of </w:t>
      </w:r>
      <w:r w:rsidR="004F3ED1">
        <w:rPr>
          <w:bCs/>
          <w:lang w:val="en-US"/>
        </w:rPr>
        <w:t>Parliament be</w:t>
      </w:r>
      <w:r w:rsidR="006F21E7">
        <w:rPr>
          <w:bCs/>
          <w:lang w:val="en-US"/>
        </w:rPr>
        <w:t>fore the 2017 election</w:t>
      </w:r>
      <w:r w:rsidR="00902D13">
        <w:rPr>
          <w:bCs/>
          <w:lang w:val="en-US"/>
        </w:rPr>
        <w:t>. P</w:t>
      </w:r>
      <w:r>
        <w:rPr>
          <w:bCs/>
          <w:lang w:val="en-US"/>
        </w:rPr>
        <w:t xml:space="preserve">hysical proximity within </w:t>
      </w:r>
      <w:r w:rsidR="008A3F1C">
        <w:rPr>
          <w:bCs/>
          <w:lang w:val="en-US"/>
        </w:rPr>
        <w:t>parliament</w:t>
      </w:r>
      <w:r w:rsidR="00837A6B">
        <w:rPr>
          <w:bCs/>
          <w:lang w:val="en-US"/>
        </w:rPr>
        <w:t xml:space="preserve"> is</w:t>
      </w:r>
      <w:r w:rsidR="008A3F1C">
        <w:rPr>
          <w:bCs/>
          <w:lang w:val="en-US"/>
        </w:rPr>
        <w:t xml:space="preserve"> </w:t>
      </w:r>
      <w:r w:rsidR="00A4031B">
        <w:rPr>
          <w:bCs/>
          <w:lang w:val="en-US"/>
        </w:rPr>
        <w:t xml:space="preserve">based on the </w:t>
      </w:r>
      <w:r>
        <w:rPr>
          <w:bCs/>
          <w:lang w:val="en-US"/>
        </w:rPr>
        <w:t>seating positions of MPs in April 2017</w:t>
      </w:r>
      <w:r w:rsidR="004100C5">
        <w:rPr>
          <w:bCs/>
          <w:lang w:val="en-US"/>
        </w:rPr>
        <w:t xml:space="preserve"> as </w:t>
      </w:r>
      <w:r w:rsidR="00B92958">
        <w:rPr>
          <w:bCs/>
          <w:lang w:val="en-US"/>
        </w:rPr>
        <w:t xml:space="preserve">shown </w:t>
      </w:r>
      <w:r w:rsidR="00837A6B">
        <w:rPr>
          <w:bCs/>
          <w:lang w:val="en-US"/>
        </w:rPr>
        <w:t>in the ‘</w:t>
      </w:r>
      <w:proofErr w:type="spellStart"/>
      <w:r w:rsidR="00837A6B">
        <w:rPr>
          <w:bCs/>
          <w:lang w:val="en-US"/>
        </w:rPr>
        <w:t>Debat</w:t>
      </w:r>
      <w:proofErr w:type="spellEnd"/>
      <w:r w:rsidR="00837A6B">
        <w:rPr>
          <w:bCs/>
          <w:lang w:val="en-US"/>
        </w:rPr>
        <w:t xml:space="preserve"> Direct’</w:t>
      </w:r>
      <w:r w:rsidR="00B92958">
        <w:rPr>
          <w:bCs/>
          <w:lang w:val="en-US"/>
        </w:rPr>
        <w:t xml:space="preserve"> app</w:t>
      </w:r>
      <w:r w:rsidR="00837A6B">
        <w:rPr>
          <w:bCs/>
          <w:lang w:val="en-US"/>
        </w:rPr>
        <w:t xml:space="preserve"> </w:t>
      </w:r>
      <w:r w:rsidR="00AC4D4C">
        <w:rPr>
          <w:bCs/>
          <w:lang w:val="en-US"/>
        </w:rPr>
        <w:t>(</w:t>
      </w:r>
      <w:hyperlink r:id="rId14" w:history="1">
        <w:r w:rsidR="00AC4D4C" w:rsidRPr="00D77C87">
          <w:rPr>
            <w:rStyle w:val="Hyperlink"/>
            <w:bCs/>
            <w:lang w:val="en-US"/>
          </w:rPr>
          <w:t>https://www.tweedekamer.nl/debat</w:t>
        </w:r>
      </w:hyperlink>
      <w:r w:rsidR="00AC4D4C">
        <w:rPr>
          <w:bCs/>
          <w:lang w:val="en-US"/>
        </w:rPr>
        <w:t>)</w:t>
      </w:r>
      <w:r w:rsidR="00837A6B" w:rsidRPr="00837A6B">
        <w:rPr>
          <w:rStyle w:val="CommentReference"/>
          <w:lang w:val="en-US"/>
        </w:rPr>
        <w:t>.</w:t>
      </w:r>
      <w:r w:rsidR="00A4031B">
        <w:rPr>
          <w:bCs/>
          <w:lang w:val="en-US"/>
        </w:rPr>
        <w:t xml:space="preserve"> </w:t>
      </w:r>
      <w:r w:rsidR="007B5AD7">
        <w:rPr>
          <w:lang w:val="en-US"/>
        </w:rPr>
        <w:t xml:space="preserve">The 150 seats are allocated to the parties by the presidium based on party size and ideological position, with for instance the socialists (‘SP’) have seats on the left and the populist radical right (‘PVV’) on the right. We acknowledge that our physical proximity measure to some extent overlaps with ideological proximity between parties. </w:t>
      </w:r>
    </w:p>
    <w:p w14:paraId="3F25FD9A" w14:textId="4E93C0A3" w:rsidR="00217834" w:rsidRDefault="00217834" w:rsidP="00283711">
      <w:pPr>
        <w:spacing w:line="480" w:lineRule="auto"/>
        <w:ind w:firstLine="0"/>
        <w:jc w:val="both"/>
        <w:rPr>
          <w:b/>
          <w:lang w:val="en-US"/>
        </w:rPr>
      </w:pPr>
    </w:p>
    <w:p w14:paraId="0FAD7BAB" w14:textId="59B36C0E" w:rsidR="00A47350" w:rsidRPr="00A47350" w:rsidRDefault="00C27303" w:rsidP="00283711">
      <w:pPr>
        <w:spacing w:line="480" w:lineRule="auto"/>
        <w:ind w:firstLine="0"/>
        <w:jc w:val="both"/>
        <w:rPr>
          <w:b/>
          <w:bCs/>
          <w:i/>
          <w:lang w:val="en-GB"/>
        </w:rPr>
      </w:pPr>
      <w:r>
        <w:rPr>
          <w:b/>
          <w:bCs/>
          <w:i/>
          <w:lang w:val="en-GB"/>
        </w:rPr>
        <w:t>Analytical</w:t>
      </w:r>
      <w:r w:rsidR="00A47350" w:rsidRPr="00A47350">
        <w:rPr>
          <w:b/>
          <w:bCs/>
          <w:i/>
          <w:lang w:val="en-GB"/>
        </w:rPr>
        <w:t xml:space="preserve"> strategy</w:t>
      </w:r>
    </w:p>
    <w:p w14:paraId="16C1BEF4" w14:textId="22616779" w:rsidR="002F4582" w:rsidRPr="003330F9" w:rsidRDefault="00A47350" w:rsidP="00283711">
      <w:pPr>
        <w:spacing w:line="480" w:lineRule="auto"/>
        <w:ind w:firstLine="0"/>
        <w:jc w:val="both"/>
        <w:rPr>
          <w:lang w:val="en-GB"/>
        </w:rPr>
      </w:pPr>
      <w:r>
        <w:rPr>
          <w:lang w:val="en-US"/>
        </w:rPr>
        <w:t xml:space="preserve">We will start with a visual inspection of </w:t>
      </w:r>
      <w:r w:rsidR="00E3122C">
        <w:rPr>
          <w:lang w:val="en-US"/>
        </w:rPr>
        <w:t xml:space="preserve">the directed ties present in the three </w:t>
      </w:r>
      <w:r>
        <w:rPr>
          <w:lang w:val="en-US"/>
        </w:rPr>
        <w:t>network</w:t>
      </w:r>
      <w:r w:rsidR="00E3122C">
        <w:rPr>
          <w:lang w:val="en-US"/>
        </w:rPr>
        <w:t xml:space="preserve"> layers</w:t>
      </w:r>
      <w:r w:rsidR="008740B5">
        <w:rPr>
          <w:lang w:val="en-US"/>
        </w:rPr>
        <w:t>, and with formal statistics</w:t>
      </w:r>
      <w:r>
        <w:rPr>
          <w:lang w:val="en-US"/>
        </w:rPr>
        <w:t xml:space="preserve"> of the extent of segregation.</w:t>
      </w:r>
      <w:r w:rsidR="00E3122C">
        <w:rPr>
          <w:lang w:val="en-US"/>
        </w:rPr>
        <w:t xml:space="preserve"> </w:t>
      </w:r>
      <w:r w:rsidR="00D74558">
        <w:rPr>
          <w:lang w:val="en-US"/>
        </w:rPr>
        <w:t>T</w:t>
      </w:r>
      <w:r w:rsidR="00E3122C">
        <w:rPr>
          <w:lang w:val="en-US"/>
        </w:rPr>
        <w:t xml:space="preserve">here are many ways to measure segregation in social networks </w:t>
      </w:r>
      <w:r w:rsidR="00E3122C">
        <w:rPr>
          <w:lang w:val="en-US"/>
        </w:rPr>
        <w:fldChar w:fldCharType="begin"/>
      </w:r>
      <w:r w:rsidR="00C048A8">
        <w:rPr>
          <w:lang w:val="en-US"/>
        </w:rPr>
        <w:instrText xml:space="preserve"> ADDIN ZOTERO_ITEM CSL_CITATION {"citationID":"bpbBk1Li","properties":{"formattedCitation":"(Bojanowski &amp; Corten, 2014)","plainCitation":"(Bojanowski &amp; Corten, 2014)","noteIndex":0},"citationItems":[{"id":5,"uris":["http://zotero.org/users/6814611/items/Z6Q4JJKJ"],"itemData":{"id":5,"type":"article-journal","container-title":"Social Networks","note":"publisher: Elsevier","page":"14–32","title":"Measuring segregation in social networks","volume":"39","author":[{"family":"Bojanowski","given":"Micha\\l"},{"family":"Corten","given":"Rense"}],"issued":{"date-parts":[["2014"]]}}}],"schema":"https://github.com/citation-style-language/schema/raw/master/csl-citation.json"} </w:instrText>
      </w:r>
      <w:r w:rsidR="00E3122C">
        <w:rPr>
          <w:lang w:val="en-US"/>
        </w:rPr>
        <w:fldChar w:fldCharType="separate"/>
      </w:r>
      <w:r w:rsidR="00C048A8" w:rsidRPr="00C048A8">
        <w:rPr>
          <w:rFonts w:ascii="Calibri" w:hAnsi="Calibri" w:cs="Calibri"/>
          <w:lang w:val="en-US"/>
        </w:rPr>
        <w:t>(Bojanowski &amp; Corten, 2014)</w:t>
      </w:r>
      <w:r w:rsidR="00E3122C">
        <w:rPr>
          <w:lang w:val="en-US"/>
        </w:rPr>
        <w:fldChar w:fldCharType="end"/>
      </w:r>
      <w:r w:rsidR="00E3122C">
        <w:rPr>
          <w:lang w:val="en-US"/>
        </w:rPr>
        <w:t>.</w:t>
      </w:r>
      <w:r>
        <w:rPr>
          <w:lang w:val="en-US"/>
        </w:rPr>
        <w:t xml:space="preserve"> Staying close to our definition of segregation</w:t>
      </w:r>
      <w:r w:rsidR="00B83A4E">
        <w:rPr>
          <w:lang w:val="en-US"/>
        </w:rPr>
        <w:t>,</w:t>
      </w:r>
      <w:r>
        <w:rPr>
          <w:lang w:val="en-US"/>
        </w:rPr>
        <w:t xml:space="preserve"> we start with comparing intragroup and intergroup densities</w:t>
      </w:r>
      <w:r w:rsidR="00172250">
        <w:rPr>
          <w:lang w:val="en-US"/>
        </w:rPr>
        <w:t xml:space="preserve"> (i.e., ratio of observed </w:t>
      </w:r>
      <w:r w:rsidR="00CF25A1">
        <w:rPr>
          <w:lang w:val="en-US"/>
        </w:rPr>
        <w:t>to all</w:t>
      </w:r>
      <w:r w:rsidR="00172250">
        <w:rPr>
          <w:lang w:val="en-US"/>
        </w:rPr>
        <w:t xml:space="preserve"> possible ties)</w:t>
      </w:r>
      <w:r>
        <w:rPr>
          <w:lang w:val="en-US"/>
        </w:rPr>
        <w:t xml:space="preserve">. </w:t>
      </w:r>
      <w:r w:rsidR="00E24712">
        <w:rPr>
          <w:lang w:val="en-US"/>
        </w:rPr>
        <w:t>While</w:t>
      </w:r>
      <w:r w:rsidR="002F4582">
        <w:rPr>
          <w:lang w:val="en-US"/>
        </w:rPr>
        <w:t xml:space="preserve"> easy </w:t>
      </w:r>
      <w:r w:rsidR="002F4582">
        <w:rPr>
          <w:lang w:val="en-US"/>
        </w:rPr>
        <w:lastRenderedPageBreak/>
        <w:t>to interpret,</w:t>
      </w:r>
      <w:r w:rsidR="00E24712">
        <w:rPr>
          <w:lang w:val="en-US"/>
        </w:rPr>
        <w:t xml:space="preserve"> this</w:t>
      </w:r>
      <w:r w:rsidR="002F4582">
        <w:rPr>
          <w:lang w:val="en-US"/>
        </w:rPr>
        <w:t xml:space="preserve"> </w:t>
      </w:r>
      <w:r w:rsidR="00E24712">
        <w:rPr>
          <w:lang w:val="en-US"/>
        </w:rPr>
        <w:t>does not</w:t>
      </w:r>
      <w:r w:rsidR="002F4582">
        <w:rPr>
          <w:lang w:val="en-US"/>
        </w:rPr>
        <w:t xml:space="preserve"> account </w:t>
      </w:r>
      <w:r w:rsidR="00E24712">
        <w:rPr>
          <w:lang w:val="en-US"/>
        </w:rPr>
        <w:t xml:space="preserve">for </w:t>
      </w:r>
      <w:r w:rsidR="002F4582">
        <w:rPr>
          <w:lang w:val="en-US"/>
        </w:rPr>
        <w:t>relative groups sizes</w:t>
      </w:r>
      <w:r w:rsidR="00E24712">
        <w:rPr>
          <w:lang w:val="en-US"/>
        </w:rPr>
        <w:t xml:space="preserve"> or differences in </w:t>
      </w:r>
      <w:r w:rsidR="002F4582">
        <w:rPr>
          <w:lang w:val="en-US"/>
        </w:rPr>
        <w:t>MPs activity</w:t>
      </w:r>
      <w:r w:rsidR="00E24712">
        <w:rPr>
          <w:lang w:val="en-US"/>
        </w:rPr>
        <w:t xml:space="preserve"> and popularity</w:t>
      </w:r>
      <w:r w:rsidR="00091A3F">
        <w:rPr>
          <w:lang w:val="en-US"/>
        </w:rPr>
        <w:t>, w</w:t>
      </w:r>
      <w:r w:rsidR="00E24712">
        <w:rPr>
          <w:lang w:val="en-US"/>
        </w:rPr>
        <w:t xml:space="preserve">hich are known to </w:t>
      </w:r>
      <w:r w:rsidR="002F4582">
        <w:rPr>
          <w:lang w:val="en-US"/>
        </w:rPr>
        <w:t>cause structurally induced differences in</w:t>
      </w:r>
      <w:r w:rsidR="00AC4D4C">
        <w:rPr>
          <w:lang w:val="en-US"/>
        </w:rPr>
        <w:t xml:space="preserve"> intra- and intergroup</w:t>
      </w:r>
      <w:r w:rsidR="002F4582">
        <w:rPr>
          <w:lang w:val="en-US"/>
        </w:rPr>
        <w:t xml:space="preserve"> </w:t>
      </w:r>
      <w:r w:rsidR="002F4582" w:rsidRPr="00B92958">
        <w:rPr>
          <w:lang w:val="en-US"/>
        </w:rPr>
        <w:t xml:space="preserve">densities. </w:t>
      </w:r>
      <w:r w:rsidR="00C6026D">
        <w:rPr>
          <w:lang w:val="en-US"/>
        </w:rPr>
        <w:t>Therefo</w:t>
      </w:r>
      <w:r w:rsidR="00091A3F">
        <w:rPr>
          <w:lang w:val="en-US"/>
        </w:rPr>
        <w:t>r</w:t>
      </w:r>
      <w:r w:rsidR="00C6026D">
        <w:rPr>
          <w:lang w:val="en-US"/>
        </w:rPr>
        <w:t>e,</w:t>
      </w:r>
      <w:r w:rsidR="00E24712">
        <w:rPr>
          <w:lang w:val="en-US"/>
        </w:rPr>
        <w:t xml:space="preserve"> we also report Newsman’s </w:t>
      </w:r>
      <w:proofErr w:type="spellStart"/>
      <w:r w:rsidR="00E24712">
        <w:rPr>
          <w:lang w:val="en-US"/>
        </w:rPr>
        <w:t>Assortativity</w:t>
      </w:r>
      <w:proofErr w:type="spellEnd"/>
      <w:r w:rsidR="00E24712">
        <w:rPr>
          <w:lang w:val="en-US"/>
        </w:rPr>
        <w:t xml:space="preserve"> Coefficient, which is 1 when all dyads are formed within-group</w:t>
      </w:r>
      <w:r w:rsidR="00C6026D">
        <w:rPr>
          <w:lang w:val="en-US"/>
        </w:rPr>
        <w:t xml:space="preserve">s </w:t>
      </w:r>
      <w:r w:rsidR="00E24712">
        <w:rPr>
          <w:lang w:val="en-US"/>
        </w:rPr>
        <w:t xml:space="preserve">and </w:t>
      </w:r>
      <w:r w:rsidR="00C6026D">
        <w:rPr>
          <w:lang w:val="en-US"/>
        </w:rPr>
        <w:t>0 w</w:t>
      </w:r>
      <w:r w:rsidR="00965ED8">
        <w:rPr>
          <w:lang w:val="en-US"/>
        </w:rPr>
        <w:t xml:space="preserve">hen the probability to observe a within group dyad is </w:t>
      </w:r>
      <w:r w:rsidR="00BF49DC">
        <w:rPr>
          <w:lang w:val="en-US"/>
        </w:rPr>
        <w:t>solely the result of proportionate mixing</w:t>
      </w:r>
      <w:r w:rsidR="00965ED8">
        <w:rPr>
          <w:lang w:val="en-US"/>
        </w:rPr>
        <w:t xml:space="preserve">. </w:t>
      </w:r>
    </w:p>
    <w:p w14:paraId="0D6DFA22" w14:textId="0BD33C7B" w:rsidR="00A47350" w:rsidRDefault="00A47350" w:rsidP="00283711">
      <w:pPr>
        <w:spacing w:line="480" w:lineRule="auto"/>
        <w:ind w:firstLine="708"/>
        <w:jc w:val="both"/>
        <w:rPr>
          <w:lang w:val="en-US"/>
        </w:rPr>
      </w:pPr>
      <w:r>
        <w:rPr>
          <w:lang w:val="en-US"/>
        </w:rPr>
        <w:t>Although the descriptive part will inform us about the actual segregation in the network layers, they do not provide explanations for the found segregation</w:t>
      </w:r>
      <w:r w:rsidR="00E24712">
        <w:rPr>
          <w:lang w:val="en-US"/>
        </w:rPr>
        <w:t xml:space="preserve"> or the development therein</w:t>
      </w:r>
      <w:r>
        <w:rPr>
          <w:lang w:val="en-US"/>
        </w:rPr>
        <w:t xml:space="preserve">. For that we </w:t>
      </w:r>
      <w:r w:rsidR="00E24712">
        <w:rPr>
          <w:lang w:val="en-US"/>
        </w:rPr>
        <w:t>focus on</w:t>
      </w:r>
      <w:r>
        <w:rPr>
          <w:lang w:val="en-US"/>
        </w:rPr>
        <w:t xml:space="preserve"> how Twitter relations are formed and broken, </w:t>
      </w:r>
      <w:r w:rsidR="00E24712">
        <w:rPr>
          <w:lang w:val="en-US"/>
        </w:rPr>
        <w:t xml:space="preserve">controlling for </w:t>
      </w:r>
      <w:r>
        <w:rPr>
          <w:lang w:val="en-US"/>
        </w:rPr>
        <w:t xml:space="preserve">structural </w:t>
      </w:r>
      <w:r w:rsidR="00E24712">
        <w:rPr>
          <w:lang w:val="en-US"/>
        </w:rPr>
        <w:t xml:space="preserve">(or: endogenous) </w:t>
      </w:r>
      <w:r>
        <w:rPr>
          <w:lang w:val="en-US"/>
        </w:rPr>
        <w:t>network effects</w:t>
      </w:r>
      <w:r w:rsidR="00AC4D4C">
        <w:rPr>
          <w:lang w:val="en-US"/>
        </w:rPr>
        <w:t xml:space="preserve"> and for </w:t>
      </w:r>
      <w:r>
        <w:rPr>
          <w:lang w:val="en-US"/>
        </w:rPr>
        <w:t>ego, alter and dyad covariate effects</w:t>
      </w:r>
      <w:r w:rsidR="00AC4D4C">
        <w:rPr>
          <w:lang w:val="en-US"/>
        </w:rPr>
        <w:t xml:space="preserve"> (or: network-exogenous  effects). The latter capture the extent t</w:t>
      </w:r>
      <w:r>
        <w:rPr>
          <w:iCs/>
          <w:lang w:val="en-GB"/>
        </w:rPr>
        <w:t xml:space="preserve">o which ego, alter and dyad characteristics influence the likelihood that a </w:t>
      </w:r>
      <w:r w:rsidR="00F23CE4">
        <w:rPr>
          <w:iCs/>
          <w:lang w:val="en-GB"/>
        </w:rPr>
        <w:t>Twitter relation</w:t>
      </w:r>
      <w:r>
        <w:rPr>
          <w:iCs/>
          <w:lang w:val="en-GB"/>
        </w:rPr>
        <w:t xml:space="preserve"> is present</w:t>
      </w:r>
      <w:r>
        <w:rPr>
          <w:lang w:val="en-US"/>
        </w:rPr>
        <w:t>. For the statistical analysis of these network data we turn to the Stochastic Actor Oriented Model</w:t>
      </w:r>
      <w:r w:rsidR="00156D44">
        <w:rPr>
          <w:lang w:val="en-US"/>
        </w:rPr>
        <w:t xml:space="preserve"> (SAOM)</w:t>
      </w:r>
      <w:r>
        <w:rPr>
          <w:lang w:val="en-US"/>
        </w:rPr>
        <w:t xml:space="preserve"> as implemented in SIENA (</w:t>
      </w:r>
      <w:r w:rsidRPr="0086043E">
        <w:rPr>
          <w:lang w:val="en-GB"/>
        </w:rPr>
        <w:t>Simulation Investigation for Empirical Network Analysis</w:t>
      </w:r>
      <w:r>
        <w:rPr>
          <w:lang w:val="en-GB"/>
        </w:rPr>
        <w:t>), which we will estimate in R</w:t>
      </w:r>
      <w:r w:rsidR="00E3122C">
        <w:rPr>
          <w:lang w:val="en-GB"/>
        </w:rPr>
        <w:t xml:space="preserve"> </w:t>
      </w:r>
      <w:r w:rsidR="00E3122C">
        <w:rPr>
          <w:lang w:val="en-GB"/>
        </w:rPr>
        <w:fldChar w:fldCharType="begin"/>
      </w:r>
      <w:r w:rsidR="00C048A8">
        <w:rPr>
          <w:lang w:val="en-GB"/>
        </w:rPr>
        <w:instrText xml:space="preserve"> ADDIN ZOTERO_ITEM CSL_CITATION {"citationID":"GzdjyTqJ","properties":{"formattedCitation":"(R Core Team, 2021)","plainCitation":"(R Core Team, 2021)","noteIndex":0},"citationItems":[{"id":6,"uris":["http://zotero.org/users/6814611/items/VNM2ATXG"],"itemData":{"id":6,"type":"book","event-place":"Vienna,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E3122C">
        <w:rPr>
          <w:lang w:val="en-GB"/>
        </w:rPr>
        <w:fldChar w:fldCharType="separate"/>
      </w:r>
      <w:r w:rsidR="00C048A8" w:rsidRPr="00C048A8">
        <w:rPr>
          <w:rFonts w:ascii="Calibri" w:hAnsi="Calibri" w:cs="Calibri"/>
          <w:lang w:val="en-US"/>
        </w:rPr>
        <w:t>(R Core Team, 2021)</w:t>
      </w:r>
      <w:r w:rsidR="00E3122C">
        <w:rPr>
          <w:lang w:val="en-GB"/>
        </w:rPr>
        <w:fldChar w:fldCharType="end"/>
      </w:r>
      <w:r w:rsidR="00D15107">
        <w:rPr>
          <w:lang w:val="en-GB"/>
        </w:rPr>
        <w:t xml:space="preserve"> with the package </w:t>
      </w:r>
      <w:proofErr w:type="spellStart"/>
      <w:r w:rsidR="00D15107">
        <w:rPr>
          <w:lang w:val="en-GB"/>
        </w:rPr>
        <w:t>RSiena</w:t>
      </w:r>
      <w:proofErr w:type="spellEnd"/>
      <w:r w:rsidR="00D15107">
        <w:rPr>
          <w:lang w:val="en-GB"/>
        </w:rPr>
        <w:t xml:space="preserve"> </w:t>
      </w:r>
      <w:r w:rsidR="00D15107">
        <w:rPr>
          <w:lang w:val="en-GB"/>
        </w:rPr>
        <w:fldChar w:fldCharType="begin"/>
      </w:r>
      <w:r w:rsidR="00C048A8">
        <w:rPr>
          <w:lang w:val="en-GB"/>
        </w:rPr>
        <w:instrText xml:space="preserve"> ADDIN ZOTERO_ITEM CSL_CITATION {"citationID":"Rmz54FZP","properties":{"formattedCitation":"(Ripley et al., 2021)","plainCitation":"(Ripley et al., 2021)","noteIndex":0},"citationItems":[{"id":20,"uris":["http://zotero.org/users/6814611/items/H98HZKXT"],"itemData":{"id":20,"type":"report","publisher":"Oxford: University of Oxford, Department of Statistics; Nuffield College","title":"Manual for Siena version 4.0","author":[{"family":"Ripley","given":"Ruth M."},{"family":"Snijders","given":"Tom A. B."},{"family":"B'oda","given":"Zsofia"},{"family":"V\"or\"os","given":"Andr'as"},{"family":"Preciado","given":"Paulina"}],"issued":{"date-parts":[["2021"]]}}}],"schema":"https://github.com/citation-style-language/schema/raw/master/csl-citation.json"} </w:instrText>
      </w:r>
      <w:r w:rsidR="00D15107">
        <w:rPr>
          <w:lang w:val="en-GB"/>
        </w:rPr>
        <w:fldChar w:fldCharType="separate"/>
      </w:r>
      <w:r w:rsidR="00C048A8" w:rsidRPr="00C048A8">
        <w:rPr>
          <w:rFonts w:ascii="Calibri" w:hAnsi="Calibri" w:cs="Calibri"/>
          <w:lang w:val="en-US"/>
        </w:rPr>
        <w:t>(Ripley et al., 2021)</w:t>
      </w:r>
      <w:r w:rsidR="00D15107">
        <w:rPr>
          <w:lang w:val="en-GB"/>
        </w:rPr>
        <w:fldChar w:fldCharType="end"/>
      </w:r>
      <w:r>
        <w:rPr>
          <w:lang w:val="en-US"/>
        </w:rPr>
        <w:t xml:space="preserve">. </w:t>
      </w:r>
    </w:p>
    <w:p w14:paraId="5AAE2FA9" w14:textId="27367323" w:rsidR="00A47350" w:rsidRPr="00CA7A94" w:rsidRDefault="00A21807" w:rsidP="006F740D">
      <w:pPr>
        <w:spacing w:line="480" w:lineRule="auto"/>
        <w:ind w:firstLine="708"/>
        <w:jc w:val="both"/>
        <w:rPr>
          <w:lang w:val="en-GB"/>
        </w:rPr>
      </w:pPr>
      <w:r>
        <w:rPr>
          <w:rFonts w:ascii="CMSS10" w:hAnsi="CMSS10" w:cs="CMSS10"/>
          <w:lang w:val="en-GB"/>
        </w:rPr>
        <w:t xml:space="preserve">With </w:t>
      </w:r>
      <w:proofErr w:type="spellStart"/>
      <w:r>
        <w:rPr>
          <w:rFonts w:ascii="CMSS10" w:hAnsi="CMSS10" w:cs="CMSS10"/>
          <w:lang w:val="en-GB"/>
        </w:rPr>
        <w:t>RSiena</w:t>
      </w:r>
      <w:proofErr w:type="spellEnd"/>
      <w:r w:rsidR="00A47350">
        <w:rPr>
          <w:rFonts w:ascii="CMSS10" w:hAnsi="CMSS10" w:cs="CMSS10"/>
          <w:lang w:val="en-GB"/>
        </w:rPr>
        <w:t xml:space="preserve">, tie changes are modelled as resulting from actions by actors. An important </w:t>
      </w:r>
      <w:r w:rsidR="00A47350">
        <w:rPr>
          <w:lang w:val="en-US"/>
        </w:rPr>
        <w:t xml:space="preserve">assumption of the implemented SAOM is that of the so-called </w:t>
      </w:r>
      <w:proofErr w:type="spellStart"/>
      <w:r w:rsidR="00A47350">
        <w:rPr>
          <w:i/>
          <w:iCs/>
          <w:lang w:val="en-US"/>
        </w:rPr>
        <w:t>ministep</w:t>
      </w:r>
      <w:proofErr w:type="spellEnd"/>
      <w:r w:rsidR="00A47350">
        <w:rPr>
          <w:i/>
          <w:iCs/>
          <w:lang w:val="en-US"/>
        </w:rPr>
        <w:t xml:space="preserve">. </w:t>
      </w:r>
      <w:r w:rsidR="00A47350">
        <w:rPr>
          <w:lang w:val="en-US"/>
        </w:rPr>
        <w:t xml:space="preserve">Only one actor per time is allowed to make </w:t>
      </w:r>
      <w:r w:rsidR="00D74558">
        <w:rPr>
          <w:lang w:val="en-US"/>
        </w:rPr>
        <w:t>one</w:t>
      </w:r>
      <w:r w:rsidR="00A47350">
        <w:rPr>
          <w:lang w:val="en-US"/>
        </w:rPr>
        <w:t xml:space="preserve"> tie change.</w:t>
      </w:r>
      <w:r w:rsidR="00263127">
        <w:rPr>
          <w:lang w:val="en-US"/>
        </w:rPr>
        <w:t xml:space="preserve"> </w:t>
      </w:r>
      <w:r w:rsidR="00A47350">
        <w:rPr>
          <w:lang w:val="en-US"/>
        </w:rPr>
        <w:t xml:space="preserve">The decision on tie change is based on how the actor evaluates </w:t>
      </w:r>
      <w:r w:rsidR="002F4582">
        <w:rPr>
          <w:lang w:val="en-US"/>
        </w:rPr>
        <w:t>the</w:t>
      </w:r>
      <w:r w:rsidR="00A47350">
        <w:rPr>
          <w:lang w:val="en-US"/>
        </w:rPr>
        <w:t xml:space="preserve"> current and possible future network</w:t>
      </w:r>
      <w:r w:rsidR="002F4582">
        <w:rPr>
          <w:lang w:val="en-US"/>
        </w:rPr>
        <w:t xml:space="preserve"> structures in its direct vicinity</w:t>
      </w:r>
      <w:r w:rsidR="00A47350">
        <w:rPr>
          <w:lang w:val="en-US"/>
        </w:rPr>
        <w:t xml:space="preserve">. How these networks are evaluated is determined by the so-called evaluation function: </w:t>
      </w:r>
      <w:proofErr w:type="spellStart"/>
      <w:r w:rsidR="00A47350" w:rsidRPr="007F3504">
        <w:rPr>
          <w:rStyle w:val="Emphasis"/>
          <w:lang w:val="en-GB"/>
        </w:rPr>
        <w:t>f</w:t>
      </w:r>
      <w:r w:rsidR="00A47350" w:rsidRPr="007F3504">
        <w:rPr>
          <w:rStyle w:val="Emphasis"/>
          <w:vertAlign w:val="subscript"/>
          <w:lang w:val="en-GB"/>
        </w:rPr>
        <w:t>i</w:t>
      </w:r>
      <w:r w:rsidR="00A47350" w:rsidRPr="007F3504">
        <w:rPr>
          <w:rStyle w:val="Emphasis"/>
          <w:vertAlign w:val="superscript"/>
          <w:lang w:val="en-GB"/>
        </w:rPr>
        <w:t>net</w:t>
      </w:r>
      <w:proofErr w:type="spellEnd"/>
      <w:r w:rsidR="00A47350" w:rsidRPr="007F3504">
        <w:rPr>
          <w:rStyle w:val="math"/>
          <w:lang w:val="en-GB"/>
        </w:rPr>
        <w:t>(</w:t>
      </w:r>
      <w:r w:rsidR="00A47350" w:rsidRPr="007F3504">
        <w:rPr>
          <w:rStyle w:val="Emphasis"/>
          <w:lang w:val="en-GB"/>
        </w:rPr>
        <w:t>x</w:t>
      </w:r>
      <w:r w:rsidR="00A47350" w:rsidRPr="007F3504">
        <w:rPr>
          <w:rStyle w:val="math"/>
          <w:lang w:val="en-GB"/>
        </w:rPr>
        <w:t>) = </w:t>
      </w:r>
      <w:r w:rsidR="00A47350">
        <w:rPr>
          <w:rStyle w:val="Emphasis"/>
        </w:rPr>
        <w:t>Σ</w:t>
      </w:r>
      <w:r w:rsidR="00A47350" w:rsidRPr="007F3504">
        <w:rPr>
          <w:rStyle w:val="Emphasis"/>
          <w:vertAlign w:val="subscript"/>
          <w:lang w:val="en-GB"/>
        </w:rPr>
        <w:t>k</w:t>
      </w:r>
      <w:r w:rsidR="00A47350">
        <w:rPr>
          <w:rStyle w:val="Emphasis"/>
        </w:rPr>
        <w:t>β</w:t>
      </w:r>
      <w:proofErr w:type="spellStart"/>
      <w:r w:rsidR="00A47350" w:rsidRPr="007F3504">
        <w:rPr>
          <w:rStyle w:val="Emphasis"/>
          <w:vertAlign w:val="subscript"/>
          <w:lang w:val="en-GB"/>
        </w:rPr>
        <w:t>k</w:t>
      </w:r>
      <w:r w:rsidR="00A47350" w:rsidRPr="007F3504">
        <w:rPr>
          <w:rStyle w:val="Emphasis"/>
          <w:vertAlign w:val="superscript"/>
          <w:lang w:val="en-GB"/>
        </w:rPr>
        <w:t>net</w:t>
      </w:r>
      <w:r w:rsidR="00A47350" w:rsidRPr="007F3504">
        <w:rPr>
          <w:rStyle w:val="Emphasis"/>
          <w:lang w:val="en-GB"/>
        </w:rPr>
        <w:t>s</w:t>
      </w:r>
      <w:r w:rsidR="00A47350" w:rsidRPr="007F3504">
        <w:rPr>
          <w:rStyle w:val="Emphasis"/>
          <w:vertAlign w:val="subscript"/>
          <w:lang w:val="en-GB"/>
        </w:rPr>
        <w:t>ik</w:t>
      </w:r>
      <w:r w:rsidR="00A47350" w:rsidRPr="007F3504">
        <w:rPr>
          <w:rStyle w:val="Emphasis"/>
          <w:vertAlign w:val="superscript"/>
          <w:lang w:val="en-GB"/>
        </w:rPr>
        <w:t>net</w:t>
      </w:r>
      <w:proofErr w:type="spellEnd"/>
      <w:r w:rsidR="00A47350" w:rsidRPr="007F3504">
        <w:rPr>
          <w:rStyle w:val="math"/>
          <w:lang w:val="en-GB"/>
        </w:rPr>
        <w:t>(</w:t>
      </w:r>
      <w:r w:rsidR="00A47350" w:rsidRPr="007F3504">
        <w:rPr>
          <w:rStyle w:val="Emphasis"/>
          <w:lang w:val="en-GB"/>
        </w:rPr>
        <w:t>x</w:t>
      </w:r>
      <w:r w:rsidR="00A47350" w:rsidRPr="007F3504">
        <w:rPr>
          <w:rStyle w:val="math"/>
          <w:lang w:val="en-GB"/>
        </w:rPr>
        <w:t>)</w:t>
      </w:r>
      <w:r w:rsidR="006F740D">
        <w:rPr>
          <w:rStyle w:val="math"/>
          <w:lang w:val="en-GB"/>
        </w:rPr>
        <w:t>.</w:t>
      </w:r>
      <w:r w:rsidR="006F740D">
        <w:rPr>
          <w:lang w:val="en-US"/>
        </w:rPr>
        <w:t xml:space="preserve"> </w:t>
      </w:r>
      <w:r w:rsidR="00A47350">
        <w:rPr>
          <w:rStyle w:val="Emphasis"/>
        </w:rPr>
        <w:t>β</w:t>
      </w:r>
      <w:proofErr w:type="spellStart"/>
      <w:r w:rsidR="00A47350" w:rsidRPr="005112E8">
        <w:rPr>
          <w:rStyle w:val="Emphasis"/>
          <w:vertAlign w:val="subscript"/>
          <w:lang w:val="en-GB"/>
        </w:rPr>
        <w:t>k</w:t>
      </w:r>
      <w:r w:rsidR="00A47350" w:rsidRPr="005112E8">
        <w:rPr>
          <w:rStyle w:val="Emphasis"/>
          <w:vertAlign w:val="superscript"/>
          <w:lang w:val="en-GB"/>
        </w:rPr>
        <w:t>net</w:t>
      </w:r>
      <w:proofErr w:type="spellEnd"/>
      <w:r w:rsidR="00A47350" w:rsidRPr="005112E8">
        <w:rPr>
          <w:lang w:val="en-GB"/>
        </w:rPr>
        <w:t xml:space="preserve"> refers to </w:t>
      </w:r>
      <w:r w:rsidR="00A47350">
        <w:rPr>
          <w:lang w:val="en-GB"/>
        </w:rPr>
        <w:t xml:space="preserve">the </w:t>
      </w:r>
      <w:r w:rsidR="00A47350" w:rsidRPr="005112E8">
        <w:rPr>
          <w:lang w:val="en-GB"/>
        </w:rPr>
        <w:t>estimated parameters</w:t>
      </w:r>
      <w:r w:rsidR="00A47350">
        <w:rPr>
          <w:lang w:val="en-GB"/>
        </w:rPr>
        <w:t xml:space="preserve"> of the model and these parameters of the evaluation function are what we are interested in</w:t>
      </w:r>
      <w:r w:rsidR="00A47350" w:rsidRPr="005112E8">
        <w:rPr>
          <w:lang w:val="en-GB"/>
        </w:rPr>
        <w:t xml:space="preserve">. Each </w:t>
      </w:r>
      <w:r w:rsidR="00C53980">
        <w:rPr>
          <w:lang w:val="en-GB"/>
        </w:rPr>
        <w:t>actor</w:t>
      </w:r>
      <w:r w:rsidR="00A47350" w:rsidRPr="005112E8">
        <w:rPr>
          <w:lang w:val="en-GB"/>
        </w:rPr>
        <w:t xml:space="preserve"> evaluates the attractiveness of its</w:t>
      </w:r>
      <w:r w:rsidR="00156D44">
        <w:rPr>
          <w:lang w:val="en-GB"/>
        </w:rPr>
        <w:t xml:space="preserve"> own</w:t>
      </w:r>
      <w:r w:rsidR="00A47350" w:rsidRPr="005112E8">
        <w:rPr>
          <w:lang w:val="en-GB"/>
        </w:rPr>
        <w:t xml:space="preserve"> local network environment. This is why </w:t>
      </w:r>
      <w:proofErr w:type="spellStart"/>
      <w:r w:rsidR="00A47350" w:rsidRPr="005112E8">
        <w:rPr>
          <w:rStyle w:val="Emphasis"/>
          <w:lang w:val="en-GB"/>
        </w:rPr>
        <w:t>s</w:t>
      </w:r>
      <w:r w:rsidR="00A47350" w:rsidRPr="005112E8">
        <w:rPr>
          <w:rStyle w:val="Emphasis"/>
          <w:vertAlign w:val="subscript"/>
          <w:lang w:val="en-GB"/>
        </w:rPr>
        <w:t>i</w:t>
      </w:r>
      <w:proofErr w:type="spellEnd"/>
      <w:r w:rsidR="00A47350" w:rsidRPr="005112E8">
        <w:rPr>
          <w:lang w:val="en-GB"/>
        </w:rPr>
        <w:t xml:space="preserve"> has a subscript </w:t>
      </w:r>
      <w:proofErr w:type="spellStart"/>
      <w:r w:rsidR="00A47350" w:rsidRPr="005112E8">
        <w:rPr>
          <w:rStyle w:val="Emphasis"/>
          <w:lang w:val="en-GB"/>
        </w:rPr>
        <w:t>i</w:t>
      </w:r>
      <w:proofErr w:type="spellEnd"/>
      <w:r w:rsidR="00A47350" w:rsidRPr="005112E8">
        <w:rPr>
          <w:lang w:val="en-GB"/>
        </w:rPr>
        <w:t>. A</w:t>
      </w:r>
      <w:r w:rsidR="00C53980">
        <w:rPr>
          <w:lang w:val="en-GB"/>
        </w:rPr>
        <w:t>ctor</w:t>
      </w:r>
      <w:r w:rsidR="00A47350" w:rsidRPr="005112E8">
        <w:rPr>
          <w:lang w:val="en-GB"/>
        </w:rPr>
        <w:t xml:space="preserve"> </w:t>
      </w:r>
      <w:proofErr w:type="spellStart"/>
      <w:r w:rsidR="00A47350" w:rsidRPr="005112E8">
        <w:rPr>
          <w:rStyle w:val="Emphasis"/>
          <w:lang w:val="en-GB"/>
        </w:rPr>
        <w:t>i</w:t>
      </w:r>
      <w:proofErr w:type="spellEnd"/>
      <w:r w:rsidR="00A47350" w:rsidRPr="005112E8">
        <w:rPr>
          <w:lang w:val="en-GB"/>
        </w:rPr>
        <w:t xml:space="preserve"> is most likely to take </w:t>
      </w:r>
      <w:r w:rsidR="00A47350">
        <w:rPr>
          <w:lang w:val="en-GB"/>
        </w:rPr>
        <w:t>the</w:t>
      </w:r>
      <w:r w:rsidR="00A47350" w:rsidRPr="005112E8">
        <w:rPr>
          <w:lang w:val="en-GB"/>
        </w:rPr>
        <w:t xml:space="preserve"> </w:t>
      </w:r>
      <w:proofErr w:type="spellStart"/>
      <w:r w:rsidR="00A47350" w:rsidRPr="005112E8">
        <w:rPr>
          <w:lang w:val="en-GB"/>
        </w:rPr>
        <w:t>ministep</w:t>
      </w:r>
      <w:proofErr w:type="spellEnd"/>
      <w:r w:rsidR="00A47350" w:rsidRPr="005112E8">
        <w:rPr>
          <w:lang w:val="en-GB"/>
        </w:rPr>
        <w:t xml:space="preserve"> that will result in the network with the highest attractiveness value.</w:t>
      </w:r>
      <w:r w:rsidR="00A47350">
        <w:rPr>
          <w:lang w:val="en-GB"/>
        </w:rPr>
        <w:t xml:space="preserve"> </w:t>
      </w:r>
      <w:r w:rsidR="00A47350" w:rsidRPr="008A0CFB">
        <w:rPr>
          <w:lang w:val="en-GB"/>
        </w:rPr>
        <w:t xml:space="preserve">The interpretation of the parameters </w:t>
      </w:r>
      <w:r w:rsidR="00A47350">
        <w:rPr>
          <w:lang w:val="en-GB"/>
        </w:rPr>
        <w:t xml:space="preserve">of the evaluation function </w:t>
      </w:r>
      <w:r w:rsidR="00A47350" w:rsidRPr="008A0CFB">
        <w:rPr>
          <w:lang w:val="en-GB"/>
        </w:rPr>
        <w:t>resembles the interpretation of a logistic regression</w:t>
      </w:r>
      <w:r w:rsidR="00A47350">
        <w:rPr>
          <w:lang w:val="en-GB"/>
        </w:rPr>
        <w:t>: exp(</w:t>
      </w:r>
      <w:r w:rsidR="00A47350">
        <w:rPr>
          <w:rStyle w:val="Emphasis"/>
        </w:rPr>
        <w:t>β</w:t>
      </w:r>
      <w:proofErr w:type="spellStart"/>
      <w:r w:rsidR="00A47350" w:rsidRPr="005112E8">
        <w:rPr>
          <w:rStyle w:val="Emphasis"/>
          <w:vertAlign w:val="subscript"/>
          <w:lang w:val="en-GB"/>
        </w:rPr>
        <w:t>k</w:t>
      </w:r>
      <w:r w:rsidR="00A47350" w:rsidRPr="005112E8">
        <w:rPr>
          <w:rStyle w:val="Emphasis"/>
          <w:vertAlign w:val="superscript"/>
          <w:lang w:val="en-GB"/>
        </w:rPr>
        <w:t>net</w:t>
      </w:r>
      <w:proofErr w:type="spellEnd"/>
      <w:r w:rsidR="00A47350">
        <w:rPr>
          <w:lang w:val="en-GB"/>
        </w:rPr>
        <w:t xml:space="preserve">) is the ratio of the probabilities to observe network </w:t>
      </w:r>
      <w:proofErr w:type="spellStart"/>
      <w:r w:rsidR="00A47350" w:rsidRPr="008A0CFB">
        <w:rPr>
          <w:i/>
          <w:iCs/>
          <w:lang w:val="en-GB"/>
        </w:rPr>
        <w:t>x</w:t>
      </w:r>
      <w:r w:rsidR="00A47350" w:rsidRPr="008A0CFB">
        <w:rPr>
          <w:i/>
          <w:iCs/>
          <w:vertAlign w:val="subscript"/>
          <w:lang w:val="en-GB"/>
        </w:rPr>
        <w:t>a</w:t>
      </w:r>
      <w:proofErr w:type="spellEnd"/>
      <w:r w:rsidR="00A47350" w:rsidRPr="008A0CFB">
        <w:rPr>
          <w:lang w:val="en-GB"/>
        </w:rPr>
        <w:t xml:space="preserve"> </w:t>
      </w:r>
      <w:r w:rsidR="00A47350">
        <w:rPr>
          <w:lang w:val="en-GB"/>
        </w:rPr>
        <w:t xml:space="preserve">versus </w:t>
      </w:r>
      <w:proofErr w:type="spellStart"/>
      <w:r w:rsidR="00A47350" w:rsidRPr="008A0CFB">
        <w:rPr>
          <w:i/>
          <w:iCs/>
          <w:lang w:val="en-GB"/>
        </w:rPr>
        <w:t>x</w:t>
      </w:r>
      <w:r w:rsidR="00A47350">
        <w:rPr>
          <w:i/>
          <w:iCs/>
          <w:vertAlign w:val="subscript"/>
          <w:lang w:val="en-GB"/>
        </w:rPr>
        <w:t>b</w:t>
      </w:r>
      <w:proofErr w:type="spellEnd"/>
      <w:r w:rsidR="00A47350">
        <w:rPr>
          <w:lang w:val="en-GB"/>
        </w:rPr>
        <w:t xml:space="preserve">, under the ceteris paribus condition that the only difference between these networks is that </w:t>
      </w:r>
      <w:proofErr w:type="spellStart"/>
      <w:r w:rsidR="00A47350" w:rsidRPr="005112E8">
        <w:rPr>
          <w:rStyle w:val="Emphasis"/>
          <w:lang w:val="en-GB"/>
        </w:rPr>
        <w:t>s</w:t>
      </w:r>
      <w:r w:rsidR="00A47350" w:rsidRPr="005112E8">
        <w:rPr>
          <w:rStyle w:val="Emphasis"/>
          <w:vertAlign w:val="subscript"/>
          <w:lang w:val="en-GB"/>
        </w:rPr>
        <w:t>ik</w:t>
      </w:r>
      <w:r w:rsidR="00A47350" w:rsidRPr="005112E8">
        <w:rPr>
          <w:rStyle w:val="Emphasis"/>
          <w:vertAlign w:val="superscript"/>
          <w:lang w:val="en-GB"/>
        </w:rPr>
        <w:t>net</w:t>
      </w:r>
      <w:proofErr w:type="spellEnd"/>
      <w:r w:rsidR="00A47350">
        <w:rPr>
          <w:lang w:val="en-GB"/>
        </w:rPr>
        <w:t>(</w:t>
      </w:r>
      <w:proofErr w:type="spellStart"/>
      <w:r w:rsidR="00A47350" w:rsidRPr="008A0CFB">
        <w:rPr>
          <w:i/>
          <w:iCs/>
          <w:lang w:val="en-GB"/>
        </w:rPr>
        <w:t>x</w:t>
      </w:r>
      <w:r w:rsidR="00A47350" w:rsidRPr="008A0CFB">
        <w:rPr>
          <w:i/>
          <w:iCs/>
          <w:vertAlign w:val="subscript"/>
          <w:lang w:val="en-GB"/>
        </w:rPr>
        <w:t>a</w:t>
      </w:r>
      <w:proofErr w:type="spellEnd"/>
      <w:r w:rsidR="00A47350">
        <w:rPr>
          <w:lang w:val="en-GB"/>
        </w:rPr>
        <w:t xml:space="preserve">) - </w:t>
      </w:r>
      <w:proofErr w:type="spellStart"/>
      <w:r w:rsidR="00A47350" w:rsidRPr="005112E8">
        <w:rPr>
          <w:rStyle w:val="Emphasis"/>
          <w:lang w:val="en-GB"/>
        </w:rPr>
        <w:t>s</w:t>
      </w:r>
      <w:r w:rsidR="00A47350" w:rsidRPr="005112E8">
        <w:rPr>
          <w:rStyle w:val="Emphasis"/>
          <w:vertAlign w:val="subscript"/>
          <w:lang w:val="en-GB"/>
        </w:rPr>
        <w:t>ik</w:t>
      </w:r>
      <w:r w:rsidR="00A47350" w:rsidRPr="005112E8">
        <w:rPr>
          <w:rStyle w:val="Emphasis"/>
          <w:vertAlign w:val="superscript"/>
          <w:lang w:val="en-GB"/>
        </w:rPr>
        <w:t>net</w:t>
      </w:r>
      <w:proofErr w:type="spellEnd"/>
      <w:r w:rsidR="00A47350">
        <w:rPr>
          <w:lang w:val="en-GB"/>
        </w:rPr>
        <w:t>(</w:t>
      </w:r>
      <w:proofErr w:type="spellStart"/>
      <w:r w:rsidR="00A47350" w:rsidRPr="008A0CFB">
        <w:rPr>
          <w:i/>
          <w:iCs/>
          <w:lang w:val="en-GB"/>
        </w:rPr>
        <w:t>x</w:t>
      </w:r>
      <w:r w:rsidR="00A47350">
        <w:rPr>
          <w:i/>
          <w:iCs/>
          <w:vertAlign w:val="subscript"/>
          <w:lang w:val="en-GB"/>
        </w:rPr>
        <w:t>b</w:t>
      </w:r>
      <w:proofErr w:type="spellEnd"/>
      <w:r w:rsidR="00A47350">
        <w:rPr>
          <w:lang w:val="en-GB"/>
        </w:rPr>
        <w:t xml:space="preserve">) = 1. </w:t>
      </w:r>
    </w:p>
    <w:p w14:paraId="162DBC9E" w14:textId="52C3E2B0" w:rsidR="00A329CE" w:rsidRDefault="00A47350" w:rsidP="00283711">
      <w:pPr>
        <w:spacing w:line="480" w:lineRule="auto"/>
        <w:ind w:firstLine="708"/>
        <w:jc w:val="both"/>
        <w:rPr>
          <w:iCs/>
          <w:lang w:val="en-GB"/>
        </w:rPr>
      </w:pPr>
      <w:r>
        <w:rPr>
          <w:iCs/>
          <w:lang w:val="en-GB"/>
        </w:rPr>
        <w:lastRenderedPageBreak/>
        <w:t xml:space="preserve">Following the </w:t>
      </w:r>
      <w:proofErr w:type="spellStart"/>
      <w:r>
        <w:rPr>
          <w:iCs/>
          <w:lang w:val="en-GB"/>
        </w:rPr>
        <w:t>R</w:t>
      </w:r>
      <w:r w:rsidR="0089400E">
        <w:rPr>
          <w:iCs/>
          <w:lang w:val="en-GB"/>
        </w:rPr>
        <w:t>S</w:t>
      </w:r>
      <w:r>
        <w:rPr>
          <w:iCs/>
          <w:lang w:val="en-GB"/>
        </w:rPr>
        <w:t>iena</w:t>
      </w:r>
      <w:proofErr w:type="spellEnd"/>
      <w:r>
        <w:rPr>
          <w:iCs/>
          <w:lang w:val="en-GB"/>
        </w:rPr>
        <w:t xml:space="preserve"> manual</w:t>
      </w:r>
      <w:r w:rsidR="006B5DAF">
        <w:rPr>
          <w:iCs/>
          <w:lang w:val="en-GB"/>
        </w:rPr>
        <w:t xml:space="preserve"> </w:t>
      </w:r>
      <w:r w:rsidR="006B5DAF">
        <w:rPr>
          <w:iCs/>
          <w:lang w:val="en-GB"/>
        </w:rPr>
        <w:fldChar w:fldCharType="begin"/>
      </w:r>
      <w:r w:rsidR="00C048A8">
        <w:rPr>
          <w:iCs/>
          <w:lang w:val="en-GB"/>
        </w:rPr>
        <w:instrText xml:space="preserve"> ADDIN ZOTERO_ITEM CSL_CITATION {"citationID":"Y3Ua6GjE","properties":{"formattedCitation":"(Ripley et al., 2021)","plainCitation":"(Ripley et al., 2021)","noteIndex":0},"citationItems":[{"id":20,"uris":["http://zotero.org/users/6814611/items/H98HZKXT"],"itemData":{"id":20,"type":"report","publisher":"Oxford: University of Oxford, Department of Statistics; Nuffield College","title":"Manual for Siena version 4.0","author":[{"family":"Ripley","given":"Ruth M."},{"family":"Snijders","given":"Tom A. B."},{"family":"B'oda","given":"Zsofia"},{"family":"V\"or\"os","given":"Andr'as"},{"family":"Preciado","given":"Paulina"}],"issued":{"date-parts":[["2021"]]}}}],"schema":"https://github.com/citation-style-language/schema/raw/master/csl-citation.json"} </w:instrText>
      </w:r>
      <w:r w:rsidR="006B5DAF">
        <w:rPr>
          <w:iCs/>
          <w:lang w:val="en-GB"/>
        </w:rPr>
        <w:fldChar w:fldCharType="separate"/>
      </w:r>
      <w:r w:rsidR="00C048A8" w:rsidRPr="00C048A8">
        <w:rPr>
          <w:rFonts w:ascii="Calibri" w:hAnsi="Calibri" w:cs="Calibri"/>
          <w:lang w:val="en-US"/>
        </w:rPr>
        <w:t>(Ripley et al., 2021)</w:t>
      </w:r>
      <w:r w:rsidR="006B5DAF">
        <w:rPr>
          <w:iCs/>
          <w:lang w:val="en-GB"/>
        </w:rPr>
        <w:fldChar w:fldCharType="end"/>
      </w:r>
      <w:r w:rsidR="006B5DAF">
        <w:rPr>
          <w:iCs/>
          <w:lang w:val="en-GB"/>
        </w:rPr>
        <w:t xml:space="preserve"> </w:t>
      </w:r>
      <w:r>
        <w:rPr>
          <w:iCs/>
          <w:lang w:val="en-GB"/>
        </w:rPr>
        <w:t>, we started with a preliminary model</w:t>
      </w:r>
      <w:r w:rsidR="00EA4593">
        <w:rPr>
          <w:iCs/>
          <w:lang w:val="en-GB"/>
        </w:rPr>
        <w:t xml:space="preserve"> </w:t>
      </w:r>
      <w:r>
        <w:rPr>
          <w:iCs/>
          <w:lang w:val="en-GB"/>
        </w:rPr>
        <w:t>for the three dependent network-variables in which we included (</w:t>
      </w:r>
      <w:proofErr w:type="spellStart"/>
      <w:r>
        <w:rPr>
          <w:iCs/>
          <w:lang w:val="en-GB"/>
        </w:rPr>
        <w:t>uniplex</w:t>
      </w:r>
      <w:proofErr w:type="spellEnd"/>
      <w:r>
        <w:rPr>
          <w:iCs/>
          <w:lang w:val="en-GB"/>
        </w:rPr>
        <w:t>) structural network effects</w:t>
      </w:r>
      <w:r w:rsidR="00091A3F">
        <w:rPr>
          <w:iCs/>
          <w:lang w:val="en-GB"/>
        </w:rPr>
        <w:t xml:space="preserve"> (f</w:t>
      </w:r>
      <w:r w:rsidR="00B159F7">
        <w:rPr>
          <w:iCs/>
          <w:lang w:val="en-GB"/>
        </w:rPr>
        <w:t xml:space="preserve">or the mathematics see chapter 12 of the </w:t>
      </w:r>
      <w:proofErr w:type="spellStart"/>
      <w:r w:rsidR="00B159F7">
        <w:rPr>
          <w:iCs/>
          <w:lang w:val="en-GB"/>
        </w:rPr>
        <w:t>RSiena</w:t>
      </w:r>
      <w:proofErr w:type="spellEnd"/>
      <w:r w:rsidR="00B159F7">
        <w:rPr>
          <w:iCs/>
          <w:lang w:val="en-GB"/>
        </w:rPr>
        <w:t xml:space="preserve"> manual </w:t>
      </w:r>
      <w:r w:rsidR="00B159F7">
        <w:rPr>
          <w:iCs/>
          <w:lang w:val="en-GB"/>
        </w:rPr>
        <w:fldChar w:fldCharType="begin"/>
      </w:r>
      <w:r w:rsidR="00C048A8">
        <w:rPr>
          <w:iCs/>
          <w:lang w:val="en-GB"/>
        </w:rPr>
        <w:instrText xml:space="preserve"> ADDIN ZOTERO_ITEM CSL_CITATION {"citationID":"jQFg4nCw","properties":{"formattedCitation":"(Ripley et al., 2021)","plainCitation":"(Ripley et al., 2021)","noteIndex":0},"citationItems":[{"id":20,"uris":["http://zotero.org/users/6814611/items/H98HZKXT"],"itemData":{"id":20,"type":"report","publisher":"Oxford: University of Oxford, Department of Statistics; Nuffield College","title":"Manual for Siena version 4.0","author":[{"family":"Ripley","given":"Ruth M."},{"family":"Snijders","given":"Tom A. B."},{"family":"B'oda","given":"Zsofia"},{"family":"V\"or\"os","given":"Andr'as"},{"family":"Preciado","given":"Paulina"}],"issued":{"date-parts":[["2021"]]}}}],"schema":"https://github.com/citation-style-language/schema/raw/master/csl-citation.json"} </w:instrText>
      </w:r>
      <w:r w:rsidR="00B159F7">
        <w:rPr>
          <w:iCs/>
          <w:lang w:val="en-GB"/>
        </w:rPr>
        <w:fldChar w:fldCharType="separate"/>
      </w:r>
      <w:r w:rsidR="00C048A8" w:rsidRPr="00C048A8">
        <w:rPr>
          <w:rFonts w:ascii="Calibri" w:hAnsi="Calibri" w:cs="Calibri"/>
          <w:lang w:val="en-US"/>
        </w:rPr>
        <w:t>(Ripley et al., 2021)</w:t>
      </w:r>
      <w:r w:rsidR="00B159F7">
        <w:rPr>
          <w:iCs/>
          <w:lang w:val="en-GB"/>
        </w:rPr>
        <w:fldChar w:fldCharType="end"/>
      </w:r>
      <w:r w:rsidR="00091A3F">
        <w:rPr>
          <w:iCs/>
          <w:lang w:val="en-GB"/>
        </w:rPr>
        <w:t xml:space="preserve">): </w:t>
      </w:r>
      <w:r w:rsidR="00B159F7">
        <w:rPr>
          <w:iCs/>
          <w:lang w:val="en-GB"/>
        </w:rPr>
        <w:t xml:space="preserve"> (a) the </w:t>
      </w:r>
      <w:r w:rsidRPr="007B5AD7">
        <w:rPr>
          <w:i/>
          <w:lang w:val="en-GB"/>
        </w:rPr>
        <w:t>out-degree effect</w:t>
      </w:r>
      <w:r w:rsidR="00B159F7">
        <w:rPr>
          <w:iCs/>
          <w:lang w:val="en-GB"/>
        </w:rPr>
        <w:t>:</w:t>
      </w:r>
      <w:r>
        <w:rPr>
          <w:iCs/>
          <w:lang w:val="en-GB"/>
        </w:rPr>
        <w:t xml:space="preserve"> the likelihood to observe a tie</w:t>
      </w:r>
      <w:r w:rsidR="00B159F7">
        <w:rPr>
          <w:iCs/>
          <w:lang w:val="en-GB"/>
        </w:rPr>
        <w:t>; (b) t</w:t>
      </w:r>
      <w:r>
        <w:rPr>
          <w:iCs/>
          <w:lang w:val="en-GB"/>
        </w:rPr>
        <w:t xml:space="preserve">he </w:t>
      </w:r>
      <w:r w:rsidRPr="007B5AD7">
        <w:rPr>
          <w:i/>
          <w:lang w:val="en-GB"/>
        </w:rPr>
        <w:t>reciprocity effect</w:t>
      </w:r>
      <w:r w:rsidR="00B159F7">
        <w:rPr>
          <w:iCs/>
          <w:lang w:val="en-GB"/>
        </w:rPr>
        <w:t>:</w:t>
      </w:r>
      <w:r>
        <w:rPr>
          <w:iCs/>
          <w:lang w:val="en-GB"/>
        </w:rPr>
        <w:t xml:space="preserve"> the extent to which forming a reciprocated tie is more likely than a non-reciprocated tie</w:t>
      </w:r>
      <w:r w:rsidR="00B159F7">
        <w:rPr>
          <w:iCs/>
          <w:lang w:val="en-GB"/>
        </w:rPr>
        <w:t>; (c)</w:t>
      </w:r>
      <w:r>
        <w:rPr>
          <w:iCs/>
          <w:lang w:val="en-GB"/>
        </w:rPr>
        <w:t xml:space="preserve"> </w:t>
      </w:r>
      <w:r w:rsidR="00B159F7" w:rsidRPr="007B5AD7">
        <w:rPr>
          <w:i/>
          <w:lang w:val="en-GB"/>
        </w:rPr>
        <w:t>i</w:t>
      </w:r>
      <w:r w:rsidRPr="007B5AD7">
        <w:rPr>
          <w:i/>
          <w:lang w:val="en-GB"/>
        </w:rPr>
        <w:t>n-degree popularity</w:t>
      </w:r>
      <w:r>
        <w:rPr>
          <w:iCs/>
          <w:lang w:val="en-GB"/>
        </w:rPr>
        <w:t xml:space="preserve"> and </w:t>
      </w:r>
      <w:r w:rsidR="00B159F7">
        <w:rPr>
          <w:iCs/>
          <w:lang w:val="en-GB"/>
        </w:rPr>
        <w:t xml:space="preserve">(d) </w:t>
      </w:r>
      <w:r w:rsidRPr="007B5AD7">
        <w:rPr>
          <w:i/>
          <w:lang w:val="en-GB"/>
        </w:rPr>
        <w:t>out-degree activity</w:t>
      </w:r>
      <w:r w:rsidR="00B159F7">
        <w:rPr>
          <w:iCs/>
          <w:lang w:val="en-GB"/>
        </w:rPr>
        <w:t xml:space="preserve"> because</w:t>
      </w:r>
      <w:r>
        <w:rPr>
          <w:iCs/>
          <w:lang w:val="en-GB"/>
        </w:rPr>
        <w:t xml:space="preserve"> MPs who receive/send many ties at time T </w:t>
      </w:r>
      <w:r w:rsidR="007B5AD7">
        <w:rPr>
          <w:iCs/>
          <w:lang w:val="en-GB"/>
        </w:rPr>
        <w:t xml:space="preserve">may </w:t>
      </w:r>
      <w:r>
        <w:rPr>
          <w:iCs/>
          <w:lang w:val="en-GB"/>
        </w:rPr>
        <w:t>also receive/send many ties at time T + 1</w:t>
      </w:r>
      <w:r w:rsidR="00B159F7">
        <w:rPr>
          <w:iCs/>
          <w:lang w:val="en-GB"/>
        </w:rPr>
        <w:t>; (e)</w:t>
      </w:r>
      <w:r>
        <w:rPr>
          <w:iCs/>
          <w:lang w:val="en-GB"/>
        </w:rPr>
        <w:t xml:space="preserve"> </w:t>
      </w:r>
      <w:r w:rsidR="00B159F7">
        <w:rPr>
          <w:iCs/>
          <w:lang w:val="en-GB"/>
        </w:rPr>
        <w:t>t</w:t>
      </w:r>
      <w:r>
        <w:rPr>
          <w:iCs/>
          <w:lang w:val="en-GB"/>
        </w:rPr>
        <w:t>he</w:t>
      </w:r>
      <w:r w:rsidRPr="007B5AD7">
        <w:rPr>
          <w:i/>
          <w:lang w:val="en-GB"/>
        </w:rPr>
        <w:t xml:space="preserve"> out-degree popularity</w:t>
      </w:r>
      <w:r>
        <w:rPr>
          <w:iCs/>
          <w:lang w:val="en-GB"/>
        </w:rPr>
        <w:t xml:space="preserve"> effect</w:t>
      </w:r>
      <w:r w:rsidR="00B159F7">
        <w:rPr>
          <w:iCs/>
          <w:lang w:val="en-GB"/>
        </w:rPr>
        <w:t>: th</w:t>
      </w:r>
      <w:r>
        <w:rPr>
          <w:iCs/>
          <w:lang w:val="en-GB"/>
        </w:rPr>
        <w:t>e covariance between indegrees and out-degrees</w:t>
      </w:r>
      <w:r w:rsidR="00B159F7">
        <w:rPr>
          <w:iCs/>
          <w:lang w:val="en-GB"/>
        </w:rPr>
        <w:t>; (f)</w:t>
      </w:r>
      <w:r>
        <w:rPr>
          <w:iCs/>
          <w:lang w:val="en-GB"/>
        </w:rPr>
        <w:t xml:space="preserve"> </w:t>
      </w:r>
      <w:r w:rsidR="00B159F7">
        <w:rPr>
          <w:iCs/>
          <w:lang w:val="en-GB"/>
        </w:rPr>
        <w:t xml:space="preserve">the </w:t>
      </w:r>
      <w:r w:rsidRPr="007B5AD7">
        <w:rPr>
          <w:i/>
          <w:lang w:val="en-GB"/>
        </w:rPr>
        <w:t>transitive triplets effect</w:t>
      </w:r>
      <w:r w:rsidR="00B159F7">
        <w:rPr>
          <w:i/>
          <w:lang w:val="en-GB"/>
        </w:rPr>
        <w:t xml:space="preserve"> </w:t>
      </w:r>
      <w:r w:rsidR="00B159F7" w:rsidRPr="007B5AD7">
        <w:rPr>
          <w:iCs/>
          <w:lang w:val="en-GB"/>
        </w:rPr>
        <w:t>to</w:t>
      </w:r>
      <w:r>
        <w:rPr>
          <w:iCs/>
          <w:lang w:val="en-GB"/>
        </w:rPr>
        <w:t xml:space="preserve"> test network closure </w:t>
      </w:r>
      <w:r w:rsidR="00B159F7">
        <w:rPr>
          <w:iCs/>
          <w:lang w:val="en-GB"/>
        </w:rPr>
        <w:t>(i.e.</w:t>
      </w:r>
      <w:r>
        <w:rPr>
          <w:iCs/>
          <w:lang w:val="en-GB"/>
        </w:rPr>
        <w:t xml:space="preserve"> “friends of friends are my friends”</w:t>
      </w:r>
      <w:r w:rsidR="00B159F7">
        <w:rPr>
          <w:iCs/>
          <w:lang w:val="en-GB"/>
        </w:rPr>
        <w:t xml:space="preserve">), and (g) </w:t>
      </w:r>
      <w:r w:rsidR="00764DF5" w:rsidRPr="008C72E1">
        <w:rPr>
          <w:iCs/>
          <w:lang w:val="en-GB"/>
        </w:rPr>
        <w:t xml:space="preserve">the </w:t>
      </w:r>
      <w:r w:rsidR="00764DF5" w:rsidRPr="007B5AD7">
        <w:rPr>
          <w:i/>
          <w:lang w:val="en-GB"/>
        </w:rPr>
        <w:t xml:space="preserve">shared </w:t>
      </w:r>
      <w:r w:rsidRPr="007B5AD7">
        <w:rPr>
          <w:i/>
          <w:lang w:val="en-GB"/>
        </w:rPr>
        <w:t>popularity effect</w:t>
      </w:r>
      <w:r w:rsidR="00B159F7">
        <w:rPr>
          <w:iCs/>
          <w:lang w:val="en-GB"/>
        </w:rPr>
        <w:t xml:space="preserve">, </w:t>
      </w:r>
      <w:r w:rsidR="00764DF5" w:rsidRPr="008C72E1">
        <w:rPr>
          <w:iCs/>
          <w:lang w:val="en-GB"/>
        </w:rPr>
        <w:t>captur</w:t>
      </w:r>
      <w:r w:rsidR="00B159F7">
        <w:rPr>
          <w:iCs/>
          <w:lang w:val="en-GB"/>
        </w:rPr>
        <w:t>ing</w:t>
      </w:r>
      <w:r w:rsidR="00764DF5" w:rsidRPr="008C72E1">
        <w:rPr>
          <w:iCs/>
          <w:lang w:val="en-GB"/>
        </w:rPr>
        <w:t xml:space="preserve"> </w:t>
      </w:r>
      <w:r w:rsidR="0082197E">
        <w:rPr>
          <w:iCs/>
          <w:lang w:val="en-GB"/>
        </w:rPr>
        <w:t xml:space="preserve">possible </w:t>
      </w:r>
      <w:r w:rsidR="00764DF5" w:rsidRPr="008C72E1">
        <w:rPr>
          <w:iCs/>
          <w:lang w:val="en-GB"/>
        </w:rPr>
        <w:t>complex contagion processes</w:t>
      </w:r>
      <w:r w:rsidR="00BD52AD" w:rsidRPr="008C72E1">
        <w:rPr>
          <w:iCs/>
          <w:lang w:val="en-GB"/>
        </w:rPr>
        <w:t>, whereby</w:t>
      </w:r>
      <w:r w:rsidR="00BD52AD">
        <w:rPr>
          <w:iCs/>
          <w:lang w:val="en-GB"/>
        </w:rPr>
        <w:t xml:space="preserve"> MPs are more likely to form a new (follower, @-menti</w:t>
      </w:r>
      <w:r w:rsidR="00156D44">
        <w:rPr>
          <w:iCs/>
          <w:lang w:val="en-GB"/>
        </w:rPr>
        <w:t>o</w:t>
      </w:r>
      <w:r w:rsidR="00BD52AD">
        <w:rPr>
          <w:iCs/>
          <w:lang w:val="en-GB"/>
        </w:rPr>
        <w:t xml:space="preserve">n, retweet) relation </w:t>
      </w:r>
      <w:r w:rsidR="00AB43CB">
        <w:rPr>
          <w:iCs/>
          <w:lang w:val="en-GB"/>
        </w:rPr>
        <w:t xml:space="preserve">to a specific MP when they observe that other MPs </w:t>
      </w:r>
      <w:r w:rsidR="001A0F1F">
        <w:rPr>
          <w:iCs/>
          <w:lang w:val="en-GB"/>
        </w:rPr>
        <w:t xml:space="preserve">with similar relations as oneself </w:t>
      </w:r>
      <w:r w:rsidR="00AB43CB">
        <w:rPr>
          <w:iCs/>
          <w:lang w:val="en-GB"/>
        </w:rPr>
        <w:t xml:space="preserve">also have a relation to this specific MP </w:t>
      </w:r>
      <w:r w:rsidR="00BD52AD">
        <w:rPr>
          <w:iCs/>
          <w:lang w:val="en-GB"/>
        </w:rPr>
        <w:t xml:space="preserve">(c.f., </w:t>
      </w:r>
      <w:r w:rsidR="000E333F">
        <w:rPr>
          <w:iCs/>
          <w:lang w:val="en-GB"/>
        </w:rPr>
        <w:fldChar w:fldCharType="begin"/>
      </w:r>
      <w:r w:rsidR="005356BA">
        <w:rPr>
          <w:iCs/>
          <w:lang w:val="en-GB"/>
        </w:rPr>
        <w:instrText xml:space="preserve"> ADDIN ZOTERO_ITEM CSL_CITATION {"citationID":"iJb7a0Po","properties":{"formattedCitation":"(Harrigan, Achananuparp, and Lim 2012)","plainCitation":"(Harrigan, Achananuparp, and Lim 2012)","dontUpdate":true,"noteIndex":0},"citationItems":[{"id":1,"uris":["http://zotero.org/users/6814611/items/NCMQFHVX"],"itemData":{"id":1,"type":"article-journal","abstract":"What is the effect of (1) popular individuals, and (2) community structures on the retransmission of socially contagious behavior? We examine a community of Twitter users over a five month period, operationalizing social contagion as ‘retweeting’, and social structure as the count of subgraphs (small patterns of ties and nodes) between users in the follower/following network. We find that popular individuals act as ‘inefficient hubs’ for social contagion: they have limited attention, are overloaded with inputs, and therefore display limited responsiveness to viral messages. We argue this contradicts the ‘law of the few’ and ‘influentials hypothesis’. We find that community structures, particularly reciprocal ties and certain triadic structures, substantially increase social contagion. This contradicts the theory that communities display lower internal contagion because of the inherent redundancy and lack of novelty of messages within a community. Instead, we speculate that the reasons community structures show increased social contagion are, first, that members of communities have higher similarity (reflecting shared interests and characteristics, increasing the relevance of messages), and second, that communities amplify the social bonding effect of retransmitted messages.","container-title":"Social Networks","DOI":"10.1016/j.socnet.2012.02.005","ISSN":"0378-8733","issue":"4","journalAbbreviation":"Social Networks","language":"en","page":"470-480","source":"ScienceDirect","title":"Influentials, novelty, and social contagion: The viral power of average friends, close communities, and old news","title-short":"Influentials, novelty, and social contagion","volume":"34","author":[{"family":"Harrigan","given":"Nicholas"},{"family":"Achananuparp","given":"Palakorn"},{"family":"Lim","given":"Ee-Peng"}],"issued":{"date-parts":[["2012",10,1]]}}}],"schema":"https://github.com/citation-style-language/schema/raw/master/csl-citation.json"} </w:instrText>
      </w:r>
      <w:r w:rsidR="000E333F">
        <w:rPr>
          <w:iCs/>
          <w:lang w:val="en-GB"/>
        </w:rPr>
        <w:fldChar w:fldCharType="separate"/>
      </w:r>
      <w:r w:rsidR="000E333F" w:rsidRPr="008C72E1">
        <w:rPr>
          <w:rFonts w:ascii="Calibri" w:hAnsi="Calibri" w:cs="Calibri"/>
          <w:lang w:val="en-GB"/>
        </w:rPr>
        <w:t>Harrigan, Achananuparp, and Lim 2012)</w:t>
      </w:r>
      <w:r w:rsidR="000E333F">
        <w:rPr>
          <w:iCs/>
          <w:lang w:val="en-GB"/>
        </w:rPr>
        <w:fldChar w:fldCharType="end"/>
      </w:r>
      <w:r w:rsidR="00BD52AD">
        <w:rPr>
          <w:iCs/>
          <w:lang w:val="en-GB"/>
        </w:rPr>
        <w:t xml:space="preserve">. </w:t>
      </w:r>
    </w:p>
    <w:p w14:paraId="00FDD99E" w14:textId="4CEAE9CE" w:rsidR="00A47350" w:rsidRDefault="00025D0A" w:rsidP="00283711">
      <w:pPr>
        <w:spacing w:line="480" w:lineRule="auto"/>
        <w:ind w:firstLine="708"/>
        <w:jc w:val="both"/>
        <w:rPr>
          <w:iCs/>
          <w:lang w:val="en-GB"/>
        </w:rPr>
      </w:pPr>
      <w:r>
        <w:rPr>
          <w:iCs/>
          <w:lang w:val="en-GB"/>
        </w:rPr>
        <w:t>In Model 1, w</w:t>
      </w:r>
      <w:r w:rsidR="00A47350">
        <w:rPr>
          <w:iCs/>
          <w:lang w:val="en-GB"/>
        </w:rPr>
        <w:t xml:space="preserve">e subsequently included controls for MPs activity and MPs popularity: </w:t>
      </w:r>
      <w:r w:rsidR="00A47350" w:rsidRPr="00D85D8B">
        <w:rPr>
          <w:i/>
          <w:lang w:val="en-GB"/>
        </w:rPr>
        <w:t>political party</w:t>
      </w:r>
      <w:r w:rsidR="00A47350">
        <w:rPr>
          <w:iCs/>
          <w:lang w:val="en-GB"/>
        </w:rPr>
        <w:t xml:space="preserve">, </w:t>
      </w:r>
      <w:r w:rsidR="00A47350" w:rsidRPr="00D85D8B">
        <w:rPr>
          <w:i/>
          <w:lang w:val="en-GB"/>
        </w:rPr>
        <w:t>party-leadership</w:t>
      </w:r>
      <w:r w:rsidR="00A47350">
        <w:rPr>
          <w:iCs/>
          <w:lang w:val="en-GB"/>
        </w:rPr>
        <w:t xml:space="preserve">, </w:t>
      </w:r>
      <w:r w:rsidR="00A47350" w:rsidRPr="00D85D8B">
        <w:rPr>
          <w:i/>
          <w:lang w:val="en-GB"/>
        </w:rPr>
        <w:t>position on ballot</w:t>
      </w:r>
      <w:r w:rsidR="00A47350">
        <w:rPr>
          <w:iCs/>
          <w:lang w:val="en-GB"/>
        </w:rPr>
        <w:t xml:space="preserve">, and </w:t>
      </w:r>
      <w:r w:rsidR="00A47350" w:rsidRPr="00D85D8B">
        <w:rPr>
          <w:i/>
          <w:lang w:val="en-GB"/>
        </w:rPr>
        <w:t>incumbency status</w:t>
      </w:r>
      <w:r w:rsidR="00A47350">
        <w:rPr>
          <w:iCs/>
          <w:lang w:val="en-GB"/>
        </w:rPr>
        <w:t xml:space="preserve">. The dyadic control covariates were: </w:t>
      </w:r>
      <w:r w:rsidR="00A47350" w:rsidRPr="00D85D8B">
        <w:rPr>
          <w:iCs/>
          <w:lang w:val="en-GB"/>
        </w:rPr>
        <w:t>MPs</w:t>
      </w:r>
      <w:r w:rsidR="00A47350" w:rsidRPr="00D85D8B">
        <w:rPr>
          <w:i/>
          <w:lang w:val="en-GB"/>
        </w:rPr>
        <w:t xml:space="preserve"> similarity in incumbency status</w:t>
      </w:r>
      <w:r w:rsidR="00A47350">
        <w:rPr>
          <w:iCs/>
          <w:lang w:val="en-GB"/>
        </w:rPr>
        <w:t xml:space="preserve"> and the </w:t>
      </w:r>
      <w:r w:rsidR="00A47350" w:rsidRPr="00D85D8B">
        <w:rPr>
          <w:i/>
          <w:lang w:val="en-GB"/>
        </w:rPr>
        <w:t>seating distance</w:t>
      </w:r>
      <w:r w:rsidR="00A47350">
        <w:rPr>
          <w:iCs/>
          <w:lang w:val="en-GB"/>
        </w:rPr>
        <w:t xml:space="preserve"> between MPs. Moreover, this model also includes our main variable of interest, namely the dyadic </w:t>
      </w:r>
      <w:r w:rsidR="00A47350" w:rsidRPr="00D85D8B">
        <w:rPr>
          <w:i/>
          <w:lang w:val="en-GB"/>
        </w:rPr>
        <w:t xml:space="preserve">similarity in </w:t>
      </w:r>
      <w:r w:rsidR="00165849">
        <w:rPr>
          <w:i/>
          <w:lang w:val="en-GB"/>
        </w:rPr>
        <w:t xml:space="preserve">MPs’ </w:t>
      </w:r>
      <w:r w:rsidR="00A47350" w:rsidRPr="00D85D8B">
        <w:rPr>
          <w:i/>
          <w:lang w:val="en-GB"/>
        </w:rPr>
        <w:t>party membership</w:t>
      </w:r>
      <w:r w:rsidR="00A47350">
        <w:rPr>
          <w:i/>
          <w:lang w:val="en-GB"/>
        </w:rPr>
        <w:t xml:space="preserve"> </w:t>
      </w:r>
      <w:r w:rsidR="00A47350">
        <w:rPr>
          <w:iCs/>
          <w:lang w:val="en-GB"/>
        </w:rPr>
        <w:t xml:space="preserve">with which we intend to test </w:t>
      </w:r>
      <w:r w:rsidR="00A329CE">
        <w:rPr>
          <w:iCs/>
          <w:lang w:val="en-GB"/>
        </w:rPr>
        <w:t>H</w:t>
      </w:r>
      <w:r w:rsidR="00A47350">
        <w:rPr>
          <w:iCs/>
          <w:lang w:val="en-GB"/>
        </w:rPr>
        <w:t xml:space="preserve">ypotheses 1. </w:t>
      </w:r>
      <w:r w:rsidR="007D5915">
        <w:rPr>
          <w:iCs/>
          <w:lang w:val="en-GB"/>
        </w:rPr>
        <w:t xml:space="preserve">Positive values indicate that MPs are more likely to form ties with co-party members than with MPs from a different political party. </w:t>
      </w:r>
    </w:p>
    <w:p w14:paraId="25922F82" w14:textId="4273A713" w:rsidR="00A47350" w:rsidRDefault="00A47350" w:rsidP="00283711">
      <w:pPr>
        <w:spacing w:line="480" w:lineRule="auto"/>
        <w:ind w:firstLine="708"/>
        <w:jc w:val="both"/>
        <w:rPr>
          <w:iCs/>
          <w:lang w:val="en-GB"/>
        </w:rPr>
      </w:pPr>
      <w:r>
        <w:rPr>
          <w:iCs/>
          <w:lang w:val="en-GB"/>
        </w:rPr>
        <w:t xml:space="preserve">To assess the degree of segregation </w:t>
      </w:r>
      <w:r w:rsidRPr="00D85D8B">
        <w:rPr>
          <w:iCs/>
          <w:lang w:val="en-GB"/>
        </w:rPr>
        <w:t>along sex, age</w:t>
      </w:r>
      <w:r>
        <w:rPr>
          <w:iCs/>
          <w:lang w:val="en-GB"/>
        </w:rPr>
        <w:t>,</w:t>
      </w:r>
      <w:r w:rsidRPr="00D85D8B">
        <w:rPr>
          <w:iCs/>
          <w:lang w:val="en-GB"/>
        </w:rPr>
        <w:t xml:space="preserve"> and ethnic</w:t>
      </w:r>
      <w:r>
        <w:rPr>
          <w:iCs/>
          <w:lang w:val="en-GB"/>
        </w:rPr>
        <w:t xml:space="preserve"> lines and the extent to which segregation along party division lines is a by-product of online social inbreeding homophily (Hypotheses 2a and 2b)</w:t>
      </w:r>
      <w:r w:rsidR="00165849">
        <w:rPr>
          <w:iCs/>
          <w:lang w:val="en-GB"/>
        </w:rPr>
        <w:t xml:space="preserve">, Model 2 </w:t>
      </w:r>
      <w:r>
        <w:rPr>
          <w:iCs/>
          <w:lang w:val="en-GB"/>
        </w:rPr>
        <w:t>include</w:t>
      </w:r>
      <w:r w:rsidR="00165849">
        <w:rPr>
          <w:iCs/>
          <w:lang w:val="en-GB"/>
        </w:rPr>
        <w:t>s</w:t>
      </w:r>
      <w:r>
        <w:rPr>
          <w:iCs/>
          <w:lang w:val="en-GB"/>
        </w:rPr>
        <w:t xml:space="preserve"> </w:t>
      </w:r>
      <w:r w:rsidRPr="00385718">
        <w:rPr>
          <w:i/>
          <w:lang w:val="en-GB"/>
        </w:rPr>
        <w:t>same sex</w:t>
      </w:r>
      <w:r>
        <w:rPr>
          <w:iCs/>
          <w:lang w:val="en-GB"/>
        </w:rPr>
        <w:t xml:space="preserve">, </w:t>
      </w:r>
      <w:r w:rsidR="001A0F1F">
        <w:rPr>
          <w:iCs/>
          <w:lang w:val="en-GB"/>
        </w:rPr>
        <w:t xml:space="preserve">absolute </w:t>
      </w:r>
      <w:r w:rsidRPr="00385718">
        <w:rPr>
          <w:i/>
          <w:lang w:val="en-GB"/>
        </w:rPr>
        <w:t>age difference</w:t>
      </w:r>
      <w:r>
        <w:rPr>
          <w:iCs/>
          <w:lang w:val="en-GB"/>
        </w:rPr>
        <w:t xml:space="preserve">, </w:t>
      </w:r>
      <w:r w:rsidRPr="00385718">
        <w:rPr>
          <w:i/>
          <w:lang w:val="en-GB"/>
        </w:rPr>
        <w:t>s</w:t>
      </w:r>
      <w:r>
        <w:rPr>
          <w:i/>
          <w:lang w:val="en-GB"/>
        </w:rPr>
        <w:t>ame</w:t>
      </w:r>
      <w:r w:rsidRPr="00385718">
        <w:rPr>
          <w:i/>
          <w:lang w:val="en-GB"/>
        </w:rPr>
        <w:t xml:space="preserve"> visible </w:t>
      </w:r>
      <w:r w:rsidR="00165849">
        <w:rPr>
          <w:i/>
          <w:lang w:val="en-GB"/>
        </w:rPr>
        <w:t xml:space="preserve">ethnic </w:t>
      </w:r>
      <w:r w:rsidRPr="00385718">
        <w:rPr>
          <w:i/>
          <w:lang w:val="en-GB"/>
        </w:rPr>
        <w:t>minority</w:t>
      </w:r>
      <w:r>
        <w:rPr>
          <w:i/>
          <w:lang w:val="en-GB"/>
        </w:rPr>
        <w:t xml:space="preserve"> status</w:t>
      </w:r>
      <w:r>
        <w:rPr>
          <w:iCs/>
          <w:lang w:val="en-GB"/>
        </w:rPr>
        <w:t xml:space="preserve">. </w:t>
      </w:r>
      <w:r w:rsidR="00165849">
        <w:rPr>
          <w:iCs/>
          <w:lang w:val="en-GB"/>
        </w:rPr>
        <w:t>To filter out ego and alter effect biases,</w:t>
      </w:r>
      <w:r w:rsidR="00165849" w:rsidDel="00165849">
        <w:rPr>
          <w:iCs/>
          <w:lang w:val="en-GB"/>
        </w:rPr>
        <w:t xml:space="preserve"> </w:t>
      </w:r>
      <w:r w:rsidR="00165849">
        <w:rPr>
          <w:iCs/>
          <w:lang w:val="en-GB"/>
        </w:rPr>
        <w:t>Model 2</w:t>
      </w:r>
      <w:r>
        <w:rPr>
          <w:iCs/>
          <w:lang w:val="en-GB"/>
        </w:rPr>
        <w:t xml:space="preserve"> also included the corresponding covariates at the ego and alter level (</w:t>
      </w:r>
      <w:r w:rsidRPr="00D85D8B">
        <w:rPr>
          <w:i/>
          <w:lang w:val="en-GB"/>
        </w:rPr>
        <w:t>sex</w:t>
      </w:r>
      <w:r>
        <w:rPr>
          <w:iCs/>
          <w:lang w:val="en-GB"/>
        </w:rPr>
        <w:t xml:space="preserve">, </w:t>
      </w:r>
      <w:r w:rsidRPr="00D85D8B">
        <w:rPr>
          <w:i/>
          <w:lang w:val="en-GB"/>
        </w:rPr>
        <w:t>age</w:t>
      </w:r>
      <w:r>
        <w:rPr>
          <w:iCs/>
          <w:lang w:val="en-GB"/>
        </w:rPr>
        <w:t xml:space="preserve">, </w:t>
      </w:r>
      <w:r w:rsidRPr="00D85D8B">
        <w:rPr>
          <w:i/>
          <w:lang w:val="en-GB"/>
        </w:rPr>
        <w:t xml:space="preserve">visible </w:t>
      </w:r>
      <w:r w:rsidR="00165849">
        <w:rPr>
          <w:i/>
          <w:lang w:val="en-GB"/>
        </w:rPr>
        <w:t xml:space="preserve">ethnic </w:t>
      </w:r>
      <w:r w:rsidRPr="00D85D8B">
        <w:rPr>
          <w:i/>
          <w:lang w:val="en-GB"/>
        </w:rPr>
        <w:t>minority</w:t>
      </w:r>
      <w:r>
        <w:rPr>
          <w:iCs/>
          <w:lang w:val="en-GB"/>
        </w:rPr>
        <w:t xml:space="preserve">). </w:t>
      </w:r>
      <w:r w:rsidR="005B26E5">
        <w:rPr>
          <w:iCs/>
          <w:lang w:val="en-GB"/>
        </w:rPr>
        <w:t xml:space="preserve">With </w:t>
      </w:r>
      <w:r w:rsidR="00165849">
        <w:rPr>
          <w:iCs/>
          <w:lang w:val="en-GB"/>
        </w:rPr>
        <w:t>Model 2</w:t>
      </w:r>
      <w:r w:rsidR="00362E07">
        <w:rPr>
          <w:iCs/>
          <w:lang w:val="en-GB"/>
        </w:rPr>
        <w:t xml:space="preserve">, </w:t>
      </w:r>
      <w:r w:rsidR="005B26E5">
        <w:rPr>
          <w:iCs/>
          <w:lang w:val="en-GB"/>
        </w:rPr>
        <w:t>we also compare</w:t>
      </w:r>
      <w:r>
        <w:rPr>
          <w:iCs/>
          <w:lang w:val="en-GB"/>
        </w:rPr>
        <w:t xml:space="preserve"> the remaining degree of </w:t>
      </w:r>
      <w:r w:rsidR="00165849">
        <w:rPr>
          <w:iCs/>
          <w:lang w:val="en-GB"/>
        </w:rPr>
        <w:t xml:space="preserve">party </w:t>
      </w:r>
      <w:r>
        <w:rPr>
          <w:iCs/>
          <w:lang w:val="en-GB"/>
        </w:rPr>
        <w:t xml:space="preserve">segregation across the three dependent variables </w:t>
      </w:r>
      <w:r w:rsidR="00165849">
        <w:rPr>
          <w:iCs/>
          <w:lang w:val="en-GB"/>
        </w:rPr>
        <w:t>(H</w:t>
      </w:r>
      <w:r>
        <w:rPr>
          <w:iCs/>
          <w:lang w:val="en-GB"/>
        </w:rPr>
        <w:t>ypothesis 3</w:t>
      </w:r>
      <w:r w:rsidR="00165849">
        <w:rPr>
          <w:iCs/>
          <w:lang w:val="en-GB"/>
        </w:rPr>
        <w:t>)</w:t>
      </w:r>
      <w:r>
        <w:rPr>
          <w:iCs/>
          <w:lang w:val="en-GB"/>
        </w:rPr>
        <w:t xml:space="preserve">. </w:t>
      </w:r>
    </w:p>
    <w:p w14:paraId="74354F0A" w14:textId="2B93558A" w:rsidR="00A47350" w:rsidRDefault="00A47350" w:rsidP="00283711">
      <w:pPr>
        <w:spacing w:line="480" w:lineRule="auto"/>
        <w:ind w:firstLine="708"/>
        <w:jc w:val="both"/>
        <w:rPr>
          <w:iCs/>
          <w:lang w:val="en-GB"/>
        </w:rPr>
      </w:pPr>
      <w:r>
        <w:rPr>
          <w:iCs/>
          <w:lang w:val="en-GB"/>
        </w:rPr>
        <w:t xml:space="preserve">In Model 3, we </w:t>
      </w:r>
      <w:r w:rsidR="00165849">
        <w:rPr>
          <w:iCs/>
          <w:lang w:val="en-GB"/>
        </w:rPr>
        <w:t xml:space="preserve">model Twitter’s digital architecture consequences by </w:t>
      </w:r>
      <w:r>
        <w:rPr>
          <w:iCs/>
          <w:lang w:val="en-GB"/>
        </w:rPr>
        <w:t>add</w:t>
      </w:r>
      <w:r w:rsidR="00165849">
        <w:rPr>
          <w:iCs/>
          <w:lang w:val="en-GB"/>
        </w:rPr>
        <w:t>ing</w:t>
      </w:r>
      <w:r>
        <w:rPr>
          <w:iCs/>
          <w:lang w:val="en-GB"/>
        </w:rPr>
        <w:t xml:space="preserve"> structural </w:t>
      </w:r>
      <w:r w:rsidRPr="00362E07">
        <w:rPr>
          <w:iCs/>
          <w:lang w:val="en-GB"/>
        </w:rPr>
        <w:t>multiplex effects</w:t>
      </w:r>
      <w:r w:rsidR="00165849" w:rsidRPr="00362E07">
        <w:rPr>
          <w:iCs/>
          <w:lang w:val="en-GB"/>
        </w:rPr>
        <w:t>,</w:t>
      </w:r>
      <w:r w:rsidRPr="00362E07">
        <w:rPr>
          <w:iCs/>
          <w:lang w:val="en-GB"/>
        </w:rPr>
        <w:t xml:space="preserve"> between on the one hand the follow</w:t>
      </w:r>
      <w:r w:rsidR="005D01C9" w:rsidRPr="00362E07">
        <w:rPr>
          <w:iCs/>
          <w:lang w:val="en-GB"/>
        </w:rPr>
        <w:t xml:space="preserve"> </w:t>
      </w:r>
      <w:r w:rsidRPr="00362E07">
        <w:rPr>
          <w:iCs/>
          <w:lang w:val="en-GB"/>
        </w:rPr>
        <w:t xml:space="preserve">layer and on the other hand the retweet and </w:t>
      </w:r>
      <w:r w:rsidRPr="00362E07">
        <w:rPr>
          <w:iCs/>
          <w:lang w:val="en-GB"/>
        </w:rPr>
        <w:lastRenderedPageBreak/>
        <w:t>@</w:t>
      </w:r>
      <w:r w:rsidR="00EF310A" w:rsidRPr="00362E07">
        <w:rPr>
          <w:iCs/>
          <w:lang w:val="en-GB"/>
        </w:rPr>
        <w:t>-</w:t>
      </w:r>
      <w:r w:rsidRPr="00362E07">
        <w:rPr>
          <w:iCs/>
          <w:lang w:val="en-GB"/>
        </w:rPr>
        <w:t xml:space="preserve">mention layer: </w:t>
      </w:r>
      <w:proofErr w:type="spellStart"/>
      <w:r w:rsidRPr="00362E07">
        <w:rPr>
          <w:i/>
          <w:lang w:val="en-GB"/>
        </w:rPr>
        <w:t>crprod</w:t>
      </w:r>
      <w:proofErr w:type="spellEnd"/>
      <w:r w:rsidRPr="00362E07">
        <w:rPr>
          <w:i/>
          <w:lang w:val="en-GB"/>
        </w:rPr>
        <w:t xml:space="preserve"> </w:t>
      </w:r>
      <w:r w:rsidRPr="00362E07">
        <w:rPr>
          <w:iCs/>
          <w:lang w:val="en-GB"/>
        </w:rPr>
        <w:t xml:space="preserve">and </w:t>
      </w:r>
      <w:proofErr w:type="spellStart"/>
      <w:r w:rsidRPr="00362E07">
        <w:rPr>
          <w:i/>
          <w:lang w:val="en-GB"/>
        </w:rPr>
        <w:t>crprodRecip</w:t>
      </w:r>
      <w:proofErr w:type="spellEnd"/>
      <w:r w:rsidR="00165849" w:rsidRPr="00362E07">
        <w:rPr>
          <w:i/>
          <w:lang w:val="en-GB"/>
        </w:rPr>
        <w:t xml:space="preserve">. </w:t>
      </w:r>
      <w:r w:rsidR="00EF310A" w:rsidRPr="00362E07">
        <w:rPr>
          <w:iCs/>
          <w:lang w:val="en-GB"/>
        </w:rPr>
        <w:t xml:space="preserve">With the </w:t>
      </w:r>
      <w:proofErr w:type="spellStart"/>
      <w:r w:rsidR="00EF310A" w:rsidRPr="00362E07">
        <w:rPr>
          <w:iCs/>
          <w:lang w:val="en-GB"/>
        </w:rPr>
        <w:t>crprod</w:t>
      </w:r>
      <w:proofErr w:type="spellEnd"/>
      <w:r w:rsidR="00EF310A" w:rsidRPr="00362E07">
        <w:rPr>
          <w:iCs/>
          <w:lang w:val="en-GB"/>
        </w:rPr>
        <w:t xml:space="preserve"> effect we assess the likelihood for an MP who has a </w:t>
      </w:r>
      <w:r w:rsidR="00165849" w:rsidRPr="00362E07">
        <w:rPr>
          <w:iCs/>
          <w:lang w:val="en-GB"/>
        </w:rPr>
        <w:t xml:space="preserve">follow </w:t>
      </w:r>
      <w:r w:rsidR="00EF310A" w:rsidRPr="00362E07">
        <w:rPr>
          <w:iCs/>
          <w:lang w:val="en-GB"/>
        </w:rPr>
        <w:t xml:space="preserve">relation with another MP </w:t>
      </w:r>
      <w:r w:rsidR="007F0C7F" w:rsidRPr="00362E07">
        <w:rPr>
          <w:iCs/>
          <w:lang w:val="en-GB"/>
        </w:rPr>
        <w:t xml:space="preserve">at time T will </w:t>
      </w:r>
      <w:r w:rsidR="00EF310A" w:rsidRPr="00362E07">
        <w:rPr>
          <w:iCs/>
          <w:lang w:val="en-GB"/>
        </w:rPr>
        <w:t xml:space="preserve">also ‘send’ a </w:t>
      </w:r>
      <w:r w:rsidR="00165849" w:rsidRPr="00362E07">
        <w:rPr>
          <w:iCs/>
          <w:lang w:val="en-GB"/>
        </w:rPr>
        <w:t xml:space="preserve">retweet or @-mention </w:t>
      </w:r>
      <w:r w:rsidR="00EF310A" w:rsidRPr="00362E07">
        <w:rPr>
          <w:iCs/>
          <w:lang w:val="en-GB"/>
        </w:rPr>
        <w:t xml:space="preserve">relation to this </w:t>
      </w:r>
      <w:r w:rsidR="00362E07" w:rsidRPr="00362E07">
        <w:rPr>
          <w:iCs/>
          <w:lang w:val="en-GB"/>
        </w:rPr>
        <w:t xml:space="preserve">other </w:t>
      </w:r>
      <w:r w:rsidR="00EF310A" w:rsidRPr="00362E07">
        <w:rPr>
          <w:iCs/>
          <w:lang w:val="en-GB"/>
        </w:rPr>
        <w:t>MP</w:t>
      </w:r>
      <w:r w:rsidR="007F0C7F" w:rsidRPr="00362E07">
        <w:rPr>
          <w:iCs/>
          <w:lang w:val="en-GB"/>
        </w:rPr>
        <w:t xml:space="preserve"> at time T + 1</w:t>
      </w:r>
      <w:r w:rsidR="00EF310A" w:rsidRPr="00362E07">
        <w:rPr>
          <w:iCs/>
          <w:lang w:val="en-GB"/>
        </w:rPr>
        <w:t xml:space="preserve">. The </w:t>
      </w:r>
      <w:proofErr w:type="spellStart"/>
      <w:r w:rsidR="00EF310A" w:rsidRPr="00362E07">
        <w:rPr>
          <w:iCs/>
          <w:lang w:val="en-GB"/>
        </w:rPr>
        <w:t>crprodRecip</w:t>
      </w:r>
      <w:proofErr w:type="spellEnd"/>
      <w:r w:rsidR="00EF310A" w:rsidRPr="00362E07">
        <w:rPr>
          <w:iCs/>
          <w:lang w:val="en-GB"/>
        </w:rPr>
        <w:t xml:space="preserve"> effect captures the effect that if an MP has a specific relation with another MP (e.g., follow</w:t>
      </w:r>
      <w:r w:rsidR="005B26E5" w:rsidRPr="00362E07">
        <w:rPr>
          <w:iCs/>
          <w:lang w:val="en-GB"/>
        </w:rPr>
        <w:t xml:space="preserve"> relation</w:t>
      </w:r>
      <w:r w:rsidR="00EF310A" w:rsidRPr="00362E07">
        <w:rPr>
          <w:iCs/>
          <w:lang w:val="en-GB"/>
        </w:rPr>
        <w:t xml:space="preserve">) </w:t>
      </w:r>
      <w:r w:rsidR="007F0C7F" w:rsidRPr="00362E07">
        <w:rPr>
          <w:iCs/>
          <w:lang w:val="en-GB"/>
        </w:rPr>
        <w:t xml:space="preserve">at time T, </w:t>
      </w:r>
      <w:r w:rsidR="00EF310A" w:rsidRPr="00362E07">
        <w:rPr>
          <w:iCs/>
          <w:lang w:val="en-GB"/>
        </w:rPr>
        <w:t xml:space="preserve">this MP will ‘receive’ a different relation from this </w:t>
      </w:r>
      <w:r w:rsidR="001A0F1F" w:rsidRPr="00362E07">
        <w:rPr>
          <w:iCs/>
          <w:lang w:val="en-GB"/>
        </w:rPr>
        <w:t xml:space="preserve">other </w:t>
      </w:r>
      <w:r w:rsidR="00EF310A" w:rsidRPr="00362E07">
        <w:rPr>
          <w:iCs/>
          <w:lang w:val="en-GB"/>
        </w:rPr>
        <w:t>MP (e.g., retweet or @-mention)</w:t>
      </w:r>
      <w:r w:rsidR="007F0C7F" w:rsidRPr="00362E07">
        <w:rPr>
          <w:iCs/>
          <w:lang w:val="en-GB"/>
        </w:rPr>
        <w:t xml:space="preserve"> at time T + 1</w:t>
      </w:r>
      <w:r w:rsidR="00EF310A" w:rsidRPr="00362E07">
        <w:rPr>
          <w:iCs/>
          <w:lang w:val="en-GB"/>
        </w:rPr>
        <w:t xml:space="preserve">. </w:t>
      </w:r>
      <w:r w:rsidR="00165849" w:rsidRPr="00362E07">
        <w:rPr>
          <w:iCs/>
          <w:lang w:val="en-GB"/>
        </w:rPr>
        <w:t xml:space="preserve">This model allows us to </w:t>
      </w:r>
      <w:r w:rsidRPr="00362E07">
        <w:rPr>
          <w:iCs/>
          <w:lang w:val="en-GB"/>
        </w:rPr>
        <w:t>investigate whether</w:t>
      </w:r>
      <w:r>
        <w:rPr>
          <w:iCs/>
          <w:lang w:val="en-GB"/>
        </w:rPr>
        <w:t xml:space="preserve"> segregation in one layer of Twittersphere causes segregation in another layer (</w:t>
      </w:r>
      <w:r w:rsidR="00165849">
        <w:rPr>
          <w:iCs/>
          <w:lang w:val="en-GB"/>
        </w:rPr>
        <w:t>H</w:t>
      </w:r>
      <w:r>
        <w:rPr>
          <w:iCs/>
          <w:lang w:val="en-GB"/>
        </w:rPr>
        <w:t xml:space="preserve">ypothesis 4). </w:t>
      </w:r>
    </w:p>
    <w:p w14:paraId="5DF2603A" w14:textId="77777777" w:rsidR="00CF25A1" w:rsidRDefault="005D01C9" w:rsidP="00283711">
      <w:pPr>
        <w:spacing w:line="480" w:lineRule="auto"/>
        <w:ind w:firstLine="708"/>
        <w:jc w:val="both"/>
        <w:rPr>
          <w:iCs/>
          <w:lang w:val="en-GB"/>
        </w:rPr>
      </w:pPr>
      <w:r>
        <w:rPr>
          <w:iCs/>
          <w:lang w:val="en-GB"/>
        </w:rPr>
        <w:t>F</w:t>
      </w:r>
      <w:r w:rsidR="00A329CE">
        <w:rPr>
          <w:iCs/>
          <w:lang w:val="en-GB"/>
        </w:rPr>
        <w:t xml:space="preserve">inally, </w:t>
      </w:r>
      <w:r w:rsidR="00165849">
        <w:rPr>
          <w:iCs/>
          <w:lang w:val="en-GB"/>
        </w:rPr>
        <w:t xml:space="preserve">to answer Research question 1 on the development of networks </w:t>
      </w:r>
      <w:r w:rsidR="005B26E5">
        <w:rPr>
          <w:iCs/>
          <w:lang w:val="en-GB"/>
        </w:rPr>
        <w:t xml:space="preserve">and to assess whether similarity in party memberships between MPs becomes more or less important in explaining changes in the Twitter layers over time, </w:t>
      </w:r>
      <w:r>
        <w:rPr>
          <w:iCs/>
          <w:lang w:val="en-GB"/>
        </w:rPr>
        <w:t>we included an interaction between</w:t>
      </w:r>
      <w:r w:rsidR="00362E07">
        <w:rPr>
          <w:iCs/>
          <w:lang w:val="en-GB"/>
        </w:rPr>
        <w:t xml:space="preserve"> </w:t>
      </w:r>
      <w:r w:rsidR="00362E07">
        <w:rPr>
          <w:i/>
          <w:iCs/>
          <w:lang w:val="en-GB"/>
        </w:rPr>
        <w:t xml:space="preserve">period </w:t>
      </w:r>
      <w:r w:rsidR="00362E07">
        <w:rPr>
          <w:iCs/>
          <w:lang w:val="en-GB"/>
        </w:rPr>
        <w:t xml:space="preserve">(with the value ‘1’ for period 2 (June to September)  and ‘0’ for period 1 </w:t>
      </w:r>
      <w:r w:rsidR="00165849">
        <w:rPr>
          <w:iCs/>
          <w:lang w:val="en-GB"/>
        </w:rPr>
        <w:t>(</w:t>
      </w:r>
      <w:r w:rsidR="00324BE5">
        <w:rPr>
          <w:iCs/>
          <w:lang w:val="en-GB"/>
        </w:rPr>
        <w:t>April</w:t>
      </w:r>
      <w:r w:rsidR="00165849">
        <w:rPr>
          <w:iCs/>
          <w:lang w:val="en-GB"/>
        </w:rPr>
        <w:t xml:space="preserve"> to </w:t>
      </w:r>
      <w:r w:rsidR="00324BE5">
        <w:rPr>
          <w:iCs/>
          <w:lang w:val="en-GB"/>
        </w:rPr>
        <w:t>June</w:t>
      </w:r>
      <w:r w:rsidR="00165849">
        <w:rPr>
          <w:iCs/>
          <w:lang w:val="en-GB"/>
        </w:rPr>
        <w:t>)</w:t>
      </w:r>
      <w:r w:rsidR="00362E07">
        <w:rPr>
          <w:iCs/>
          <w:lang w:val="en-GB"/>
        </w:rPr>
        <w:t>)</w:t>
      </w:r>
      <w:r w:rsidR="00165849">
        <w:rPr>
          <w:iCs/>
          <w:lang w:val="en-GB"/>
        </w:rPr>
        <w:t xml:space="preserve"> </w:t>
      </w:r>
      <w:r w:rsidR="00324BE5">
        <w:rPr>
          <w:iCs/>
          <w:lang w:val="en-GB"/>
        </w:rPr>
        <w:t xml:space="preserve">and </w:t>
      </w:r>
      <w:r w:rsidR="00AF386C">
        <w:rPr>
          <w:iCs/>
          <w:lang w:val="en-GB"/>
        </w:rPr>
        <w:t xml:space="preserve">our dyadic variable </w:t>
      </w:r>
      <w:r w:rsidR="00536E67" w:rsidRPr="005B26E5">
        <w:rPr>
          <w:i/>
          <w:lang w:val="en-GB"/>
        </w:rPr>
        <w:t>same party</w:t>
      </w:r>
      <w:r w:rsidR="00536E67">
        <w:rPr>
          <w:iCs/>
          <w:lang w:val="en-GB"/>
        </w:rPr>
        <w:t xml:space="preserve"> in Model 4</w:t>
      </w:r>
      <w:r w:rsidRPr="00AF386C">
        <w:rPr>
          <w:iCs/>
          <w:lang w:val="en-GB"/>
        </w:rPr>
        <w:t>.</w:t>
      </w:r>
    </w:p>
    <w:p w14:paraId="0F116DF2" w14:textId="3B1AA23D" w:rsidR="00C25BA0" w:rsidRDefault="00CF25A1" w:rsidP="00283711">
      <w:pPr>
        <w:spacing w:line="480" w:lineRule="auto"/>
        <w:ind w:firstLine="708"/>
        <w:jc w:val="both"/>
        <w:rPr>
          <w:iCs/>
          <w:lang w:val="en-GB"/>
        </w:rPr>
      </w:pPr>
      <w:r>
        <w:rPr>
          <w:bCs/>
          <w:lang w:val="en-US"/>
        </w:rPr>
        <w:t xml:space="preserve">The dataset, all our code and results are accessible via our replication website hosted at </w:t>
      </w:r>
      <w:proofErr w:type="spellStart"/>
      <w:r>
        <w:rPr>
          <w:bCs/>
          <w:lang w:val="en-US"/>
        </w:rPr>
        <w:t>github</w:t>
      </w:r>
      <w:proofErr w:type="spellEnd"/>
      <w:r>
        <w:rPr>
          <w:bCs/>
          <w:lang w:val="en-US"/>
        </w:rPr>
        <w:t xml:space="preserve"> (***). </w:t>
      </w:r>
      <w:r w:rsidR="005D01C9" w:rsidRPr="00AF386C">
        <w:rPr>
          <w:iCs/>
          <w:lang w:val="en-GB"/>
        </w:rPr>
        <w:t xml:space="preserve"> </w:t>
      </w:r>
    </w:p>
    <w:p w14:paraId="109E2646" w14:textId="77777777" w:rsidR="00283711" w:rsidRDefault="00283711" w:rsidP="00283711">
      <w:pPr>
        <w:spacing w:line="480" w:lineRule="auto"/>
        <w:ind w:firstLine="0"/>
        <w:jc w:val="both"/>
        <w:rPr>
          <w:b/>
          <w:lang w:val="en-US"/>
        </w:rPr>
      </w:pPr>
    </w:p>
    <w:p w14:paraId="7242D8A3" w14:textId="50C42A78" w:rsidR="000074BC" w:rsidRPr="00333C70" w:rsidRDefault="000074BC" w:rsidP="00283711">
      <w:pPr>
        <w:spacing w:line="480" w:lineRule="auto"/>
        <w:ind w:firstLine="0"/>
        <w:jc w:val="both"/>
        <w:rPr>
          <w:b/>
          <w:lang w:val="en-US"/>
        </w:rPr>
      </w:pPr>
      <w:r>
        <w:rPr>
          <w:b/>
          <w:lang w:val="en-US"/>
        </w:rPr>
        <w:t>4. R</w:t>
      </w:r>
      <w:r w:rsidRPr="00333C70">
        <w:rPr>
          <w:b/>
          <w:lang w:val="en-US"/>
        </w:rPr>
        <w:t>esults</w:t>
      </w:r>
    </w:p>
    <w:p w14:paraId="097DCD4B" w14:textId="77777777" w:rsidR="000074BC" w:rsidRPr="003F0BAF" w:rsidRDefault="000074BC" w:rsidP="00283711">
      <w:pPr>
        <w:spacing w:line="480" w:lineRule="auto"/>
        <w:ind w:firstLine="0"/>
        <w:jc w:val="both"/>
        <w:rPr>
          <w:b/>
          <w:i/>
          <w:iCs/>
          <w:lang w:val="en-US"/>
        </w:rPr>
      </w:pPr>
      <w:r>
        <w:rPr>
          <w:b/>
          <w:i/>
          <w:iCs/>
          <w:lang w:val="en-US"/>
        </w:rPr>
        <w:t>Observed segregation</w:t>
      </w:r>
    </w:p>
    <w:p w14:paraId="4916C219" w14:textId="2347606F" w:rsidR="0064417C" w:rsidRDefault="000074BC" w:rsidP="00125C8F">
      <w:pPr>
        <w:spacing w:line="480" w:lineRule="auto"/>
        <w:ind w:firstLine="0"/>
        <w:jc w:val="both"/>
        <w:rPr>
          <w:lang w:val="en-US"/>
        </w:rPr>
      </w:pPr>
      <w:r>
        <w:rPr>
          <w:bCs/>
          <w:lang w:val="en-US"/>
        </w:rPr>
        <w:t xml:space="preserve">The networks that existed in April 2017 are summarized in Figure 1. The node positions reflect the  seating positions within parliament. It becomes apparent immediately that the density </w:t>
      </w:r>
      <w:r>
        <w:rPr>
          <w:lang w:val="en-US"/>
        </w:rPr>
        <w:t xml:space="preserve">is much higher in the follower network </w:t>
      </w:r>
      <w:r w:rsidRPr="00B828B6">
        <w:rPr>
          <w:lang w:val="en-US"/>
        </w:rPr>
        <w:t>than</w:t>
      </w:r>
      <w:r>
        <w:rPr>
          <w:lang w:val="en-US"/>
        </w:rPr>
        <w:t xml:space="preserve"> in the @-mention or retweet layer. This means that MPs are more likely to be connected as follower-</w:t>
      </w:r>
      <w:proofErr w:type="spellStart"/>
      <w:r>
        <w:rPr>
          <w:lang w:val="en-US"/>
        </w:rPr>
        <w:t>followee</w:t>
      </w:r>
      <w:proofErr w:type="spellEnd"/>
      <w:r>
        <w:rPr>
          <w:lang w:val="en-US"/>
        </w:rPr>
        <w:t xml:space="preserve"> than that they regularly retweet or @-mention each other, which is logical given the architecture of the platform, with the following connections being permanent (unless actively broken)</w:t>
      </w:r>
      <w:r w:rsidR="0064417C">
        <w:rPr>
          <w:lang w:val="en-US"/>
        </w:rPr>
        <w:t xml:space="preserve"> in addition to focusing on a period outside election campaigns, in which activity is much higher</w:t>
      </w:r>
      <w:r>
        <w:rPr>
          <w:lang w:val="en-US"/>
        </w:rPr>
        <w:t xml:space="preserve">. </w:t>
      </w:r>
    </w:p>
    <w:p w14:paraId="5A4520BE" w14:textId="7DA1D751" w:rsidR="00D3646C" w:rsidRDefault="000074BC" w:rsidP="002C2BC2">
      <w:pPr>
        <w:spacing w:line="480" w:lineRule="auto"/>
        <w:ind w:firstLine="708"/>
        <w:jc w:val="both"/>
        <w:rPr>
          <w:lang w:val="en-US"/>
        </w:rPr>
      </w:pPr>
      <w:r>
        <w:rPr>
          <w:lang w:val="en-US"/>
        </w:rPr>
        <w:t>The node</w:t>
      </w:r>
      <w:r w:rsidR="00125C8F">
        <w:rPr>
          <w:lang w:val="en-US"/>
        </w:rPr>
        <w:t xml:space="preserve"> size </w:t>
      </w:r>
      <w:r w:rsidR="0024676D">
        <w:rPr>
          <w:lang w:val="en-US"/>
        </w:rPr>
        <w:t xml:space="preserve">in Figure 1 </w:t>
      </w:r>
      <w:r w:rsidR="00125C8F">
        <w:rPr>
          <w:lang w:val="en-US"/>
        </w:rPr>
        <w:t xml:space="preserve">is based on </w:t>
      </w:r>
      <w:r>
        <w:rPr>
          <w:lang w:val="en-US"/>
        </w:rPr>
        <w:t xml:space="preserve">outdegree. In each layer of the Twitter network, we observe quite some variation across MPs in outdegree. However, the figure also shows that it are not necessarily the same MPs who have a relative high outdegree in each network layer. That MPs hold </w:t>
      </w:r>
      <w:r>
        <w:rPr>
          <w:lang w:val="en-US"/>
        </w:rPr>
        <w:lastRenderedPageBreak/>
        <w:t>different network positions in each layer is also evidenced by the modest Spearman’s rank order correlation between follower outdegree and @-mention outdegree (.39) and between the @-mention outdegree and retweet outdegree (.53). These observations underscore the importance to investigate the degree of segregation and underlying mechanism in the three network layers separately but interdependently.</w:t>
      </w:r>
    </w:p>
    <w:p w14:paraId="44714889" w14:textId="5CF4AFF3" w:rsidR="00936782" w:rsidRDefault="00A07F66" w:rsidP="002C2BC2">
      <w:pPr>
        <w:spacing w:line="480" w:lineRule="auto"/>
        <w:ind w:firstLine="708"/>
        <w:jc w:val="both"/>
        <w:rPr>
          <w:lang w:val="en-US"/>
        </w:rPr>
      </w:pPr>
      <w:r>
        <w:rPr>
          <w:lang w:val="en-US"/>
        </w:rPr>
        <w:t>While Figure 1 provides insight in the layers of the Twitter network, they do not (easily) show whether twitter division lines run across the different political parties in the House of Parliament, although it seems that, as expected, especially @-mention relations go across party boundaries, while retweet relations predominantly exist between MPs of the same party. The picture becomes sharper would we look at reciprocated ties only (Supplementary Material B).</w:t>
      </w:r>
    </w:p>
    <w:p w14:paraId="320EDDC9" w14:textId="77777777" w:rsidR="002C2BC2" w:rsidRDefault="002C2BC2" w:rsidP="002C2BC2">
      <w:pPr>
        <w:spacing w:line="480" w:lineRule="auto"/>
        <w:ind w:firstLine="708"/>
        <w:rPr>
          <w:b/>
          <w:lang w:val="en-US"/>
        </w:rPr>
      </w:pPr>
    </w:p>
    <w:p w14:paraId="56E1C417" w14:textId="32F7FDCE" w:rsidR="0012706C" w:rsidRPr="00663BCF" w:rsidRDefault="0012706C" w:rsidP="00B51947">
      <w:pPr>
        <w:spacing w:line="480" w:lineRule="auto"/>
        <w:ind w:firstLine="0"/>
        <w:rPr>
          <w:bCs/>
          <w:lang w:val="en-US"/>
        </w:rPr>
      </w:pPr>
      <w:r w:rsidRPr="00663BCF">
        <w:rPr>
          <w:bCs/>
          <w:lang w:val="en-US"/>
        </w:rPr>
        <w:t>&lt;&lt;&lt;Figure 1&gt;&gt;&gt;</w:t>
      </w:r>
    </w:p>
    <w:p w14:paraId="6ED09276" w14:textId="77777777" w:rsidR="0012706C" w:rsidRDefault="0012706C" w:rsidP="00B51947">
      <w:pPr>
        <w:spacing w:line="480" w:lineRule="auto"/>
        <w:ind w:firstLine="0"/>
        <w:rPr>
          <w:b/>
          <w:lang w:val="en-US"/>
        </w:rPr>
      </w:pPr>
    </w:p>
    <w:p w14:paraId="48F886C3" w14:textId="77777777" w:rsidR="00936782" w:rsidRDefault="00936782" w:rsidP="00936782">
      <w:pPr>
        <w:spacing w:line="480" w:lineRule="auto"/>
        <w:ind w:firstLine="0"/>
        <w:jc w:val="both"/>
        <w:rPr>
          <w:b/>
          <w:bCs/>
          <w:i/>
          <w:iCs/>
          <w:lang w:val="en-US"/>
        </w:rPr>
      </w:pPr>
      <w:r>
        <w:rPr>
          <w:b/>
          <w:bCs/>
          <w:i/>
          <w:iCs/>
          <w:lang w:val="en-US"/>
        </w:rPr>
        <w:t xml:space="preserve">Segregation indices </w:t>
      </w:r>
    </w:p>
    <w:p w14:paraId="0156BC43" w14:textId="7F852F26" w:rsidR="00936782" w:rsidRDefault="00936782" w:rsidP="00936782">
      <w:pPr>
        <w:spacing w:line="480" w:lineRule="auto"/>
        <w:ind w:firstLine="0"/>
        <w:jc w:val="both"/>
        <w:rPr>
          <w:lang w:val="en-US"/>
        </w:rPr>
      </w:pPr>
      <w:r>
        <w:rPr>
          <w:lang w:val="en-US"/>
        </w:rPr>
        <w:t xml:space="preserve">We observe that Twitter relations with MPs of the same political party are more common than with MPs of other parties (e.g., 0.71 over 0.19 for follower networks at T1; Table 1). This holds true for all network layers within Twitter and all three time points. Also based on </w:t>
      </w:r>
      <w:r w:rsidR="00D3646C">
        <w:rPr>
          <w:lang w:val="en-US"/>
        </w:rPr>
        <w:t xml:space="preserve">Newman’s </w:t>
      </w:r>
      <w:proofErr w:type="spellStart"/>
      <w:r w:rsidR="00D3646C">
        <w:rPr>
          <w:lang w:val="en-US"/>
        </w:rPr>
        <w:t>Assortativity</w:t>
      </w:r>
      <w:proofErr w:type="spellEnd"/>
      <w:r w:rsidR="00D3646C">
        <w:rPr>
          <w:lang w:val="en-US"/>
        </w:rPr>
        <w:t xml:space="preserve"> Coefficient, we conclude there is segregation </w:t>
      </w:r>
      <w:r>
        <w:rPr>
          <w:lang w:val="en-US"/>
        </w:rPr>
        <w:t>along party lines</w:t>
      </w:r>
      <w:r w:rsidR="00D3646C">
        <w:rPr>
          <w:lang w:val="en-US"/>
        </w:rPr>
        <w:t>: a</w:t>
      </w:r>
      <w:r>
        <w:rPr>
          <w:lang w:val="en-US"/>
        </w:rPr>
        <w:t>ll respective values are positive (</w:t>
      </w:r>
      <w:r w:rsidR="00F6440F">
        <w:rPr>
          <w:lang w:val="en-US"/>
        </w:rPr>
        <w:t xml:space="preserve">Table 2: </w:t>
      </w:r>
      <w:r>
        <w:rPr>
          <w:lang w:val="en-US"/>
        </w:rPr>
        <w:t xml:space="preserve">row </w:t>
      </w:r>
      <w:r w:rsidR="00F6440F">
        <w:rPr>
          <w:lang w:val="en-US"/>
        </w:rPr>
        <w:t>‘</w:t>
      </w:r>
      <w:r>
        <w:rPr>
          <w:lang w:val="en-US"/>
        </w:rPr>
        <w:t>party</w:t>
      </w:r>
      <w:r w:rsidR="00F6440F">
        <w:rPr>
          <w:lang w:val="en-US"/>
        </w:rPr>
        <w:t>’</w:t>
      </w:r>
      <w:r>
        <w:rPr>
          <w:lang w:val="en-US"/>
        </w:rPr>
        <w:t xml:space="preserve">). </w:t>
      </w:r>
      <w:r w:rsidR="00BC2FAD">
        <w:rPr>
          <w:lang w:val="en-US"/>
        </w:rPr>
        <w:t>While in line with our expectations and most of the</w:t>
      </w:r>
      <w:r w:rsidR="00F6440F">
        <w:rPr>
          <w:lang w:val="en-US"/>
        </w:rPr>
        <w:t xml:space="preserve"> international</w:t>
      </w:r>
      <w:r w:rsidR="00BC2FAD">
        <w:rPr>
          <w:lang w:val="en-US"/>
        </w:rPr>
        <w:t xml:space="preserve"> literature on party-based segregation, they do not replicate the results of </w:t>
      </w:r>
      <w:proofErr w:type="spellStart"/>
      <w:r w:rsidR="00BC2FAD">
        <w:rPr>
          <w:lang w:val="en-US"/>
        </w:rPr>
        <w:t>Praet</w:t>
      </w:r>
      <w:proofErr w:type="spellEnd"/>
      <w:r w:rsidR="00BC2FAD">
        <w:rPr>
          <w:lang w:val="en-US"/>
        </w:rPr>
        <w:t xml:space="preserve"> et al. (2021) for the Netherlands. Most likely because in the latter study </w:t>
      </w:r>
      <w:r w:rsidR="00FB6C11">
        <w:rPr>
          <w:lang w:val="en-US"/>
        </w:rPr>
        <w:t xml:space="preserve">the members of both the Lower and </w:t>
      </w:r>
      <w:r w:rsidR="00BC2FAD">
        <w:rPr>
          <w:lang w:val="en-US"/>
        </w:rPr>
        <w:t>Upper</w:t>
      </w:r>
      <w:r w:rsidR="00FB6C11">
        <w:rPr>
          <w:lang w:val="en-US"/>
        </w:rPr>
        <w:t xml:space="preserve"> house are included and</w:t>
      </w:r>
      <w:r w:rsidR="00BC2FAD">
        <w:rPr>
          <w:lang w:val="en-US"/>
        </w:rPr>
        <w:t xml:space="preserve"> analyzed as one</w:t>
      </w:r>
      <w:r w:rsidR="00FB6C11">
        <w:rPr>
          <w:lang w:val="en-US"/>
        </w:rPr>
        <w:t xml:space="preserve"> network</w:t>
      </w:r>
      <w:r w:rsidR="00BC2FAD">
        <w:rPr>
          <w:lang w:val="en-US"/>
        </w:rPr>
        <w:t xml:space="preserve">.  </w:t>
      </w:r>
    </w:p>
    <w:p w14:paraId="06E76EFD" w14:textId="044B581F" w:rsidR="00A13D9E" w:rsidRDefault="00EF5DBC" w:rsidP="00A13D9E">
      <w:pPr>
        <w:spacing w:line="480" w:lineRule="auto"/>
        <w:ind w:firstLine="708"/>
        <w:jc w:val="both"/>
        <w:rPr>
          <w:lang w:val="en-US"/>
        </w:rPr>
      </w:pPr>
      <w:r>
        <w:rPr>
          <w:lang w:val="en-US"/>
        </w:rPr>
        <w:t xml:space="preserve">Turning to </w:t>
      </w:r>
      <w:r w:rsidR="00A13D9E">
        <w:rPr>
          <w:lang w:val="en-US"/>
        </w:rPr>
        <w:t>the different socio-demographic axis of segregation, Twitter relations with same-sex MPs are not substantially more common than different-sex relations. MPs who have a similar age (i.e., less than a 6-year difference) are more likely to have twitter ties than MPs with a dissimilar age</w:t>
      </w:r>
      <w:r>
        <w:rPr>
          <w:lang w:val="en-US"/>
        </w:rPr>
        <w:t>, and f</w:t>
      </w:r>
      <w:r w:rsidR="00A13D9E">
        <w:rPr>
          <w:lang w:val="en-US"/>
        </w:rPr>
        <w:t xml:space="preserve">ollower relations on Twitter between MPs with the same ethnic background are more common </w:t>
      </w:r>
      <w:r w:rsidR="00A13D9E">
        <w:rPr>
          <w:lang w:val="en-US"/>
        </w:rPr>
        <w:lastRenderedPageBreak/>
        <w:t>than follower relations between MPs with a different ethnic background. But</w:t>
      </w:r>
      <w:r>
        <w:rPr>
          <w:lang w:val="en-US"/>
        </w:rPr>
        <w:t>,</w:t>
      </w:r>
      <w:r w:rsidR="00A13D9E">
        <w:rPr>
          <w:lang w:val="en-US"/>
        </w:rPr>
        <w:t xml:space="preserve"> all in all, for these social dimensions differences in within</w:t>
      </w:r>
      <w:r>
        <w:rPr>
          <w:lang w:val="en-US"/>
        </w:rPr>
        <w:t>-</w:t>
      </w:r>
      <w:r w:rsidR="00A13D9E">
        <w:rPr>
          <w:lang w:val="en-US"/>
        </w:rPr>
        <w:t>group and between</w:t>
      </w:r>
      <w:r>
        <w:rPr>
          <w:lang w:val="en-US"/>
        </w:rPr>
        <w:t>-</w:t>
      </w:r>
      <w:r w:rsidR="00A13D9E">
        <w:rPr>
          <w:lang w:val="en-US"/>
        </w:rPr>
        <w:t>group densities are relatively small</w:t>
      </w:r>
      <w:r>
        <w:rPr>
          <w:lang w:val="en-US"/>
        </w:rPr>
        <w:t xml:space="preserve">, as </w:t>
      </w:r>
      <w:r w:rsidR="00CF25A1">
        <w:rPr>
          <w:lang w:val="en-US"/>
        </w:rPr>
        <w:t>i</w:t>
      </w:r>
      <w:r w:rsidR="00A13D9E">
        <w:rPr>
          <w:lang w:val="en-US"/>
        </w:rPr>
        <w:t>s</w:t>
      </w:r>
      <w:r>
        <w:rPr>
          <w:lang w:val="en-US"/>
        </w:rPr>
        <w:t xml:space="preserve"> </w:t>
      </w:r>
      <w:r w:rsidR="00A13D9E">
        <w:rPr>
          <w:lang w:val="en-US"/>
        </w:rPr>
        <w:t xml:space="preserve">confirmed by </w:t>
      </w:r>
      <w:r>
        <w:rPr>
          <w:lang w:val="en-US"/>
        </w:rPr>
        <w:t xml:space="preserve">the </w:t>
      </w:r>
      <w:r w:rsidR="00A13D9E">
        <w:rPr>
          <w:lang w:val="en-US"/>
        </w:rPr>
        <w:t xml:space="preserve">Newman’s </w:t>
      </w:r>
      <w:proofErr w:type="spellStart"/>
      <w:r w:rsidR="00A13D9E">
        <w:rPr>
          <w:lang w:val="en-US"/>
        </w:rPr>
        <w:t>Assortativity</w:t>
      </w:r>
      <w:proofErr w:type="spellEnd"/>
      <w:r w:rsidR="00A13D9E">
        <w:rPr>
          <w:lang w:val="en-US"/>
        </w:rPr>
        <w:t xml:space="preserve"> Coefficient</w:t>
      </w:r>
      <w:r>
        <w:rPr>
          <w:lang w:val="en-US"/>
        </w:rPr>
        <w:t>s</w:t>
      </w:r>
      <w:r w:rsidR="00A13D9E">
        <w:rPr>
          <w:lang w:val="en-US"/>
        </w:rPr>
        <w:t xml:space="preserve"> (Table 2)</w:t>
      </w:r>
      <w:r w:rsidR="00091A3F">
        <w:rPr>
          <w:lang w:val="en-US"/>
        </w:rPr>
        <w:t>.</w:t>
      </w:r>
      <w:r w:rsidR="00A13D9E">
        <w:rPr>
          <w:lang w:val="en-US"/>
        </w:rPr>
        <w:t xml:space="preserve"> </w:t>
      </w:r>
    </w:p>
    <w:p w14:paraId="47E2D834" w14:textId="55350C07" w:rsidR="000074BC" w:rsidRDefault="00EF5DBC" w:rsidP="00237B54">
      <w:pPr>
        <w:spacing w:line="480" w:lineRule="auto"/>
        <w:ind w:firstLine="708"/>
        <w:jc w:val="both"/>
        <w:rPr>
          <w:lang w:val="en-US"/>
        </w:rPr>
      </w:pPr>
      <w:r>
        <w:rPr>
          <w:lang w:val="en-US"/>
        </w:rPr>
        <w:t xml:space="preserve">Based on </w:t>
      </w:r>
      <w:r w:rsidR="000074BC">
        <w:rPr>
          <w:lang w:val="en-US"/>
        </w:rPr>
        <w:t xml:space="preserve">to Newman’s </w:t>
      </w:r>
      <w:proofErr w:type="spellStart"/>
      <w:r w:rsidR="000074BC">
        <w:rPr>
          <w:lang w:val="en-US"/>
        </w:rPr>
        <w:t>Assortativity</w:t>
      </w:r>
      <w:proofErr w:type="spellEnd"/>
      <w:r w:rsidR="000074BC">
        <w:rPr>
          <w:lang w:val="en-US"/>
        </w:rPr>
        <w:t xml:space="preserve"> Coefficient, </w:t>
      </w:r>
      <w:r>
        <w:rPr>
          <w:lang w:val="en-US"/>
        </w:rPr>
        <w:t>our c</w:t>
      </w:r>
      <w:r w:rsidR="000074BC">
        <w:rPr>
          <w:lang w:val="en-US"/>
        </w:rPr>
        <w:t>onclu</w:t>
      </w:r>
      <w:r>
        <w:rPr>
          <w:lang w:val="en-US"/>
        </w:rPr>
        <w:t>sion is</w:t>
      </w:r>
      <w:r w:rsidR="000074BC">
        <w:rPr>
          <w:lang w:val="en-US"/>
        </w:rPr>
        <w:t xml:space="preserve"> that party division lines are most pronounced within the retweet network</w:t>
      </w:r>
      <w:r w:rsidR="000074BC">
        <w:rPr>
          <w:lang w:val="en-GB"/>
        </w:rPr>
        <w:t xml:space="preserve">. </w:t>
      </w:r>
      <w:r w:rsidR="000074BC">
        <w:rPr>
          <w:lang w:val="en-US"/>
        </w:rPr>
        <w:t>This is in line with the architectural reasoning that retweets are generally endorsements of the original tweet</w:t>
      </w:r>
      <w:r w:rsidR="005F6A4B">
        <w:rPr>
          <w:lang w:val="en-US"/>
        </w:rPr>
        <w:t xml:space="preserve"> </w:t>
      </w:r>
      <w:r w:rsidR="005F6A4B">
        <w:rPr>
          <w:lang w:val="en-US"/>
        </w:rPr>
        <w:fldChar w:fldCharType="begin"/>
      </w:r>
      <w:r w:rsidR="00C048A8">
        <w:rPr>
          <w:lang w:val="en-US"/>
        </w:rPr>
        <w:instrText xml:space="preserve"> ADDIN ZOTERO_ITEM CSL_CITATION {"citationID":"dxOYRB89","properties":{"formattedCitation":"(cf. Praet et al., 2021)","plainCitation":"(cf. Praet et al., 2021)","noteIndex":0},"citationItems":[{"id":90,"uris":["http://zotero.org/users/6814611/items/KCNAM2H6"],"itemData":{"id":90,"type":"article-journal","abstract":"Social media networks have revolutionized social science research. Yet, a lack of comparative empirical analysis of these networks leave social scientists with little knowledge on the role that contextual factors play in the formation of social relations. In this paper we perform a large-scale comparison of parliamentary Twitter networks in 12 countries to improve our understanding of the influence of the country’s democratic system on network behavior and elite polarization. One year of Twitter data was collected from all members of the parliament and government in these countries, which resulted in around two million tweets by almost 6000 politicians. Social network analysis of the Twitter interactions indicates that consensual democracies are characterized by more dense parliamentary relations but also higher hierarchy and fragmentation compared to majoritarian systems. Secondly, parliaments with a high effective number of parties are more cooperative, which results in higher inter-party relations. Next to that, we show differences in the followers, mentions, and retweets networks that hold across all countries and political systems. Our empirical results correspond to established theoretical insights and highlight the relevance of institutional context as well as the platform characteristics when conducting social media research. With this research we demonstrate the importance and the opportunities of social network analysis for comparative research.","container-title":"Online Social Networks and Media","DOI":"https://doi.org/10.1016/j.osnem.2021.100154","ISSN":"2468-6964","page":"100154","title":"Patterns of democracy? Social network analysis of parliamentary Twitter networks in 12 countries","volume":"24","author":[{"family":"Praet","given":"Stiene"},{"family":"Martens","given":"David"},{"family":"Aelst","given":"Peter Van"}],"issued":{"date-parts":[["2021"]]}},"prefix":"cf. "}],"schema":"https://github.com/citation-style-language/schema/raw/master/csl-citation.json"} </w:instrText>
      </w:r>
      <w:r w:rsidR="005F6A4B">
        <w:rPr>
          <w:lang w:val="en-US"/>
        </w:rPr>
        <w:fldChar w:fldCharType="separate"/>
      </w:r>
      <w:r w:rsidR="00C048A8" w:rsidRPr="00C048A8">
        <w:rPr>
          <w:rFonts w:ascii="Calibri" w:hAnsi="Calibri" w:cs="Calibri"/>
          <w:lang w:val="en-US"/>
        </w:rPr>
        <w:t>(cf. Praet et al., 2021)</w:t>
      </w:r>
      <w:r w:rsidR="005F6A4B">
        <w:rPr>
          <w:lang w:val="en-US"/>
        </w:rPr>
        <w:fldChar w:fldCharType="end"/>
      </w:r>
      <w:r w:rsidR="000074BC">
        <w:rPr>
          <w:lang w:val="en-US"/>
        </w:rPr>
        <w:t xml:space="preserve">. In contrast to our expectation, party segregation is weakest within the follower layer. </w:t>
      </w:r>
    </w:p>
    <w:p w14:paraId="339CC7A2" w14:textId="2A3A283E" w:rsidR="00B2261B" w:rsidRDefault="00021A5B" w:rsidP="000D2629">
      <w:pPr>
        <w:spacing w:line="480" w:lineRule="auto"/>
        <w:ind w:firstLine="708"/>
        <w:jc w:val="both"/>
        <w:rPr>
          <w:lang w:val="en-US"/>
        </w:rPr>
      </w:pPr>
      <w:r>
        <w:rPr>
          <w:lang w:val="en-US"/>
        </w:rPr>
        <w:t>O</w:t>
      </w:r>
      <w:r w:rsidR="00B2261B">
        <w:rPr>
          <w:lang w:val="en-US"/>
        </w:rPr>
        <w:t xml:space="preserve">ver time relatively more </w:t>
      </w:r>
      <w:r w:rsidR="000074BC">
        <w:rPr>
          <w:lang w:val="en-US"/>
        </w:rPr>
        <w:t>different</w:t>
      </w:r>
      <w:r w:rsidR="00B2261B">
        <w:rPr>
          <w:lang w:val="en-US"/>
        </w:rPr>
        <w:t>-</w:t>
      </w:r>
      <w:r w:rsidR="000074BC">
        <w:rPr>
          <w:lang w:val="en-US"/>
        </w:rPr>
        <w:t>party ties</w:t>
      </w:r>
      <w:r w:rsidR="00B2261B">
        <w:rPr>
          <w:lang w:val="en-US"/>
        </w:rPr>
        <w:t xml:space="preserve"> were forge</w:t>
      </w:r>
      <w:r w:rsidR="0056699D">
        <w:rPr>
          <w:lang w:val="en-US"/>
        </w:rPr>
        <w:t>d</w:t>
      </w:r>
      <w:r w:rsidR="000074BC">
        <w:rPr>
          <w:lang w:val="en-US"/>
        </w:rPr>
        <w:t xml:space="preserve"> </w:t>
      </w:r>
      <w:r w:rsidR="00B2261B">
        <w:rPr>
          <w:lang w:val="en-US"/>
        </w:rPr>
        <w:t>in both</w:t>
      </w:r>
      <w:r w:rsidR="000074BC">
        <w:rPr>
          <w:lang w:val="en-US"/>
        </w:rPr>
        <w:t xml:space="preserve"> the following (</w:t>
      </w:r>
      <w:r w:rsidR="00B2261B">
        <w:rPr>
          <w:lang w:val="en-US"/>
        </w:rPr>
        <w:t xml:space="preserve">ratio same party to different party at </w:t>
      </w:r>
      <w:r w:rsidR="000074BC">
        <w:rPr>
          <w:lang w:val="en-US"/>
        </w:rPr>
        <w:t>T1: 0.71/0.19=3.74</w:t>
      </w:r>
      <w:r w:rsidR="00B2261B">
        <w:rPr>
          <w:lang w:val="en-US"/>
        </w:rPr>
        <w:t xml:space="preserve"> and at</w:t>
      </w:r>
      <w:r w:rsidR="000074BC">
        <w:rPr>
          <w:lang w:val="en-US"/>
        </w:rPr>
        <w:t xml:space="preserve"> T3: 0.74/0.22=3.36; Table 1) and retweet (from 34 in T1 to 25 in T3, Table 1)</w:t>
      </w:r>
      <w:r w:rsidR="00B2261B">
        <w:rPr>
          <w:lang w:val="en-US"/>
        </w:rPr>
        <w:t xml:space="preserve"> layer</w:t>
      </w:r>
      <w:r w:rsidR="000074BC">
        <w:rPr>
          <w:lang w:val="en-US"/>
        </w:rPr>
        <w:t>. For the following layer</w:t>
      </w:r>
      <w:r w:rsidR="00B2261B">
        <w:rPr>
          <w:lang w:val="en-US"/>
        </w:rPr>
        <w:t>,</w:t>
      </w:r>
      <w:r w:rsidR="000074BC">
        <w:rPr>
          <w:lang w:val="en-US"/>
        </w:rPr>
        <w:t xml:space="preserve"> Newman’s </w:t>
      </w:r>
      <w:proofErr w:type="spellStart"/>
      <w:r w:rsidR="000074BC">
        <w:rPr>
          <w:lang w:val="en-US"/>
        </w:rPr>
        <w:t>Assortativity</w:t>
      </w:r>
      <w:proofErr w:type="spellEnd"/>
      <w:r w:rsidR="000074BC">
        <w:rPr>
          <w:lang w:val="en-US"/>
        </w:rPr>
        <w:t xml:space="preserve"> Coefficient has decreased over time as well. </w:t>
      </w:r>
      <w:r w:rsidR="00B2261B">
        <w:rPr>
          <w:lang w:val="en-US"/>
        </w:rPr>
        <w:t>Conversely, in the @-mention layer</w:t>
      </w:r>
      <w:r w:rsidR="000074BC">
        <w:rPr>
          <w:lang w:val="en-US"/>
        </w:rPr>
        <w:t xml:space="preserve"> the ratio of same-party and different</w:t>
      </w:r>
      <w:r w:rsidR="00B2261B">
        <w:rPr>
          <w:lang w:val="en-US"/>
        </w:rPr>
        <w:t>-</w:t>
      </w:r>
      <w:r w:rsidR="000074BC">
        <w:rPr>
          <w:lang w:val="en-US"/>
        </w:rPr>
        <w:t>party ties has increased and we also observe increasing</w:t>
      </w:r>
      <w:r w:rsidR="0012706C">
        <w:rPr>
          <w:lang w:val="en-US"/>
        </w:rPr>
        <w:t xml:space="preserve">  values for Newman’s </w:t>
      </w:r>
      <w:proofErr w:type="spellStart"/>
      <w:r w:rsidR="0012706C">
        <w:rPr>
          <w:lang w:val="en-US"/>
        </w:rPr>
        <w:t>Assortativity</w:t>
      </w:r>
      <w:proofErr w:type="spellEnd"/>
      <w:r w:rsidR="0012706C">
        <w:rPr>
          <w:lang w:val="en-US"/>
        </w:rPr>
        <w:t xml:space="preserve"> Coefficient </w:t>
      </w:r>
      <w:r w:rsidR="000074BC">
        <w:rPr>
          <w:lang w:val="en-US"/>
        </w:rPr>
        <w:t>over time in this layer (e.g. from 0.39 in T1 to 0.4</w:t>
      </w:r>
      <w:r w:rsidR="0012706C">
        <w:rPr>
          <w:lang w:val="en-US"/>
        </w:rPr>
        <w:t>7</w:t>
      </w:r>
      <w:r w:rsidR="000074BC">
        <w:rPr>
          <w:lang w:val="en-US"/>
        </w:rPr>
        <w:t xml:space="preserve"> in T3</w:t>
      </w:r>
      <w:r w:rsidR="0012706C">
        <w:rPr>
          <w:lang w:val="en-US"/>
        </w:rPr>
        <w:t xml:space="preserve">; </w:t>
      </w:r>
      <w:r w:rsidR="000074BC">
        <w:rPr>
          <w:lang w:val="en-US"/>
        </w:rPr>
        <w:t>Table 2).</w:t>
      </w:r>
      <w:r w:rsidR="00B2261B">
        <w:rPr>
          <w:lang w:val="en-US"/>
        </w:rPr>
        <w:t xml:space="preserve"> </w:t>
      </w:r>
    </w:p>
    <w:p w14:paraId="0AEE69A4" w14:textId="77777777" w:rsidR="00663BCF" w:rsidRDefault="00663BCF" w:rsidP="000D2629">
      <w:pPr>
        <w:spacing w:line="480" w:lineRule="auto"/>
        <w:ind w:firstLine="0"/>
        <w:jc w:val="both"/>
        <w:rPr>
          <w:lang w:val="en-US"/>
        </w:rPr>
      </w:pPr>
    </w:p>
    <w:p w14:paraId="35F1EFD4" w14:textId="785C607C" w:rsidR="000D2629" w:rsidRPr="00AD3A31" w:rsidRDefault="00663BCF" w:rsidP="000D2629">
      <w:pPr>
        <w:spacing w:line="480" w:lineRule="auto"/>
        <w:ind w:firstLine="0"/>
        <w:jc w:val="both"/>
        <w:rPr>
          <w:lang w:val="en-US"/>
        </w:rPr>
      </w:pPr>
      <w:r w:rsidRPr="00AD3A31">
        <w:rPr>
          <w:lang w:val="en-US"/>
        </w:rPr>
        <w:t>&lt;&lt;&lt;Table 1 &amp; 2&gt;&gt;&gt;</w:t>
      </w:r>
    </w:p>
    <w:p w14:paraId="126A26BD" w14:textId="77777777" w:rsidR="006B1929" w:rsidRDefault="006B1929" w:rsidP="000D2629">
      <w:pPr>
        <w:spacing w:line="480" w:lineRule="auto"/>
        <w:ind w:firstLine="0"/>
        <w:jc w:val="both"/>
        <w:rPr>
          <w:b/>
          <w:bCs/>
          <w:i/>
          <w:lang w:val="en-US"/>
        </w:rPr>
      </w:pPr>
    </w:p>
    <w:p w14:paraId="50692BC2" w14:textId="7FBD0B5F" w:rsidR="003F0BAF" w:rsidRPr="00B663E2" w:rsidRDefault="00B663E2" w:rsidP="000D2629">
      <w:pPr>
        <w:spacing w:line="480" w:lineRule="auto"/>
        <w:ind w:firstLine="0"/>
        <w:jc w:val="both"/>
        <w:rPr>
          <w:b/>
          <w:bCs/>
          <w:i/>
          <w:lang w:val="en-US"/>
        </w:rPr>
      </w:pPr>
      <w:r w:rsidRPr="00B663E2">
        <w:rPr>
          <w:b/>
          <w:bCs/>
          <w:i/>
          <w:lang w:val="en-US"/>
        </w:rPr>
        <w:t>N</w:t>
      </w:r>
      <w:r>
        <w:rPr>
          <w:b/>
          <w:bCs/>
          <w:i/>
          <w:lang w:val="en-US"/>
        </w:rPr>
        <w:t>etwork dynamics</w:t>
      </w:r>
    </w:p>
    <w:p w14:paraId="07E65249" w14:textId="042969B4" w:rsidR="001343BD" w:rsidRDefault="001343BD" w:rsidP="00283711">
      <w:pPr>
        <w:spacing w:line="480" w:lineRule="auto"/>
        <w:ind w:firstLine="0"/>
        <w:jc w:val="both"/>
        <w:rPr>
          <w:iCs/>
          <w:lang w:val="en-GB"/>
        </w:rPr>
      </w:pPr>
      <w:r>
        <w:rPr>
          <w:iCs/>
          <w:lang w:val="en-GB"/>
        </w:rPr>
        <w:t xml:space="preserve">Before we delve deeper into our core results derived from the </w:t>
      </w:r>
      <w:proofErr w:type="spellStart"/>
      <w:r>
        <w:rPr>
          <w:iCs/>
          <w:lang w:val="en-GB"/>
        </w:rPr>
        <w:t>RSiena</w:t>
      </w:r>
      <w:proofErr w:type="spellEnd"/>
      <w:r>
        <w:rPr>
          <w:iCs/>
          <w:lang w:val="en-GB"/>
        </w:rPr>
        <w:t xml:space="preserve"> models, we briefly describe</w:t>
      </w:r>
      <w:r w:rsidR="00645AA6">
        <w:rPr>
          <w:iCs/>
          <w:lang w:val="en-GB"/>
        </w:rPr>
        <w:t xml:space="preserve"> some noteworthy</w:t>
      </w:r>
      <w:r>
        <w:rPr>
          <w:iCs/>
          <w:lang w:val="en-GB"/>
        </w:rPr>
        <w:t xml:space="preserve"> structural effects </w:t>
      </w:r>
      <w:r w:rsidR="00645AA6">
        <w:rPr>
          <w:iCs/>
          <w:lang w:val="en-GB"/>
        </w:rPr>
        <w:t xml:space="preserve">observed </w:t>
      </w:r>
      <w:r>
        <w:rPr>
          <w:iCs/>
          <w:lang w:val="en-GB"/>
        </w:rPr>
        <w:t xml:space="preserve">and the estimated </w:t>
      </w:r>
      <w:r w:rsidR="00645AA6">
        <w:rPr>
          <w:iCs/>
          <w:lang w:val="en-GB"/>
        </w:rPr>
        <w:t>covariate</w:t>
      </w:r>
      <w:r>
        <w:rPr>
          <w:iCs/>
          <w:lang w:val="en-GB"/>
        </w:rPr>
        <w:t xml:space="preserve"> effects as summarised in Supplementary Material </w:t>
      </w:r>
      <w:r w:rsidR="002C2BC2">
        <w:rPr>
          <w:iCs/>
          <w:lang w:val="en-GB"/>
        </w:rPr>
        <w:t>C</w:t>
      </w:r>
      <w:r>
        <w:rPr>
          <w:iCs/>
          <w:lang w:val="en-GB"/>
        </w:rPr>
        <w:t>.</w:t>
      </w:r>
    </w:p>
    <w:p w14:paraId="63302C3A" w14:textId="77777777" w:rsidR="001343BD" w:rsidRDefault="001343BD" w:rsidP="00283711">
      <w:pPr>
        <w:spacing w:line="480" w:lineRule="auto"/>
        <w:ind w:firstLine="0"/>
        <w:jc w:val="both"/>
        <w:rPr>
          <w:iCs/>
          <w:lang w:val="en-GB"/>
        </w:rPr>
      </w:pPr>
    </w:p>
    <w:p w14:paraId="4ABD8700" w14:textId="7F7B73B3" w:rsidR="001A1D45" w:rsidRPr="007E08C9" w:rsidRDefault="001A1D45" w:rsidP="00283711">
      <w:pPr>
        <w:spacing w:line="480" w:lineRule="auto"/>
        <w:ind w:firstLine="0"/>
        <w:jc w:val="both"/>
        <w:rPr>
          <w:i/>
          <w:lang w:val="en-GB"/>
        </w:rPr>
      </w:pPr>
      <w:r>
        <w:rPr>
          <w:i/>
          <w:lang w:val="en-GB"/>
        </w:rPr>
        <w:t>Structural</w:t>
      </w:r>
      <w:r w:rsidR="00645AA6">
        <w:rPr>
          <w:i/>
          <w:lang w:val="en-GB"/>
        </w:rPr>
        <w:t xml:space="preserve"> and cov</w:t>
      </w:r>
      <w:r w:rsidR="005D730A">
        <w:rPr>
          <w:i/>
          <w:lang w:val="en-GB"/>
        </w:rPr>
        <w:t>a</w:t>
      </w:r>
      <w:r w:rsidR="00645AA6">
        <w:rPr>
          <w:i/>
          <w:lang w:val="en-GB"/>
        </w:rPr>
        <w:t>riate</w:t>
      </w:r>
      <w:r>
        <w:rPr>
          <w:i/>
          <w:lang w:val="en-GB"/>
        </w:rPr>
        <w:t xml:space="preserve"> effects</w:t>
      </w:r>
    </w:p>
    <w:p w14:paraId="0F50E8C6" w14:textId="3BA3B2AC" w:rsidR="006409BE" w:rsidRDefault="00275B89" w:rsidP="00BD63B2">
      <w:pPr>
        <w:spacing w:line="480" w:lineRule="auto"/>
        <w:ind w:firstLine="0"/>
        <w:jc w:val="both"/>
        <w:rPr>
          <w:iCs/>
          <w:lang w:val="en-GB"/>
        </w:rPr>
      </w:pPr>
      <w:r>
        <w:rPr>
          <w:iCs/>
          <w:lang w:val="en-GB"/>
        </w:rPr>
        <w:t>In all three network</w:t>
      </w:r>
      <w:r w:rsidR="00907CF8">
        <w:rPr>
          <w:iCs/>
          <w:lang w:val="en-GB"/>
        </w:rPr>
        <w:t xml:space="preserve"> layers</w:t>
      </w:r>
      <w:r>
        <w:rPr>
          <w:iCs/>
          <w:lang w:val="en-GB"/>
        </w:rPr>
        <w:t xml:space="preserve"> we observe positive significant reciprocity effects</w:t>
      </w:r>
      <w:r w:rsidR="00645AA6">
        <w:rPr>
          <w:iCs/>
          <w:lang w:val="en-GB"/>
        </w:rPr>
        <w:t>, and they</w:t>
      </w:r>
      <w:r w:rsidR="006409BE">
        <w:rPr>
          <w:iCs/>
          <w:lang w:val="en-GB"/>
        </w:rPr>
        <w:t xml:space="preserve"> are strongest </w:t>
      </w:r>
      <w:r w:rsidR="00645AA6">
        <w:rPr>
          <w:iCs/>
          <w:lang w:val="en-GB"/>
        </w:rPr>
        <w:t>for</w:t>
      </w:r>
      <w:r>
        <w:rPr>
          <w:iCs/>
          <w:lang w:val="en-GB"/>
        </w:rPr>
        <w:t xml:space="preserve"> </w:t>
      </w:r>
      <w:r w:rsidR="008F144F">
        <w:rPr>
          <w:iCs/>
          <w:lang w:val="en-GB"/>
        </w:rPr>
        <w:t>@-mention</w:t>
      </w:r>
      <w:r w:rsidR="00645AA6">
        <w:rPr>
          <w:iCs/>
          <w:lang w:val="en-GB"/>
        </w:rPr>
        <w:t>s</w:t>
      </w:r>
      <w:r>
        <w:rPr>
          <w:iCs/>
          <w:lang w:val="en-GB"/>
        </w:rPr>
        <w:t xml:space="preserve"> </w:t>
      </w:r>
      <w:r w:rsidR="000D511A">
        <w:rPr>
          <w:iCs/>
          <w:lang w:val="en-GB"/>
        </w:rPr>
        <w:t>(b=1.402, se</w:t>
      </w:r>
      <w:r w:rsidR="00493BC2">
        <w:rPr>
          <w:iCs/>
          <w:lang w:val="en-GB"/>
        </w:rPr>
        <w:t>=0.</w:t>
      </w:r>
      <w:r w:rsidR="000D511A">
        <w:rPr>
          <w:iCs/>
          <w:lang w:val="en-GB"/>
        </w:rPr>
        <w:t>090)</w:t>
      </w:r>
      <w:r w:rsidR="00DA2633">
        <w:rPr>
          <w:iCs/>
          <w:lang w:val="en-GB"/>
        </w:rPr>
        <w:t>,</w:t>
      </w:r>
      <w:r>
        <w:rPr>
          <w:iCs/>
          <w:lang w:val="en-GB"/>
        </w:rPr>
        <w:t xml:space="preserve"> </w:t>
      </w:r>
      <w:r w:rsidR="00DA2633">
        <w:rPr>
          <w:iCs/>
          <w:lang w:val="en-GB"/>
        </w:rPr>
        <w:t>likely</w:t>
      </w:r>
      <w:r>
        <w:rPr>
          <w:iCs/>
          <w:lang w:val="en-GB"/>
        </w:rPr>
        <w:t xml:space="preserve"> </w:t>
      </w:r>
      <w:r w:rsidR="00320558">
        <w:rPr>
          <w:iCs/>
          <w:lang w:val="en-GB"/>
        </w:rPr>
        <w:t xml:space="preserve">reflecting </w:t>
      </w:r>
      <w:r>
        <w:rPr>
          <w:iCs/>
          <w:lang w:val="en-GB"/>
        </w:rPr>
        <w:t xml:space="preserve">that MPs </w:t>
      </w:r>
      <w:r w:rsidR="00320558">
        <w:rPr>
          <w:iCs/>
          <w:lang w:val="en-GB"/>
        </w:rPr>
        <w:t xml:space="preserve">hold small back-and-forth conversations or discussions via </w:t>
      </w:r>
      <w:r w:rsidR="00DA2633">
        <w:rPr>
          <w:iCs/>
          <w:lang w:val="en-GB"/>
        </w:rPr>
        <w:t>Twitter</w:t>
      </w:r>
      <w:r w:rsidR="00752104">
        <w:rPr>
          <w:iCs/>
          <w:lang w:val="en-GB"/>
        </w:rPr>
        <w:t xml:space="preserve">. </w:t>
      </w:r>
      <w:r w:rsidR="00645AA6">
        <w:rPr>
          <w:iCs/>
          <w:lang w:val="en-GB"/>
        </w:rPr>
        <w:t xml:space="preserve">Second, </w:t>
      </w:r>
      <w:r w:rsidR="00752104">
        <w:rPr>
          <w:iCs/>
          <w:lang w:val="en-GB"/>
        </w:rPr>
        <w:t>mo</w:t>
      </w:r>
      <w:r w:rsidR="00DA2633">
        <w:rPr>
          <w:iCs/>
          <w:lang w:val="en-GB"/>
        </w:rPr>
        <w:t>re</w:t>
      </w:r>
      <w:r w:rsidR="00752104">
        <w:rPr>
          <w:iCs/>
          <w:lang w:val="en-GB"/>
        </w:rPr>
        <w:t xml:space="preserve"> active MPs </w:t>
      </w:r>
      <w:r w:rsidR="00DA2633">
        <w:rPr>
          <w:iCs/>
          <w:lang w:val="en-GB"/>
        </w:rPr>
        <w:t xml:space="preserve">are </w:t>
      </w:r>
      <w:r w:rsidR="00752104">
        <w:rPr>
          <w:iCs/>
          <w:lang w:val="en-GB"/>
        </w:rPr>
        <w:t>significantly less popular</w:t>
      </w:r>
      <w:r w:rsidR="0090412A">
        <w:rPr>
          <w:iCs/>
          <w:lang w:val="en-GB"/>
        </w:rPr>
        <w:t>, as indicated by the negative outdegree-</w:t>
      </w:r>
      <w:r w:rsidR="006409BE">
        <w:rPr>
          <w:iCs/>
          <w:lang w:val="en-GB"/>
        </w:rPr>
        <w:t>popularity</w:t>
      </w:r>
      <w:r w:rsidR="0090412A">
        <w:rPr>
          <w:iCs/>
          <w:lang w:val="en-GB"/>
        </w:rPr>
        <w:t xml:space="preserve"> </w:t>
      </w:r>
      <w:r w:rsidR="006409BE">
        <w:rPr>
          <w:iCs/>
          <w:lang w:val="en-GB"/>
        </w:rPr>
        <w:t>parameters</w:t>
      </w:r>
      <w:r w:rsidR="000D511A">
        <w:rPr>
          <w:iCs/>
          <w:lang w:val="en-GB"/>
        </w:rPr>
        <w:t xml:space="preserve"> (b</w:t>
      </w:r>
      <w:r w:rsidR="00493BC2">
        <w:rPr>
          <w:iCs/>
          <w:lang w:val="en-GB"/>
        </w:rPr>
        <w:t>=-0.</w:t>
      </w:r>
      <w:r w:rsidR="000D511A">
        <w:rPr>
          <w:iCs/>
          <w:lang w:val="en-GB"/>
        </w:rPr>
        <w:t>186; b=-0.096; b</w:t>
      </w:r>
      <w:r w:rsidR="00493BC2">
        <w:rPr>
          <w:iCs/>
          <w:lang w:val="en-GB"/>
        </w:rPr>
        <w:t>=-0.</w:t>
      </w:r>
      <w:r w:rsidR="000D511A">
        <w:rPr>
          <w:iCs/>
          <w:lang w:val="en-GB"/>
        </w:rPr>
        <w:t xml:space="preserve">271, respectively for following, </w:t>
      </w:r>
      <w:r w:rsidR="000D511A">
        <w:rPr>
          <w:iCs/>
          <w:lang w:val="en-GB"/>
        </w:rPr>
        <w:lastRenderedPageBreak/>
        <w:t>@-mentions and retweets)</w:t>
      </w:r>
      <w:r w:rsidR="00752104">
        <w:rPr>
          <w:iCs/>
          <w:lang w:val="en-GB"/>
        </w:rPr>
        <w:t>.</w:t>
      </w:r>
      <w:r w:rsidR="00DA2633">
        <w:rPr>
          <w:iCs/>
          <w:lang w:val="en-GB"/>
        </w:rPr>
        <w:t xml:space="preserve"> </w:t>
      </w:r>
      <w:r w:rsidR="00645AA6">
        <w:rPr>
          <w:iCs/>
          <w:lang w:val="en-GB"/>
        </w:rPr>
        <w:t>M</w:t>
      </w:r>
      <w:r w:rsidR="00320558">
        <w:rPr>
          <w:iCs/>
          <w:lang w:val="en-GB"/>
        </w:rPr>
        <w:t xml:space="preserve">ore prominent politicians </w:t>
      </w:r>
      <w:r w:rsidR="00645AA6">
        <w:rPr>
          <w:iCs/>
          <w:lang w:val="en-GB"/>
        </w:rPr>
        <w:t>seem to have less time to invest on Twitter but are called upon more by others</w:t>
      </w:r>
      <w:r w:rsidR="00DA2633">
        <w:rPr>
          <w:iCs/>
          <w:lang w:val="en-GB"/>
        </w:rPr>
        <w:t xml:space="preserve">. </w:t>
      </w:r>
      <w:r w:rsidR="00645AA6">
        <w:rPr>
          <w:iCs/>
          <w:lang w:val="en-GB"/>
        </w:rPr>
        <w:t>Third, a</w:t>
      </w:r>
      <w:r w:rsidR="00DA2633">
        <w:rPr>
          <w:iCs/>
          <w:lang w:val="en-GB"/>
        </w:rPr>
        <w:t>ll network</w:t>
      </w:r>
      <w:r w:rsidR="00645AA6">
        <w:rPr>
          <w:iCs/>
          <w:lang w:val="en-GB"/>
        </w:rPr>
        <w:t xml:space="preserve"> layers</w:t>
      </w:r>
      <w:r w:rsidR="00DA2633">
        <w:rPr>
          <w:iCs/>
          <w:lang w:val="en-GB"/>
        </w:rPr>
        <w:t xml:space="preserve"> show transitive closure</w:t>
      </w:r>
      <w:r w:rsidR="006409BE">
        <w:rPr>
          <w:iCs/>
          <w:lang w:val="en-GB"/>
        </w:rPr>
        <w:t xml:space="preserve"> (e.g.</w:t>
      </w:r>
      <w:r w:rsidR="009E798D">
        <w:rPr>
          <w:iCs/>
          <w:lang w:val="en-GB"/>
        </w:rPr>
        <w:t>,</w:t>
      </w:r>
      <w:r w:rsidR="006409BE">
        <w:rPr>
          <w:iCs/>
          <w:lang w:val="en-GB"/>
        </w:rPr>
        <w:t xml:space="preserve"> MPs are likely to follow MPs who are followed by MPs already being followed)</w:t>
      </w:r>
      <w:r w:rsidR="00DA2633">
        <w:rPr>
          <w:iCs/>
          <w:lang w:val="en-GB"/>
        </w:rPr>
        <w:t>.</w:t>
      </w:r>
      <w:r w:rsidR="004C68E6">
        <w:rPr>
          <w:iCs/>
          <w:lang w:val="en-GB"/>
        </w:rPr>
        <w:t xml:space="preserve"> </w:t>
      </w:r>
      <w:r w:rsidR="007E08C9">
        <w:rPr>
          <w:iCs/>
          <w:lang w:val="en-GB"/>
        </w:rPr>
        <w:t>T</w:t>
      </w:r>
      <w:r w:rsidR="00DA2633">
        <w:rPr>
          <w:iCs/>
          <w:lang w:val="en-GB"/>
        </w:rPr>
        <w:t>he shared popularity effect was negative in all three layers but only reached significance in the retweet layer</w:t>
      </w:r>
      <w:r w:rsidR="000D511A">
        <w:rPr>
          <w:iCs/>
          <w:lang w:val="en-GB"/>
        </w:rPr>
        <w:t xml:space="preserve"> (b=-0.014, se=0.005)</w:t>
      </w:r>
      <w:r w:rsidR="00DA2633">
        <w:rPr>
          <w:iCs/>
          <w:lang w:val="en-GB"/>
        </w:rPr>
        <w:t xml:space="preserve">. </w:t>
      </w:r>
      <w:r w:rsidR="009E798D">
        <w:rPr>
          <w:iCs/>
          <w:lang w:val="en-GB"/>
        </w:rPr>
        <w:t xml:space="preserve">This finding is in line with the theory that social contagion is lower within a community because of </w:t>
      </w:r>
      <w:r w:rsidR="009E798D" w:rsidRPr="009E798D">
        <w:rPr>
          <w:lang w:val="en-GB"/>
        </w:rPr>
        <w:t>the inherent redundancy and lack of novelty of messages within a community</w:t>
      </w:r>
      <w:r w:rsidR="009E798D">
        <w:rPr>
          <w:lang w:val="en-GB"/>
        </w:rPr>
        <w:t xml:space="preserve"> but contradicts the idea that tweets spread via complex social contagion </w:t>
      </w:r>
      <w:r w:rsidR="009E798D">
        <w:rPr>
          <w:lang w:val="en-GB"/>
        </w:rPr>
        <w:fldChar w:fldCharType="begin"/>
      </w:r>
      <w:r w:rsidR="00C048A8">
        <w:rPr>
          <w:lang w:val="en-GB"/>
        </w:rPr>
        <w:instrText xml:space="preserve"> ADDIN ZOTERO_ITEM CSL_CITATION {"citationID":"OoT12y6b","properties":{"formattedCitation":"(Harrigan et al., 2012)","plainCitation":"(Harrigan et al., 2012)","noteIndex":0},"citationItems":[{"id":1,"uris":["http://zotero.org/users/6814611/items/NCMQFHVX"],"itemData":{"id":1,"type":"article-journal","abstract":"What is the effect of (1) popular individuals, and (2) community structures on the retransmission of socially contagious behavior? We examine a community of Twitter users over a five month period, operationalizing social contagion as ‘retweeting’, and social structure as the count of subgraphs (small patterns of ties and nodes) between users in the follower/following network. We find that popular individuals act as ‘inefficient hubs’ for social contagion: they have limited attention, are overloaded with inputs, and therefore display limited responsiveness to viral messages. We argue this contradicts the ‘law of the few’ and ‘influentials hypothesis’. We find that community structures, particularly reciprocal ties and certain triadic structures, substantially increase social contagion. This contradicts the theory that communities display lower internal contagion because of the inherent redundancy and lack of novelty of messages within a community. Instead, we speculate that the reasons community structures show increased social contagion are, first, that members of communities have higher similarity (reflecting shared interests and characteristics, increasing the relevance of messages), and second, that communities amplify the social bonding effect of retransmitted messages.","container-title":"Social Networks","DOI":"10.1016/j.socnet.2012.02.005","ISSN":"0378-8733","issue":"4","journalAbbreviation":"Social Networks","language":"en","page":"470-480","source":"ScienceDirect","title":"Influentials, novelty, and social contagion: The viral power of average friends, close communities, and old news","title-short":"Influentials, novelty, and social contagion","volume":"34","author":[{"family":"Harrigan","given":"Nicholas"},{"family":"Achananuparp","given":"Palakorn"},{"family":"Lim","given":"Ee-Peng"}],"issued":{"date-parts":[["2012",10,1]]}}}],"schema":"https://github.com/citation-style-language/schema/raw/master/csl-citation.json"} </w:instrText>
      </w:r>
      <w:r w:rsidR="009E798D">
        <w:rPr>
          <w:lang w:val="en-GB"/>
        </w:rPr>
        <w:fldChar w:fldCharType="separate"/>
      </w:r>
      <w:r w:rsidR="00C048A8" w:rsidRPr="00C048A8">
        <w:rPr>
          <w:rFonts w:ascii="Calibri" w:hAnsi="Calibri" w:cs="Calibri"/>
        </w:rPr>
        <w:t>(</w:t>
      </w:r>
      <w:proofErr w:type="spellStart"/>
      <w:r w:rsidR="00C048A8" w:rsidRPr="00C048A8">
        <w:rPr>
          <w:rFonts w:ascii="Calibri" w:hAnsi="Calibri" w:cs="Calibri"/>
        </w:rPr>
        <w:t>Harrigan</w:t>
      </w:r>
      <w:proofErr w:type="spellEnd"/>
      <w:r w:rsidR="00C048A8" w:rsidRPr="00C048A8">
        <w:rPr>
          <w:rFonts w:ascii="Calibri" w:hAnsi="Calibri" w:cs="Calibri"/>
        </w:rPr>
        <w:t xml:space="preserve"> et al., 2012)</w:t>
      </w:r>
      <w:r w:rsidR="009E798D">
        <w:rPr>
          <w:lang w:val="en-GB"/>
        </w:rPr>
        <w:fldChar w:fldCharType="end"/>
      </w:r>
      <w:r w:rsidR="002016A0">
        <w:rPr>
          <w:iCs/>
          <w:lang w:val="en-GB"/>
        </w:rPr>
        <w:t xml:space="preserve">. </w:t>
      </w:r>
    </w:p>
    <w:p w14:paraId="033E4E82" w14:textId="4E64361B" w:rsidR="00E5726A" w:rsidRDefault="00645AA6" w:rsidP="00283711">
      <w:pPr>
        <w:spacing w:line="480" w:lineRule="auto"/>
        <w:ind w:firstLine="708"/>
        <w:jc w:val="both"/>
        <w:rPr>
          <w:iCs/>
          <w:lang w:val="en-GB"/>
        </w:rPr>
      </w:pPr>
      <w:r>
        <w:rPr>
          <w:iCs/>
          <w:lang w:val="en-GB"/>
        </w:rPr>
        <w:t>For our covariates,</w:t>
      </w:r>
      <w:r w:rsidR="00442362">
        <w:rPr>
          <w:iCs/>
          <w:lang w:val="en-GB"/>
        </w:rPr>
        <w:t xml:space="preserve"> f</w:t>
      </w:r>
      <w:r>
        <w:rPr>
          <w:iCs/>
          <w:lang w:val="en-GB"/>
        </w:rPr>
        <w:t xml:space="preserve">irst, </w:t>
      </w:r>
      <w:r w:rsidR="00111936">
        <w:rPr>
          <w:iCs/>
          <w:lang w:val="en-GB"/>
        </w:rPr>
        <w:t xml:space="preserve">MPs with a </w:t>
      </w:r>
      <w:r w:rsidR="00313D58">
        <w:rPr>
          <w:iCs/>
          <w:lang w:val="en-GB"/>
        </w:rPr>
        <w:t xml:space="preserve">better ballot </w:t>
      </w:r>
      <w:r w:rsidR="00111936">
        <w:rPr>
          <w:iCs/>
          <w:lang w:val="en-GB"/>
        </w:rPr>
        <w:t xml:space="preserve">position follow </w:t>
      </w:r>
      <w:r w:rsidR="00724446">
        <w:rPr>
          <w:iCs/>
          <w:lang w:val="en-GB"/>
        </w:rPr>
        <w:t xml:space="preserve">fewer </w:t>
      </w:r>
      <w:r w:rsidR="00111936">
        <w:rPr>
          <w:iCs/>
          <w:lang w:val="en-GB"/>
        </w:rPr>
        <w:t xml:space="preserve">other MPs </w:t>
      </w:r>
      <w:r w:rsidR="000D511A">
        <w:rPr>
          <w:iCs/>
          <w:lang w:val="en-GB"/>
        </w:rPr>
        <w:t>(b=0.542, se</w:t>
      </w:r>
      <w:r w:rsidR="00493BC2">
        <w:rPr>
          <w:iCs/>
          <w:lang w:val="en-GB"/>
        </w:rPr>
        <w:t>=0.</w:t>
      </w:r>
      <w:r w:rsidR="000D511A">
        <w:rPr>
          <w:iCs/>
          <w:lang w:val="en-GB"/>
        </w:rPr>
        <w:t xml:space="preserve">154) </w:t>
      </w:r>
      <w:r w:rsidR="00111936">
        <w:rPr>
          <w:iCs/>
          <w:lang w:val="en-GB"/>
        </w:rPr>
        <w:t>but are @</w:t>
      </w:r>
      <w:r w:rsidR="000D511A">
        <w:rPr>
          <w:iCs/>
          <w:lang w:val="en-GB"/>
        </w:rPr>
        <w:t>-</w:t>
      </w:r>
      <w:r w:rsidR="00111936">
        <w:rPr>
          <w:iCs/>
          <w:lang w:val="en-GB"/>
        </w:rPr>
        <w:t xml:space="preserve">mentioned </w:t>
      </w:r>
      <w:r w:rsidR="000D511A">
        <w:rPr>
          <w:iCs/>
          <w:lang w:val="en-GB"/>
        </w:rPr>
        <w:t>(b</w:t>
      </w:r>
      <w:r w:rsidR="00493BC2">
        <w:rPr>
          <w:iCs/>
          <w:lang w:val="en-GB"/>
        </w:rPr>
        <w:t>=-0.</w:t>
      </w:r>
      <w:r w:rsidR="000D511A">
        <w:rPr>
          <w:iCs/>
          <w:lang w:val="en-GB"/>
        </w:rPr>
        <w:t>012, se</w:t>
      </w:r>
      <w:r w:rsidR="00493BC2">
        <w:rPr>
          <w:iCs/>
          <w:lang w:val="en-GB"/>
        </w:rPr>
        <w:t>=0.</w:t>
      </w:r>
      <w:r w:rsidR="000D511A">
        <w:rPr>
          <w:iCs/>
          <w:lang w:val="en-GB"/>
        </w:rPr>
        <w:t>003) and retweeted (b</w:t>
      </w:r>
      <w:r w:rsidR="00493BC2">
        <w:rPr>
          <w:iCs/>
          <w:lang w:val="en-GB"/>
        </w:rPr>
        <w:t>=-0.</w:t>
      </w:r>
      <w:r w:rsidR="000D511A">
        <w:rPr>
          <w:iCs/>
          <w:lang w:val="en-GB"/>
        </w:rPr>
        <w:t xml:space="preserve">012, se=0.004) </w:t>
      </w:r>
      <w:r w:rsidR="00724446">
        <w:rPr>
          <w:iCs/>
          <w:lang w:val="en-GB"/>
        </w:rPr>
        <w:t>more</w:t>
      </w:r>
      <w:r w:rsidR="00385718">
        <w:rPr>
          <w:iCs/>
          <w:lang w:val="en-GB"/>
        </w:rPr>
        <w:t xml:space="preserve">, indicating </w:t>
      </w:r>
      <w:r w:rsidR="00B00A60">
        <w:rPr>
          <w:iCs/>
          <w:lang w:val="en-GB"/>
        </w:rPr>
        <w:t xml:space="preserve">that MPs with a </w:t>
      </w:r>
      <w:r w:rsidR="00BD63B2">
        <w:rPr>
          <w:iCs/>
          <w:lang w:val="en-GB"/>
        </w:rPr>
        <w:t xml:space="preserve">more </w:t>
      </w:r>
      <w:r w:rsidR="00A76DA8">
        <w:rPr>
          <w:iCs/>
          <w:lang w:val="en-GB"/>
        </w:rPr>
        <w:t xml:space="preserve">favourable position on the ballot </w:t>
      </w:r>
      <w:r w:rsidR="00B00A60">
        <w:rPr>
          <w:iCs/>
          <w:lang w:val="en-GB"/>
        </w:rPr>
        <w:t xml:space="preserve">are </w:t>
      </w:r>
      <w:r w:rsidR="00BD63B2">
        <w:rPr>
          <w:iCs/>
          <w:lang w:val="en-GB"/>
        </w:rPr>
        <w:t>s</w:t>
      </w:r>
      <w:r w:rsidR="007E08C9">
        <w:rPr>
          <w:iCs/>
          <w:lang w:val="en-GB"/>
        </w:rPr>
        <w:t>ought</w:t>
      </w:r>
      <w:r w:rsidR="00BD63B2">
        <w:rPr>
          <w:iCs/>
          <w:lang w:val="en-GB"/>
        </w:rPr>
        <w:t xml:space="preserve"> out more to draw into a discussion and their tweets are pushed more by others too</w:t>
      </w:r>
      <w:r w:rsidR="009C3DE8">
        <w:rPr>
          <w:iCs/>
          <w:lang w:val="en-GB"/>
        </w:rPr>
        <w:t xml:space="preserve">. </w:t>
      </w:r>
      <w:r w:rsidR="007E08C9">
        <w:rPr>
          <w:iCs/>
          <w:lang w:val="en-GB"/>
        </w:rPr>
        <w:t>P</w:t>
      </w:r>
      <w:r w:rsidR="00111936">
        <w:rPr>
          <w:iCs/>
          <w:lang w:val="en-GB"/>
        </w:rPr>
        <w:t xml:space="preserve">arty leaders </w:t>
      </w:r>
      <w:r w:rsidR="00BD63B2">
        <w:rPr>
          <w:iCs/>
          <w:lang w:val="en-GB"/>
        </w:rPr>
        <w:t xml:space="preserve">are also @-mentioned and retweeted relatively often (b=0.129, se=0.092; b=0.122, se=0.079; respectively), but they </w:t>
      </w:r>
      <w:r w:rsidR="00663BCF">
        <w:rPr>
          <w:iCs/>
          <w:lang w:val="en-GB"/>
        </w:rPr>
        <w:t xml:space="preserve">engage </w:t>
      </w:r>
      <w:r w:rsidR="00111936">
        <w:rPr>
          <w:iCs/>
          <w:lang w:val="en-GB"/>
        </w:rPr>
        <w:t>significant</w:t>
      </w:r>
      <w:r w:rsidR="00A76DA8">
        <w:rPr>
          <w:iCs/>
          <w:lang w:val="en-GB"/>
        </w:rPr>
        <w:t>ly</w:t>
      </w:r>
      <w:r w:rsidR="00111936">
        <w:rPr>
          <w:iCs/>
          <w:lang w:val="en-GB"/>
        </w:rPr>
        <w:t xml:space="preserve"> less</w:t>
      </w:r>
      <w:r w:rsidR="00663BCF">
        <w:rPr>
          <w:iCs/>
          <w:lang w:val="en-GB"/>
        </w:rPr>
        <w:t xml:space="preserve"> in</w:t>
      </w:r>
      <w:r w:rsidR="00111936">
        <w:rPr>
          <w:iCs/>
          <w:lang w:val="en-GB"/>
        </w:rPr>
        <w:t xml:space="preserve"> </w:t>
      </w:r>
      <w:r w:rsidR="00663BCF">
        <w:rPr>
          <w:iCs/>
          <w:lang w:val="en-GB"/>
        </w:rPr>
        <w:t>debate</w:t>
      </w:r>
      <w:r w:rsidR="00111936">
        <w:rPr>
          <w:iCs/>
          <w:lang w:val="en-GB"/>
        </w:rPr>
        <w:t xml:space="preserve"> on Twitter than non-party leaders as indicated by the</w:t>
      </w:r>
      <w:r w:rsidR="00895169">
        <w:rPr>
          <w:iCs/>
          <w:lang w:val="en-GB"/>
        </w:rPr>
        <w:t xml:space="preserve"> corresponding</w:t>
      </w:r>
      <w:r w:rsidR="00111936">
        <w:rPr>
          <w:iCs/>
          <w:lang w:val="en-GB"/>
        </w:rPr>
        <w:t xml:space="preserve"> negative and significant estimate</w:t>
      </w:r>
      <w:r w:rsidR="008C5F41">
        <w:rPr>
          <w:iCs/>
          <w:lang w:val="en-GB"/>
        </w:rPr>
        <w:t>d ego covariate</w:t>
      </w:r>
      <w:r w:rsidR="00895169">
        <w:rPr>
          <w:iCs/>
          <w:lang w:val="en-GB"/>
        </w:rPr>
        <w:t xml:space="preserve"> effect</w:t>
      </w:r>
      <w:r w:rsidR="00111936">
        <w:rPr>
          <w:iCs/>
          <w:lang w:val="en-GB"/>
        </w:rPr>
        <w:t xml:space="preserve"> within the @</w:t>
      </w:r>
      <w:r w:rsidR="00CA5D6A">
        <w:rPr>
          <w:iCs/>
          <w:lang w:val="en-GB"/>
        </w:rPr>
        <w:t>-</w:t>
      </w:r>
      <w:r w:rsidR="00111936">
        <w:rPr>
          <w:iCs/>
          <w:lang w:val="en-GB"/>
        </w:rPr>
        <w:t>mention layer</w:t>
      </w:r>
      <w:r w:rsidR="00CA5D6A">
        <w:rPr>
          <w:iCs/>
          <w:lang w:val="en-GB"/>
        </w:rPr>
        <w:t xml:space="preserve"> (b=-0.300, se</w:t>
      </w:r>
      <w:r w:rsidR="00493BC2">
        <w:rPr>
          <w:iCs/>
          <w:lang w:val="en-GB"/>
        </w:rPr>
        <w:t>=0.</w:t>
      </w:r>
      <w:r w:rsidR="00CA5D6A">
        <w:rPr>
          <w:iCs/>
          <w:lang w:val="en-GB"/>
        </w:rPr>
        <w:t>096)</w:t>
      </w:r>
      <w:r w:rsidR="00111936">
        <w:rPr>
          <w:iCs/>
          <w:lang w:val="en-GB"/>
        </w:rPr>
        <w:t xml:space="preserve">. </w:t>
      </w:r>
      <w:r w:rsidR="007E08C9">
        <w:rPr>
          <w:iCs/>
          <w:lang w:val="en-GB"/>
        </w:rPr>
        <w:t>A</w:t>
      </w:r>
      <w:r w:rsidR="00BD63B2">
        <w:rPr>
          <w:iCs/>
          <w:lang w:val="en-GB"/>
        </w:rPr>
        <w:t xml:space="preserve">lthough </w:t>
      </w:r>
      <w:r w:rsidR="00CA5D6A">
        <w:rPr>
          <w:iCs/>
          <w:lang w:val="en-GB"/>
        </w:rPr>
        <w:t xml:space="preserve">there are 13 different parties in parliament, we only find few significant party effects. </w:t>
      </w:r>
      <w:r w:rsidR="00A76DA8">
        <w:rPr>
          <w:iCs/>
          <w:lang w:val="en-GB"/>
        </w:rPr>
        <w:t xml:space="preserve">MPs of the </w:t>
      </w:r>
      <w:r w:rsidR="00CA5D6A">
        <w:rPr>
          <w:iCs/>
          <w:lang w:val="en-GB"/>
        </w:rPr>
        <w:t>liberal democrats and g</w:t>
      </w:r>
      <w:r w:rsidR="00A76DA8">
        <w:rPr>
          <w:iCs/>
          <w:lang w:val="en-GB"/>
        </w:rPr>
        <w:t>reen</w:t>
      </w:r>
      <w:r w:rsidR="00CA5D6A">
        <w:rPr>
          <w:iCs/>
          <w:lang w:val="en-GB"/>
        </w:rPr>
        <w:t xml:space="preserve"> party</w:t>
      </w:r>
      <w:r w:rsidR="00A76DA8">
        <w:rPr>
          <w:iCs/>
          <w:lang w:val="en-GB"/>
        </w:rPr>
        <w:t xml:space="preserve"> are @</w:t>
      </w:r>
      <w:r w:rsidR="00CA5D6A">
        <w:rPr>
          <w:iCs/>
          <w:lang w:val="en-GB"/>
        </w:rPr>
        <w:t>-</w:t>
      </w:r>
      <w:r w:rsidR="00A76DA8">
        <w:rPr>
          <w:iCs/>
          <w:lang w:val="en-GB"/>
        </w:rPr>
        <w:t>mentioned less often than others</w:t>
      </w:r>
      <w:r w:rsidR="00703E88">
        <w:rPr>
          <w:iCs/>
          <w:lang w:val="en-GB"/>
        </w:rPr>
        <w:t>,</w:t>
      </w:r>
      <w:r w:rsidR="00A76DA8">
        <w:rPr>
          <w:iCs/>
          <w:lang w:val="en-GB"/>
        </w:rPr>
        <w:t xml:space="preserve"> and MPs of the liberal democrats and the </w:t>
      </w:r>
      <w:r w:rsidR="00A8034A">
        <w:rPr>
          <w:iCs/>
          <w:lang w:val="en-GB"/>
        </w:rPr>
        <w:t xml:space="preserve">populist radical right </w:t>
      </w:r>
      <w:r w:rsidR="007E08C9">
        <w:rPr>
          <w:iCs/>
          <w:lang w:val="en-GB"/>
        </w:rPr>
        <w:t xml:space="preserve">are </w:t>
      </w:r>
      <w:r w:rsidR="00CA5D6A">
        <w:rPr>
          <w:iCs/>
          <w:lang w:val="en-GB"/>
        </w:rPr>
        <w:t>s</w:t>
      </w:r>
      <w:r w:rsidR="00A76DA8">
        <w:rPr>
          <w:iCs/>
          <w:lang w:val="en-GB"/>
        </w:rPr>
        <w:t>ignificantly less often retweet</w:t>
      </w:r>
      <w:r w:rsidR="00BD63B2">
        <w:rPr>
          <w:iCs/>
          <w:lang w:val="en-GB"/>
        </w:rPr>
        <w:t>ed</w:t>
      </w:r>
      <w:r w:rsidR="00A76DA8">
        <w:rPr>
          <w:iCs/>
          <w:lang w:val="en-GB"/>
        </w:rPr>
        <w:t xml:space="preserve">. </w:t>
      </w:r>
    </w:p>
    <w:p w14:paraId="53539016" w14:textId="1D4E2A1A" w:rsidR="00D3005B" w:rsidRPr="00D620C4" w:rsidRDefault="00021A5B" w:rsidP="00283711">
      <w:pPr>
        <w:spacing w:line="480" w:lineRule="auto"/>
        <w:ind w:firstLine="708"/>
        <w:jc w:val="both"/>
        <w:rPr>
          <w:lang w:val="en-US"/>
        </w:rPr>
      </w:pPr>
      <w:bookmarkStart w:id="3" w:name="_Hlk89791009"/>
      <w:r>
        <w:rPr>
          <w:lang w:val="en-US"/>
        </w:rPr>
        <w:t>T</w:t>
      </w:r>
      <w:r w:rsidR="00836D43">
        <w:rPr>
          <w:lang w:val="en-US"/>
        </w:rPr>
        <w:t>he further MPs sit from one another</w:t>
      </w:r>
      <w:r w:rsidR="00E03EFC">
        <w:rPr>
          <w:lang w:val="en-US"/>
        </w:rPr>
        <w:t xml:space="preserve">, </w:t>
      </w:r>
      <w:r w:rsidR="00836D43">
        <w:rPr>
          <w:lang w:val="en-US"/>
        </w:rPr>
        <w:t xml:space="preserve">the less likely they are to follow </w:t>
      </w:r>
      <w:r w:rsidR="00CA5D6A">
        <w:rPr>
          <w:lang w:val="en-US"/>
        </w:rPr>
        <w:t xml:space="preserve">(b=-0.022, se=0.007) </w:t>
      </w:r>
      <w:r w:rsidR="00836D43">
        <w:rPr>
          <w:lang w:val="en-US"/>
        </w:rPr>
        <w:t>and retweet each other</w:t>
      </w:r>
      <w:r w:rsidR="00CA5D6A">
        <w:rPr>
          <w:lang w:val="en-US"/>
        </w:rPr>
        <w:t xml:space="preserve"> (b</w:t>
      </w:r>
      <w:r w:rsidR="00493BC2">
        <w:rPr>
          <w:lang w:val="en-US"/>
        </w:rPr>
        <w:t>=-0.</w:t>
      </w:r>
      <w:r w:rsidR="00CA5D6A">
        <w:rPr>
          <w:lang w:val="en-US"/>
        </w:rPr>
        <w:t>031, se=0,006)</w:t>
      </w:r>
      <w:r w:rsidR="00836D43">
        <w:rPr>
          <w:lang w:val="en-US"/>
        </w:rPr>
        <w:t>.</w:t>
      </w:r>
      <w:r w:rsidR="00E5726A">
        <w:rPr>
          <w:lang w:val="en-US"/>
        </w:rPr>
        <w:t xml:space="preserve"> </w:t>
      </w:r>
      <w:r w:rsidR="00E03EFC">
        <w:rPr>
          <w:lang w:val="en-US"/>
        </w:rPr>
        <w:t>Because we already accounted for party affiliation (at the ego, alter and dyad-level), it is unlikely this result is driven by ideological distance between MPs</w:t>
      </w:r>
      <w:r w:rsidR="0056699D">
        <w:rPr>
          <w:lang w:val="en-US"/>
        </w:rPr>
        <w:t xml:space="preserve"> alone</w:t>
      </w:r>
      <w:r w:rsidR="00E03EFC">
        <w:rPr>
          <w:lang w:val="en-US"/>
        </w:rPr>
        <w:t xml:space="preserve">. </w:t>
      </w:r>
      <w:r w:rsidR="0056699D">
        <w:rPr>
          <w:lang w:val="en-US"/>
        </w:rPr>
        <w:t xml:space="preserve">Thus, physical </w:t>
      </w:r>
      <w:r w:rsidR="00B00A60">
        <w:rPr>
          <w:iCs/>
          <w:lang w:val="en-GB"/>
        </w:rPr>
        <w:t>distance</w:t>
      </w:r>
      <w:r w:rsidR="00442362">
        <w:rPr>
          <w:iCs/>
          <w:lang w:val="en-GB"/>
        </w:rPr>
        <w:t xml:space="preserve"> </w:t>
      </w:r>
      <w:r w:rsidR="009A3582">
        <w:rPr>
          <w:iCs/>
          <w:lang w:val="en-GB"/>
        </w:rPr>
        <w:t xml:space="preserve">in the House </w:t>
      </w:r>
      <w:r w:rsidR="00442362">
        <w:rPr>
          <w:iCs/>
          <w:lang w:val="en-GB"/>
        </w:rPr>
        <w:t>seems to matter</w:t>
      </w:r>
      <w:bookmarkEnd w:id="3"/>
      <w:r w:rsidR="00E03EFC">
        <w:rPr>
          <w:iCs/>
          <w:lang w:val="en-GB"/>
        </w:rPr>
        <w:t xml:space="preserve">. </w:t>
      </w:r>
    </w:p>
    <w:p w14:paraId="02919BDC" w14:textId="77777777" w:rsidR="001A1D45" w:rsidRDefault="001A1D45" w:rsidP="001A1D45">
      <w:pPr>
        <w:spacing w:line="480" w:lineRule="auto"/>
        <w:ind w:firstLine="0"/>
        <w:jc w:val="both"/>
        <w:rPr>
          <w:iCs/>
          <w:lang w:val="en-GB"/>
        </w:rPr>
      </w:pPr>
    </w:p>
    <w:p w14:paraId="6B8364F8" w14:textId="70337481" w:rsidR="001A1D45" w:rsidRPr="00E03EFC" w:rsidRDefault="001A1D45" w:rsidP="001A1D45">
      <w:pPr>
        <w:spacing w:line="480" w:lineRule="auto"/>
        <w:ind w:firstLine="0"/>
        <w:jc w:val="both"/>
        <w:rPr>
          <w:i/>
          <w:lang w:val="en-GB"/>
        </w:rPr>
      </w:pPr>
      <w:r w:rsidRPr="00E03EFC">
        <w:rPr>
          <w:i/>
          <w:lang w:val="en-GB"/>
        </w:rPr>
        <w:t>Party segregation</w:t>
      </w:r>
      <w:r w:rsidR="00EB0837">
        <w:rPr>
          <w:i/>
          <w:lang w:val="en-GB"/>
        </w:rPr>
        <w:t xml:space="preserve"> and social </w:t>
      </w:r>
      <w:proofErr w:type="spellStart"/>
      <w:r w:rsidR="00EB0837">
        <w:rPr>
          <w:i/>
          <w:lang w:val="en-GB"/>
        </w:rPr>
        <w:t>homophiliy</w:t>
      </w:r>
      <w:proofErr w:type="spellEnd"/>
    </w:p>
    <w:p w14:paraId="7AD0CA94" w14:textId="598CB058" w:rsidR="00E63515" w:rsidRDefault="005139AC" w:rsidP="00E03EFC">
      <w:pPr>
        <w:spacing w:line="480" w:lineRule="auto"/>
        <w:ind w:firstLine="0"/>
        <w:jc w:val="both"/>
        <w:rPr>
          <w:iCs/>
          <w:lang w:val="en-GB"/>
        </w:rPr>
      </w:pPr>
      <w:r>
        <w:rPr>
          <w:iCs/>
          <w:lang w:val="en-GB"/>
        </w:rPr>
        <w:t>T</w:t>
      </w:r>
      <w:r w:rsidR="009C3DE8" w:rsidRPr="000E2E8B">
        <w:rPr>
          <w:iCs/>
          <w:lang w:val="en-GB"/>
        </w:rPr>
        <w:t>urn</w:t>
      </w:r>
      <w:r>
        <w:rPr>
          <w:iCs/>
          <w:lang w:val="en-GB"/>
        </w:rPr>
        <w:t>ing</w:t>
      </w:r>
      <w:r w:rsidR="009C3DE8" w:rsidRPr="000E2E8B">
        <w:rPr>
          <w:iCs/>
          <w:lang w:val="en-GB"/>
        </w:rPr>
        <w:t xml:space="preserve"> to </w:t>
      </w:r>
      <w:r w:rsidR="00E63515" w:rsidRPr="000E2E8B">
        <w:rPr>
          <w:iCs/>
          <w:lang w:val="en-GB"/>
        </w:rPr>
        <w:t xml:space="preserve">our </w:t>
      </w:r>
      <w:r w:rsidR="00004483">
        <w:rPr>
          <w:iCs/>
          <w:lang w:val="en-GB"/>
        </w:rPr>
        <w:t xml:space="preserve">main </w:t>
      </w:r>
      <w:r w:rsidR="009C3DE8" w:rsidRPr="000E2E8B">
        <w:rPr>
          <w:iCs/>
          <w:lang w:val="en-GB"/>
        </w:rPr>
        <w:t>variable of interest, the ‘same party’ dyadic covariate</w:t>
      </w:r>
      <w:r>
        <w:rPr>
          <w:iCs/>
          <w:lang w:val="en-GB"/>
        </w:rPr>
        <w:t>,</w:t>
      </w:r>
      <w:r w:rsidR="00CE336F">
        <w:rPr>
          <w:iCs/>
          <w:lang w:val="en-GB"/>
        </w:rPr>
        <w:t xml:space="preserve"> </w:t>
      </w:r>
      <w:r>
        <w:rPr>
          <w:iCs/>
          <w:lang w:val="en-GB"/>
        </w:rPr>
        <w:t xml:space="preserve">we find </w:t>
      </w:r>
      <w:r w:rsidR="00E63515" w:rsidRPr="000E2E8B">
        <w:rPr>
          <w:iCs/>
          <w:lang w:val="en-GB"/>
        </w:rPr>
        <w:t xml:space="preserve">positive and significant </w:t>
      </w:r>
      <w:r w:rsidR="00895169">
        <w:rPr>
          <w:iCs/>
          <w:lang w:val="en-GB"/>
        </w:rPr>
        <w:t xml:space="preserve">estimates </w:t>
      </w:r>
      <w:r w:rsidR="00E63515" w:rsidRPr="000E2E8B">
        <w:rPr>
          <w:iCs/>
          <w:lang w:val="en-GB"/>
        </w:rPr>
        <w:t>in all three layers of the Twitter network</w:t>
      </w:r>
      <w:r w:rsidR="00CA5D6A">
        <w:rPr>
          <w:iCs/>
          <w:lang w:val="en-GB"/>
        </w:rPr>
        <w:t xml:space="preserve"> </w:t>
      </w:r>
      <w:r w:rsidR="00AC3989">
        <w:rPr>
          <w:iCs/>
          <w:lang w:val="en-GB"/>
        </w:rPr>
        <w:t>(</w:t>
      </w:r>
      <w:r w:rsidR="00C300D1">
        <w:rPr>
          <w:iCs/>
          <w:lang w:val="en-GB"/>
        </w:rPr>
        <w:t xml:space="preserve">Model 1, </w:t>
      </w:r>
      <w:r w:rsidR="00AC3989">
        <w:rPr>
          <w:iCs/>
          <w:lang w:val="en-GB"/>
        </w:rPr>
        <w:t xml:space="preserve">Table </w:t>
      </w:r>
      <w:r w:rsidR="00663BCF">
        <w:rPr>
          <w:iCs/>
          <w:lang w:val="en-GB"/>
        </w:rPr>
        <w:t>3</w:t>
      </w:r>
      <w:r w:rsidR="00AC3989">
        <w:rPr>
          <w:iCs/>
          <w:lang w:val="en-GB"/>
        </w:rPr>
        <w:t>)</w:t>
      </w:r>
      <w:r w:rsidR="00E63515" w:rsidRPr="000E2E8B">
        <w:rPr>
          <w:iCs/>
          <w:lang w:val="en-GB"/>
        </w:rPr>
        <w:t>. Thus, even if we take into account structural network effects</w:t>
      </w:r>
      <w:r w:rsidR="000C08E9">
        <w:rPr>
          <w:iCs/>
          <w:lang w:val="en-GB"/>
        </w:rPr>
        <w:t xml:space="preserve">, </w:t>
      </w:r>
      <w:r w:rsidR="00E63515" w:rsidRPr="000E2E8B">
        <w:rPr>
          <w:iCs/>
          <w:lang w:val="en-GB"/>
        </w:rPr>
        <w:t>factors that impact MPs’ activity and popularity</w:t>
      </w:r>
      <w:r w:rsidR="000C08E9">
        <w:rPr>
          <w:iCs/>
          <w:lang w:val="en-GB"/>
        </w:rPr>
        <w:t xml:space="preserve">, and the </w:t>
      </w:r>
      <w:r w:rsidR="00442362">
        <w:rPr>
          <w:iCs/>
          <w:lang w:val="en-GB"/>
        </w:rPr>
        <w:lastRenderedPageBreak/>
        <w:t xml:space="preserve">distance </w:t>
      </w:r>
      <w:r w:rsidR="000C08E9">
        <w:rPr>
          <w:iCs/>
          <w:lang w:val="en-GB"/>
        </w:rPr>
        <w:t>between MPs within parliament</w:t>
      </w:r>
      <w:r w:rsidR="00E63515" w:rsidRPr="000E2E8B">
        <w:rPr>
          <w:iCs/>
          <w:lang w:val="en-GB"/>
        </w:rPr>
        <w:t>, we still observe that</w:t>
      </w:r>
      <w:r w:rsidR="000C08E9">
        <w:rPr>
          <w:iCs/>
          <w:lang w:val="en-GB"/>
        </w:rPr>
        <w:t xml:space="preserve"> MPs are more likely to form </w:t>
      </w:r>
      <w:r w:rsidR="00E63515" w:rsidRPr="000E2E8B">
        <w:rPr>
          <w:iCs/>
          <w:lang w:val="en-GB"/>
        </w:rPr>
        <w:t xml:space="preserve">relations on Twitter with </w:t>
      </w:r>
      <w:r w:rsidR="000C08E9">
        <w:rPr>
          <w:iCs/>
          <w:lang w:val="en-GB"/>
        </w:rPr>
        <w:t xml:space="preserve">MPs of their own </w:t>
      </w:r>
      <w:r w:rsidR="00E63515" w:rsidRPr="000E2E8B">
        <w:rPr>
          <w:iCs/>
          <w:lang w:val="en-GB"/>
        </w:rPr>
        <w:t>party</w:t>
      </w:r>
      <w:r w:rsidR="000C08E9">
        <w:rPr>
          <w:iCs/>
          <w:lang w:val="en-GB"/>
        </w:rPr>
        <w:t xml:space="preserve"> than with </w:t>
      </w:r>
      <w:r w:rsidR="00E63515" w:rsidRPr="000E2E8B">
        <w:rPr>
          <w:iCs/>
          <w:lang w:val="en-GB"/>
        </w:rPr>
        <w:t>MPs of different political parties.</w:t>
      </w:r>
      <w:bookmarkStart w:id="4" w:name="_Hlk89798446"/>
      <w:r w:rsidR="00E63515" w:rsidRPr="000E2E8B">
        <w:rPr>
          <w:iCs/>
          <w:lang w:val="en-GB"/>
        </w:rPr>
        <w:t xml:space="preserve"> </w:t>
      </w:r>
      <w:r w:rsidR="00EC198B">
        <w:rPr>
          <w:iCs/>
          <w:lang w:val="en-GB"/>
        </w:rPr>
        <w:t xml:space="preserve">More concretely, the probability to form a </w:t>
      </w:r>
      <w:r w:rsidR="00442362">
        <w:rPr>
          <w:iCs/>
          <w:lang w:val="en-GB"/>
        </w:rPr>
        <w:t xml:space="preserve">follow relation </w:t>
      </w:r>
      <w:r w:rsidR="00EC198B">
        <w:rPr>
          <w:iCs/>
          <w:lang w:val="en-GB"/>
        </w:rPr>
        <w:t>with an MP of the same party versus a different party is approximately three times larger (e</w:t>
      </w:r>
      <w:r w:rsidR="00EC198B" w:rsidRPr="005A7678">
        <w:rPr>
          <w:iCs/>
          <w:vertAlign w:val="superscript"/>
          <w:lang w:val="en-GB"/>
        </w:rPr>
        <w:t>1.088</w:t>
      </w:r>
      <w:r w:rsidR="00EC198B">
        <w:rPr>
          <w:iCs/>
          <w:lang w:val="en-GB"/>
        </w:rPr>
        <w:t>), for @-mentions this is approximately two-and-a-half (e</w:t>
      </w:r>
      <w:r w:rsidR="00EC198B" w:rsidRPr="005A7678">
        <w:rPr>
          <w:iCs/>
          <w:vertAlign w:val="superscript"/>
          <w:lang w:val="en-GB"/>
        </w:rPr>
        <w:t>.922</w:t>
      </w:r>
      <w:r w:rsidR="00EC198B">
        <w:rPr>
          <w:iCs/>
          <w:lang w:val="en-GB"/>
        </w:rPr>
        <w:t>) and for retweets four (e</w:t>
      </w:r>
      <w:r w:rsidR="00EC198B" w:rsidRPr="005A7678">
        <w:rPr>
          <w:iCs/>
          <w:vertAlign w:val="superscript"/>
          <w:lang w:val="en-GB"/>
        </w:rPr>
        <w:t>1.388</w:t>
      </w:r>
      <w:r w:rsidR="00EC198B">
        <w:rPr>
          <w:iCs/>
          <w:lang w:val="en-GB"/>
        </w:rPr>
        <w:t xml:space="preserve">) times larger. </w:t>
      </w:r>
      <w:r w:rsidR="0096468B">
        <w:rPr>
          <w:iCs/>
          <w:lang w:val="en-GB"/>
        </w:rPr>
        <w:t>Th</w:t>
      </w:r>
      <w:r w:rsidR="00EC198B">
        <w:rPr>
          <w:iCs/>
          <w:lang w:val="en-GB"/>
        </w:rPr>
        <w:t>ese</w:t>
      </w:r>
      <w:r w:rsidR="0096468B">
        <w:rPr>
          <w:iCs/>
          <w:lang w:val="en-GB"/>
        </w:rPr>
        <w:t xml:space="preserve"> finding</w:t>
      </w:r>
      <w:r w:rsidR="00EC198B">
        <w:rPr>
          <w:iCs/>
          <w:lang w:val="en-GB"/>
        </w:rPr>
        <w:t>s underscore</w:t>
      </w:r>
      <w:r w:rsidR="0096468B">
        <w:rPr>
          <w:iCs/>
          <w:lang w:val="en-GB"/>
        </w:rPr>
        <w:t xml:space="preserve"> our </w:t>
      </w:r>
      <w:r w:rsidR="003E214E">
        <w:rPr>
          <w:iCs/>
          <w:lang w:val="en-GB"/>
        </w:rPr>
        <w:t xml:space="preserve">previous descriptive observations, and we thus </w:t>
      </w:r>
      <w:r w:rsidR="00E63515" w:rsidRPr="000E2E8B">
        <w:rPr>
          <w:iCs/>
          <w:lang w:val="en-GB"/>
        </w:rPr>
        <w:t xml:space="preserve">clearly find corroborative evidence for </w:t>
      </w:r>
      <w:r w:rsidR="00196F76">
        <w:rPr>
          <w:iCs/>
          <w:lang w:val="en-GB"/>
        </w:rPr>
        <w:t>H</w:t>
      </w:r>
      <w:r w:rsidR="00E63515" w:rsidRPr="000E2E8B">
        <w:rPr>
          <w:iCs/>
          <w:lang w:val="en-GB"/>
        </w:rPr>
        <w:t xml:space="preserve">ypothesis 1. </w:t>
      </w:r>
      <w:bookmarkEnd w:id="4"/>
    </w:p>
    <w:p w14:paraId="4FB07BD3" w14:textId="5AB1DD8B" w:rsidR="005519E0" w:rsidRDefault="005519E0" w:rsidP="00283711">
      <w:pPr>
        <w:spacing w:line="480" w:lineRule="auto"/>
        <w:ind w:firstLine="708"/>
        <w:jc w:val="both"/>
        <w:rPr>
          <w:iCs/>
          <w:lang w:val="en-GB"/>
        </w:rPr>
      </w:pPr>
      <w:bookmarkStart w:id="5" w:name="_Hlk89798501"/>
      <w:r>
        <w:rPr>
          <w:iCs/>
          <w:lang w:val="en-GB"/>
        </w:rPr>
        <w:t xml:space="preserve">More specifically, we expected to see party-based segregation most clearly in the retweet-layer and that the degree of political segregation would be lowest in the </w:t>
      </w:r>
      <w:r w:rsidR="008F144F">
        <w:rPr>
          <w:iCs/>
          <w:lang w:val="en-GB"/>
        </w:rPr>
        <w:t>@-mention</w:t>
      </w:r>
      <w:r>
        <w:rPr>
          <w:iCs/>
          <w:lang w:val="en-GB"/>
        </w:rPr>
        <w:t xml:space="preserve"> layer (Hypothesis 3a</w:t>
      </w:r>
      <w:r w:rsidR="00045EAA">
        <w:rPr>
          <w:iCs/>
          <w:lang w:val="en-GB"/>
        </w:rPr>
        <w:t xml:space="preserve"> and</w:t>
      </w:r>
      <w:r>
        <w:rPr>
          <w:iCs/>
          <w:lang w:val="en-GB"/>
        </w:rPr>
        <w:t xml:space="preserve"> 3b). </w:t>
      </w:r>
      <w:bookmarkEnd w:id="5"/>
      <w:r>
        <w:rPr>
          <w:iCs/>
          <w:lang w:val="en-GB"/>
        </w:rPr>
        <w:t>This expected order of political segregation can indeed be observed</w:t>
      </w:r>
      <w:r w:rsidR="00442362">
        <w:rPr>
          <w:iCs/>
          <w:lang w:val="en-GB"/>
        </w:rPr>
        <w:t>, whereby</w:t>
      </w:r>
      <w:r w:rsidR="00045EAA">
        <w:rPr>
          <w:iCs/>
          <w:lang w:val="en-GB"/>
        </w:rPr>
        <w:t xml:space="preserve"> </w:t>
      </w:r>
      <w:r>
        <w:rPr>
          <w:iCs/>
          <w:lang w:val="en-GB"/>
        </w:rPr>
        <w:t>segregation in the retweet layer is significantly more pronounced than in the @-mention layer (the difference is .46</w:t>
      </w:r>
      <w:r w:rsidR="0017357A">
        <w:rPr>
          <w:iCs/>
          <w:lang w:val="en-GB"/>
        </w:rPr>
        <w:t>8</w:t>
      </w:r>
      <w:r>
        <w:rPr>
          <w:iCs/>
          <w:lang w:val="en-GB"/>
        </w:rPr>
        <w:t xml:space="preserve"> with </w:t>
      </w:r>
      <w:r>
        <w:rPr>
          <w:i/>
          <w:lang w:val="en-GB"/>
        </w:rPr>
        <w:t xml:space="preserve">se </w:t>
      </w:r>
      <w:r>
        <w:rPr>
          <w:iCs/>
          <w:lang w:val="en-GB"/>
        </w:rPr>
        <w:t>= .</w:t>
      </w:r>
      <w:r w:rsidR="0017357A">
        <w:rPr>
          <w:iCs/>
          <w:lang w:val="en-GB"/>
        </w:rPr>
        <w:t>096</w:t>
      </w:r>
      <w:r>
        <w:rPr>
          <w:iCs/>
          <w:lang w:val="en-GB"/>
        </w:rPr>
        <w:t xml:space="preserve"> and </w:t>
      </w:r>
      <w:r>
        <w:rPr>
          <w:i/>
          <w:lang w:val="en-GB"/>
        </w:rPr>
        <w:t>t</w:t>
      </w:r>
      <w:r>
        <w:rPr>
          <w:iCs/>
          <w:lang w:val="en-GB"/>
        </w:rPr>
        <w:t xml:space="preserve">-ratio </w:t>
      </w:r>
      <w:r>
        <w:rPr>
          <w:i/>
          <w:lang w:val="en-GB"/>
        </w:rPr>
        <w:t xml:space="preserve">t </w:t>
      </w:r>
      <w:r>
        <w:rPr>
          <w:iCs/>
          <w:lang w:val="en-GB"/>
        </w:rPr>
        <w:t>= 4.</w:t>
      </w:r>
      <w:r w:rsidR="0017357A">
        <w:rPr>
          <w:iCs/>
          <w:lang w:val="en-GB"/>
        </w:rPr>
        <w:t>887</w:t>
      </w:r>
      <w:r>
        <w:rPr>
          <w:iCs/>
          <w:lang w:val="en-GB"/>
        </w:rPr>
        <w:t xml:space="preserve">, </w:t>
      </w:r>
      <w:r>
        <w:rPr>
          <w:i/>
          <w:lang w:val="en-GB"/>
        </w:rPr>
        <w:t xml:space="preserve">p </w:t>
      </w:r>
      <w:r>
        <w:rPr>
          <w:iCs/>
          <w:lang w:val="en-GB"/>
        </w:rPr>
        <w:t xml:space="preserve">&lt; 0.001). Hence, we find corroborative evidence for the expected ordering of </w:t>
      </w:r>
      <w:r w:rsidR="00C77653">
        <w:rPr>
          <w:iCs/>
          <w:lang w:val="en-GB"/>
        </w:rPr>
        <w:t>H</w:t>
      </w:r>
      <w:r>
        <w:rPr>
          <w:iCs/>
          <w:lang w:val="en-GB"/>
        </w:rPr>
        <w:t xml:space="preserve">ypothesis 3. </w:t>
      </w:r>
    </w:p>
    <w:p w14:paraId="0F6CC7D0" w14:textId="4488FA2B" w:rsidR="000C08E9" w:rsidRDefault="000C08E9">
      <w:pPr>
        <w:spacing w:line="480" w:lineRule="auto"/>
        <w:ind w:firstLine="708"/>
        <w:jc w:val="both"/>
        <w:rPr>
          <w:iCs/>
          <w:lang w:val="en-GB"/>
        </w:rPr>
      </w:pPr>
      <w:r>
        <w:rPr>
          <w:iCs/>
          <w:lang w:val="en-GB"/>
        </w:rPr>
        <w:t>In Model 2 we assessed social inbreeding homophily</w:t>
      </w:r>
      <w:r w:rsidR="00C80EB3">
        <w:rPr>
          <w:iCs/>
          <w:lang w:val="en-GB"/>
        </w:rPr>
        <w:t xml:space="preserve"> (see </w:t>
      </w:r>
      <w:r w:rsidR="00703E88">
        <w:rPr>
          <w:iCs/>
          <w:lang w:val="en-GB"/>
        </w:rPr>
        <w:t xml:space="preserve">Table </w:t>
      </w:r>
      <w:r w:rsidR="00E051EE">
        <w:rPr>
          <w:iCs/>
          <w:lang w:val="en-GB"/>
        </w:rPr>
        <w:t>3</w:t>
      </w:r>
      <w:r w:rsidR="00C80EB3">
        <w:rPr>
          <w:iCs/>
          <w:lang w:val="en-GB"/>
        </w:rPr>
        <w:t>)</w:t>
      </w:r>
      <w:r w:rsidR="00E051EE">
        <w:rPr>
          <w:iCs/>
          <w:lang w:val="en-GB"/>
        </w:rPr>
        <w:t xml:space="preserve">. </w:t>
      </w:r>
      <w:r w:rsidR="00C80EB3">
        <w:rPr>
          <w:iCs/>
          <w:lang w:val="en-GB"/>
        </w:rPr>
        <w:t xml:space="preserve">Besides </w:t>
      </w:r>
      <w:r w:rsidR="00A91D85">
        <w:rPr>
          <w:iCs/>
          <w:lang w:val="en-GB"/>
        </w:rPr>
        <w:t>MPs are more likely to retweet tweets of MPs of the same sex (b</w:t>
      </w:r>
      <w:r w:rsidR="00493BC2">
        <w:rPr>
          <w:iCs/>
          <w:lang w:val="en-GB"/>
        </w:rPr>
        <w:t>=0.</w:t>
      </w:r>
      <w:r w:rsidR="00A91D85">
        <w:rPr>
          <w:iCs/>
          <w:lang w:val="en-GB"/>
        </w:rPr>
        <w:t>127, se=0.049)</w:t>
      </w:r>
      <w:r w:rsidR="00C80EB3">
        <w:rPr>
          <w:iCs/>
          <w:lang w:val="en-GB"/>
        </w:rPr>
        <w:t xml:space="preserve">, we find no other </w:t>
      </w:r>
      <w:r w:rsidR="00A91D85">
        <w:rPr>
          <w:iCs/>
          <w:lang w:val="en-GB"/>
        </w:rPr>
        <w:t>estimate</w:t>
      </w:r>
      <w:r w:rsidR="00C80EB3">
        <w:rPr>
          <w:iCs/>
          <w:lang w:val="en-GB"/>
        </w:rPr>
        <w:t>s</w:t>
      </w:r>
      <w:r w:rsidR="00A91D85">
        <w:rPr>
          <w:iCs/>
          <w:lang w:val="en-GB"/>
        </w:rPr>
        <w:t xml:space="preserve"> in line with the idea of social inbreeding homophily</w:t>
      </w:r>
      <w:r w:rsidR="00C80EB3">
        <w:rPr>
          <w:iCs/>
          <w:lang w:val="en-GB"/>
        </w:rPr>
        <w:t xml:space="preserve">. </w:t>
      </w:r>
      <w:r w:rsidR="001C442F">
        <w:rPr>
          <w:iCs/>
          <w:lang w:val="en-GB"/>
        </w:rPr>
        <w:t>To be clear, the sex, age and ethnic background of MPs</w:t>
      </w:r>
      <w:r w:rsidR="00C80EB3">
        <w:rPr>
          <w:iCs/>
          <w:lang w:val="en-GB"/>
        </w:rPr>
        <w:t xml:space="preserve"> themselves</w:t>
      </w:r>
      <w:r w:rsidR="001C442F">
        <w:rPr>
          <w:iCs/>
          <w:lang w:val="en-GB"/>
        </w:rPr>
        <w:t xml:space="preserve"> do impact twitter relations</w:t>
      </w:r>
      <w:r w:rsidR="00E051EE">
        <w:rPr>
          <w:iCs/>
          <w:lang w:val="en-GB"/>
        </w:rPr>
        <w:t xml:space="preserve"> (see replication website</w:t>
      </w:r>
      <w:r w:rsidR="00A32378">
        <w:rPr>
          <w:iCs/>
          <w:lang w:val="en-GB"/>
        </w:rPr>
        <w:t xml:space="preserve"> ***</w:t>
      </w:r>
      <w:r w:rsidR="00E051EE">
        <w:rPr>
          <w:iCs/>
          <w:lang w:val="en-GB"/>
        </w:rPr>
        <w:t>)</w:t>
      </w:r>
      <w:r w:rsidR="00DF0341">
        <w:rPr>
          <w:iCs/>
          <w:lang w:val="en-GB"/>
        </w:rPr>
        <w:t>.</w:t>
      </w:r>
      <w:r w:rsidR="00216D54">
        <w:rPr>
          <w:iCs/>
          <w:lang w:val="en-GB"/>
        </w:rPr>
        <w:t xml:space="preserve"> </w:t>
      </w:r>
      <w:r w:rsidR="00C80EB3">
        <w:rPr>
          <w:iCs/>
          <w:lang w:val="en-GB"/>
        </w:rPr>
        <w:t>For instance, younger and f</w:t>
      </w:r>
      <w:r w:rsidR="001C442F">
        <w:rPr>
          <w:iCs/>
          <w:lang w:val="en-GB"/>
        </w:rPr>
        <w:t xml:space="preserve">emale MPs are more likely to be followed than </w:t>
      </w:r>
      <w:r w:rsidR="00C80EB3">
        <w:rPr>
          <w:iCs/>
          <w:lang w:val="en-GB"/>
        </w:rPr>
        <w:t xml:space="preserve">the counterparts, and younger MP follow more other MPs too. Moreover, female MP </w:t>
      </w:r>
      <w:r w:rsidR="001C442F">
        <w:rPr>
          <w:iCs/>
          <w:lang w:val="en-GB"/>
        </w:rPr>
        <w:t xml:space="preserve">retweet </w:t>
      </w:r>
      <w:r w:rsidR="00C80EB3">
        <w:rPr>
          <w:iCs/>
          <w:lang w:val="en-GB"/>
        </w:rPr>
        <w:t xml:space="preserve">more </w:t>
      </w:r>
      <w:r w:rsidR="00216BC7">
        <w:rPr>
          <w:iCs/>
          <w:lang w:val="en-GB"/>
        </w:rPr>
        <w:t xml:space="preserve">and are retweeted </w:t>
      </w:r>
      <w:r w:rsidR="001C442F">
        <w:rPr>
          <w:iCs/>
          <w:lang w:val="en-GB"/>
        </w:rPr>
        <w:t>mor</w:t>
      </w:r>
      <w:r w:rsidR="00C80EB3">
        <w:rPr>
          <w:iCs/>
          <w:lang w:val="en-GB"/>
        </w:rPr>
        <w:t>e, with the latter holding for younger MPs as well and the former of MPs</w:t>
      </w:r>
      <w:r w:rsidR="001C442F">
        <w:rPr>
          <w:iCs/>
          <w:lang w:val="en-GB"/>
        </w:rPr>
        <w:t xml:space="preserve"> with a visible ethnic minority status</w:t>
      </w:r>
      <w:r w:rsidR="00C80EB3">
        <w:rPr>
          <w:iCs/>
          <w:lang w:val="en-GB"/>
        </w:rPr>
        <w:t>. B</w:t>
      </w:r>
      <w:r w:rsidR="00DF0341">
        <w:rPr>
          <w:iCs/>
          <w:lang w:val="en-GB"/>
        </w:rPr>
        <w:t xml:space="preserve">ut, </w:t>
      </w:r>
      <w:bookmarkStart w:id="6" w:name="_Hlk89798994"/>
      <w:r w:rsidR="00DF0341">
        <w:rPr>
          <w:iCs/>
          <w:lang w:val="en-GB"/>
        </w:rPr>
        <w:t xml:space="preserve">there are no clear and consistent social division lines running through </w:t>
      </w:r>
      <w:r w:rsidR="00C80EB3">
        <w:rPr>
          <w:iCs/>
          <w:lang w:val="en-GB"/>
        </w:rPr>
        <w:t xml:space="preserve">the layers in the Twitter network </w:t>
      </w:r>
      <w:r w:rsidR="00DF0341">
        <w:rPr>
          <w:iCs/>
          <w:lang w:val="en-GB"/>
        </w:rPr>
        <w:t>in parliament</w:t>
      </w:r>
      <w:r w:rsidR="005A7678">
        <w:rPr>
          <w:iCs/>
          <w:lang w:val="en-GB"/>
        </w:rPr>
        <w:t xml:space="preserve"> and we reject </w:t>
      </w:r>
      <w:r w:rsidR="00C80EB3">
        <w:rPr>
          <w:iCs/>
          <w:lang w:val="en-GB"/>
        </w:rPr>
        <w:t>H</w:t>
      </w:r>
      <w:r w:rsidR="005A7678">
        <w:rPr>
          <w:iCs/>
          <w:lang w:val="en-GB"/>
        </w:rPr>
        <w:t>ypothesis 2a</w:t>
      </w:r>
      <w:r w:rsidR="00DF0341">
        <w:rPr>
          <w:iCs/>
          <w:lang w:val="en-GB"/>
        </w:rPr>
        <w:t xml:space="preserve">. And with no pronounced </w:t>
      </w:r>
      <w:r>
        <w:rPr>
          <w:iCs/>
          <w:lang w:val="en-GB"/>
        </w:rPr>
        <w:t>social inbreeding homophily present</w:t>
      </w:r>
      <w:bookmarkEnd w:id="6"/>
      <w:r>
        <w:rPr>
          <w:iCs/>
          <w:lang w:val="en-GB"/>
        </w:rPr>
        <w:t xml:space="preserve">, </w:t>
      </w:r>
      <w:bookmarkStart w:id="7" w:name="_Hlk89799032"/>
      <w:r w:rsidR="00C80EB3">
        <w:rPr>
          <w:iCs/>
          <w:lang w:val="en-GB"/>
        </w:rPr>
        <w:t>p</w:t>
      </w:r>
      <w:r>
        <w:rPr>
          <w:iCs/>
          <w:lang w:val="en-GB"/>
        </w:rPr>
        <w:t>arty</w:t>
      </w:r>
      <w:r w:rsidR="00C80EB3">
        <w:rPr>
          <w:iCs/>
          <w:lang w:val="en-GB"/>
        </w:rPr>
        <w:t>-</w:t>
      </w:r>
      <w:r>
        <w:rPr>
          <w:iCs/>
          <w:lang w:val="en-GB"/>
        </w:rPr>
        <w:t xml:space="preserve">based segregation is not a by-product of </w:t>
      </w:r>
      <w:r w:rsidR="00C80EB3">
        <w:rPr>
          <w:iCs/>
          <w:lang w:val="en-GB"/>
        </w:rPr>
        <w:t xml:space="preserve">it either. </w:t>
      </w:r>
      <w:bookmarkEnd w:id="7"/>
      <w:r w:rsidR="00C80EB3">
        <w:rPr>
          <w:iCs/>
          <w:lang w:val="en-GB"/>
        </w:rPr>
        <w:t>We</w:t>
      </w:r>
      <w:r>
        <w:rPr>
          <w:iCs/>
          <w:lang w:val="en-GB"/>
        </w:rPr>
        <w:t xml:space="preserve"> therefore refute </w:t>
      </w:r>
      <w:r w:rsidR="00C77653">
        <w:rPr>
          <w:iCs/>
          <w:lang w:val="en-GB"/>
        </w:rPr>
        <w:t>H</w:t>
      </w:r>
      <w:r>
        <w:rPr>
          <w:iCs/>
          <w:lang w:val="en-GB"/>
        </w:rPr>
        <w:t>ypothesis 2b</w:t>
      </w:r>
      <w:r w:rsidR="00C80EB3">
        <w:rPr>
          <w:iCs/>
          <w:lang w:val="en-GB"/>
        </w:rPr>
        <w:t xml:space="preserve"> too</w:t>
      </w:r>
      <w:r>
        <w:rPr>
          <w:iCs/>
          <w:lang w:val="en-GB"/>
        </w:rPr>
        <w:t xml:space="preserve">. </w:t>
      </w:r>
    </w:p>
    <w:p w14:paraId="70FD7A9A" w14:textId="01096F08" w:rsidR="00EB0837" w:rsidRDefault="00EB0837" w:rsidP="00EB0837">
      <w:pPr>
        <w:spacing w:line="480" w:lineRule="auto"/>
        <w:ind w:firstLine="0"/>
        <w:jc w:val="both"/>
        <w:rPr>
          <w:lang w:val="en-US"/>
        </w:rPr>
      </w:pPr>
    </w:p>
    <w:p w14:paraId="61F52440" w14:textId="5D0FF4D6" w:rsidR="00EB0837" w:rsidRPr="007F0C7F" w:rsidRDefault="00EB0837" w:rsidP="007F0C7F">
      <w:pPr>
        <w:spacing w:line="480" w:lineRule="auto"/>
        <w:ind w:firstLine="0"/>
        <w:jc w:val="both"/>
        <w:rPr>
          <w:i/>
          <w:iCs/>
          <w:lang w:val="en-US"/>
        </w:rPr>
      </w:pPr>
      <w:r>
        <w:rPr>
          <w:i/>
          <w:iCs/>
          <w:lang w:val="en-US"/>
        </w:rPr>
        <w:t>Understanding how twitter’s</w:t>
      </w:r>
      <w:r w:rsidRPr="007F0C7F">
        <w:rPr>
          <w:i/>
          <w:iCs/>
          <w:lang w:val="en-US"/>
        </w:rPr>
        <w:t xml:space="preserve"> layers</w:t>
      </w:r>
      <w:r>
        <w:rPr>
          <w:i/>
          <w:iCs/>
          <w:lang w:val="en-US"/>
        </w:rPr>
        <w:t xml:space="preserve"> are interrelated</w:t>
      </w:r>
    </w:p>
    <w:p w14:paraId="76213561" w14:textId="1BC8234D" w:rsidR="00EB0837" w:rsidRDefault="00EB0837" w:rsidP="00EB0837">
      <w:pPr>
        <w:spacing w:line="480" w:lineRule="auto"/>
        <w:ind w:firstLine="0"/>
        <w:jc w:val="both"/>
        <w:rPr>
          <w:lang w:val="en-US"/>
        </w:rPr>
      </w:pPr>
      <w:r>
        <w:rPr>
          <w:lang w:val="en-US"/>
        </w:rPr>
        <w:t>W</w:t>
      </w:r>
      <w:r w:rsidR="005F3790">
        <w:rPr>
          <w:lang w:val="en-US"/>
        </w:rPr>
        <w:t>e observe</w:t>
      </w:r>
      <w:r w:rsidR="00554675">
        <w:rPr>
          <w:lang w:val="en-US"/>
        </w:rPr>
        <w:t>d</w:t>
      </w:r>
      <w:r w:rsidR="005F3790">
        <w:rPr>
          <w:lang w:val="en-US"/>
        </w:rPr>
        <w:t xml:space="preserve"> party-based segregation in all three layers of the Twitter network, </w:t>
      </w:r>
      <w:r>
        <w:rPr>
          <w:lang w:val="en-US"/>
        </w:rPr>
        <w:t xml:space="preserve">but we did </w:t>
      </w:r>
      <w:r w:rsidR="007F0C7F">
        <w:rPr>
          <w:lang w:val="en-US"/>
        </w:rPr>
        <w:t xml:space="preserve">not </w:t>
      </w:r>
      <w:r>
        <w:rPr>
          <w:lang w:val="en-US"/>
        </w:rPr>
        <w:t>assess yet whether, for instance,</w:t>
      </w:r>
      <w:r w:rsidR="005F3790">
        <w:rPr>
          <w:lang w:val="en-US"/>
        </w:rPr>
        <w:t xml:space="preserve"> segregation in the follower network </w:t>
      </w:r>
      <w:r w:rsidR="005F3790" w:rsidRPr="00CE711E">
        <w:rPr>
          <w:i/>
          <w:iCs/>
          <w:lang w:val="en-US"/>
        </w:rPr>
        <w:t>causes</w:t>
      </w:r>
      <w:r w:rsidR="005F3790">
        <w:rPr>
          <w:lang w:val="en-US"/>
        </w:rPr>
        <w:t xml:space="preserve"> segregation in the </w:t>
      </w:r>
      <w:r w:rsidR="008F144F">
        <w:rPr>
          <w:lang w:val="en-US"/>
        </w:rPr>
        <w:t>@-mention</w:t>
      </w:r>
      <w:r w:rsidR="005F3790">
        <w:rPr>
          <w:lang w:val="en-US"/>
        </w:rPr>
        <w:t xml:space="preserve"> </w:t>
      </w:r>
      <w:r w:rsidR="005F3790">
        <w:rPr>
          <w:lang w:val="en-US"/>
        </w:rPr>
        <w:lastRenderedPageBreak/>
        <w:t xml:space="preserve">and retweet network and vice versa. </w:t>
      </w:r>
      <w:r w:rsidR="0017357A">
        <w:rPr>
          <w:lang w:val="en-US"/>
        </w:rPr>
        <w:t>Model 3 (Table 4</w:t>
      </w:r>
      <w:r w:rsidR="00DE263A">
        <w:rPr>
          <w:lang w:val="en-US"/>
        </w:rPr>
        <w:t>)</w:t>
      </w:r>
      <w:r w:rsidR="0017357A">
        <w:rPr>
          <w:lang w:val="en-US"/>
        </w:rPr>
        <w:t xml:space="preserve"> </w:t>
      </w:r>
      <w:r>
        <w:rPr>
          <w:lang w:val="en-US"/>
        </w:rPr>
        <w:t xml:space="preserve">does and </w:t>
      </w:r>
      <w:r w:rsidR="0017357A">
        <w:rPr>
          <w:lang w:val="en-US"/>
        </w:rPr>
        <w:t>o</w:t>
      </w:r>
      <w:r w:rsidR="005F3790">
        <w:rPr>
          <w:lang w:val="en-US"/>
        </w:rPr>
        <w:t>ur results reflect the digital architecture of Twitter</w:t>
      </w:r>
      <w:r w:rsidR="00821FD0">
        <w:rPr>
          <w:lang w:val="en-US"/>
        </w:rPr>
        <w:t xml:space="preserve">. </w:t>
      </w:r>
    </w:p>
    <w:p w14:paraId="020798B5" w14:textId="0CF20A6F" w:rsidR="0013669D" w:rsidRDefault="00C77653" w:rsidP="00BE7A83">
      <w:pPr>
        <w:spacing w:line="480" w:lineRule="auto"/>
        <w:ind w:firstLine="708"/>
        <w:jc w:val="both"/>
        <w:rPr>
          <w:lang w:val="en-US"/>
        </w:rPr>
      </w:pPr>
      <w:r>
        <w:rPr>
          <w:lang w:val="en-US"/>
        </w:rPr>
        <w:t>Following MPs and being followed also leads to @-mentioning (b</w:t>
      </w:r>
      <w:r w:rsidR="00493BC2">
        <w:rPr>
          <w:lang w:val="en-US"/>
        </w:rPr>
        <w:t>=0.</w:t>
      </w:r>
      <w:r>
        <w:rPr>
          <w:lang w:val="en-US"/>
        </w:rPr>
        <w:t>400, se</w:t>
      </w:r>
      <w:r w:rsidR="00493BC2">
        <w:rPr>
          <w:lang w:val="en-US"/>
        </w:rPr>
        <w:t>=0.</w:t>
      </w:r>
      <w:r>
        <w:rPr>
          <w:lang w:val="en-US"/>
        </w:rPr>
        <w:t>072; b</w:t>
      </w:r>
      <w:r w:rsidR="00493BC2">
        <w:rPr>
          <w:lang w:val="en-US"/>
        </w:rPr>
        <w:t>=0.</w:t>
      </w:r>
      <w:r>
        <w:rPr>
          <w:lang w:val="en-US"/>
        </w:rPr>
        <w:t>158, se</w:t>
      </w:r>
      <w:r w:rsidR="00493BC2">
        <w:rPr>
          <w:lang w:val="en-US"/>
        </w:rPr>
        <w:t>=0.</w:t>
      </w:r>
      <w:r>
        <w:rPr>
          <w:lang w:val="en-US"/>
        </w:rPr>
        <w:t>066, respectively) and retweets (b</w:t>
      </w:r>
      <w:r w:rsidR="00493BC2">
        <w:rPr>
          <w:lang w:val="en-US"/>
        </w:rPr>
        <w:t>=0.</w:t>
      </w:r>
      <w:r>
        <w:rPr>
          <w:lang w:val="en-US"/>
        </w:rPr>
        <w:t>647, se</w:t>
      </w:r>
      <w:r w:rsidR="00493BC2">
        <w:rPr>
          <w:lang w:val="en-US"/>
        </w:rPr>
        <w:t>=0.</w:t>
      </w:r>
      <w:r>
        <w:rPr>
          <w:lang w:val="en-US"/>
        </w:rPr>
        <w:t>092; b</w:t>
      </w:r>
      <w:r w:rsidR="00EB0837">
        <w:rPr>
          <w:lang w:val="en-US"/>
        </w:rPr>
        <w:t>=0</w:t>
      </w:r>
      <w:r>
        <w:rPr>
          <w:lang w:val="en-US"/>
        </w:rPr>
        <w:t>.251, se</w:t>
      </w:r>
      <w:r w:rsidR="00EB0837">
        <w:rPr>
          <w:lang w:val="en-US"/>
        </w:rPr>
        <w:t>=0</w:t>
      </w:r>
      <w:r>
        <w:rPr>
          <w:lang w:val="en-US"/>
        </w:rPr>
        <w:t>.076, respectively)</w:t>
      </w:r>
      <w:r w:rsidR="007F0C7F">
        <w:rPr>
          <w:lang w:val="en-US"/>
        </w:rPr>
        <w:t xml:space="preserve"> later</w:t>
      </w:r>
      <w:r>
        <w:rPr>
          <w:lang w:val="en-US"/>
        </w:rPr>
        <w:t>. To @-mention a colleague MP will increase the chance that your tweets will be retweeted by this MP</w:t>
      </w:r>
      <w:r w:rsidR="007F0C7F">
        <w:rPr>
          <w:lang w:val="en-US"/>
        </w:rPr>
        <w:t xml:space="preserve"> in the future</w:t>
      </w:r>
      <w:r>
        <w:rPr>
          <w:lang w:val="en-US"/>
        </w:rPr>
        <w:t xml:space="preserve"> (b</w:t>
      </w:r>
      <w:r w:rsidR="00493BC2">
        <w:rPr>
          <w:lang w:val="en-US"/>
        </w:rPr>
        <w:t>=0.</w:t>
      </w:r>
      <w:r>
        <w:rPr>
          <w:lang w:val="en-US"/>
        </w:rPr>
        <w:t>988, se</w:t>
      </w:r>
      <w:r w:rsidR="00493BC2">
        <w:rPr>
          <w:lang w:val="en-US"/>
        </w:rPr>
        <w:t>=0.</w:t>
      </w:r>
      <w:r>
        <w:rPr>
          <w:lang w:val="en-US"/>
        </w:rPr>
        <w:t xml:space="preserve">231), indicating that twitter discussions cross network layers. </w:t>
      </w:r>
      <w:r w:rsidR="00025D89">
        <w:rPr>
          <w:lang w:val="en-US"/>
        </w:rPr>
        <w:t xml:space="preserve">Also, </w:t>
      </w:r>
      <w:r w:rsidR="00F50FB6">
        <w:rPr>
          <w:lang w:val="en-US"/>
        </w:rPr>
        <w:t xml:space="preserve">MPs are more likely to </w:t>
      </w:r>
      <w:r w:rsidR="00CE711E">
        <w:rPr>
          <w:lang w:val="en-US"/>
        </w:rPr>
        <w:t>start to follow and @-mention MPs who they retweet</w:t>
      </w:r>
      <w:r w:rsidR="00757088">
        <w:rPr>
          <w:lang w:val="en-US"/>
        </w:rPr>
        <w:t>ed</w:t>
      </w:r>
      <w:r w:rsidR="00CE711E">
        <w:rPr>
          <w:lang w:val="en-US"/>
        </w:rPr>
        <w:t xml:space="preserve"> (b=1.718, se</w:t>
      </w:r>
      <w:r w:rsidR="00493BC2">
        <w:rPr>
          <w:lang w:val="en-US"/>
        </w:rPr>
        <w:t>=0.</w:t>
      </w:r>
      <w:r w:rsidR="00CE711E">
        <w:rPr>
          <w:lang w:val="en-US"/>
        </w:rPr>
        <w:t>536; b</w:t>
      </w:r>
      <w:r w:rsidR="00493BC2">
        <w:rPr>
          <w:lang w:val="en-US"/>
        </w:rPr>
        <w:t>=0.</w:t>
      </w:r>
      <w:r w:rsidR="00CE711E">
        <w:rPr>
          <w:lang w:val="en-US"/>
        </w:rPr>
        <w:t>454, se</w:t>
      </w:r>
      <w:r w:rsidR="00493BC2">
        <w:rPr>
          <w:lang w:val="en-US"/>
        </w:rPr>
        <w:t>=0.</w:t>
      </w:r>
      <w:r w:rsidR="00CE711E">
        <w:rPr>
          <w:lang w:val="en-US"/>
        </w:rPr>
        <w:t xml:space="preserve">212, respectively) and </w:t>
      </w:r>
      <w:r w:rsidR="00B27C78">
        <w:rPr>
          <w:lang w:val="en-US"/>
        </w:rPr>
        <w:t xml:space="preserve">to </w:t>
      </w:r>
      <w:r w:rsidR="0013669D">
        <w:rPr>
          <w:lang w:val="en-US"/>
        </w:rPr>
        <w:t xml:space="preserve">start </w:t>
      </w:r>
      <w:r w:rsidR="00B27C78">
        <w:rPr>
          <w:lang w:val="en-US"/>
        </w:rPr>
        <w:t>follow</w:t>
      </w:r>
      <w:r w:rsidR="0013669D">
        <w:rPr>
          <w:lang w:val="en-US"/>
        </w:rPr>
        <w:t>ing</w:t>
      </w:r>
      <w:r w:rsidR="00B27C78">
        <w:rPr>
          <w:lang w:val="en-US"/>
        </w:rPr>
        <w:t xml:space="preserve"> MPs </w:t>
      </w:r>
      <w:r w:rsidR="00CE711E">
        <w:rPr>
          <w:lang w:val="en-US"/>
        </w:rPr>
        <w:t xml:space="preserve">by whom they </w:t>
      </w:r>
      <w:r w:rsidR="00757088">
        <w:rPr>
          <w:lang w:val="en-US"/>
        </w:rPr>
        <w:t>were</w:t>
      </w:r>
      <w:r w:rsidR="00CE711E">
        <w:rPr>
          <w:lang w:val="en-US"/>
        </w:rPr>
        <w:t xml:space="preserve"> retweeted (b</w:t>
      </w:r>
      <w:r w:rsidR="00493BC2">
        <w:rPr>
          <w:lang w:val="en-US"/>
        </w:rPr>
        <w:t>=0.</w:t>
      </w:r>
      <w:r w:rsidR="00CE711E">
        <w:rPr>
          <w:lang w:val="en-US"/>
        </w:rPr>
        <w:t>677, se</w:t>
      </w:r>
      <w:r w:rsidR="00493BC2">
        <w:rPr>
          <w:lang w:val="en-US"/>
        </w:rPr>
        <w:t>=0.</w:t>
      </w:r>
      <w:r w:rsidR="00CE711E">
        <w:rPr>
          <w:lang w:val="en-US"/>
        </w:rPr>
        <w:t>483).</w:t>
      </w:r>
      <w:r w:rsidR="00B27C78">
        <w:rPr>
          <w:lang w:val="en-US"/>
        </w:rPr>
        <w:t xml:space="preserve"> </w:t>
      </w:r>
    </w:p>
    <w:p w14:paraId="3799F1A4" w14:textId="69CDF047" w:rsidR="005E20A8" w:rsidRDefault="00025D89" w:rsidP="005E20A8">
      <w:pPr>
        <w:spacing w:line="480" w:lineRule="auto"/>
        <w:ind w:firstLine="708"/>
        <w:jc w:val="both"/>
        <w:rPr>
          <w:lang w:val="en-US"/>
        </w:rPr>
      </w:pPr>
      <w:bookmarkStart w:id="8" w:name="_Hlk89800921"/>
      <w:r>
        <w:rPr>
          <w:lang w:val="en-US"/>
        </w:rPr>
        <w:t>A</w:t>
      </w:r>
      <w:bookmarkEnd w:id="8"/>
      <w:r w:rsidR="005F3790">
        <w:rPr>
          <w:lang w:val="en-US"/>
        </w:rPr>
        <w:t xml:space="preserve">fter taking </w:t>
      </w:r>
      <w:r>
        <w:rPr>
          <w:lang w:val="en-US"/>
        </w:rPr>
        <w:t xml:space="preserve">these </w:t>
      </w:r>
      <w:r w:rsidR="005F3790">
        <w:rPr>
          <w:lang w:val="en-US"/>
        </w:rPr>
        <w:t xml:space="preserve">cross-network effects into account the </w:t>
      </w:r>
      <w:r w:rsidR="00770A3A">
        <w:rPr>
          <w:lang w:val="en-US"/>
        </w:rPr>
        <w:t>‘net</w:t>
      </w:r>
      <w:r w:rsidR="005B543A">
        <w:rPr>
          <w:lang w:val="en-US"/>
        </w:rPr>
        <w:t xml:space="preserve"> party-based </w:t>
      </w:r>
      <w:r w:rsidR="00770A3A">
        <w:rPr>
          <w:lang w:val="en-US"/>
        </w:rPr>
        <w:t>segregation</w:t>
      </w:r>
      <w:r w:rsidR="005B543A">
        <w:rPr>
          <w:lang w:val="en-US"/>
        </w:rPr>
        <w:t xml:space="preserve"> effect’</w:t>
      </w:r>
      <w:r w:rsidR="00770A3A">
        <w:rPr>
          <w:lang w:val="en-US"/>
        </w:rPr>
        <w:t xml:space="preserve"> </w:t>
      </w:r>
      <w:r w:rsidR="00466CF2">
        <w:rPr>
          <w:lang w:val="en-US"/>
        </w:rPr>
        <w:t xml:space="preserve">is </w:t>
      </w:r>
      <w:r w:rsidR="00BA7E35">
        <w:rPr>
          <w:lang w:val="en-US"/>
        </w:rPr>
        <w:t xml:space="preserve">considerably </w:t>
      </w:r>
      <w:r w:rsidR="00466CF2">
        <w:rPr>
          <w:lang w:val="en-US"/>
        </w:rPr>
        <w:t xml:space="preserve">lower; the respective probability ratio’s decreased </w:t>
      </w:r>
      <w:r w:rsidR="00EC198B">
        <w:rPr>
          <w:lang w:val="en-US"/>
        </w:rPr>
        <w:t xml:space="preserve">from Model 2 to Model 3 </w:t>
      </w:r>
      <w:r w:rsidR="00466CF2">
        <w:rPr>
          <w:lang w:val="en-US"/>
        </w:rPr>
        <w:t xml:space="preserve">by </w:t>
      </w:r>
      <w:r w:rsidR="00A8034A">
        <w:rPr>
          <w:lang w:val="en-US"/>
        </w:rPr>
        <w:t xml:space="preserve">approximately </w:t>
      </w:r>
      <w:r w:rsidR="00466CF2">
        <w:rPr>
          <w:lang w:val="en-US"/>
        </w:rPr>
        <w:t>28, 40 and 25 percent</w:t>
      </w:r>
      <w:r w:rsidR="00EC198B">
        <w:rPr>
          <w:lang w:val="en-US"/>
        </w:rPr>
        <w:t>, respectively for following (e</w:t>
      </w:r>
      <w:r w:rsidR="00EC198B" w:rsidRPr="005A7678">
        <w:rPr>
          <w:vertAlign w:val="superscript"/>
          <w:lang w:val="en-US"/>
        </w:rPr>
        <w:t>(.755 – 1.088)</w:t>
      </w:r>
      <w:r w:rsidR="00EC198B">
        <w:rPr>
          <w:lang w:val="en-US"/>
        </w:rPr>
        <w:t>), @-mentions (e</w:t>
      </w:r>
      <w:r w:rsidR="00EC198B" w:rsidRPr="005A7678">
        <w:rPr>
          <w:vertAlign w:val="superscript"/>
          <w:lang w:val="en-US"/>
        </w:rPr>
        <w:t>(.406 - .922)</w:t>
      </w:r>
      <w:r w:rsidR="00EC198B">
        <w:rPr>
          <w:lang w:val="en-US"/>
        </w:rPr>
        <w:t>) and retweets (e</w:t>
      </w:r>
      <w:r w:rsidR="00EC198B" w:rsidRPr="005A7678">
        <w:rPr>
          <w:vertAlign w:val="superscript"/>
          <w:lang w:val="en-US"/>
        </w:rPr>
        <w:t>(1.106 – 1.388)</w:t>
      </w:r>
      <w:r w:rsidR="00EC198B">
        <w:rPr>
          <w:lang w:val="en-US"/>
        </w:rPr>
        <w:t xml:space="preserve">). </w:t>
      </w:r>
      <w:r>
        <w:rPr>
          <w:lang w:val="en-US"/>
        </w:rPr>
        <w:t>The observed segregation along party membership lines in each respective layer of Twitter is thus in part the result of the degree of segregation in the other two layers and we hereby find corroborative evidence for Hypothesis 4.</w:t>
      </w:r>
    </w:p>
    <w:p w14:paraId="5AB096E6" w14:textId="77777777" w:rsidR="00EB0837" w:rsidRDefault="00EB0837" w:rsidP="00990E8D">
      <w:pPr>
        <w:spacing w:line="480" w:lineRule="auto"/>
        <w:ind w:firstLine="708"/>
        <w:jc w:val="both"/>
        <w:rPr>
          <w:iCs/>
          <w:lang w:val="en-GB"/>
        </w:rPr>
      </w:pPr>
    </w:p>
    <w:p w14:paraId="005F943A" w14:textId="681FBAE4" w:rsidR="00EB0837" w:rsidRPr="00757088" w:rsidRDefault="00757088" w:rsidP="00757088">
      <w:pPr>
        <w:spacing w:line="480" w:lineRule="auto"/>
        <w:ind w:firstLine="0"/>
        <w:jc w:val="both"/>
        <w:rPr>
          <w:i/>
          <w:lang w:val="en-GB"/>
        </w:rPr>
      </w:pPr>
      <w:r>
        <w:rPr>
          <w:i/>
          <w:lang w:val="en-GB"/>
        </w:rPr>
        <w:t>S</w:t>
      </w:r>
      <w:r w:rsidR="004C23B6">
        <w:rPr>
          <w:i/>
          <w:lang w:val="en-GB"/>
        </w:rPr>
        <w:t>egregation dynamics over time</w:t>
      </w:r>
    </w:p>
    <w:p w14:paraId="0543BE23" w14:textId="7E615C34" w:rsidR="004C23B6" w:rsidRDefault="004C23B6" w:rsidP="00BE7A83">
      <w:pPr>
        <w:spacing w:line="480" w:lineRule="auto"/>
        <w:ind w:firstLine="0"/>
        <w:jc w:val="both"/>
        <w:rPr>
          <w:iCs/>
          <w:lang w:val="en-GB"/>
        </w:rPr>
      </w:pPr>
      <w:r>
        <w:rPr>
          <w:iCs/>
          <w:lang w:val="en-GB"/>
        </w:rPr>
        <w:t>Lastly</w:t>
      </w:r>
      <w:r w:rsidR="00AF2554" w:rsidRPr="00AF2554">
        <w:rPr>
          <w:iCs/>
          <w:lang w:val="en-GB"/>
        </w:rPr>
        <w:t xml:space="preserve">, we </w:t>
      </w:r>
      <w:r w:rsidR="005C7F94">
        <w:rPr>
          <w:iCs/>
          <w:lang w:val="en-GB"/>
        </w:rPr>
        <w:t>investigated</w:t>
      </w:r>
      <w:r w:rsidR="00AF2554" w:rsidRPr="00AF2554">
        <w:rPr>
          <w:iCs/>
          <w:lang w:val="en-GB"/>
        </w:rPr>
        <w:t xml:space="preserve"> </w:t>
      </w:r>
      <w:r w:rsidR="00AF2554">
        <w:rPr>
          <w:iCs/>
          <w:lang w:val="en-GB"/>
        </w:rPr>
        <w:t xml:space="preserve">the importance of </w:t>
      </w:r>
      <w:r w:rsidR="00BA79F3">
        <w:rPr>
          <w:iCs/>
          <w:lang w:val="en-GB"/>
        </w:rPr>
        <w:t xml:space="preserve">party-based homophily </w:t>
      </w:r>
      <w:r w:rsidR="00AF2554">
        <w:rPr>
          <w:iCs/>
          <w:lang w:val="en-GB"/>
        </w:rPr>
        <w:t>over time</w:t>
      </w:r>
      <w:r>
        <w:rPr>
          <w:iCs/>
          <w:lang w:val="en-GB"/>
        </w:rPr>
        <w:t xml:space="preserve"> on which we formulated  Research question 1. </w:t>
      </w:r>
      <w:r w:rsidR="00987048">
        <w:rPr>
          <w:iCs/>
          <w:lang w:val="en-GB"/>
        </w:rPr>
        <w:t xml:space="preserve">In Table </w:t>
      </w:r>
      <w:r w:rsidR="00DE263A">
        <w:rPr>
          <w:iCs/>
          <w:lang w:val="en-GB"/>
        </w:rPr>
        <w:t>3</w:t>
      </w:r>
      <w:r w:rsidR="00987048">
        <w:rPr>
          <w:iCs/>
          <w:lang w:val="en-GB"/>
        </w:rPr>
        <w:t xml:space="preserve"> we summarized the </w:t>
      </w:r>
      <w:r w:rsidR="00DE263A">
        <w:rPr>
          <w:iCs/>
          <w:lang w:val="en-GB"/>
        </w:rPr>
        <w:t xml:space="preserve">main </w:t>
      </w:r>
      <w:r w:rsidR="00987048">
        <w:rPr>
          <w:iCs/>
          <w:lang w:val="en-GB"/>
        </w:rPr>
        <w:t>results of Model 4, which is Model 1 with the additional interaction term</w:t>
      </w:r>
      <w:r w:rsidR="005A71B1">
        <w:rPr>
          <w:iCs/>
          <w:lang w:val="en-GB"/>
        </w:rPr>
        <w:t>s</w:t>
      </w:r>
      <w:r w:rsidR="00EA4F89">
        <w:rPr>
          <w:iCs/>
          <w:lang w:val="en-GB"/>
        </w:rPr>
        <w:t xml:space="preserve">. </w:t>
      </w:r>
      <w:r w:rsidR="00987048">
        <w:rPr>
          <w:iCs/>
          <w:lang w:val="en-GB"/>
        </w:rPr>
        <w:t xml:space="preserve">We observe that </w:t>
      </w:r>
      <w:r w:rsidR="00BA79F3">
        <w:rPr>
          <w:iCs/>
          <w:lang w:val="en-GB"/>
        </w:rPr>
        <w:t xml:space="preserve">the tendency of MPs to follow and retweet </w:t>
      </w:r>
      <w:r w:rsidR="00124DF7">
        <w:rPr>
          <w:iCs/>
          <w:lang w:val="en-GB"/>
        </w:rPr>
        <w:t xml:space="preserve">colleagues from the same </w:t>
      </w:r>
      <w:r w:rsidR="00BA79F3">
        <w:rPr>
          <w:iCs/>
          <w:lang w:val="en-GB"/>
        </w:rPr>
        <w:t xml:space="preserve">party is </w:t>
      </w:r>
      <w:r w:rsidR="005D7CF8">
        <w:rPr>
          <w:iCs/>
          <w:lang w:val="en-GB"/>
        </w:rPr>
        <w:t xml:space="preserve">more important for the explanation </w:t>
      </w:r>
      <w:r w:rsidR="009514A2">
        <w:rPr>
          <w:iCs/>
          <w:lang w:val="en-GB"/>
        </w:rPr>
        <w:t>how t</w:t>
      </w:r>
      <w:r w:rsidR="005D7CF8">
        <w:rPr>
          <w:iCs/>
          <w:lang w:val="en-GB"/>
        </w:rPr>
        <w:t>he network develop</w:t>
      </w:r>
      <w:r w:rsidR="009514A2">
        <w:rPr>
          <w:iCs/>
          <w:lang w:val="en-GB"/>
        </w:rPr>
        <w:t>ed</w:t>
      </w:r>
      <w:r w:rsidR="005D7CF8">
        <w:rPr>
          <w:iCs/>
          <w:lang w:val="en-GB"/>
        </w:rPr>
        <w:t xml:space="preserve"> in </w:t>
      </w:r>
      <w:r w:rsidR="00BA79F3">
        <w:rPr>
          <w:iCs/>
          <w:lang w:val="en-GB"/>
        </w:rPr>
        <w:t>period 2 than in period 1</w:t>
      </w:r>
      <w:r w:rsidR="00990E8D">
        <w:rPr>
          <w:iCs/>
          <w:lang w:val="en-GB"/>
        </w:rPr>
        <w:t>. W</w:t>
      </w:r>
      <w:r w:rsidR="009514A2">
        <w:rPr>
          <w:iCs/>
          <w:lang w:val="en-GB"/>
        </w:rPr>
        <w:t>ithin the @-mention layer</w:t>
      </w:r>
      <w:r w:rsidR="00BA79F3">
        <w:rPr>
          <w:iCs/>
          <w:lang w:val="en-GB"/>
        </w:rPr>
        <w:t xml:space="preserve"> </w:t>
      </w:r>
      <w:r w:rsidR="009514A2">
        <w:rPr>
          <w:iCs/>
          <w:lang w:val="en-GB"/>
        </w:rPr>
        <w:t xml:space="preserve">party-based </w:t>
      </w:r>
      <w:r w:rsidR="00990E8D">
        <w:rPr>
          <w:iCs/>
          <w:lang w:val="en-GB"/>
        </w:rPr>
        <w:t xml:space="preserve">homophily </w:t>
      </w:r>
      <w:r w:rsidR="009514A2">
        <w:rPr>
          <w:iCs/>
          <w:lang w:val="en-GB"/>
        </w:rPr>
        <w:t xml:space="preserve">has less impact on network development </w:t>
      </w:r>
      <w:r w:rsidR="00BA79F3">
        <w:rPr>
          <w:iCs/>
          <w:lang w:val="en-GB"/>
        </w:rPr>
        <w:t>in period 2</w:t>
      </w:r>
      <w:r w:rsidR="009514A2">
        <w:rPr>
          <w:iCs/>
          <w:lang w:val="en-GB"/>
        </w:rPr>
        <w:t xml:space="preserve"> than in </w:t>
      </w:r>
      <w:r w:rsidR="00BA79F3">
        <w:rPr>
          <w:iCs/>
          <w:lang w:val="en-GB"/>
        </w:rPr>
        <w:t xml:space="preserve">period 1. </w:t>
      </w:r>
    </w:p>
    <w:p w14:paraId="79133F32" w14:textId="4DC24A43" w:rsidR="00DE263A" w:rsidRDefault="005D7CF8">
      <w:pPr>
        <w:spacing w:line="480" w:lineRule="auto"/>
        <w:ind w:firstLine="708"/>
        <w:jc w:val="both"/>
        <w:rPr>
          <w:iCs/>
          <w:lang w:val="en-GB"/>
        </w:rPr>
      </w:pPr>
      <w:r>
        <w:rPr>
          <w:iCs/>
          <w:lang w:val="en-GB"/>
        </w:rPr>
        <w:t>At first sight</w:t>
      </w:r>
      <w:r w:rsidR="005A71B1">
        <w:rPr>
          <w:iCs/>
          <w:lang w:val="en-GB"/>
        </w:rPr>
        <w:t xml:space="preserve">, these results </w:t>
      </w:r>
      <w:r>
        <w:rPr>
          <w:iCs/>
          <w:lang w:val="en-GB"/>
        </w:rPr>
        <w:t xml:space="preserve">seem to </w:t>
      </w:r>
      <w:r w:rsidR="005A71B1">
        <w:rPr>
          <w:iCs/>
          <w:lang w:val="en-GB"/>
        </w:rPr>
        <w:t xml:space="preserve">point in the opposite direction as our descriptive results discussed above. </w:t>
      </w:r>
      <w:r w:rsidR="00E841E3">
        <w:rPr>
          <w:iCs/>
          <w:lang w:val="en-GB"/>
        </w:rPr>
        <w:t>We have to keep in mind, h</w:t>
      </w:r>
      <w:r>
        <w:rPr>
          <w:iCs/>
          <w:lang w:val="en-GB"/>
        </w:rPr>
        <w:t>owever,</w:t>
      </w:r>
      <w:r w:rsidR="00E841E3">
        <w:rPr>
          <w:iCs/>
          <w:lang w:val="en-GB"/>
        </w:rPr>
        <w:t xml:space="preserve"> that</w:t>
      </w:r>
      <w:r>
        <w:rPr>
          <w:iCs/>
          <w:lang w:val="en-GB"/>
        </w:rPr>
        <w:t xml:space="preserve"> in Table 1</w:t>
      </w:r>
      <w:r w:rsidR="00DE263A">
        <w:rPr>
          <w:iCs/>
          <w:lang w:val="en-GB"/>
        </w:rPr>
        <w:t xml:space="preserve"> and</w:t>
      </w:r>
      <w:r>
        <w:rPr>
          <w:iCs/>
          <w:lang w:val="en-GB"/>
        </w:rPr>
        <w:t xml:space="preserve"> 2</w:t>
      </w:r>
      <w:r w:rsidR="00DE263A">
        <w:rPr>
          <w:iCs/>
          <w:lang w:val="en-GB"/>
        </w:rPr>
        <w:t>,</w:t>
      </w:r>
      <w:r>
        <w:rPr>
          <w:iCs/>
          <w:lang w:val="en-GB"/>
        </w:rPr>
        <w:t xml:space="preserve"> we described the </w:t>
      </w:r>
      <w:r w:rsidRPr="00F95980">
        <w:rPr>
          <w:i/>
          <w:lang w:val="en-GB"/>
        </w:rPr>
        <w:t xml:space="preserve">current </w:t>
      </w:r>
      <w:r>
        <w:rPr>
          <w:iCs/>
          <w:lang w:val="en-GB"/>
        </w:rPr>
        <w:t xml:space="preserve">degree of segregation at three </w:t>
      </w:r>
      <w:r w:rsidRPr="00F95980">
        <w:rPr>
          <w:i/>
          <w:lang w:val="en-GB"/>
        </w:rPr>
        <w:t>timepoint</w:t>
      </w:r>
      <w:r>
        <w:rPr>
          <w:i/>
          <w:lang w:val="en-GB"/>
        </w:rPr>
        <w:t>s</w:t>
      </w:r>
      <w:r w:rsidR="000740F1">
        <w:rPr>
          <w:i/>
          <w:lang w:val="en-GB"/>
        </w:rPr>
        <w:t xml:space="preserve"> </w:t>
      </w:r>
      <w:r w:rsidR="000740F1">
        <w:rPr>
          <w:lang w:val="en-GB"/>
        </w:rPr>
        <w:t>(i.e., states)</w:t>
      </w:r>
      <w:r>
        <w:rPr>
          <w:iCs/>
          <w:lang w:val="en-GB"/>
        </w:rPr>
        <w:t xml:space="preserve">. </w:t>
      </w:r>
      <w:r w:rsidR="0091259D">
        <w:rPr>
          <w:iCs/>
          <w:lang w:val="en-GB"/>
        </w:rPr>
        <w:t>With</w:t>
      </w:r>
      <w:r>
        <w:rPr>
          <w:iCs/>
          <w:lang w:val="en-GB"/>
        </w:rPr>
        <w:t xml:space="preserve"> our </w:t>
      </w:r>
      <w:proofErr w:type="spellStart"/>
      <w:r>
        <w:rPr>
          <w:iCs/>
          <w:lang w:val="en-GB"/>
        </w:rPr>
        <w:t>RSiena</w:t>
      </w:r>
      <w:proofErr w:type="spellEnd"/>
      <w:r>
        <w:rPr>
          <w:iCs/>
          <w:lang w:val="en-GB"/>
        </w:rPr>
        <w:t xml:space="preserve"> models, we looked at the </w:t>
      </w:r>
      <w:r w:rsidRPr="00CF7EBA">
        <w:rPr>
          <w:i/>
          <w:lang w:val="en-GB"/>
        </w:rPr>
        <w:t>development</w:t>
      </w:r>
      <w:r>
        <w:rPr>
          <w:iCs/>
          <w:lang w:val="en-GB"/>
        </w:rPr>
        <w:t xml:space="preserve"> of party based segregation in two </w:t>
      </w:r>
      <w:r w:rsidRPr="00CF7EBA">
        <w:rPr>
          <w:i/>
          <w:lang w:val="en-GB"/>
        </w:rPr>
        <w:t>periods</w:t>
      </w:r>
      <w:r w:rsidR="000740F1">
        <w:rPr>
          <w:i/>
          <w:lang w:val="en-GB"/>
        </w:rPr>
        <w:t xml:space="preserve"> </w:t>
      </w:r>
      <w:r w:rsidR="000740F1">
        <w:rPr>
          <w:lang w:val="en-GB"/>
        </w:rPr>
        <w:t>(i.e., dynamics)</w:t>
      </w:r>
      <w:r>
        <w:rPr>
          <w:iCs/>
          <w:lang w:val="en-GB"/>
        </w:rPr>
        <w:t xml:space="preserve">. To illustrate the difference, if </w:t>
      </w:r>
      <w:r>
        <w:rPr>
          <w:iCs/>
          <w:lang w:val="en-GB"/>
        </w:rPr>
        <w:lastRenderedPageBreak/>
        <w:t xml:space="preserve">party-based segregation </w:t>
      </w:r>
      <w:r w:rsidR="00757088">
        <w:rPr>
          <w:iCs/>
          <w:lang w:val="en-GB"/>
        </w:rPr>
        <w:t xml:space="preserve">– measured at the network-level – </w:t>
      </w:r>
      <w:r>
        <w:rPr>
          <w:iCs/>
          <w:lang w:val="en-GB"/>
        </w:rPr>
        <w:t xml:space="preserve">decreased faster </w:t>
      </w:r>
      <w:r w:rsidR="004C23B6">
        <w:rPr>
          <w:iCs/>
          <w:lang w:val="en-GB"/>
        </w:rPr>
        <w:t xml:space="preserve">in </w:t>
      </w:r>
      <w:r>
        <w:rPr>
          <w:iCs/>
          <w:lang w:val="en-GB"/>
        </w:rPr>
        <w:t xml:space="preserve">period 1 than </w:t>
      </w:r>
      <w:r w:rsidR="004C23B6">
        <w:rPr>
          <w:iCs/>
          <w:lang w:val="en-GB"/>
        </w:rPr>
        <w:t xml:space="preserve">in </w:t>
      </w:r>
      <w:r>
        <w:rPr>
          <w:iCs/>
          <w:lang w:val="en-GB"/>
        </w:rPr>
        <w:t xml:space="preserve">period 2, </w:t>
      </w:r>
      <w:r w:rsidR="000740F1">
        <w:rPr>
          <w:iCs/>
          <w:lang w:val="en-GB"/>
        </w:rPr>
        <w:t xml:space="preserve">it is likely that </w:t>
      </w:r>
      <w:r w:rsidR="00757088">
        <w:rPr>
          <w:iCs/>
          <w:lang w:val="en-GB"/>
        </w:rPr>
        <w:t>party-based homophily</w:t>
      </w:r>
      <w:r w:rsidR="004C23B6">
        <w:rPr>
          <w:iCs/>
          <w:lang w:val="en-GB"/>
        </w:rPr>
        <w:t xml:space="preserve"> </w:t>
      </w:r>
      <w:r w:rsidR="00757088">
        <w:rPr>
          <w:iCs/>
          <w:lang w:val="en-GB"/>
        </w:rPr>
        <w:t>– measured at the MP</w:t>
      </w:r>
      <w:r w:rsidR="00144F80">
        <w:rPr>
          <w:iCs/>
          <w:lang w:val="en-GB"/>
        </w:rPr>
        <w:t>-dyad</w:t>
      </w:r>
      <w:r w:rsidR="00757088">
        <w:rPr>
          <w:iCs/>
          <w:lang w:val="en-GB"/>
        </w:rPr>
        <w:t xml:space="preserve">-level – </w:t>
      </w:r>
      <w:r w:rsidR="000740F1">
        <w:rPr>
          <w:iCs/>
          <w:lang w:val="en-GB"/>
        </w:rPr>
        <w:t>play</w:t>
      </w:r>
      <w:r w:rsidR="00990E8D">
        <w:rPr>
          <w:iCs/>
          <w:lang w:val="en-GB"/>
        </w:rPr>
        <w:t>s</w:t>
      </w:r>
      <w:r w:rsidR="000740F1">
        <w:rPr>
          <w:iCs/>
          <w:lang w:val="en-GB"/>
        </w:rPr>
        <w:t xml:space="preserve"> a larger role in explaining network dynamics in period </w:t>
      </w:r>
      <w:r w:rsidR="004C23B6">
        <w:rPr>
          <w:iCs/>
          <w:lang w:val="en-GB"/>
        </w:rPr>
        <w:t>2.</w:t>
      </w:r>
    </w:p>
    <w:p w14:paraId="2B918566" w14:textId="4598A9C4" w:rsidR="00990E8D" w:rsidRDefault="004C23B6">
      <w:pPr>
        <w:spacing w:line="480" w:lineRule="auto"/>
        <w:ind w:firstLine="708"/>
        <w:jc w:val="both"/>
        <w:rPr>
          <w:iCs/>
          <w:lang w:val="en-GB"/>
        </w:rPr>
      </w:pPr>
      <w:r>
        <w:rPr>
          <w:iCs/>
          <w:lang w:val="en-GB"/>
        </w:rPr>
        <w:t xml:space="preserve">What might these results indicate? </w:t>
      </w:r>
      <w:r w:rsidR="004552CB">
        <w:rPr>
          <w:iCs/>
          <w:lang w:val="en-GB"/>
        </w:rPr>
        <w:t xml:space="preserve">To understand that party-based homophily </w:t>
      </w:r>
      <w:r w:rsidR="0083075A">
        <w:rPr>
          <w:iCs/>
          <w:lang w:val="en-GB"/>
        </w:rPr>
        <w:t xml:space="preserve">in the follow layer </w:t>
      </w:r>
      <w:r w:rsidR="004552CB">
        <w:rPr>
          <w:iCs/>
          <w:lang w:val="en-GB"/>
        </w:rPr>
        <w:t xml:space="preserve">is more important in period 2 might be linked to our focus on </w:t>
      </w:r>
      <w:r w:rsidR="00901430">
        <w:rPr>
          <w:iCs/>
          <w:lang w:val="en-GB"/>
        </w:rPr>
        <w:t xml:space="preserve">the </w:t>
      </w:r>
      <w:r w:rsidR="004552CB">
        <w:rPr>
          <w:iCs/>
          <w:lang w:val="en-GB"/>
        </w:rPr>
        <w:t>time after the elections. It might be that when a new parliament is installed, the MPs start forging between-party ties. For retweet</w:t>
      </w:r>
      <w:r w:rsidR="00E74EB1">
        <w:rPr>
          <w:iCs/>
          <w:lang w:val="en-GB"/>
        </w:rPr>
        <w:t>s</w:t>
      </w:r>
      <w:r w:rsidR="004552CB">
        <w:rPr>
          <w:iCs/>
          <w:lang w:val="en-GB"/>
        </w:rPr>
        <w:t xml:space="preserve"> something similar might be the case, whereby the end of an electoral campaign might cause an additional relaxation around endorsing tweets of other parties, but towards government formation and politics as normal</w:t>
      </w:r>
      <w:r w:rsidR="0083075A">
        <w:rPr>
          <w:iCs/>
          <w:lang w:val="en-GB"/>
        </w:rPr>
        <w:t xml:space="preserve"> (i.e., period 2) </w:t>
      </w:r>
      <w:r w:rsidR="004552CB">
        <w:rPr>
          <w:iCs/>
          <w:lang w:val="en-GB"/>
        </w:rPr>
        <w:t xml:space="preserve">this easily restores to stronger within-party preferences. This also aligns with the shift for @-mentions, as in cross-party debates seems to more important in the second period. </w:t>
      </w:r>
    </w:p>
    <w:p w14:paraId="027D5904" w14:textId="77777777" w:rsidR="004C23B6" w:rsidRDefault="004C23B6" w:rsidP="00901430">
      <w:pPr>
        <w:spacing w:line="480" w:lineRule="auto"/>
        <w:ind w:firstLine="708"/>
        <w:jc w:val="both"/>
        <w:rPr>
          <w:iCs/>
          <w:lang w:val="en-GB"/>
        </w:rPr>
      </w:pPr>
    </w:p>
    <w:p w14:paraId="691546FB" w14:textId="07F0024F" w:rsidR="00E051EE" w:rsidRPr="00E051EE" w:rsidRDefault="00DE263A" w:rsidP="00F25B00">
      <w:pPr>
        <w:spacing w:line="480" w:lineRule="auto"/>
        <w:ind w:firstLine="0"/>
        <w:jc w:val="both"/>
        <w:rPr>
          <w:iCs/>
          <w:sz w:val="20"/>
          <w:szCs w:val="20"/>
          <w:lang w:val="en-GB"/>
        </w:rPr>
      </w:pPr>
      <w:r>
        <w:rPr>
          <w:iCs/>
          <w:lang w:val="en-GB"/>
        </w:rPr>
        <w:t>&lt;&lt;&lt;Table 3&gt;&gt;&gt;</w:t>
      </w:r>
      <w:bookmarkStart w:id="9" w:name="_Hlk92722001"/>
    </w:p>
    <w:bookmarkEnd w:id="9"/>
    <w:p w14:paraId="2D409B0B" w14:textId="77777777" w:rsidR="00045EAA" w:rsidRDefault="00045EAA" w:rsidP="00283711">
      <w:pPr>
        <w:spacing w:line="480" w:lineRule="auto"/>
        <w:ind w:firstLine="0"/>
        <w:rPr>
          <w:b/>
          <w:bCs/>
          <w:iCs/>
          <w:lang w:val="en-GB"/>
        </w:rPr>
      </w:pPr>
    </w:p>
    <w:p w14:paraId="173F0453" w14:textId="630761D2" w:rsidR="000F3588" w:rsidRPr="000F3588" w:rsidRDefault="003F0BAF" w:rsidP="00283711">
      <w:pPr>
        <w:spacing w:line="480" w:lineRule="auto"/>
        <w:ind w:firstLine="0"/>
        <w:rPr>
          <w:b/>
          <w:bCs/>
          <w:iCs/>
          <w:lang w:val="en-GB"/>
        </w:rPr>
      </w:pPr>
      <w:r>
        <w:rPr>
          <w:b/>
          <w:bCs/>
          <w:iCs/>
          <w:lang w:val="en-GB"/>
        </w:rPr>
        <w:t xml:space="preserve">5. </w:t>
      </w:r>
      <w:r w:rsidR="000F3588">
        <w:rPr>
          <w:b/>
          <w:bCs/>
          <w:iCs/>
          <w:lang w:val="en-GB"/>
        </w:rPr>
        <w:t xml:space="preserve">Conclusion </w:t>
      </w:r>
    </w:p>
    <w:p w14:paraId="400DD492" w14:textId="065BD84E" w:rsidR="00F227CB" w:rsidRDefault="0091259D" w:rsidP="00F227CB">
      <w:pPr>
        <w:spacing w:line="480" w:lineRule="auto"/>
        <w:ind w:firstLine="0"/>
        <w:jc w:val="both"/>
        <w:rPr>
          <w:lang w:val="en-US"/>
        </w:rPr>
      </w:pPr>
      <w:r>
        <w:rPr>
          <w:lang w:val="en-US"/>
        </w:rPr>
        <w:t>W</w:t>
      </w:r>
      <w:r w:rsidR="00E42847">
        <w:rPr>
          <w:lang w:val="en-US"/>
        </w:rPr>
        <w:t xml:space="preserve">e brought </w:t>
      </w:r>
      <w:r w:rsidR="002C6765">
        <w:rPr>
          <w:lang w:val="en-US"/>
        </w:rPr>
        <w:t xml:space="preserve">together the online network literature </w:t>
      </w:r>
      <w:r w:rsidR="002C6765" w:rsidRPr="006B5DAF">
        <w:rPr>
          <w:rFonts w:ascii="Calibri" w:hAnsi="Calibri" w:cs="Calibri"/>
          <w:lang w:val="en-GB"/>
        </w:rPr>
        <w:t>(</w:t>
      </w:r>
      <w:proofErr w:type="spellStart"/>
      <w:r w:rsidR="002C6765" w:rsidRPr="006B5DAF">
        <w:rPr>
          <w:rFonts w:ascii="Calibri" w:hAnsi="Calibri" w:cs="Calibri"/>
          <w:lang w:val="en-GB"/>
        </w:rPr>
        <w:t>Boutyline</w:t>
      </w:r>
      <w:proofErr w:type="spellEnd"/>
      <w:r w:rsidR="002C6765" w:rsidRPr="006B5DAF">
        <w:rPr>
          <w:rFonts w:ascii="Calibri" w:hAnsi="Calibri" w:cs="Calibri"/>
          <w:lang w:val="en-GB"/>
        </w:rPr>
        <w:t xml:space="preserve"> and </w:t>
      </w:r>
      <w:proofErr w:type="spellStart"/>
      <w:r w:rsidR="002C6765" w:rsidRPr="006B5DAF">
        <w:rPr>
          <w:rFonts w:ascii="Calibri" w:hAnsi="Calibri" w:cs="Calibri"/>
          <w:lang w:val="en-GB"/>
        </w:rPr>
        <w:t>Willer</w:t>
      </w:r>
      <w:proofErr w:type="spellEnd"/>
      <w:r w:rsidR="002C6765" w:rsidRPr="006B5DAF">
        <w:rPr>
          <w:rFonts w:ascii="Calibri" w:hAnsi="Calibri" w:cs="Calibri"/>
          <w:lang w:val="en-GB"/>
        </w:rPr>
        <w:t xml:space="preserve"> 2017; </w:t>
      </w:r>
      <w:proofErr w:type="spellStart"/>
      <w:r w:rsidR="002C6765" w:rsidRPr="006B5DAF">
        <w:rPr>
          <w:rFonts w:ascii="Calibri" w:hAnsi="Calibri" w:cs="Calibri"/>
          <w:lang w:val="en-GB"/>
        </w:rPr>
        <w:t>Hofstra</w:t>
      </w:r>
      <w:proofErr w:type="spellEnd"/>
      <w:r w:rsidR="002C6765" w:rsidRPr="006B5DAF">
        <w:rPr>
          <w:rFonts w:ascii="Calibri" w:hAnsi="Calibri" w:cs="Calibri"/>
          <w:lang w:val="en-GB"/>
        </w:rPr>
        <w:t xml:space="preserve"> et al. 2017; Lin and Lundquist 2013; </w:t>
      </w:r>
      <w:proofErr w:type="spellStart"/>
      <w:r w:rsidR="002C6765" w:rsidRPr="006B5DAF">
        <w:rPr>
          <w:rFonts w:ascii="Calibri" w:hAnsi="Calibri" w:cs="Calibri"/>
          <w:lang w:val="en-GB"/>
        </w:rPr>
        <w:t>Wimmer</w:t>
      </w:r>
      <w:proofErr w:type="spellEnd"/>
      <w:r w:rsidR="002C6765" w:rsidRPr="006B5DAF">
        <w:rPr>
          <w:rFonts w:ascii="Calibri" w:hAnsi="Calibri" w:cs="Calibri"/>
          <w:lang w:val="en-GB"/>
        </w:rPr>
        <w:t xml:space="preserve"> and Lewis 2010</w:t>
      </w:r>
      <w:r w:rsidR="002C6765">
        <w:rPr>
          <w:rFonts w:ascii="Calibri" w:hAnsi="Calibri" w:cs="Calibri"/>
          <w:lang w:val="en-GB"/>
        </w:rPr>
        <w:t xml:space="preserve">) </w:t>
      </w:r>
      <w:r w:rsidR="002C6765">
        <w:rPr>
          <w:lang w:val="en-US"/>
        </w:rPr>
        <w:t xml:space="preserve">with that on the political consequences of the digital architecture of social media platforms and their political use </w:t>
      </w:r>
      <w:r w:rsidR="002C6765">
        <w:rPr>
          <w:lang w:val="en-US"/>
        </w:rPr>
        <w:fldChar w:fldCharType="begin"/>
      </w:r>
      <w:r w:rsidR="005356BA">
        <w:rPr>
          <w:lang w:val="en-US"/>
        </w:rPr>
        <w:instrText xml:space="preserve"> ADDIN ZOTERO_ITEM CSL_CITATION {"citationID":"6AebRAaG","properties":{"formattedCitation":"(Bossetta 2018)","plainCitation":"(Bossetta 2018)","dontUpdate":true,"noteIndex":0},"citationItems":[{"id":33,"uris":["http://zotero.org/users/6814611/items/F76KU822"],"itemData":{"id":33,"type":"article-journal","container-title":"Journalism &amp; mass communication quarterly","issue":"2","note":"publisher: SAGE Publications Sage CA: Los Angeles, CA","page":"471–496","title":"The digital architectures of social media: Comparing political campaigning on Facebook, Twitter, Instagram, and Snapchat in the 2016 US election","volume":"95","author":[{"family":"Bossetta","given":"Michael"}],"issued":{"date-parts":[["2018"]]}}}],"schema":"https://github.com/citation-style-language/schema/raw/master/csl-citation.json"} </w:instrText>
      </w:r>
      <w:r w:rsidR="002C6765">
        <w:rPr>
          <w:lang w:val="en-US"/>
        </w:rPr>
        <w:fldChar w:fldCharType="separate"/>
      </w:r>
      <w:r w:rsidR="002C6765" w:rsidRPr="002E3FC4">
        <w:rPr>
          <w:rFonts w:ascii="Calibri" w:hAnsi="Calibri" w:cs="Calibri"/>
          <w:lang w:val="en-GB"/>
        </w:rPr>
        <w:t>(Bossetta 2018</w:t>
      </w:r>
      <w:r w:rsidR="002C6765">
        <w:rPr>
          <w:rFonts w:ascii="Calibri" w:hAnsi="Calibri" w:cs="Calibri"/>
          <w:lang w:val="en-GB"/>
        </w:rPr>
        <w:t>; Jacobs &amp; Spierings, 2016</w:t>
      </w:r>
      <w:r w:rsidR="002C6765" w:rsidRPr="002E3FC4">
        <w:rPr>
          <w:rFonts w:ascii="Calibri" w:hAnsi="Calibri" w:cs="Calibri"/>
          <w:lang w:val="en-GB"/>
        </w:rPr>
        <w:t>)</w:t>
      </w:r>
      <w:r w:rsidR="002C6765">
        <w:rPr>
          <w:lang w:val="en-US"/>
        </w:rPr>
        <w:fldChar w:fldCharType="end"/>
      </w:r>
      <w:r w:rsidR="00E42847">
        <w:rPr>
          <w:lang w:val="en-US"/>
        </w:rPr>
        <w:t xml:space="preserve">. We investigated the extent to which the network of Dutch MPs was characterized by party-based segregation in the different Twitter layers (i.e., following, retweeting and @-mentioning relations) </w:t>
      </w:r>
      <w:r w:rsidR="00F227CB">
        <w:rPr>
          <w:lang w:val="en-US"/>
        </w:rPr>
        <w:t xml:space="preserve">and </w:t>
      </w:r>
      <w:r w:rsidR="002C6765">
        <w:rPr>
          <w:lang w:val="en-US"/>
        </w:rPr>
        <w:t xml:space="preserve">whether </w:t>
      </w:r>
      <w:r w:rsidR="00B6661A">
        <w:rPr>
          <w:lang w:val="en-US"/>
        </w:rPr>
        <w:t xml:space="preserve">preferences to interact with </w:t>
      </w:r>
      <w:r w:rsidR="00461CB7">
        <w:rPr>
          <w:lang w:val="en-US"/>
        </w:rPr>
        <w:t xml:space="preserve">socio-demographic </w:t>
      </w:r>
      <w:r w:rsidR="00B6661A">
        <w:rPr>
          <w:lang w:val="en-US"/>
        </w:rPr>
        <w:t xml:space="preserve">similar others, </w:t>
      </w:r>
      <w:r w:rsidR="002C6765">
        <w:rPr>
          <w:lang w:val="en-US"/>
        </w:rPr>
        <w:t>network dynamics, and the twitter architecture in a political context</w:t>
      </w:r>
      <w:r w:rsidR="00E42847">
        <w:rPr>
          <w:lang w:val="en-US"/>
        </w:rPr>
        <w:t xml:space="preserve"> could explain the observed party-based segregation patterns</w:t>
      </w:r>
      <w:r w:rsidR="002C6765">
        <w:rPr>
          <w:lang w:val="en-US"/>
        </w:rPr>
        <w:t xml:space="preserve">. </w:t>
      </w:r>
    </w:p>
    <w:p w14:paraId="00A3EDEF" w14:textId="2DFF8DA2" w:rsidR="00122E44" w:rsidRDefault="0091259D" w:rsidP="0040576C">
      <w:pPr>
        <w:spacing w:line="480" w:lineRule="auto"/>
        <w:ind w:firstLine="708"/>
        <w:jc w:val="both"/>
        <w:rPr>
          <w:lang w:val="en-US"/>
        </w:rPr>
      </w:pPr>
      <w:r>
        <w:rPr>
          <w:lang w:val="en-US"/>
        </w:rPr>
        <w:t>O</w:t>
      </w:r>
      <w:r w:rsidR="002C6765">
        <w:rPr>
          <w:lang w:val="en-US"/>
        </w:rPr>
        <w:t xml:space="preserve">ur results, altogether, highlight the importance of combining these literatures and studying the different layers of Twitter </w:t>
      </w:r>
      <w:r w:rsidR="002C6765" w:rsidRPr="00901430">
        <w:rPr>
          <w:i/>
          <w:iCs/>
          <w:lang w:val="en-US"/>
        </w:rPr>
        <w:t>interrelatedly</w:t>
      </w:r>
      <w:r w:rsidR="0026481C">
        <w:rPr>
          <w:lang w:val="en-US"/>
        </w:rPr>
        <w:t xml:space="preserve"> and </w:t>
      </w:r>
      <w:r w:rsidR="0026481C" w:rsidRPr="00901430">
        <w:rPr>
          <w:i/>
          <w:iCs/>
          <w:lang w:val="en-US"/>
        </w:rPr>
        <w:t>dynamically</w:t>
      </w:r>
      <w:r w:rsidR="002C6765">
        <w:rPr>
          <w:lang w:val="en-US"/>
        </w:rPr>
        <w:t>,</w:t>
      </w:r>
      <w:r w:rsidR="00807E67">
        <w:rPr>
          <w:lang w:val="en-US"/>
        </w:rPr>
        <w:t xml:space="preserve"> which this paper </w:t>
      </w:r>
      <w:r w:rsidR="00BE7A83">
        <w:rPr>
          <w:lang w:val="en-US"/>
        </w:rPr>
        <w:t>i</w:t>
      </w:r>
      <w:r w:rsidR="00807E67">
        <w:rPr>
          <w:lang w:val="en-US"/>
        </w:rPr>
        <w:t>s</w:t>
      </w:r>
      <w:r w:rsidR="00901430">
        <w:rPr>
          <w:lang w:val="en-US"/>
        </w:rPr>
        <w:t xml:space="preserve"> </w:t>
      </w:r>
      <w:r w:rsidR="00807E67">
        <w:rPr>
          <w:lang w:val="en-US"/>
        </w:rPr>
        <w:t>the first to do.</w:t>
      </w:r>
      <w:r w:rsidR="002C6765">
        <w:rPr>
          <w:lang w:val="en-US"/>
        </w:rPr>
        <w:t xml:space="preserve"> </w:t>
      </w:r>
      <w:r w:rsidR="00BE7A83">
        <w:rPr>
          <w:lang w:val="en-US"/>
        </w:rPr>
        <w:t>It</w:t>
      </w:r>
      <w:r w:rsidR="002C6765">
        <w:rPr>
          <w:lang w:val="en-US"/>
        </w:rPr>
        <w:t xml:space="preserve"> allows us to understand</w:t>
      </w:r>
      <w:r w:rsidR="003654CF">
        <w:rPr>
          <w:lang w:val="en-US"/>
        </w:rPr>
        <w:t xml:space="preserve"> party-based segregation among</w:t>
      </w:r>
      <w:r w:rsidR="002C6765">
        <w:rPr>
          <w:lang w:val="en-US"/>
        </w:rPr>
        <w:t xml:space="preserve"> MPs</w:t>
      </w:r>
      <w:r w:rsidR="003654CF">
        <w:rPr>
          <w:lang w:val="en-US"/>
        </w:rPr>
        <w:t xml:space="preserve"> on </w:t>
      </w:r>
      <w:r w:rsidR="002C6765">
        <w:rPr>
          <w:lang w:val="en-US"/>
        </w:rPr>
        <w:t>Twitter as a function of the political rules of the game in parliament which is facilitated</w:t>
      </w:r>
      <w:r>
        <w:rPr>
          <w:lang w:val="en-US"/>
        </w:rPr>
        <w:t xml:space="preserve"> </w:t>
      </w:r>
      <w:r w:rsidR="002C6765">
        <w:rPr>
          <w:lang w:val="en-US"/>
        </w:rPr>
        <w:t xml:space="preserve">by the architecture of the platform, while social </w:t>
      </w:r>
      <w:r w:rsidR="002C6765">
        <w:rPr>
          <w:lang w:val="en-US"/>
        </w:rPr>
        <w:lastRenderedPageBreak/>
        <w:t>inbreed</w:t>
      </w:r>
      <w:r w:rsidR="003654CF">
        <w:rPr>
          <w:lang w:val="en-US"/>
        </w:rPr>
        <w:t>ing</w:t>
      </w:r>
      <w:r w:rsidR="002C6765">
        <w:rPr>
          <w:lang w:val="en-US"/>
        </w:rPr>
        <w:t xml:space="preserve"> homophily </w:t>
      </w:r>
      <w:r w:rsidR="00845E93">
        <w:rPr>
          <w:lang w:val="en-US"/>
        </w:rPr>
        <w:t xml:space="preserve">– an important driver of social segregation in the offline world – </w:t>
      </w:r>
      <w:r w:rsidR="002C6765">
        <w:rPr>
          <w:lang w:val="en-US"/>
        </w:rPr>
        <w:t>hardly plays a role</w:t>
      </w:r>
      <w:r w:rsidR="003654CF">
        <w:rPr>
          <w:lang w:val="en-US"/>
        </w:rPr>
        <w:t xml:space="preserve">. </w:t>
      </w:r>
    </w:p>
    <w:p w14:paraId="19658329" w14:textId="6F480E6F" w:rsidR="00282285" w:rsidRDefault="002C6765" w:rsidP="00E74EB1">
      <w:pPr>
        <w:spacing w:line="480" w:lineRule="auto"/>
        <w:jc w:val="both"/>
        <w:rPr>
          <w:lang w:val="en-US"/>
        </w:rPr>
      </w:pPr>
      <w:r>
        <w:rPr>
          <w:lang w:val="en-US"/>
        </w:rPr>
        <w:t>Our</w:t>
      </w:r>
      <w:r w:rsidR="00BE7A83">
        <w:rPr>
          <w:lang w:val="en-US"/>
        </w:rPr>
        <w:t xml:space="preserve"> </w:t>
      </w:r>
      <w:r>
        <w:rPr>
          <w:lang w:val="en-US"/>
        </w:rPr>
        <w:t>analyses</w:t>
      </w:r>
      <w:r w:rsidR="00BE7A83">
        <w:rPr>
          <w:lang w:val="en-US"/>
        </w:rPr>
        <w:t xml:space="preserve"> </w:t>
      </w:r>
      <w:r w:rsidR="00901430">
        <w:rPr>
          <w:lang w:val="en-US"/>
        </w:rPr>
        <w:t xml:space="preserve">provides </w:t>
      </w:r>
      <w:r w:rsidR="00BE7A83" w:rsidRPr="00EE3E41">
        <w:rPr>
          <w:lang w:val="en-US"/>
        </w:rPr>
        <w:t xml:space="preserve">further evidence for conclusions from previous </w:t>
      </w:r>
      <w:r w:rsidR="00BE7A83" w:rsidRPr="00673CAA">
        <w:rPr>
          <w:lang w:val="en-US"/>
        </w:rPr>
        <w:t>(</w:t>
      </w:r>
      <w:r w:rsidR="00BE7A83">
        <w:rPr>
          <w:lang w:val="en-US"/>
        </w:rPr>
        <w:t xml:space="preserve">mainly </w:t>
      </w:r>
      <w:r w:rsidR="00BE7A83" w:rsidRPr="00EE3E41">
        <w:rPr>
          <w:lang w:val="en-US"/>
        </w:rPr>
        <w:t>descriptive</w:t>
      </w:r>
      <w:r w:rsidR="00BE7A83" w:rsidRPr="00673CAA">
        <w:rPr>
          <w:lang w:val="en-US"/>
        </w:rPr>
        <w:t>)</w:t>
      </w:r>
      <w:r w:rsidR="00BE7A83" w:rsidRPr="00EE3E41">
        <w:rPr>
          <w:lang w:val="en-US"/>
        </w:rPr>
        <w:t xml:space="preserve"> studies </w:t>
      </w:r>
      <w:r w:rsidR="00BE7A83" w:rsidRPr="00E24712">
        <w:rPr>
          <w:lang w:val="en-US"/>
        </w:rPr>
        <w:fldChar w:fldCharType="begin"/>
      </w:r>
      <w:r w:rsidR="0040576C">
        <w:rPr>
          <w:lang w:val="en-US"/>
        </w:rPr>
        <w:instrText xml:space="preserve"> ADDIN ZOTERO_ITEM CSL_CITATION {"citationID":"B0HOxAgD","properties":{"custom":"(e.g., Del Valle and Bravo 2018; Hsu and Park 2012; Valle et al. 2022)","formattedCitation":"(e.g., Del Valle and Bravo 2018; Hsu and Park 2012; Valle et al. 2022)","plainCitation":"(e.g., Del Valle and Bravo 2018; Hsu and Park 2012; Valle et al. 2022)","noteIndex":0},"citationItems":[{"id":34,"uris":["http://zotero.org/users/6814611/items/7A8EZKNE"],"itemData":{"id":34,"type":"article-journal","container-title":"International journal of communication","page":"21","title":"Echo chambers in parliamentary Twitter networks: The Catalan case","volume":"12","author":[{"family":"Del Valle","given":"Marc Esteve"},{"family":"Bravo","given":"Rosa Borge"}],"issued":{"date-parts":[["2018"]]}},"label":"page"},{"id":31,"uris":["http://zotero.org/users/6814611/items/5IAXWJLY"],"itemData":{"id":31,"type":"article-journal","container-title":"Government information quarterly","issue":"2","note":"publisher: Elsevier","page":"169–181","title":"Mapping online social networks of Korean politicians","volume":"29","author":[{"family":"Hsu","given":"Chien-leng"},{"family":"Park","given":"Han Woo"}],"issued":{"date-parts":[["2012"]]}},"label":"page"},{"id":97,"uris":["http://zotero.org/users/6814611/items/JVQJI4K8"],"itemData":{"id":97,"type":"article-journal","abstract":"A growing body of research has examined the uptake of social media by politicians, the formation of communication ties in online political networks, and the interplay between social media and political polarization. However, few studies have analyzed how social media are affecting communication in parliamentary networks. This is especially relevant in highly fragmented political systems in which collaboration between political parties is crucial to win support in parliament. Does MPs’ use of social media foster communications among parliamentarians who think differently, or does it result in like-minded clusters polarized along party lines, confining MPs to those who think alike? This study analyzes the formation of communication ties and the degree of homophily in the Dutch MPs’ @mention Twitter network. We employed exponential random graph models on a 1-year sample of all tweets in which Dutch MPs mentioned each other (N = 7,356) to discover the network parameters (reciprocity, popularity, and brokerage) and individual attributes (seniority, participation in the parliamentary commissions, age, gender, and geographical area) that facilitate communication ties among parliamentarians. Also, we measured party polarization by calculating the external–internal index of the mentions. Dutch MPs’ communication ties arise from network dynamics (reciprocity, brokerage, and popularity) and from MPs’ participation in the parliamentary commissions, age, gender, and geographical area. Furthermore, there is a high degree of cross-party interactions in the Dutch MPs’ mentions Twitter network. Our results refute the existence of “echo chambers” in the Dutch MPs’ mentions Twitter network and support the hypothesis that social media can open up spaces for discussion among political parties. This is particularly important in fragmented consensus democracies where negotiation and coordination between parties to form coalitions is key.","container-title":"Social Science Computer Review","DOI":"10.1177/0894439320987569","issue":"3","note":"_eprint: https://doi.org/10.1177/0894439320987569","page":"736-755","title":"Political Interaction Beyond Party Lines: Communication Ties and Party Polarization in Parliamentary Twitter Networks","volume":"40","author":[{"family":"Del Valle","given":"Marc Esteve"},{"family":"Broersma","given":"Marcel"},{"family":"Ponsioen","given":"Arnout"}],"issued":{"date-parts":[["2022"]]}},"label":"page"}],"schema":"https://github.com/citation-style-language/schema/raw/master/csl-citation.json"} </w:instrText>
      </w:r>
      <w:r w:rsidR="00BE7A83" w:rsidRPr="00E24712">
        <w:rPr>
          <w:lang w:val="en-US"/>
        </w:rPr>
        <w:fldChar w:fldCharType="separate"/>
      </w:r>
      <w:r w:rsidR="00C048A8" w:rsidRPr="00C048A8">
        <w:rPr>
          <w:rFonts w:ascii="Calibri" w:hAnsi="Calibri" w:cs="Calibri"/>
          <w:lang w:val="en-US"/>
        </w:rPr>
        <w:t>(e.g., Del Valle and Bravo 2018; Hsu and Park 2012; Valle et al. 2022)</w:t>
      </w:r>
      <w:r w:rsidR="00BE7A83" w:rsidRPr="00E24712">
        <w:rPr>
          <w:lang w:val="en-US"/>
        </w:rPr>
        <w:fldChar w:fldCharType="end"/>
      </w:r>
      <w:r w:rsidR="00BE7A83" w:rsidRPr="00673CAA">
        <w:rPr>
          <w:lang w:val="en-US"/>
        </w:rPr>
        <w:t xml:space="preserve"> </w:t>
      </w:r>
      <w:r>
        <w:rPr>
          <w:lang w:val="en-US"/>
        </w:rPr>
        <w:t xml:space="preserve"> </w:t>
      </w:r>
      <w:r w:rsidR="00BE7A83">
        <w:rPr>
          <w:lang w:val="en-US"/>
        </w:rPr>
        <w:t>t</w:t>
      </w:r>
      <w:r w:rsidR="00845E93">
        <w:rPr>
          <w:lang w:val="en-US"/>
        </w:rPr>
        <w:t>hat among</w:t>
      </w:r>
      <w:r>
        <w:rPr>
          <w:lang w:val="en-US"/>
        </w:rPr>
        <w:t xml:space="preserve"> MPs, Twitter relations with MPs of the same political party are substantially more common than with MPs of other parties. This holds true for </w:t>
      </w:r>
      <w:r w:rsidRPr="00E42847">
        <w:rPr>
          <w:i/>
          <w:lang w:val="en-US"/>
        </w:rPr>
        <w:t>all</w:t>
      </w:r>
      <w:r>
        <w:rPr>
          <w:lang w:val="en-US"/>
        </w:rPr>
        <w:t xml:space="preserve"> network layers within Twitter </w:t>
      </w:r>
      <w:r w:rsidR="003654CF">
        <w:rPr>
          <w:lang w:val="en-US"/>
        </w:rPr>
        <w:t xml:space="preserve">– </w:t>
      </w:r>
      <w:r>
        <w:rPr>
          <w:lang w:val="en-US"/>
        </w:rPr>
        <w:t>followers, retweets, @</w:t>
      </w:r>
      <w:r w:rsidR="00461CB7">
        <w:rPr>
          <w:lang w:val="en-US"/>
        </w:rPr>
        <w:t>-</w:t>
      </w:r>
      <w:r>
        <w:rPr>
          <w:lang w:val="en-US"/>
        </w:rPr>
        <w:t>men</w:t>
      </w:r>
      <w:r w:rsidR="00461CB7">
        <w:rPr>
          <w:lang w:val="en-US"/>
        </w:rPr>
        <w:t>t</w:t>
      </w:r>
      <w:r>
        <w:rPr>
          <w:lang w:val="en-US"/>
        </w:rPr>
        <w:t xml:space="preserve">ions </w:t>
      </w:r>
      <w:r w:rsidR="003654CF">
        <w:rPr>
          <w:lang w:val="en-US"/>
        </w:rPr>
        <w:t xml:space="preserve">– </w:t>
      </w:r>
      <w:r>
        <w:rPr>
          <w:lang w:val="en-US"/>
        </w:rPr>
        <w:t>and at all three time points</w:t>
      </w:r>
      <w:r w:rsidR="00BE7A83">
        <w:rPr>
          <w:lang w:val="en-US"/>
        </w:rPr>
        <w:t xml:space="preserve"> in our study, even in the Dutch context with a </w:t>
      </w:r>
      <w:r>
        <w:rPr>
          <w:lang w:val="en-US"/>
        </w:rPr>
        <w:t>large number of small parties in parliament.</w:t>
      </w:r>
      <w:r w:rsidR="00D00052">
        <w:rPr>
          <w:lang w:val="en-US"/>
        </w:rPr>
        <w:t xml:space="preserve"> </w:t>
      </w:r>
      <w:r w:rsidR="0053782B">
        <w:rPr>
          <w:lang w:val="en-US"/>
        </w:rPr>
        <w:t xml:space="preserve">And, </w:t>
      </w:r>
      <w:r w:rsidR="0053782B" w:rsidRPr="00901430">
        <w:rPr>
          <w:lang w:val="en-US"/>
        </w:rPr>
        <w:t>our novel analyses of network dynamics also clearly demonstrated that MPs are more likely to form relations with co-party members, even if we control for endogenous and exogenous network mechanisms.</w:t>
      </w:r>
      <w:r w:rsidR="0053782B">
        <w:rPr>
          <w:lang w:val="en-US"/>
        </w:rPr>
        <w:t xml:space="preserve"> </w:t>
      </w:r>
    </w:p>
    <w:p w14:paraId="2CE3624B" w14:textId="61CA6E8A" w:rsidR="002C6765" w:rsidRDefault="002C6765" w:rsidP="00E74EB1">
      <w:pPr>
        <w:spacing w:line="480" w:lineRule="auto"/>
        <w:jc w:val="both"/>
        <w:rPr>
          <w:lang w:val="en-US"/>
        </w:rPr>
      </w:pPr>
      <w:r>
        <w:rPr>
          <w:iCs/>
          <w:lang w:val="en-GB"/>
        </w:rPr>
        <w:t>More in-depth we show that the degree of segregation in the different networks does align with how the architecture of the platform and the nature of politics are related</w:t>
      </w:r>
      <w:r w:rsidR="00E74EB1">
        <w:rPr>
          <w:iCs/>
          <w:lang w:val="en-GB"/>
        </w:rPr>
        <w:t>.</w:t>
      </w:r>
      <w:r>
        <w:rPr>
          <w:iCs/>
          <w:lang w:val="en-GB"/>
        </w:rPr>
        <w:t xml:space="preserve"> </w:t>
      </w:r>
      <w:r w:rsidR="0053782B">
        <w:rPr>
          <w:iCs/>
          <w:lang w:val="en-GB"/>
        </w:rPr>
        <w:t>The segregat</w:t>
      </w:r>
      <w:r>
        <w:rPr>
          <w:iCs/>
          <w:lang w:val="en-GB"/>
        </w:rPr>
        <w:t>ion is strongest for retweets, then for follower ties and finally for @</w:t>
      </w:r>
      <w:r w:rsidR="00461CB7">
        <w:rPr>
          <w:iCs/>
          <w:lang w:val="en-GB"/>
        </w:rPr>
        <w:t>-</w:t>
      </w:r>
      <w:r>
        <w:rPr>
          <w:iCs/>
          <w:lang w:val="en-GB"/>
        </w:rPr>
        <w:t>mentions</w:t>
      </w:r>
      <w:r w:rsidR="0053782B">
        <w:rPr>
          <w:iCs/>
          <w:lang w:val="en-GB"/>
        </w:rPr>
        <w:t xml:space="preserve">. </w:t>
      </w:r>
      <w:r w:rsidR="0091259D">
        <w:rPr>
          <w:iCs/>
          <w:lang w:val="en-GB"/>
        </w:rPr>
        <w:t>R</w:t>
      </w:r>
      <w:r>
        <w:rPr>
          <w:iCs/>
          <w:lang w:val="en-GB"/>
        </w:rPr>
        <w:t>etweets mainly function as political endorsements, whereas @</w:t>
      </w:r>
      <w:r w:rsidR="00461CB7">
        <w:rPr>
          <w:iCs/>
          <w:lang w:val="en-GB"/>
        </w:rPr>
        <w:t>-</w:t>
      </w:r>
      <w:r>
        <w:rPr>
          <w:iCs/>
          <w:lang w:val="en-GB"/>
        </w:rPr>
        <w:t>mentions are more a way to hold micro discussions.</w:t>
      </w:r>
      <w:r w:rsidR="001A0EEE">
        <w:rPr>
          <w:iCs/>
          <w:lang w:val="en-GB"/>
        </w:rPr>
        <w:t xml:space="preserve"> Moreover,</w:t>
      </w:r>
      <w:r w:rsidR="001A0EEE" w:rsidRPr="001A0EEE">
        <w:rPr>
          <w:iCs/>
          <w:lang w:val="en-GB"/>
        </w:rPr>
        <w:t xml:space="preserve"> </w:t>
      </w:r>
      <w:r w:rsidR="001A0EEE">
        <w:rPr>
          <w:iCs/>
          <w:lang w:val="en-GB"/>
        </w:rPr>
        <w:t xml:space="preserve">while there is ample evidence that socio-demographic factors constitute power relations and political hierarchies, this does not lead to online in-group preferences, recalling that several decades ago, (informal) female and ethnic-minority networks were a tool for MPs from marginalized groups to empower themselves </w:t>
      </w:r>
      <w:r w:rsidR="001A0EEE">
        <w:rPr>
          <w:iCs/>
          <w:lang w:val="en-GB"/>
        </w:rPr>
        <w:fldChar w:fldCharType="begin"/>
      </w:r>
      <w:r w:rsidR="001A0EEE">
        <w:rPr>
          <w:iCs/>
          <w:lang w:val="en-GB"/>
        </w:rPr>
        <w:instrText xml:space="preserve"> ADDIN ZOTERO_ITEM CSL_CITATION {"citationID":"6OaW7S6b","properties":{"formattedCitation":"(Dahlerup and Leyenaar 2013; Van Scherrenburg 2006)","plainCitation":"(Dahlerup and Leyenaar 2013; Van Scherrenburg 2006)","dontUpdate":true,"noteIndex":0},"citationItems":[{"id":94,"uris":["http://zotero.org/users/6814611/items/48MTWJPC"],"itemData":{"id":94,"type":"book","event-place":"Oxford","publisher":"OUP","publisher-place":"Oxford","title":"Breaking male dominance in politics","volume":"10","editor":[{"family":"Dahlerup","given":"Drude"},{"family":"Leyenaar","given":"Monique"}],"issued":{"date-parts":[["2013"]]}}},{"id":95,"uris":["http://zotero.org/users/6814611/items/UEA6C3RT"],"itemData":{"id":95,"type":"book","publisher":"Uitgeverij Archipel","title":"Vrouwen op het Binnenhof. Interviews met Nederlandse politica’s.","author":[{"family":"Van Scherrenburg","given":"Wouke"}],"issued":{"date-parts":[["2006"]]}}}],"schema":"https://github.com/citation-style-language/schema/raw/master/csl-citation.json"} </w:instrText>
      </w:r>
      <w:r w:rsidR="001A0EEE">
        <w:rPr>
          <w:iCs/>
          <w:lang w:val="en-GB"/>
        </w:rPr>
        <w:fldChar w:fldCharType="separate"/>
      </w:r>
      <w:r w:rsidR="001A0EEE" w:rsidRPr="00C50B44">
        <w:rPr>
          <w:rFonts w:ascii="Calibri" w:hAnsi="Calibri" w:cs="Calibri"/>
          <w:lang w:val="en-GB"/>
        </w:rPr>
        <w:t>(Dahlerup and Leyenaar 2013)</w:t>
      </w:r>
      <w:r w:rsidR="001A0EEE">
        <w:rPr>
          <w:iCs/>
          <w:lang w:val="en-GB"/>
        </w:rPr>
        <w:fldChar w:fldCharType="end"/>
      </w:r>
      <w:r w:rsidR="001A0EEE">
        <w:rPr>
          <w:iCs/>
          <w:lang w:val="en-GB"/>
        </w:rPr>
        <w:t xml:space="preserve">. Such cross-party solidarity seems to have waned. The results discussed in this paragraph </w:t>
      </w:r>
      <w:r>
        <w:rPr>
          <w:iCs/>
          <w:lang w:val="en-GB"/>
        </w:rPr>
        <w:t>aligns with</w:t>
      </w:r>
      <w:r w:rsidR="001A0EEE">
        <w:rPr>
          <w:iCs/>
          <w:lang w:val="en-GB"/>
        </w:rPr>
        <w:t xml:space="preserve"> and further substantiates</w:t>
      </w:r>
      <w:r>
        <w:rPr>
          <w:iCs/>
          <w:lang w:val="en-GB"/>
        </w:rPr>
        <w:t xml:space="preserve"> the insight that Twitter is consider</w:t>
      </w:r>
      <w:r w:rsidR="0064449E">
        <w:rPr>
          <w:iCs/>
          <w:lang w:val="en-GB"/>
        </w:rPr>
        <w:t>ed</w:t>
      </w:r>
      <w:r>
        <w:rPr>
          <w:iCs/>
          <w:lang w:val="en-GB"/>
        </w:rPr>
        <w:t xml:space="preserve"> mainly as a campaigning tool, while the other opportunities it offers – such as creating deliberative spaces</w:t>
      </w:r>
      <w:r w:rsidR="001A0EEE">
        <w:rPr>
          <w:iCs/>
          <w:lang w:val="en-GB"/>
        </w:rPr>
        <w:t xml:space="preserve"> that can counter polarization </w:t>
      </w:r>
      <w:r>
        <w:rPr>
          <w:iCs/>
          <w:lang w:val="en-GB"/>
        </w:rPr>
        <w:t xml:space="preserve">– </w:t>
      </w:r>
      <w:r w:rsidR="0064449E">
        <w:rPr>
          <w:iCs/>
          <w:lang w:val="en-GB"/>
        </w:rPr>
        <w:t>may be</w:t>
      </w:r>
      <w:r>
        <w:rPr>
          <w:iCs/>
          <w:lang w:val="en-GB"/>
        </w:rPr>
        <w:t xml:space="preserve"> underutilized.</w:t>
      </w:r>
    </w:p>
    <w:p w14:paraId="5D46D8A8" w14:textId="50CA0AE0" w:rsidR="002C6765" w:rsidRDefault="001A0EEE">
      <w:pPr>
        <w:spacing w:line="480" w:lineRule="auto"/>
        <w:ind w:firstLine="708"/>
        <w:jc w:val="both"/>
        <w:rPr>
          <w:lang w:val="en-US"/>
        </w:rPr>
      </w:pPr>
      <w:r>
        <w:rPr>
          <w:lang w:val="en-US"/>
        </w:rPr>
        <w:t>Our novel focus on the interrelatedness of the network layers and how they form</w:t>
      </w:r>
      <w:r w:rsidR="002C6765">
        <w:rPr>
          <w:lang w:val="en-US"/>
        </w:rPr>
        <w:t xml:space="preserve"> segregation patterns </w:t>
      </w:r>
      <w:r>
        <w:rPr>
          <w:lang w:val="en-US"/>
        </w:rPr>
        <w:t>turned out fruitful</w:t>
      </w:r>
      <w:r w:rsidR="002C6765">
        <w:rPr>
          <w:lang w:val="en-US"/>
        </w:rPr>
        <w:t>: following and being follow</w:t>
      </w:r>
      <w:r w:rsidR="00D4000B">
        <w:rPr>
          <w:lang w:val="en-US"/>
        </w:rPr>
        <w:t>ed</w:t>
      </w:r>
      <w:r w:rsidR="002C6765">
        <w:rPr>
          <w:lang w:val="en-US"/>
        </w:rPr>
        <w:t xml:space="preserve"> stimulated the other interactions; @</w:t>
      </w:r>
      <w:r w:rsidR="00111B19">
        <w:rPr>
          <w:lang w:val="en-US"/>
        </w:rPr>
        <w:t>-</w:t>
      </w:r>
      <w:r w:rsidR="002C6765">
        <w:rPr>
          <w:lang w:val="en-US"/>
        </w:rPr>
        <w:t>mentioning another MP increase</w:t>
      </w:r>
      <w:r w:rsidR="00111B19">
        <w:rPr>
          <w:lang w:val="en-US"/>
        </w:rPr>
        <w:t>s</w:t>
      </w:r>
      <w:r w:rsidR="002C6765">
        <w:rPr>
          <w:lang w:val="en-US"/>
        </w:rPr>
        <w:t xml:space="preserve"> the chance of a retweet of that MP; retweeting a colleague is linked to start following and </w:t>
      </w:r>
      <w:r w:rsidR="008F144F">
        <w:rPr>
          <w:lang w:val="en-US"/>
        </w:rPr>
        <w:t>@-mention</w:t>
      </w:r>
      <w:r w:rsidR="002C6765">
        <w:rPr>
          <w:lang w:val="en-US"/>
        </w:rPr>
        <w:t xml:space="preserve">ing that colleague (i.e. coming across a post worth retweeting feeds into more interaction); and being retweeted increases the likelihood to start following the retweeting </w:t>
      </w:r>
      <w:r w:rsidR="002C6765">
        <w:rPr>
          <w:lang w:val="en-US"/>
        </w:rPr>
        <w:lastRenderedPageBreak/>
        <w:t xml:space="preserve">MP. Crucially, these interrelations between the layers also </w:t>
      </w:r>
      <w:r w:rsidR="00D4000B">
        <w:rPr>
          <w:lang w:val="en-US"/>
        </w:rPr>
        <w:t xml:space="preserve">lead to more </w:t>
      </w:r>
      <w:r w:rsidR="002C6765">
        <w:rPr>
          <w:lang w:val="en-US"/>
        </w:rPr>
        <w:t>segregation. The observed party-based segregation in each of the respective Twitter network</w:t>
      </w:r>
      <w:r w:rsidR="00111B19">
        <w:rPr>
          <w:lang w:val="en-US"/>
        </w:rPr>
        <w:t xml:space="preserve"> layer</w:t>
      </w:r>
      <w:r w:rsidR="002C6765">
        <w:rPr>
          <w:lang w:val="en-US"/>
        </w:rPr>
        <w:t xml:space="preserve"> is partly the result of the degree of segregation in the other network</w:t>
      </w:r>
      <w:r w:rsidR="00111B19">
        <w:rPr>
          <w:lang w:val="en-US"/>
        </w:rPr>
        <w:t xml:space="preserve"> layers</w:t>
      </w:r>
      <w:r w:rsidR="00243F19">
        <w:rPr>
          <w:lang w:val="en-US"/>
        </w:rPr>
        <w:t xml:space="preserve"> and the interrelatedness between them</w:t>
      </w:r>
      <w:r w:rsidR="002C6765">
        <w:rPr>
          <w:lang w:val="en-US"/>
        </w:rPr>
        <w:t xml:space="preserve">. </w:t>
      </w:r>
    </w:p>
    <w:p w14:paraId="01F29F65" w14:textId="6AB74770" w:rsidR="002C6765" w:rsidRPr="0040576C" w:rsidRDefault="00243F19">
      <w:pPr>
        <w:spacing w:line="480" w:lineRule="auto"/>
        <w:ind w:firstLine="708"/>
        <w:jc w:val="both"/>
      </w:pPr>
      <w:r>
        <w:rPr>
          <w:lang w:val="en-US"/>
        </w:rPr>
        <w:t>While i</w:t>
      </w:r>
      <w:r w:rsidR="002C6765">
        <w:rPr>
          <w:lang w:val="en-US"/>
        </w:rPr>
        <w:t xml:space="preserve">t are of course the MPs who decide who to engage with online, </w:t>
      </w:r>
      <w:r>
        <w:rPr>
          <w:lang w:val="en-US"/>
        </w:rPr>
        <w:t xml:space="preserve">the structure of Twitter and the functioning of politics strengthen the preference for own-party connection and pushing messages of fellow party member. </w:t>
      </w:r>
      <w:r w:rsidRPr="00B17644">
        <w:rPr>
          <w:lang w:val="en-US"/>
        </w:rPr>
        <w:t>In other words, political culture and twitter architecture dovetail in contributing to the maintenance</w:t>
      </w:r>
      <w:r>
        <w:rPr>
          <w:lang w:val="en-US"/>
        </w:rPr>
        <w:t xml:space="preserve"> of echo chambers. </w:t>
      </w:r>
      <w:r w:rsidR="002C6765">
        <w:rPr>
          <w:lang w:val="en-US"/>
        </w:rPr>
        <w:t xml:space="preserve">While this might not sound surprising, it is noteworthy as overview studies and voter studies have concluded that political echo chambers are far from established or even argued against </w:t>
      </w:r>
      <w:r w:rsidR="002C6765" w:rsidRPr="0046458F">
        <w:rPr>
          <w:lang w:val="en-US"/>
        </w:rPr>
        <w:t xml:space="preserve">their existence </w:t>
      </w:r>
      <w:r w:rsidR="00A21456">
        <w:rPr>
          <w:lang w:val="en-US"/>
        </w:rPr>
        <w:fldChar w:fldCharType="begin"/>
      </w:r>
      <w:r w:rsidR="00C048A8">
        <w:rPr>
          <w:lang w:val="en-US"/>
        </w:rPr>
        <w:instrText xml:space="preserve"> ADDIN ZOTERO_ITEM CSL_CITATION {"citationID":"dcdhNTk6","properties":{"formattedCitation":"(Del Valle et al., 2022; Jeroense et al., 2021; Matuszewski &amp; Szab\\uc0\\u243{}, 2019)","plainCitation":"(Del Valle et al., 2022; Jeroense et al., 2021; Matuszewski &amp; Szabó, 2019)","noteIndex":0},"citationItems":[{"id":93,"uris":["http://zotero.org/users/6814611/items/YUEZIX32"],"itemData":{"id":93,"type":"article-journal","container-title":"European Political Science","note":"publisher: Springer","page":"1–23","title":"Political social media use and its linkage to populist and postmaterialist attitudes and vote intention in the Netherlands","author":[{"family":"Jeroense","given":"Thijmen"},{"family":"Luimers","given":"Jorrit"},{"family":"Jacobs","given":"Kristof"},{"family":"Spierings","given":"Niels"}],"issued":{"date-parts":[["2021"]]}}},{"id":92,"uris":["http://zotero.org/users/6814611/items/VCTX6BTH"],"itemData":{"id":92,"type":"article-journal","container-title":"Social media+ society","issue":"2","note":"publisher: SAGE Publications Sage UK: London, England","page":"2056305119837671","title":"Are echo chambers based on partisanship? Twitter and political polarity in Poland and Hungary","volume":"5","author":[{"family":"Matuszewski","given":"Pawe\\l"},{"family":"Szabó","given":"Gabriella"}],"issued":{"date-parts":[["2019"]]}}},{"id":97,"uris":["http://zotero.org/users/6814611/items/JVQJI4K8"],"itemData":{"id":97,"type":"article-journal","abstract":"A growing body of research has examined the uptake of social media by politicians, the formation of communication ties in online political networks, and the interplay between social media and political polarization. However, few studies have analyzed how social media are affecting communication in parliamentary networks. This is especially relevant in highly fragmented political systems in which collaboration between political parties is crucial to win support in parliament. Does MPs’ use of social media foster communications among parliamentarians who think differently, or does it result in like-minded clusters polarized along party lines, confining MPs to those who think alike? This study analyzes the formation of communication ties and the degree of homophily in the Dutch MPs’ @mention Twitter network. We employed exponential random graph models on a 1-year sample of all tweets in which Dutch MPs mentioned each other (N = 7,356) to discover the network parameters (reciprocity, popularity, and brokerage) and individual attributes (seniority, participation in the parliamentary commissions, age, gender, and geographical area) that facilitate communication ties among parliamentarians. Also, we measured party polarization by calculating the external–internal index of the mentions. Dutch MPs’ communication ties arise from network dynamics (reciprocity, brokerage, and popularity) and from MPs’ participation in the parliamentary commissions, age, gender, and geographical area. Furthermore, there is a high degree of cross-party interactions in the Dutch MPs’ mentions Twitter network. Our results refute the existence of “echo chambers” in the Dutch MPs’ mentions Twitter network and support the hypothesis that social media can open up spaces for discussion among political parties. This is particularly important in fragmented consensus democracies where negotiation and coordination between parties to form coalitions is key.","container-title":"Social Science Computer Review","DOI":"10.1177/0894439320987569","issue":"3","note":"_eprint: https://doi.org/10.1177/0894439320987569","page":"736-755","title":"Political Interaction Beyond Party Lines: Communication Ties and Party Polarization in Parliamentary Twitter Networks","volume":"40","author":[{"family":"Del Valle","given":"Marc Esteve"},{"family":"Broersma","given":"Marcel"},{"family":"Ponsioen","given":"Arnout"}],"issued":{"date-parts":[["2022"]]}}}],"schema":"https://github.com/citation-style-language/schema/raw/master/csl-citation.json"} </w:instrText>
      </w:r>
      <w:r w:rsidR="00A21456">
        <w:rPr>
          <w:lang w:val="en-US"/>
        </w:rPr>
        <w:fldChar w:fldCharType="separate"/>
      </w:r>
      <w:r w:rsidR="00C048A8" w:rsidRPr="00C048A8">
        <w:rPr>
          <w:rFonts w:ascii="Calibri" w:hAnsi="Calibri" w:cs="Calibri"/>
          <w:szCs w:val="24"/>
        </w:rPr>
        <w:t xml:space="preserve">(Del </w:t>
      </w:r>
      <w:proofErr w:type="spellStart"/>
      <w:r w:rsidR="00C048A8" w:rsidRPr="00C048A8">
        <w:rPr>
          <w:rFonts w:ascii="Calibri" w:hAnsi="Calibri" w:cs="Calibri"/>
          <w:szCs w:val="24"/>
        </w:rPr>
        <w:t>Valle</w:t>
      </w:r>
      <w:proofErr w:type="spellEnd"/>
      <w:r w:rsidR="00C048A8" w:rsidRPr="00C048A8">
        <w:rPr>
          <w:rFonts w:ascii="Calibri" w:hAnsi="Calibri" w:cs="Calibri"/>
          <w:szCs w:val="24"/>
        </w:rPr>
        <w:t xml:space="preserve"> et al., 2022; </w:t>
      </w:r>
      <w:proofErr w:type="spellStart"/>
      <w:r w:rsidR="00C048A8" w:rsidRPr="00C048A8">
        <w:rPr>
          <w:rFonts w:ascii="Calibri" w:hAnsi="Calibri" w:cs="Calibri"/>
          <w:szCs w:val="24"/>
        </w:rPr>
        <w:t>Jeroense</w:t>
      </w:r>
      <w:proofErr w:type="spellEnd"/>
      <w:r w:rsidR="00C048A8" w:rsidRPr="00C048A8">
        <w:rPr>
          <w:rFonts w:ascii="Calibri" w:hAnsi="Calibri" w:cs="Calibri"/>
          <w:szCs w:val="24"/>
        </w:rPr>
        <w:t xml:space="preserve"> et al., 2021; </w:t>
      </w:r>
      <w:proofErr w:type="spellStart"/>
      <w:r w:rsidR="00C048A8" w:rsidRPr="00C048A8">
        <w:rPr>
          <w:rFonts w:ascii="Calibri" w:hAnsi="Calibri" w:cs="Calibri"/>
          <w:szCs w:val="24"/>
        </w:rPr>
        <w:t>Matuszewski</w:t>
      </w:r>
      <w:proofErr w:type="spellEnd"/>
      <w:r w:rsidR="00C048A8" w:rsidRPr="00C048A8">
        <w:rPr>
          <w:rFonts w:ascii="Calibri" w:hAnsi="Calibri" w:cs="Calibri"/>
          <w:szCs w:val="24"/>
        </w:rPr>
        <w:t xml:space="preserve"> &amp; </w:t>
      </w:r>
      <w:proofErr w:type="spellStart"/>
      <w:r w:rsidR="00C048A8" w:rsidRPr="00C048A8">
        <w:rPr>
          <w:rFonts w:ascii="Calibri" w:hAnsi="Calibri" w:cs="Calibri"/>
          <w:szCs w:val="24"/>
        </w:rPr>
        <w:t>Szabó</w:t>
      </w:r>
      <w:proofErr w:type="spellEnd"/>
      <w:r w:rsidR="00C048A8" w:rsidRPr="00C048A8">
        <w:rPr>
          <w:rFonts w:ascii="Calibri" w:hAnsi="Calibri" w:cs="Calibri"/>
          <w:szCs w:val="24"/>
        </w:rPr>
        <w:t>, 2019)</w:t>
      </w:r>
      <w:r w:rsidR="00A21456">
        <w:rPr>
          <w:lang w:val="en-US"/>
        </w:rPr>
        <w:fldChar w:fldCharType="end"/>
      </w:r>
      <w:r w:rsidR="002C6765" w:rsidRPr="0040576C">
        <w:t xml:space="preserve">. </w:t>
      </w:r>
    </w:p>
    <w:p w14:paraId="1814D425" w14:textId="76892A2D" w:rsidR="00134D6C" w:rsidRDefault="00203D8C" w:rsidP="00283711">
      <w:pPr>
        <w:spacing w:line="480" w:lineRule="auto"/>
        <w:ind w:firstLine="708"/>
        <w:jc w:val="both"/>
        <w:rPr>
          <w:lang w:val="en-US"/>
        </w:rPr>
      </w:pPr>
      <w:r>
        <w:rPr>
          <w:lang w:val="en-US"/>
        </w:rPr>
        <w:t>Lastly, we added to the literature by exploring</w:t>
      </w:r>
      <w:r w:rsidR="002C6765">
        <w:rPr>
          <w:lang w:val="en-US"/>
        </w:rPr>
        <w:t xml:space="preserve"> to what extent segregation patterns change over time</w:t>
      </w:r>
      <w:r>
        <w:rPr>
          <w:lang w:val="en-US"/>
        </w:rPr>
        <w:t>.</w:t>
      </w:r>
      <w:r w:rsidR="002C6765" w:rsidRPr="00217192">
        <w:rPr>
          <w:lang w:val="en-US"/>
        </w:rPr>
        <w:t xml:space="preserve"> </w:t>
      </w:r>
      <w:r w:rsidR="0091259D">
        <w:rPr>
          <w:lang w:val="en-US"/>
        </w:rPr>
        <w:t>W</w:t>
      </w:r>
      <w:r w:rsidR="00121EB2" w:rsidRPr="00217192">
        <w:rPr>
          <w:lang w:val="en-US"/>
        </w:rPr>
        <w:t>e observed that segregation decreased in the following layer</w:t>
      </w:r>
      <w:r w:rsidR="00121EB2">
        <w:rPr>
          <w:lang w:val="en-US"/>
        </w:rPr>
        <w:t xml:space="preserve"> and increased in the @-mention layer. </w:t>
      </w:r>
      <w:r w:rsidR="00990E8D">
        <w:rPr>
          <w:lang w:val="en-US"/>
        </w:rPr>
        <w:t>Paradoxically</w:t>
      </w:r>
      <w:r w:rsidR="00121EB2">
        <w:rPr>
          <w:lang w:val="en-US"/>
        </w:rPr>
        <w:t>, focusing on network</w:t>
      </w:r>
      <w:r w:rsidR="00990E8D">
        <w:rPr>
          <w:lang w:val="en-US"/>
        </w:rPr>
        <w:t xml:space="preserve"> </w:t>
      </w:r>
      <w:r w:rsidR="00990E8D" w:rsidRPr="0040576C">
        <w:rPr>
          <w:i/>
          <w:iCs/>
          <w:lang w:val="en-US"/>
        </w:rPr>
        <w:t>dynamics</w:t>
      </w:r>
      <w:r w:rsidR="00121EB2">
        <w:rPr>
          <w:lang w:val="en-US"/>
        </w:rPr>
        <w:t>, we reached the conclusion</w:t>
      </w:r>
      <w:r w:rsidR="00990E8D">
        <w:rPr>
          <w:lang w:val="en-US"/>
        </w:rPr>
        <w:t xml:space="preserve"> that </w:t>
      </w:r>
      <w:r w:rsidR="00121EB2">
        <w:rPr>
          <w:lang w:val="en-US"/>
        </w:rPr>
        <w:t xml:space="preserve">preferences to form ties with co-party members became more important to explain </w:t>
      </w:r>
      <w:r w:rsidR="00990E8D">
        <w:rPr>
          <w:lang w:val="en-US"/>
        </w:rPr>
        <w:t xml:space="preserve">changes in the </w:t>
      </w:r>
      <w:r w:rsidR="00121EB2">
        <w:rPr>
          <w:lang w:val="en-US"/>
        </w:rPr>
        <w:t xml:space="preserve">following and retweet layer, but less important in the @-mention layer. </w:t>
      </w:r>
      <w:r w:rsidR="00134D6C">
        <w:rPr>
          <w:lang w:val="en-US"/>
        </w:rPr>
        <w:t xml:space="preserve">As discussed more elaborately above, these patterns align with the logic of politics, elections cycles, including government formation (i.e. stress the importance of the institutional context of a multiparty system [see also </w:t>
      </w:r>
      <w:proofErr w:type="spellStart"/>
      <w:r w:rsidR="00134D6C">
        <w:rPr>
          <w:lang w:val="en-US"/>
        </w:rPr>
        <w:t>Praet</w:t>
      </w:r>
      <w:proofErr w:type="spellEnd"/>
      <w:r w:rsidR="00134D6C">
        <w:rPr>
          <w:lang w:val="en-US"/>
        </w:rPr>
        <w:t xml:space="preserve">, Martens &amp; Van </w:t>
      </w:r>
      <w:proofErr w:type="spellStart"/>
      <w:r w:rsidR="00134D6C">
        <w:rPr>
          <w:lang w:val="en-US"/>
        </w:rPr>
        <w:t>Aelst</w:t>
      </w:r>
      <w:proofErr w:type="spellEnd"/>
      <w:r w:rsidR="00134D6C">
        <w:rPr>
          <w:lang w:val="en-US"/>
        </w:rPr>
        <w:t xml:space="preserve">, 2021]). </w:t>
      </w:r>
    </w:p>
    <w:p w14:paraId="72F5ECCE" w14:textId="788C1A46" w:rsidR="002D716E" w:rsidRDefault="00134D6C" w:rsidP="002D716E">
      <w:pPr>
        <w:spacing w:line="480" w:lineRule="auto"/>
        <w:jc w:val="both"/>
        <w:rPr>
          <w:iCs/>
          <w:lang w:val="en-GB"/>
        </w:rPr>
      </w:pPr>
      <w:r>
        <w:rPr>
          <w:lang w:val="en-US"/>
        </w:rPr>
        <w:t>The above also</w:t>
      </w:r>
      <w:r w:rsidR="002C6765">
        <w:rPr>
          <w:lang w:val="en-US"/>
        </w:rPr>
        <w:t xml:space="preserve"> brings us to one of the main </w:t>
      </w:r>
      <w:r w:rsidR="00904377">
        <w:rPr>
          <w:lang w:val="en-US"/>
        </w:rPr>
        <w:t>limitations</w:t>
      </w:r>
      <w:r w:rsidR="00217192">
        <w:rPr>
          <w:lang w:val="en-US"/>
        </w:rPr>
        <w:t xml:space="preserve"> of this study. </w:t>
      </w:r>
      <w:r w:rsidR="009B0F6D">
        <w:rPr>
          <w:lang w:val="en-US"/>
        </w:rPr>
        <w:t xml:space="preserve">While introducing a unique </w:t>
      </w:r>
      <w:r w:rsidR="00217192">
        <w:rPr>
          <w:lang w:val="en-US"/>
        </w:rPr>
        <w:t xml:space="preserve">longitudinal perspective </w:t>
      </w:r>
      <w:r w:rsidR="009B0F6D">
        <w:rPr>
          <w:lang w:val="en-US"/>
        </w:rPr>
        <w:t xml:space="preserve">to the MPs’ Twitter network literature, our time frame </w:t>
      </w:r>
      <w:r w:rsidR="00217192">
        <w:rPr>
          <w:lang w:val="en-US"/>
        </w:rPr>
        <w:t>was restricted</w:t>
      </w:r>
      <w:r w:rsidR="009B0F6D">
        <w:rPr>
          <w:lang w:val="en-US"/>
        </w:rPr>
        <w:t xml:space="preserve">. </w:t>
      </w:r>
      <w:r w:rsidR="00004483">
        <w:rPr>
          <w:lang w:val="en-US"/>
        </w:rPr>
        <w:t>T</w:t>
      </w:r>
      <w:r w:rsidR="009B0F6D">
        <w:rPr>
          <w:lang w:val="en-US"/>
        </w:rPr>
        <w:t xml:space="preserve">he moment in the political cycle matters and seems to go beyond the </w:t>
      </w:r>
      <w:r w:rsidR="00282285">
        <w:rPr>
          <w:lang w:val="en-US"/>
        </w:rPr>
        <w:t>‘</w:t>
      </w:r>
      <w:r w:rsidR="009B0F6D">
        <w:rPr>
          <w:lang w:val="en-US"/>
        </w:rPr>
        <w:t>campaign time</w:t>
      </w:r>
      <w:r w:rsidR="00282285">
        <w:rPr>
          <w:lang w:val="en-US"/>
        </w:rPr>
        <w:t>’</w:t>
      </w:r>
      <w:r w:rsidR="009B0F6D">
        <w:rPr>
          <w:lang w:val="en-US"/>
        </w:rPr>
        <w:t xml:space="preserve"> versus </w:t>
      </w:r>
      <w:r w:rsidR="00282285">
        <w:rPr>
          <w:lang w:val="en-US"/>
        </w:rPr>
        <w:t>‘</w:t>
      </w:r>
      <w:r w:rsidR="009B0F6D">
        <w:rPr>
          <w:lang w:val="en-US"/>
        </w:rPr>
        <w:t>peace time</w:t>
      </w:r>
      <w:r w:rsidR="00282285">
        <w:rPr>
          <w:lang w:val="en-US"/>
        </w:rPr>
        <w:t>’</w:t>
      </w:r>
      <w:r w:rsidR="009B0F6D">
        <w:rPr>
          <w:lang w:val="en-US"/>
        </w:rPr>
        <w:t xml:space="preserve"> distinction</w:t>
      </w:r>
      <w:r w:rsidR="004A7721">
        <w:rPr>
          <w:lang w:val="en-US"/>
        </w:rPr>
        <w:t>.</w:t>
      </w:r>
      <w:r w:rsidR="009B0F6D">
        <w:rPr>
          <w:lang w:val="en-US"/>
        </w:rPr>
        <w:t xml:space="preserve"> </w:t>
      </w:r>
      <w:r w:rsidR="004A7721">
        <w:rPr>
          <w:lang w:val="en-US"/>
        </w:rPr>
        <w:t>O</w:t>
      </w:r>
      <w:r w:rsidR="005511F0">
        <w:rPr>
          <w:lang w:val="en-US"/>
        </w:rPr>
        <w:t>bserv</w:t>
      </w:r>
      <w:r w:rsidR="004A7721">
        <w:rPr>
          <w:lang w:val="en-US"/>
        </w:rPr>
        <w:t>ing</w:t>
      </w:r>
      <w:r w:rsidR="005511F0">
        <w:rPr>
          <w:lang w:val="en-US"/>
        </w:rPr>
        <w:t xml:space="preserve"> the networks at more time-points</w:t>
      </w:r>
      <w:r w:rsidR="00AA3A61">
        <w:rPr>
          <w:lang w:val="en-US"/>
        </w:rPr>
        <w:t xml:space="preserve"> </w:t>
      </w:r>
      <w:r w:rsidR="00217192">
        <w:rPr>
          <w:lang w:val="en-US"/>
        </w:rPr>
        <w:t>over a longer time period</w:t>
      </w:r>
      <w:r w:rsidR="004A7721">
        <w:rPr>
          <w:lang w:val="en-US"/>
        </w:rPr>
        <w:t xml:space="preserve"> would be a valuable next step. Similarly, m</w:t>
      </w:r>
      <w:r w:rsidR="00951E59">
        <w:rPr>
          <w:lang w:val="en-US"/>
        </w:rPr>
        <w:t xml:space="preserve">aking the big data of Twitter thick </w:t>
      </w:r>
      <w:r w:rsidR="00F31FEB">
        <w:rPr>
          <w:lang w:val="en-US"/>
        </w:rPr>
        <w:t xml:space="preserve">with </w:t>
      </w:r>
      <w:r w:rsidR="00BE5EE8">
        <w:rPr>
          <w:lang w:val="en-US"/>
        </w:rPr>
        <w:t xml:space="preserve">publicly available </w:t>
      </w:r>
      <w:r w:rsidR="002C6765">
        <w:rPr>
          <w:lang w:val="en-US"/>
        </w:rPr>
        <w:t xml:space="preserve">information </w:t>
      </w:r>
      <w:r w:rsidR="0096565F">
        <w:rPr>
          <w:lang w:val="en-US"/>
        </w:rPr>
        <w:t xml:space="preserve">on (offline) </w:t>
      </w:r>
      <w:r w:rsidR="00F31FEB">
        <w:rPr>
          <w:lang w:val="en-US"/>
        </w:rPr>
        <w:t xml:space="preserve">collaboration </w:t>
      </w:r>
      <w:r w:rsidR="00F31FEB" w:rsidRPr="00951E59">
        <w:rPr>
          <w:lang w:val="en-US"/>
        </w:rPr>
        <w:t xml:space="preserve">networks </w:t>
      </w:r>
      <w:r w:rsidR="00BE5EE8" w:rsidRPr="00951E59">
        <w:rPr>
          <w:lang w:val="en-US"/>
        </w:rPr>
        <w:t>(</w:t>
      </w:r>
      <w:r w:rsidR="00951E59" w:rsidRPr="00951E59">
        <w:rPr>
          <w:lang w:val="en-US"/>
        </w:rPr>
        <w:t>e.g., being member of the same committee)</w:t>
      </w:r>
      <w:r w:rsidR="00817E70" w:rsidRPr="00951E59">
        <w:rPr>
          <w:lang w:val="en-US"/>
        </w:rPr>
        <w:t>,</w:t>
      </w:r>
      <w:r w:rsidR="00BE5EE8" w:rsidRPr="00951E59">
        <w:rPr>
          <w:lang w:val="en-US"/>
        </w:rPr>
        <w:t xml:space="preserve"> or </w:t>
      </w:r>
      <w:r w:rsidR="002C6765" w:rsidRPr="00951E59">
        <w:rPr>
          <w:lang w:val="en-US"/>
        </w:rPr>
        <w:t>wi</w:t>
      </w:r>
      <w:r w:rsidR="002C6765">
        <w:rPr>
          <w:lang w:val="en-US"/>
        </w:rPr>
        <w:t xml:space="preserve">th MP survey data could provide important new avenues for research. </w:t>
      </w:r>
    </w:p>
    <w:p w14:paraId="2A98B168" w14:textId="77777777" w:rsidR="00004483" w:rsidRDefault="002D716E" w:rsidP="0040576C">
      <w:pPr>
        <w:spacing w:line="480" w:lineRule="auto"/>
        <w:ind w:firstLine="0"/>
        <w:jc w:val="both"/>
        <w:rPr>
          <w:lang w:val="en-US"/>
        </w:rPr>
      </w:pPr>
      <w:r>
        <w:rPr>
          <w:lang w:val="en-GB"/>
        </w:rPr>
        <w:lastRenderedPageBreak/>
        <w:tab/>
      </w:r>
      <w:r w:rsidR="002C6765">
        <w:rPr>
          <w:lang w:val="en-US"/>
        </w:rPr>
        <w:t>Altogether this paper sheds new light on the degree and origin of party-based segregation of MPs on twitter, which is not only of academic relevance, but also has direct bearing on democratic politics. Most importantly, while Twitter offers much democratic potential in terms of forging new connections</w:t>
      </w:r>
      <w:r w:rsidR="00817E70">
        <w:rPr>
          <w:lang w:val="en-US"/>
        </w:rPr>
        <w:t>, also to dissimilar other</w:t>
      </w:r>
      <w:r w:rsidR="00951E59">
        <w:rPr>
          <w:lang w:val="en-US"/>
        </w:rPr>
        <w:t>s</w:t>
      </w:r>
      <w:r w:rsidR="002C6765">
        <w:rPr>
          <w:lang w:val="en-US"/>
        </w:rPr>
        <w:t>, the medium does not live up to this potential among MPs</w:t>
      </w:r>
      <w:r w:rsidR="00004483">
        <w:rPr>
          <w:lang w:val="en-US"/>
        </w:rPr>
        <w:t xml:space="preserve">. </w:t>
      </w:r>
    </w:p>
    <w:p w14:paraId="55387D1E" w14:textId="2F75047D" w:rsidR="00A8034A" w:rsidRDefault="00A8034A" w:rsidP="00283711">
      <w:pPr>
        <w:spacing w:line="480" w:lineRule="auto"/>
        <w:ind w:firstLine="0"/>
        <w:rPr>
          <w:iCs/>
          <w:lang w:val="en-US"/>
        </w:rPr>
      </w:pPr>
    </w:p>
    <w:p w14:paraId="373A0820" w14:textId="48568FDD" w:rsidR="001A0EEE" w:rsidRPr="0040576C" w:rsidRDefault="001A0EEE" w:rsidP="00283711">
      <w:pPr>
        <w:spacing w:line="480" w:lineRule="auto"/>
        <w:ind w:firstLine="0"/>
        <w:rPr>
          <w:iCs/>
          <w:lang w:val="en-GB"/>
        </w:rPr>
      </w:pPr>
    </w:p>
    <w:p w14:paraId="3BD9DBC4" w14:textId="77777777" w:rsidR="001A0EEE" w:rsidRPr="002C6765" w:rsidRDefault="001A0EEE" w:rsidP="00283711">
      <w:pPr>
        <w:spacing w:line="480" w:lineRule="auto"/>
        <w:ind w:firstLine="0"/>
        <w:rPr>
          <w:iCs/>
          <w:lang w:val="en-US"/>
        </w:rPr>
      </w:pPr>
    </w:p>
    <w:p w14:paraId="2F265AA4" w14:textId="133E31B3" w:rsidR="00793CE8" w:rsidRDefault="003F0BAF" w:rsidP="00283711">
      <w:pPr>
        <w:spacing w:line="480" w:lineRule="auto"/>
        <w:ind w:firstLine="0"/>
        <w:rPr>
          <w:b/>
          <w:bCs/>
          <w:iCs/>
          <w:lang w:val="en-US"/>
        </w:rPr>
      </w:pPr>
      <w:r w:rsidRPr="0040576C">
        <w:rPr>
          <w:b/>
          <w:bCs/>
          <w:iCs/>
          <w:lang w:val="en-US"/>
        </w:rPr>
        <w:t xml:space="preserve">6. </w:t>
      </w:r>
      <w:r w:rsidR="00793CE8" w:rsidRPr="0040576C">
        <w:rPr>
          <w:b/>
          <w:bCs/>
          <w:iCs/>
          <w:lang w:val="en-US"/>
        </w:rPr>
        <w:t>References</w:t>
      </w:r>
    </w:p>
    <w:p w14:paraId="28A748D4" w14:textId="77777777" w:rsidR="00C048A8" w:rsidRPr="00C048A8" w:rsidRDefault="0040576C" w:rsidP="00C048A8">
      <w:pPr>
        <w:pStyle w:val="Bibliography"/>
        <w:rPr>
          <w:rFonts w:ascii="Calibri" w:hAnsi="Calibri" w:cs="Calibri"/>
          <w:lang w:val="en-US"/>
        </w:rPr>
      </w:pPr>
      <w:r>
        <w:rPr>
          <w:lang w:val="en-GB"/>
        </w:rPr>
        <w:fldChar w:fldCharType="begin"/>
      </w:r>
      <w:r w:rsidR="00C048A8">
        <w:rPr>
          <w:lang w:val="en-GB"/>
        </w:rPr>
        <w:instrText xml:space="preserve"> ADDIN ZOTERO_BIBL {"uncited":[],"omitted":[],"custom":[]} CSL_BIBLIOGRAPHY </w:instrText>
      </w:r>
      <w:r>
        <w:rPr>
          <w:lang w:val="en-GB"/>
        </w:rPr>
        <w:fldChar w:fldCharType="separate"/>
      </w:r>
      <w:r w:rsidR="00C048A8" w:rsidRPr="00C048A8">
        <w:rPr>
          <w:rFonts w:ascii="Calibri" w:hAnsi="Calibri" w:cs="Calibri"/>
          <w:lang w:val="en-US"/>
        </w:rPr>
        <w:t xml:space="preserve">Bird, K. (2005). The political representation of visible minorities in electoral democracies: A comparison of France, Denmark, and Canada. </w:t>
      </w:r>
      <w:r w:rsidR="00C048A8" w:rsidRPr="00C048A8">
        <w:rPr>
          <w:rFonts w:ascii="Calibri" w:hAnsi="Calibri" w:cs="Calibri"/>
          <w:i/>
          <w:iCs/>
          <w:lang w:val="en-US"/>
        </w:rPr>
        <w:t>Nationalism and Ethnic Politics</w:t>
      </w:r>
      <w:r w:rsidR="00C048A8" w:rsidRPr="00C048A8">
        <w:rPr>
          <w:rFonts w:ascii="Calibri" w:hAnsi="Calibri" w:cs="Calibri"/>
          <w:lang w:val="en-US"/>
        </w:rPr>
        <w:t xml:space="preserve">, </w:t>
      </w:r>
      <w:r w:rsidR="00C048A8" w:rsidRPr="00C048A8">
        <w:rPr>
          <w:rFonts w:ascii="Calibri" w:hAnsi="Calibri" w:cs="Calibri"/>
          <w:i/>
          <w:iCs/>
          <w:lang w:val="en-US"/>
        </w:rPr>
        <w:t>11</w:t>
      </w:r>
      <w:r w:rsidR="00C048A8" w:rsidRPr="00C048A8">
        <w:rPr>
          <w:rFonts w:ascii="Calibri" w:hAnsi="Calibri" w:cs="Calibri"/>
          <w:lang w:val="en-US"/>
        </w:rPr>
        <w:t>(4), 425–465.</w:t>
      </w:r>
    </w:p>
    <w:p w14:paraId="34A1ADAE" w14:textId="77777777" w:rsidR="00C048A8" w:rsidRPr="00C048A8" w:rsidRDefault="00C048A8" w:rsidP="00C048A8">
      <w:pPr>
        <w:pStyle w:val="Bibliography"/>
        <w:rPr>
          <w:rFonts w:ascii="Calibri" w:hAnsi="Calibri" w:cs="Calibri"/>
          <w:lang w:val="en-US"/>
        </w:rPr>
      </w:pPr>
      <w:r w:rsidRPr="00C048A8">
        <w:rPr>
          <w:rFonts w:ascii="Calibri" w:hAnsi="Calibri" w:cs="Calibri"/>
          <w:lang w:val="en-US"/>
        </w:rPr>
        <w:t xml:space="preserve">Bjarnegård, E., &amp; Kenny, M. (2015). Revealing the “secret garden”: The informal dimensions of political recruitment. </w:t>
      </w:r>
      <w:r w:rsidRPr="00C048A8">
        <w:rPr>
          <w:rFonts w:ascii="Calibri" w:hAnsi="Calibri" w:cs="Calibri"/>
          <w:i/>
          <w:iCs/>
          <w:lang w:val="en-US"/>
        </w:rPr>
        <w:t>Politics &amp; Gender</w:t>
      </w:r>
      <w:r w:rsidRPr="00C048A8">
        <w:rPr>
          <w:rFonts w:ascii="Calibri" w:hAnsi="Calibri" w:cs="Calibri"/>
          <w:lang w:val="en-US"/>
        </w:rPr>
        <w:t xml:space="preserve">, </w:t>
      </w:r>
      <w:r w:rsidRPr="00C048A8">
        <w:rPr>
          <w:rFonts w:ascii="Calibri" w:hAnsi="Calibri" w:cs="Calibri"/>
          <w:i/>
          <w:iCs/>
          <w:lang w:val="en-US"/>
        </w:rPr>
        <w:t>11</w:t>
      </w:r>
      <w:r w:rsidRPr="00C048A8">
        <w:rPr>
          <w:rFonts w:ascii="Calibri" w:hAnsi="Calibri" w:cs="Calibri"/>
          <w:lang w:val="en-US"/>
        </w:rPr>
        <w:t>(4), 748–753.</w:t>
      </w:r>
    </w:p>
    <w:p w14:paraId="3990BCAF" w14:textId="77777777" w:rsidR="00C048A8" w:rsidRPr="00C048A8" w:rsidRDefault="00C048A8" w:rsidP="00C048A8">
      <w:pPr>
        <w:pStyle w:val="Bibliography"/>
        <w:rPr>
          <w:rFonts w:ascii="Calibri" w:hAnsi="Calibri" w:cs="Calibri"/>
          <w:lang w:val="en-US"/>
        </w:rPr>
      </w:pPr>
      <w:r w:rsidRPr="00C048A8">
        <w:rPr>
          <w:rFonts w:ascii="Calibri" w:hAnsi="Calibri" w:cs="Calibri"/>
          <w:lang w:val="en-US"/>
        </w:rPr>
        <w:t xml:space="preserve">Bloemraad, I., &amp; Schönwälder, K. (2013). Immigrant and ethnic minority representation in Europe: Conceptual challenges and theoretical approaches. </w:t>
      </w:r>
      <w:r w:rsidRPr="00C048A8">
        <w:rPr>
          <w:rFonts w:ascii="Calibri" w:hAnsi="Calibri" w:cs="Calibri"/>
          <w:i/>
          <w:iCs/>
          <w:lang w:val="en-US"/>
        </w:rPr>
        <w:t>West European Politics</w:t>
      </w:r>
      <w:r w:rsidRPr="00C048A8">
        <w:rPr>
          <w:rFonts w:ascii="Calibri" w:hAnsi="Calibri" w:cs="Calibri"/>
          <w:lang w:val="en-US"/>
        </w:rPr>
        <w:t xml:space="preserve">, </w:t>
      </w:r>
      <w:r w:rsidRPr="00C048A8">
        <w:rPr>
          <w:rFonts w:ascii="Calibri" w:hAnsi="Calibri" w:cs="Calibri"/>
          <w:i/>
          <w:iCs/>
          <w:lang w:val="en-US"/>
        </w:rPr>
        <w:t>36</w:t>
      </w:r>
      <w:r w:rsidRPr="00C048A8">
        <w:rPr>
          <w:rFonts w:ascii="Calibri" w:hAnsi="Calibri" w:cs="Calibri"/>
          <w:lang w:val="en-US"/>
        </w:rPr>
        <w:t>(3), 564–579.</w:t>
      </w:r>
    </w:p>
    <w:p w14:paraId="00A36290" w14:textId="77777777" w:rsidR="00C048A8" w:rsidRPr="00C048A8" w:rsidRDefault="00C048A8" w:rsidP="00C048A8">
      <w:pPr>
        <w:pStyle w:val="Bibliography"/>
        <w:rPr>
          <w:rFonts w:ascii="Calibri" w:hAnsi="Calibri" w:cs="Calibri"/>
          <w:lang w:val="en-US"/>
        </w:rPr>
      </w:pPr>
      <w:r w:rsidRPr="00C048A8">
        <w:rPr>
          <w:rFonts w:ascii="Calibri" w:hAnsi="Calibri" w:cs="Calibri"/>
          <w:lang w:val="en-US"/>
        </w:rPr>
        <w:t xml:space="preserve">Bojanowski, M., &amp; Corten, R. (2014). Measuring segregation in social networks. </w:t>
      </w:r>
      <w:r w:rsidRPr="00C048A8">
        <w:rPr>
          <w:rFonts w:ascii="Calibri" w:hAnsi="Calibri" w:cs="Calibri"/>
          <w:i/>
          <w:iCs/>
          <w:lang w:val="en-US"/>
        </w:rPr>
        <w:t>Social Networks</w:t>
      </w:r>
      <w:r w:rsidRPr="00C048A8">
        <w:rPr>
          <w:rFonts w:ascii="Calibri" w:hAnsi="Calibri" w:cs="Calibri"/>
          <w:lang w:val="en-US"/>
        </w:rPr>
        <w:t xml:space="preserve">, </w:t>
      </w:r>
      <w:r w:rsidRPr="00C048A8">
        <w:rPr>
          <w:rFonts w:ascii="Calibri" w:hAnsi="Calibri" w:cs="Calibri"/>
          <w:i/>
          <w:iCs/>
          <w:lang w:val="en-US"/>
        </w:rPr>
        <w:t>39</w:t>
      </w:r>
      <w:r w:rsidRPr="00C048A8">
        <w:rPr>
          <w:rFonts w:ascii="Calibri" w:hAnsi="Calibri" w:cs="Calibri"/>
          <w:lang w:val="en-US"/>
        </w:rPr>
        <w:t>, 14–32.</w:t>
      </w:r>
    </w:p>
    <w:p w14:paraId="1708F1C0" w14:textId="77777777" w:rsidR="00C048A8" w:rsidRPr="00C048A8" w:rsidRDefault="00C048A8" w:rsidP="00C048A8">
      <w:pPr>
        <w:pStyle w:val="Bibliography"/>
        <w:rPr>
          <w:rFonts w:ascii="Calibri" w:hAnsi="Calibri" w:cs="Calibri"/>
          <w:lang w:val="en-US"/>
        </w:rPr>
      </w:pPr>
      <w:r w:rsidRPr="00C048A8">
        <w:rPr>
          <w:rFonts w:ascii="Calibri" w:hAnsi="Calibri" w:cs="Calibri"/>
          <w:lang w:val="en-US"/>
        </w:rPr>
        <w:t xml:space="preserve">Bossetta, M. (2018). The digital architectures of social media: Comparing political campaigning on Facebook, Twitter, Instagram, and Snapchat in the 2016 US election. </w:t>
      </w:r>
      <w:r w:rsidRPr="00C048A8">
        <w:rPr>
          <w:rFonts w:ascii="Calibri" w:hAnsi="Calibri" w:cs="Calibri"/>
          <w:i/>
          <w:iCs/>
          <w:lang w:val="en-US"/>
        </w:rPr>
        <w:t>Journalism &amp; Mass Communication Quarterly</w:t>
      </w:r>
      <w:r w:rsidRPr="00C048A8">
        <w:rPr>
          <w:rFonts w:ascii="Calibri" w:hAnsi="Calibri" w:cs="Calibri"/>
          <w:lang w:val="en-US"/>
        </w:rPr>
        <w:t xml:space="preserve">, </w:t>
      </w:r>
      <w:r w:rsidRPr="00C048A8">
        <w:rPr>
          <w:rFonts w:ascii="Calibri" w:hAnsi="Calibri" w:cs="Calibri"/>
          <w:i/>
          <w:iCs/>
          <w:lang w:val="en-US"/>
        </w:rPr>
        <w:t>95</w:t>
      </w:r>
      <w:r w:rsidRPr="00C048A8">
        <w:rPr>
          <w:rFonts w:ascii="Calibri" w:hAnsi="Calibri" w:cs="Calibri"/>
          <w:lang w:val="en-US"/>
        </w:rPr>
        <w:t>(2), 471–496.</w:t>
      </w:r>
    </w:p>
    <w:p w14:paraId="4D2F1882" w14:textId="77777777" w:rsidR="00C048A8" w:rsidRPr="00C048A8" w:rsidRDefault="00C048A8" w:rsidP="00C048A8">
      <w:pPr>
        <w:pStyle w:val="Bibliography"/>
        <w:rPr>
          <w:rFonts w:ascii="Calibri" w:hAnsi="Calibri" w:cs="Calibri"/>
          <w:lang w:val="en-US"/>
        </w:rPr>
      </w:pPr>
      <w:r w:rsidRPr="00C048A8">
        <w:rPr>
          <w:rFonts w:ascii="Calibri" w:hAnsi="Calibri" w:cs="Calibri"/>
          <w:lang w:val="en-US"/>
        </w:rPr>
        <w:t xml:space="preserve">Boutyline, A., &amp; Willer, R. (2017). The social structure of political echo chambers: Variation in ideological homophily in online networks. </w:t>
      </w:r>
      <w:r w:rsidRPr="00C048A8">
        <w:rPr>
          <w:rFonts w:ascii="Calibri" w:hAnsi="Calibri" w:cs="Calibri"/>
          <w:i/>
          <w:iCs/>
          <w:lang w:val="en-US"/>
        </w:rPr>
        <w:t>Political Psychology</w:t>
      </w:r>
      <w:r w:rsidRPr="00C048A8">
        <w:rPr>
          <w:rFonts w:ascii="Calibri" w:hAnsi="Calibri" w:cs="Calibri"/>
          <w:lang w:val="en-US"/>
        </w:rPr>
        <w:t xml:space="preserve">, </w:t>
      </w:r>
      <w:r w:rsidRPr="00C048A8">
        <w:rPr>
          <w:rFonts w:ascii="Calibri" w:hAnsi="Calibri" w:cs="Calibri"/>
          <w:i/>
          <w:iCs/>
          <w:lang w:val="en-US"/>
        </w:rPr>
        <w:t>38</w:t>
      </w:r>
      <w:r w:rsidRPr="00C048A8">
        <w:rPr>
          <w:rFonts w:ascii="Calibri" w:hAnsi="Calibri" w:cs="Calibri"/>
          <w:lang w:val="en-US"/>
        </w:rPr>
        <w:t>(3), 551–569.</w:t>
      </w:r>
    </w:p>
    <w:p w14:paraId="22CC1CB1" w14:textId="77777777" w:rsidR="00C048A8" w:rsidRPr="00C048A8" w:rsidRDefault="00C048A8" w:rsidP="00C048A8">
      <w:pPr>
        <w:pStyle w:val="Bibliography"/>
        <w:rPr>
          <w:rFonts w:ascii="Calibri" w:hAnsi="Calibri" w:cs="Calibri"/>
          <w:lang w:val="en-US"/>
        </w:rPr>
      </w:pPr>
      <w:r w:rsidRPr="00C048A8">
        <w:rPr>
          <w:rFonts w:ascii="Calibri" w:hAnsi="Calibri" w:cs="Calibri"/>
          <w:lang w:val="en-US"/>
        </w:rPr>
        <w:t xml:space="preserve">Boyd, D., Golder, S., &amp; Lotan, G. (2010). Tweet, tweet, retweet: Conversational aspects of retweeting on twitter. </w:t>
      </w:r>
      <w:r w:rsidRPr="00C048A8">
        <w:rPr>
          <w:rFonts w:ascii="Calibri" w:hAnsi="Calibri" w:cs="Calibri"/>
          <w:i/>
          <w:iCs/>
          <w:lang w:val="en-US"/>
        </w:rPr>
        <w:t>2010 43rd Hawaii International Conference on System Sciences</w:t>
      </w:r>
      <w:r w:rsidRPr="00C048A8">
        <w:rPr>
          <w:rFonts w:ascii="Calibri" w:hAnsi="Calibri" w:cs="Calibri"/>
          <w:lang w:val="en-US"/>
        </w:rPr>
        <w:t>, 1–10.</w:t>
      </w:r>
    </w:p>
    <w:p w14:paraId="0B756BD9" w14:textId="77777777" w:rsidR="00C048A8" w:rsidRPr="00C048A8" w:rsidRDefault="00C048A8" w:rsidP="00C048A8">
      <w:pPr>
        <w:pStyle w:val="Bibliography"/>
        <w:rPr>
          <w:rFonts w:ascii="Calibri" w:hAnsi="Calibri" w:cs="Calibri"/>
          <w:lang w:val="en-US"/>
        </w:rPr>
      </w:pPr>
      <w:r w:rsidRPr="00C048A8">
        <w:rPr>
          <w:rFonts w:ascii="Calibri" w:hAnsi="Calibri" w:cs="Calibri"/>
          <w:lang w:val="en-US"/>
        </w:rPr>
        <w:lastRenderedPageBreak/>
        <w:t xml:space="preserve">Colleoni, E., Rozza, A., &amp; Arvidsson, A. (2014). Echo chamber or public sphere? Predicting political orientation and measuring political homophily in Twitter using big data. </w:t>
      </w:r>
      <w:r w:rsidRPr="00C048A8">
        <w:rPr>
          <w:rFonts w:ascii="Calibri" w:hAnsi="Calibri" w:cs="Calibri"/>
          <w:i/>
          <w:iCs/>
          <w:lang w:val="en-US"/>
        </w:rPr>
        <w:t>Journal of Communication</w:t>
      </w:r>
      <w:r w:rsidRPr="00C048A8">
        <w:rPr>
          <w:rFonts w:ascii="Calibri" w:hAnsi="Calibri" w:cs="Calibri"/>
          <w:lang w:val="en-US"/>
        </w:rPr>
        <w:t xml:space="preserve">, </w:t>
      </w:r>
      <w:r w:rsidRPr="00C048A8">
        <w:rPr>
          <w:rFonts w:ascii="Calibri" w:hAnsi="Calibri" w:cs="Calibri"/>
          <w:i/>
          <w:iCs/>
          <w:lang w:val="en-US"/>
        </w:rPr>
        <w:t>64</w:t>
      </w:r>
      <w:r w:rsidRPr="00C048A8">
        <w:rPr>
          <w:rFonts w:ascii="Calibri" w:hAnsi="Calibri" w:cs="Calibri"/>
          <w:lang w:val="en-US"/>
        </w:rPr>
        <w:t>(2), 317–332.</w:t>
      </w:r>
    </w:p>
    <w:p w14:paraId="32B72A7E" w14:textId="77777777" w:rsidR="00C048A8" w:rsidRPr="00C048A8" w:rsidRDefault="00C048A8" w:rsidP="00C048A8">
      <w:pPr>
        <w:pStyle w:val="Bibliography"/>
        <w:rPr>
          <w:rFonts w:ascii="Calibri" w:hAnsi="Calibri" w:cs="Calibri"/>
          <w:lang w:val="en-US"/>
        </w:rPr>
      </w:pPr>
      <w:r w:rsidRPr="00C048A8">
        <w:rPr>
          <w:rFonts w:ascii="Calibri" w:hAnsi="Calibri" w:cs="Calibri"/>
          <w:lang w:val="en-US"/>
        </w:rPr>
        <w:t xml:space="preserve">Dahlerup, D., &amp; Leyenaar, M. (Eds.). (2013). </w:t>
      </w:r>
      <w:r w:rsidRPr="00C048A8">
        <w:rPr>
          <w:rFonts w:ascii="Calibri" w:hAnsi="Calibri" w:cs="Calibri"/>
          <w:i/>
          <w:iCs/>
          <w:lang w:val="en-US"/>
        </w:rPr>
        <w:t>Breaking male dominance in politics</w:t>
      </w:r>
      <w:r w:rsidRPr="00C048A8">
        <w:rPr>
          <w:rFonts w:ascii="Calibri" w:hAnsi="Calibri" w:cs="Calibri"/>
          <w:lang w:val="en-US"/>
        </w:rPr>
        <w:t xml:space="preserve"> (Vol. 10). OUP.</w:t>
      </w:r>
    </w:p>
    <w:p w14:paraId="37E5E244" w14:textId="77777777" w:rsidR="00C048A8" w:rsidRPr="00C048A8" w:rsidRDefault="00C048A8" w:rsidP="00C048A8">
      <w:pPr>
        <w:pStyle w:val="Bibliography"/>
        <w:rPr>
          <w:rFonts w:ascii="Calibri" w:hAnsi="Calibri" w:cs="Calibri"/>
          <w:lang w:val="en-US"/>
        </w:rPr>
      </w:pPr>
      <w:r w:rsidRPr="00C048A8">
        <w:rPr>
          <w:rFonts w:ascii="Calibri" w:hAnsi="Calibri" w:cs="Calibri"/>
          <w:lang w:val="en-US"/>
        </w:rPr>
        <w:t xml:space="preserve">Del Valle, M. E., &amp; Bravo, R. B. (2018). Echo chambers in parliamentary Twitter networks: The Catalan case. </w:t>
      </w:r>
      <w:r w:rsidRPr="00C048A8">
        <w:rPr>
          <w:rFonts w:ascii="Calibri" w:hAnsi="Calibri" w:cs="Calibri"/>
          <w:i/>
          <w:iCs/>
          <w:lang w:val="en-US"/>
        </w:rPr>
        <w:t>International Journal of Communication</w:t>
      </w:r>
      <w:r w:rsidRPr="00C048A8">
        <w:rPr>
          <w:rFonts w:ascii="Calibri" w:hAnsi="Calibri" w:cs="Calibri"/>
          <w:lang w:val="en-US"/>
        </w:rPr>
        <w:t xml:space="preserve">, </w:t>
      </w:r>
      <w:r w:rsidRPr="00C048A8">
        <w:rPr>
          <w:rFonts w:ascii="Calibri" w:hAnsi="Calibri" w:cs="Calibri"/>
          <w:i/>
          <w:iCs/>
          <w:lang w:val="en-US"/>
        </w:rPr>
        <w:t>12</w:t>
      </w:r>
      <w:r w:rsidRPr="00C048A8">
        <w:rPr>
          <w:rFonts w:ascii="Calibri" w:hAnsi="Calibri" w:cs="Calibri"/>
          <w:lang w:val="en-US"/>
        </w:rPr>
        <w:t>, 21.</w:t>
      </w:r>
    </w:p>
    <w:p w14:paraId="092610EA" w14:textId="77777777" w:rsidR="00C048A8" w:rsidRPr="00C048A8" w:rsidRDefault="00C048A8" w:rsidP="00C048A8">
      <w:pPr>
        <w:pStyle w:val="Bibliography"/>
        <w:rPr>
          <w:rFonts w:ascii="Calibri" w:hAnsi="Calibri" w:cs="Calibri"/>
          <w:lang w:val="en-US"/>
        </w:rPr>
      </w:pPr>
      <w:r w:rsidRPr="00C048A8">
        <w:rPr>
          <w:rFonts w:ascii="Calibri" w:hAnsi="Calibri" w:cs="Calibri"/>
          <w:lang w:val="en-US"/>
        </w:rPr>
        <w:t xml:space="preserve">Del Valle, M. E., Broersma, M., &amp; Ponsioen, A. (2022). Political Interaction Beyond Party Lines: Communication Ties and Party Polarization in Parliamentary Twitter Networks. </w:t>
      </w:r>
      <w:r w:rsidRPr="00C048A8">
        <w:rPr>
          <w:rFonts w:ascii="Calibri" w:hAnsi="Calibri" w:cs="Calibri"/>
          <w:i/>
          <w:iCs/>
          <w:lang w:val="en-US"/>
        </w:rPr>
        <w:t>Social Science Computer Review</w:t>
      </w:r>
      <w:r w:rsidRPr="00C048A8">
        <w:rPr>
          <w:rFonts w:ascii="Calibri" w:hAnsi="Calibri" w:cs="Calibri"/>
          <w:lang w:val="en-US"/>
        </w:rPr>
        <w:t xml:space="preserve">, </w:t>
      </w:r>
      <w:r w:rsidRPr="00C048A8">
        <w:rPr>
          <w:rFonts w:ascii="Calibri" w:hAnsi="Calibri" w:cs="Calibri"/>
          <w:i/>
          <w:iCs/>
          <w:lang w:val="en-US"/>
        </w:rPr>
        <w:t>40</w:t>
      </w:r>
      <w:r w:rsidRPr="00C048A8">
        <w:rPr>
          <w:rFonts w:ascii="Calibri" w:hAnsi="Calibri" w:cs="Calibri"/>
          <w:lang w:val="en-US"/>
        </w:rPr>
        <w:t>(3), 736–755. https://doi.org/10.1177/0894439320987569</w:t>
      </w:r>
    </w:p>
    <w:p w14:paraId="14639C0E" w14:textId="77777777" w:rsidR="00C048A8" w:rsidRPr="00C048A8" w:rsidRDefault="00C048A8" w:rsidP="00C048A8">
      <w:pPr>
        <w:pStyle w:val="Bibliography"/>
        <w:rPr>
          <w:rFonts w:ascii="Calibri" w:hAnsi="Calibri" w:cs="Calibri"/>
          <w:lang w:val="en-US"/>
        </w:rPr>
      </w:pPr>
      <w:r w:rsidRPr="00C048A8">
        <w:rPr>
          <w:rFonts w:ascii="Calibri" w:hAnsi="Calibri" w:cs="Calibri"/>
          <w:lang w:val="en-US"/>
        </w:rPr>
        <w:t xml:space="preserve">Harrigan, N., Achananuparp, P., &amp; Lim, E.-P. (2012). Influentials, novelty, and social contagion: The viral power of average friends, close communities, and old news. </w:t>
      </w:r>
      <w:r w:rsidRPr="00C048A8">
        <w:rPr>
          <w:rFonts w:ascii="Calibri" w:hAnsi="Calibri" w:cs="Calibri"/>
          <w:i/>
          <w:iCs/>
          <w:lang w:val="en-US"/>
        </w:rPr>
        <w:t>Social Networks</w:t>
      </w:r>
      <w:r w:rsidRPr="00C048A8">
        <w:rPr>
          <w:rFonts w:ascii="Calibri" w:hAnsi="Calibri" w:cs="Calibri"/>
          <w:lang w:val="en-US"/>
        </w:rPr>
        <w:t xml:space="preserve">, </w:t>
      </w:r>
      <w:r w:rsidRPr="00C048A8">
        <w:rPr>
          <w:rFonts w:ascii="Calibri" w:hAnsi="Calibri" w:cs="Calibri"/>
          <w:i/>
          <w:iCs/>
          <w:lang w:val="en-US"/>
        </w:rPr>
        <w:t>34</w:t>
      </w:r>
      <w:r w:rsidRPr="00C048A8">
        <w:rPr>
          <w:rFonts w:ascii="Calibri" w:hAnsi="Calibri" w:cs="Calibri"/>
          <w:lang w:val="en-US"/>
        </w:rPr>
        <w:t>(4), 470–480. https://doi.org/10.1016/j.socnet.2012.02.005</w:t>
      </w:r>
    </w:p>
    <w:p w14:paraId="4C667DA8" w14:textId="77777777" w:rsidR="00C048A8" w:rsidRPr="00C048A8" w:rsidRDefault="00C048A8" w:rsidP="00C048A8">
      <w:pPr>
        <w:pStyle w:val="Bibliography"/>
        <w:rPr>
          <w:rFonts w:ascii="Calibri" w:hAnsi="Calibri" w:cs="Calibri"/>
          <w:lang w:val="en-US"/>
        </w:rPr>
      </w:pPr>
      <w:r w:rsidRPr="00C048A8">
        <w:rPr>
          <w:rFonts w:ascii="Calibri" w:hAnsi="Calibri" w:cs="Calibri"/>
          <w:lang w:val="en-US"/>
        </w:rPr>
        <w:t xml:space="preserve">Hofstra, B., Corten, R., Van Tubergen, F., &amp; Ellison, N. B. (2017). Sources of segregation in social networks: A novel approach using Facebook. </w:t>
      </w:r>
      <w:r w:rsidRPr="00C048A8">
        <w:rPr>
          <w:rFonts w:ascii="Calibri" w:hAnsi="Calibri" w:cs="Calibri"/>
          <w:i/>
          <w:iCs/>
          <w:lang w:val="en-US"/>
        </w:rPr>
        <w:t>American Sociological Review</w:t>
      </w:r>
      <w:r w:rsidRPr="00C048A8">
        <w:rPr>
          <w:rFonts w:ascii="Calibri" w:hAnsi="Calibri" w:cs="Calibri"/>
          <w:lang w:val="en-US"/>
        </w:rPr>
        <w:t xml:space="preserve">, </w:t>
      </w:r>
      <w:r w:rsidRPr="00C048A8">
        <w:rPr>
          <w:rFonts w:ascii="Calibri" w:hAnsi="Calibri" w:cs="Calibri"/>
          <w:i/>
          <w:iCs/>
          <w:lang w:val="en-US"/>
        </w:rPr>
        <w:t>82</w:t>
      </w:r>
      <w:r w:rsidRPr="00C048A8">
        <w:rPr>
          <w:rFonts w:ascii="Calibri" w:hAnsi="Calibri" w:cs="Calibri"/>
          <w:lang w:val="en-US"/>
        </w:rPr>
        <w:t>(3), 625–656.</w:t>
      </w:r>
    </w:p>
    <w:p w14:paraId="12EF7531" w14:textId="77777777" w:rsidR="00C048A8" w:rsidRPr="00C048A8" w:rsidRDefault="00C048A8" w:rsidP="00C048A8">
      <w:pPr>
        <w:pStyle w:val="Bibliography"/>
        <w:rPr>
          <w:rFonts w:ascii="Calibri" w:hAnsi="Calibri" w:cs="Calibri"/>
          <w:lang w:val="en-US"/>
        </w:rPr>
      </w:pPr>
      <w:r w:rsidRPr="00C048A8">
        <w:rPr>
          <w:rFonts w:ascii="Calibri" w:hAnsi="Calibri" w:cs="Calibri"/>
          <w:lang w:val="en-US"/>
        </w:rPr>
        <w:t xml:space="preserve">Hsu, C., &amp; Park, H. W. (2012). Mapping online social networks of Korean politicians. </w:t>
      </w:r>
      <w:r w:rsidRPr="00C048A8">
        <w:rPr>
          <w:rFonts w:ascii="Calibri" w:hAnsi="Calibri" w:cs="Calibri"/>
          <w:i/>
          <w:iCs/>
          <w:lang w:val="en-US"/>
        </w:rPr>
        <w:t>Government Information Quarterly</w:t>
      </w:r>
      <w:r w:rsidRPr="00C048A8">
        <w:rPr>
          <w:rFonts w:ascii="Calibri" w:hAnsi="Calibri" w:cs="Calibri"/>
          <w:lang w:val="en-US"/>
        </w:rPr>
        <w:t xml:space="preserve">, </w:t>
      </w:r>
      <w:r w:rsidRPr="00C048A8">
        <w:rPr>
          <w:rFonts w:ascii="Calibri" w:hAnsi="Calibri" w:cs="Calibri"/>
          <w:i/>
          <w:iCs/>
          <w:lang w:val="en-US"/>
        </w:rPr>
        <w:t>29</w:t>
      </w:r>
      <w:r w:rsidRPr="00C048A8">
        <w:rPr>
          <w:rFonts w:ascii="Calibri" w:hAnsi="Calibri" w:cs="Calibri"/>
          <w:lang w:val="en-US"/>
        </w:rPr>
        <w:t>(2), 169–181.</w:t>
      </w:r>
    </w:p>
    <w:p w14:paraId="076FA681" w14:textId="77777777" w:rsidR="00C048A8" w:rsidRPr="00C048A8" w:rsidRDefault="00C048A8" w:rsidP="00C048A8">
      <w:pPr>
        <w:pStyle w:val="Bibliography"/>
        <w:rPr>
          <w:rFonts w:ascii="Calibri" w:hAnsi="Calibri" w:cs="Calibri"/>
          <w:lang w:val="en-US"/>
        </w:rPr>
      </w:pPr>
      <w:r w:rsidRPr="00C048A8">
        <w:rPr>
          <w:rFonts w:ascii="Calibri" w:hAnsi="Calibri" w:cs="Calibri"/>
          <w:lang w:val="en-US"/>
        </w:rPr>
        <w:t xml:space="preserve">Jeroense, T., Luimers, J., Jacobs, K., &amp; Spierings, N. (2021). Political social media use and its linkage to populist and postmaterialist attitudes and vote intention in the Netherlands. </w:t>
      </w:r>
      <w:r w:rsidRPr="00C048A8">
        <w:rPr>
          <w:rFonts w:ascii="Calibri" w:hAnsi="Calibri" w:cs="Calibri"/>
          <w:i/>
          <w:iCs/>
          <w:lang w:val="en-US"/>
        </w:rPr>
        <w:t>European Political Science</w:t>
      </w:r>
      <w:r w:rsidRPr="00C048A8">
        <w:rPr>
          <w:rFonts w:ascii="Calibri" w:hAnsi="Calibri" w:cs="Calibri"/>
          <w:lang w:val="en-US"/>
        </w:rPr>
        <w:t>, 1–23.</w:t>
      </w:r>
    </w:p>
    <w:p w14:paraId="61536433" w14:textId="77777777" w:rsidR="00C048A8" w:rsidRPr="00C048A8" w:rsidRDefault="00C048A8" w:rsidP="00C048A8">
      <w:pPr>
        <w:pStyle w:val="Bibliography"/>
        <w:rPr>
          <w:rFonts w:ascii="Calibri" w:hAnsi="Calibri" w:cs="Calibri"/>
          <w:lang w:val="en-US"/>
        </w:rPr>
      </w:pPr>
      <w:r w:rsidRPr="00C048A8">
        <w:rPr>
          <w:rFonts w:ascii="Calibri" w:hAnsi="Calibri" w:cs="Calibri"/>
          <w:lang w:val="en-US"/>
        </w:rPr>
        <w:t xml:space="preserve">Kalmijn, M. (1998). Intermarriage and homogamy: Causes, patterns, trends. </w:t>
      </w:r>
      <w:r w:rsidRPr="00C048A8">
        <w:rPr>
          <w:rFonts w:ascii="Calibri" w:hAnsi="Calibri" w:cs="Calibri"/>
          <w:i/>
          <w:iCs/>
          <w:lang w:val="en-US"/>
        </w:rPr>
        <w:t>Annual Review of Sociology</w:t>
      </w:r>
      <w:r w:rsidRPr="00C048A8">
        <w:rPr>
          <w:rFonts w:ascii="Calibri" w:hAnsi="Calibri" w:cs="Calibri"/>
          <w:lang w:val="en-US"/>
        </w:rPr>
        <w:t xml:space="preserve">, </w:t>
      </w:r>
      <w:r w:rsidRPr="00C048A8">
        <w:rPr>
          <w:rFonts w:ascii="Calibri" w:hAnsi="Calibri" w:cs="Calibri"/>
          <w:i/>
          <w:iCs/>
          <w:lang w:val="en-US"/>
        </w:rPr>
        <w:t>24</w:t>
      </w:r>
      <w:r w:rsidRPr="00C048A8">
        <w:rPr>
          <w:rFonts w:ascii="Calibri" w:hAnsi="Calibri" w:cs="Calibri"/>
          <w:lang w:val="en-US"/>
        </w:rPr>
        <w:t>(1), 395–421.</w:t>
      </w:r>
    </w:p>
    <w:p w14:paraId="5737E15A" w14:textId="77777777" w:rsidR="00C048A8" w:rsidRPr="00C048A8" w:rsidRDefault="00C048A8" w:rsidP="00C048A8">
      <w:pPr>
        <w:pStyle w:val="Bibliography"/>
        <w:rPr>
          <w:rFonts w:ascii="Calibri" w:hAnsi="Calibri" w:cs="Calibri"/>
          <w:lang w:val="en-US"/>
        </w:rPr>
      </w:pPr>
      <w:r w:rsidRPr="00C048A8">
        <w:rPr>
          <w:rFonts w:ascii="Calibri" w:hAnsi="Calibri" w:cs="Calibri"/>
          <w:lang w:val="en-US"/>
        </w:rPr>
        <w:t xml:space="preserve">Klinger, U., &amp; Svensson, J. (2015). The emergence of network media logic in political communication: A theoretical approach. </w:t>
      </w:r>
      <w:r w:rsidRPr="00C048A8">
        <w:rPr>
          <w:rFonts w:ascii="Calibri" w:hAnsi="Calibri" w:cs="Calibri"/>
          <w:i/>
          <w:iCs/>
          <w:lang w:val="en-US"/>
        </w:rPr>
        <w:t>New Media &amp; Society</w:t>
      </w:r>
      <w:r w:rsidRPr="00C048A8">
        <w:rPr>
          <w:rFonts w:ascii="Calibri" w:hAnsi="Calibri" w:cs="Calibri"/>
          <w:lang w:val="en-US"/>
        </w:rPr>
        <w:t xml:space="preserve">, </w:t>
      </w:r>
      <w:r w:rsidRPr="00C048A8">
        <w:rPr>
          <w:rFonts w:ascii="Calibri" w:hAnsi="Calibri" w:cs="Calibri"/>
          <w:i/>
          <w:iCs/>
          <w:lang w:val="en-US"/>
        </w:rPr>
        <w:t>17</w:t>
      </w:r>
      <w:r w:rsidRPr="00C048A8">
        <w:rPr>
          <w:rFonts w:ascii="Calibri" w:hAnsi="Calibri" w:cs="Calibri"/>
          <w:lang w:val="en-US"/>
        </w:rPr>
        <w:t>(8), 1241–1257.</w:t>
      </w:r>
    </w:p>
    <w:p w14:paraId="15CD17F5" w14:textId="77777777" w:rsidR="00C048A8" w:rsidRPr="00C048A8" w:rsidRDefault="00C048A8" w:rsidP="00C048A8">
      <w:pPr>
        <w:pStyle w:val="Bibliography"/>
        <w:rPr>
          <w:rFonts w:ascii="Calibri" w:hAnsi="Calibri" w:cs="Calibri"/>
          <w:lang w:val="en-US"/>
        </w:rPr>
      </w:pPr>
      <w:r w:rsidRPr="00C048A8">
        <w:rPr>
          <w:rFonts w:ascii="Calibri" w:hAnsi="Calibri" w:cs="Calibri"/>
          <w:lang w:val="en-US"/>
        </w:rPr>
        <w:t xml:space="preserve">Lin, K.-H., &amp; Lundquist, J. (2013). Mate selection in cyberspace: The intersection of race, gender, and education. </w:t>
      </w:r>
      <w:r w:rsidRPr="00C048A8">
        <w:rPr>
          <w:rFonts w:ascii="Calibri" w:hAnsi="Calibri" w:cs="Calibri"/>
          <w:i/>
          <w:iCs/>
          <w:lang w:val="en-US"/>
        </w:rPr>
        <w:t>American Journal of Sociology</w:t>
      </w:r>
      <w:r w:rsidRPr="00C048A8">
        <w:rPr>
          <w:rFonts w:ascii="Calibri" w:hAnsi="Calibri" w:cs="Calibri"/>
          <w:lang w:val="en-US"/>
        </w:rPr>
        <w:t xml:space="preserve">, </w:t>
      </w:r>
      <w:r w:rsidRPr="00C048A8">
        <w:rPr>
          <w:rFonts w:ascii="Calibri" w:hAnsi="Calibri" w:cs="Calibri"/>
          <w:i/>
          <w:iCs/>
          <w:lang w:val="en-US"/>
        </w:rPr>
        <w:t>119</w:t>
      </w:r>
      <w:r w:rsidRPr="00C048A8">
        <w:rPr>
          <w:rFonts w:ascii="Calibri" w:hAnsi="Calibri" w:cs="Calibri"/>
          <w:lang w:val="en-US"/>
        </w:rPr>
        <w:t>(1), 183–215.</w:t>
      </w:r>
    </w:p>
    <w:p w14:paraId="781CD8CF" w14:textId="77777777" w:rsidR="00C048A8" w:rsidRPr="00C048A8" w:rsidRDefault="00C048A8" w:rsidP="00C048A8">
      <w:pPr>
        <w:pStyle w:val="Bibliography"/>
        <w:rPr>
          <w:rFonts w:ascii="Calibri" w:hAnsi="Calibri" w:cs="Calibri"/>
          <w:lang w:val="en-US"/>
        </w:rPr>
      </w:pPr>
      <w:r w:rsidRPr="00C048A8">
        <w:rPr>
          <w:rFonts w:ascii="Calibri" w:hAnsi="Calibri" w:cs="Calibri"/>
          <w:lang w:val="en-US"/>
        </w:rPr>
        <w:lastRenderedPageBreak/>
        <w:t xml:space="preserve">Matuszewski, P., &amp; Szabó, G. (2019). Are echo chambers based on partisanship? Twitter and political polarity in Poland and Hungary. </w:t>
      </w:r>
      <w:r w:rsidRPr="00C048A8">
        <w:rPr>
          <w:rFonts w:ascii="Calibri" w:hAnsi="Calibri" w:cs="Calibri"/>
          <w:i/>
          <w:iCs/>
          <w:lang w:val="en-US"/>
        </w:rPr>
        <w:t>Social Media+ Society</w:t>
      </w:r>
      <w:r w:rsidRPr="00C048A8">
        <w:rPr>
          <w:rFonts w:ascii="Calibri" w:hAnsi="Calibri" w:cs="Calibri"/>
          <w:lang w:val="en-US"/>
        </w:rPr>
        <w:t xml:space="preserve">, </w:t>
      </w:r>
      <w:r w:rsidRPr="00C048A8">
        <w:rPr>
          <w:rFonts w:ascii="Calibri" w:hAnsi="Calibri" w:cs="Calibri"/>
          <w:i/>
          <w:iCs/>
          <w:lang w:val="en-US"/>
        </w:rPr>
        <w:t>5</w:t>
      </w:r>
      <w:r w:rsidRPr="00C048A8">
        <w:rPr>
          <w:rFonts w:ascii="Calibri" w:hAnsi="Calibri" w:cs="Calibri"/>
          <w:lang w:val="en-US"/>
        </w:rPr>
        <w:t>(2), 2056305119837671.</w:t>
      </w:r>
    </w:p>
    <w:p w14:paraId="05B66FFE" w14:textId="77777777" w:rsidR="00C048A8" w:rsidRPr="00C048A8" w:rsidRDefault="00C048A8" w:rsidP="00C048A8">
      <w:pPr>
        <w:pStyle w:val="Bibliography"/>
        <w:rPr>
          <w:rFonts w:ascii="Calibri" w:hAnsi="Calibri" w:cs="Calibri"/>
          <w:lang w:val="en-US"/>
        </w:rPr>
      </w:pPr>
      <w:r w:rsidRPr="00C048A8">
        <w:rPr>
          <w:rFonts w:ascii="Calibri" w:hAnsi="Calibri" w:cs="Calibri"/>
          <w:lang w:val="en-US"/>
        </w:rPr>
        <w:t xml:space="preserve">McPherson, M., Smith-Lovin, L., &amp; Cook, J. M. (2001). Birds of a feather: Homophily in social networks. </w:t>
      </w:r>
      <w:r w:rsidRPr="00C048A8">
        <w:rPr>
          <w:rFonts w:ascii="Calibri" w:hAnsi="Calibri" w:cs="Calibri"/>
          <w:i/>
          <w:iCs/>
          <w:lang w:val="en-US"/>
        </w:rPr>
        <w:t>Annual Review of Sociology</w:t>
      </w:r>
      <w:r w:rsidRPr="00C048A8">
        <w:rPr>
          <w:rFonts w:ascii="Calibri" w:hAnsi="Calibri" w:cs="Calibri"/>
          <w:lang w:val="en-US"/>
        </w:rPr>
        <w:t xml:space="preserve">, </w:t>
      </w:r>
      <w:r w:rsidRPr="00C048A8">
        <w:rPr>
          <w:rFonts w:ascii="Calibri" w:hAnsi="Calibri" w:cs="Calibri"/>
          <w:i/>
          <w:iCs/>
          <w:lang w:val="en-US"/>
        </w:rPr>
        <w:t>27</w:t>
      </w:r>
      <w:r w:rsidRPr="00C048A8">
        <w:rPr>
          <w:rFonts w:ascii="Calibri" w:hAnsi="Calibri" w:cs="Calibri"/>
          <w:lang w:val="en-US"/>
        </w:rPr>
        <w:t>(1), 415–444.</w:t>
      </w:r>
    </w:p>
    <w:p w14:paraId="42F3213D" w14:textId="77777777" w:rsidR="00C048A8" w:rsidRPr="00C048A8" w:rsidRDefault="00C048A8" w:rsidP="00C048A8">
      <w:pPr>
        <w:pStyle w:val="Bibliography"/>
        <w:rPr>
          <w:rFonts w:ascii="Calibri" w:hAnsi="Calibri" w:cs="Calibri"/>
          <w:lang w:val="en-US"/>
        </w:rPr>
      </w:pPr>
      <w:r w:rsidRPr="00C048A8">
        <w:rPr>
          <w:rFonts w:ascii="Calibri" w:hAnsi="Calibri" w:cs="Calibri"/>
          <w:lang w:val="en-US"/>
        </w:rPr>
        <w:t xml:space="preserve">Metaxas, P., Mustafaraj, E., Wong, K., Zeng, L., O’Keefe, M., &amp; Finn, S. (2015). What do retweets indicate? Results from user survey and meta-review of research. </w:t>
      </w:r>
      <w:r w:rsidRPr="00C048A8">
        <w:rPr>
          <w:rFonts w:ascii="Calibri" w:hAnsi="Calibri" w:cs="Calibri"/>
          <w:i/>
          <w:iCs/>
          <w:lang w:val="en-US"/>
        </w:rPr>
        <w:t>Proceedings of the International AAAI Conference on Web and Social Media</w:t>
      </w:r>
      <w:r w:rsidRPr="00C048A8">
        <w:rPr>
          <w:rFonts w:ascii="Calibri" w:hAnsi="Calibri" w:cs="Calibri"/>
          <w:lang w:val="en-US"/>
        </w:rPr>
        <w:t xml:space="preserve">, </w:t>
      </w:r>
      <w:r w:rsidRPr="00C048A8">
        <w:rPr>
          <w:rFonts w:ascii="Calibri" w:hAnsi="Calibri" w:cs="Calibri"/>
          <w:i/>
          <w:iCs/>
          <w:lang w:val="en-US"/>
        </w:rPr>
        <w:t>9</w:t>
      </w:r>
      <w:r w:rsidRPr="00C048A8">
        <w:rPr>
          <w:rFonts w:ascii="Calibri" w:hAnsi="Calibri" w:cs="Calibri"/>
          <w:lang w:val="en-US"/>
        </w:rPr>
        <w:t>(1).</w:t>
      </w:r>
    </w:p>
    <w:p w14:paraId="044F0352" w14:textId="77777777" w:rsidR="00C048A8" w:rsidRPr="00C048A8" w:rsidRDefault="00C048A8" w:rsidP="00C048A8">
      <w:pPr>
        <w:pStyle w:val="Bibliography"/>
        <w:rPr>
          <w:rFonts w:ascii="Calibri" w:hAnsi="Calibri" w:cs="Calibri"/>
          <w:lang w:val="en-US"/>
        </w:rPr>
      </w:pPr>
      <w:r w:rsidRPr="00C048A8">
        <w:rPr>
          <w:rFonts w:ascii="Calibri" w:hAnsi="Calibri" w:cs="Calibri"/>
          <w:lang w:val="de-DE"/>
        </w:rPr>
        <w:t xml:space="preserve">Praet, S., Martens, D., &amp; Aelst, P. V. (2021). </w:t>
      </w:r>
      <w:r w:rsidRPr="00C048A8">
        <w:rPr>
          <w:rFonts w:ascii="Calibri" w:hAnsi="Calibri" w:cs="Calibri"/>
          <w:lang w:val="en-US"/>
        </w:rPr>
        <w:t xml:space="preserve">Patterns of democracy? Social network analysis of parliamentary Twitter networks in 12 countries. </w:t>
      </w:r>
      <w:r w:rsidRPr="00C048A8">
        <w:rPr>
          <w:rFonts w:ascii="Calibri" w:hAnsi="Calibri" w:cs="Calibri"/>
          <w:i/>
          <w:iCs/>
          <w:lang w:val="en-US"/>
        </w:rPr>
        <w:t>Online Social Networks and Media</w:t>
      </w:r>
      <w:r w:rsidRPr="00C048A8">
        <w:rPr>
          <w:rFonts w:ascii="Calibri" w:hAnsi="Calibri" w:cs="Calibri"/>
          <w:lang w:val="en-US"/>
        </w:rPr>
        <w:t xml:space="preserve">, </w:t>
      </w:r>
      <w:r w:rsidRPr="00C048A8">
        <w:rPr>
          <w:rFonts w:ascii="Calibri" w:hAnsi="Calibri" w:cs="Calibri"/>
          <w:i/>
          <w:iCs/>
          <w:lang w:val="en-US"/>
        </w:rPr>
        <w:t>24</w:t>
      </w:r>
      <w:r w:rsidRPr="00C048A8">
        <w:rPr>
          <w:rFonts w:ascii="Calibri" w:hAnsi="Calibri" w:cs="Calibri"/>
          <w:lang w:val="en-US"/>
        </w:rPr>
        <w:t>, 100154. https://doi.org/10.1016/j.osnem.2021.100154</w:t>
      </w:r>
    </w:p>
    <w:p w14:paraId="663F1251" w14:textId="77777777" w:rsidR="00C048A8" w:rsidRPr="00C048A8" w:rsidRDefault="00C048A8" w:rsidP="00C048A8">
      <w:pPr>
        <w:pStyle w:val="Bibliography"/>
        <w:rPr>
          <w:rFonts w:ascii="Calibri" w:hAnsi="Calibri" w:cs="Calibri"/>
          <w:lang w:val="en-US"/>
        </w:rPr>
      </w:pPr>
      <w:r w:rsidRPr="00C048A8">
        <w:rPr>
          <w:rFonts w:ascii="Calibri" w:hAnsi="Calibri" w:cs="Calibri"/>
          <w:lang w:val="en-US"/>
        </w:rPr>
        <w:t xml:space="preserve">R Core Team. (2021). </w:t>
      </w:r>
      <w:r w:rsidRPr="00C048A8">
        <w:rPr>
          <w:rFonts w:ascii="Calibri" w:hAnsi="Calibri" w:cs="Calibri"/>
          <w:i/>
          <w:iCs/>
          <w:lang w:val="en-US"/>
        </w:rPr>
        <w:t>R: A Language and Environment for Statistical Computing</w:t>
      </w:r>
      <w:r w:rsidRPr="00C048A8">
        <w:rPr>
          <w:rFonts w:ascii="Calibri" w:hAnsi="Calibri" w:cs="Calibri"/>
          <w:lang w:val="en-US"/>
        </w:rPr>
        <w:t>. R Foundation for Statistical Computing. https://www.R-project.org/</w:t>
      </w:r>
    </w:p>
    <w:p w14:paraId="1CAE89BD" w14:textId="77777777" w:rsidR="00C048A8" w:rsidRPr="00C048A8" w:rsidRDefault="00C048A8" w:rsidP="00C048A8">
      <w:pPr>
        <w:pStyle w:val="Bibliography"/>
        <w:rPr>
          <w:rFonts w:ascii="Calibri" w:hAnsi="Calibri" w:cs="Calibri"/>
          <w:lang w:val="en-US"/>
        </w:rPr>
      </w:pPr>
      <w:r w:rsidRPr="00C048A8">
        <w:rPr>
          <w:rFonts w:ascii="Calibri" w:hAnsi="Calibri" w:cs="Calibri"/>
          <w:lang w:val="es-ES"/>
        </w:rPr>
        <w:t xml:space="preserve">Ripley, R. M., Snijders, T. A. B., B’oda, Z., V"or"os, A., &amp; Preciado, P. (2021). </w:t>
      </w:r>
      <w:r w:rsidRPr="00C048A8">
        <w:rPr>
          <w:rFonts w:ascii="Calibri" w:hAnsi="Calibri" w:cs="Calibri"/>
          <w:i/>
          <w:iCs/>
          <w:lang w:val="en-US"/>
        </w:rPr>
        <w:t>Manual for Siena version 4.0</w:t>
      </w:r>
      <w:r w:rsidRPr="00C048A8">
        <w:rPr>
          <w:rFonts w:ascii="Calibri" w:hAnsi="Calibri" w:cs="Calibri"/>
          <w:lang w:val="en-US"/>
        </w:rPr>
        <w:t>. Oxford: University of Oxford, Department of Statistics; Nuffield College.</w:t>
      </w:r>
    </w:p>
    <w:p w14:paraId="6EE6E91B" w14:textId="77777777" w:rsidR="00C048A8" w:rsidRPr="00C048A8" w:rsidRDefault="00C048A8" w:rsidP="00C048A8">
      <w:pPr>
        <w:pStyle w:val="Bibliography"/>
        <w:rPr>
          <w:rFonts w:ascii="Calibri" w:hAnsi="Calibri" w:cs="Calibri"/>
          <w:lang w:val="en-US"/>
        </w:rPr>
      </w:pPr>
      <w:r w:rsidRPr="00C048A8">
        <w:rPr>
          <w:rFonts w:ascii="Calibri" w:hAnsi="Calibri" w:cs="Calibri"/>
          <w:lang w:val="en-US"/>
        </w:rPr>
        <w:t xml:space="preserve">Rivera, M. T., Soderstrom, S. B., &amp; Uzzi, B. (2010). Dynamics of dyads in social networks: Assortative, relational, and proximity mechanisms. </w:t>
      </w:r>
      <w:r w:rsidRPr="00C048A8">
        <w:rPr>
          <w:rFonts w:ascii="Calibri" w:hAnsi="Calibri" w:cs="Calibri"/>
          <w:i/>
          <w:iCs/>
          <w:lang w:val="en-US"/>
        </w:rPr>
        <w:t>Annual Review of Sociology</w:t>
      </w:r>
      <w:r w:rsidRPr="00C048A8">
        <w:rPr>
          <w:rFonts w:ascii="Calibri" w:hAnsi="Calibri" w:cs="Calibri"/>
          <w:lang w:val="en-US"/>
        </w:rPr>
        <w:t xml:space="preserve">, </w:t>
      </w:r>
      <w:r w:rsidRPr="00C048A8">
        <w:rPr>
          <w:rFonts w:ascii="Calibri" w:hAnsi="Calibri" w:cs="Calibri"/>
          <w:i/>
          <w:iCs/>
          <w:lang w:val="en-US"/>
        </w:rPr>
        <w:t>36</w:t>
      </w:r>
      <w:r w:rsidRPr="00C048A8">
        <w:rPr>
          <w:rFonts w:ascii="Calibri" w:hAnsi="Calibri" w:cs="Calibri"/>
          <w:lang w:val="en-US"/>
        </w:rPr>
        <w:t>, 91–115.</w:t>
      </w:r>
    </w:p>
    <w:p w14:paraId="2B899BA8" w14:textId="77777777" w:rsidR="00C048A8" w:rsidRPr="00C048A8" w:rsidRDefault="00C048A8" w:rsidP="00C048A8">
      <w:pPr>
        <w:pStyle w:val="Bibliography"/>
        <w:rPr>
          <w:rFonts w:ascii="Calibri" w:hAnsi="Calibri" w:cs="Calibri"/>
        </w:rPr>
      </w:pPr>
      <w:r w:rsidRPr="00C048A8">
        <w:rPr>
          <w:rFonts w:ascii="Calibri" w:hAnsi="Calibri" w:cs="Calibri"/>
          <w:lang w:val="en-US"/>
        </w:rPr>
        <w:t xml:space="preserve">Smith, S., Maas, I., &amp; Van Tubergen, F. (2014). Ethnic ingroup friendships in schools: Testing the by-product hypothesis in England, Germany, the Netherlands and Sweden. </w:t>
      </w:r>
      <w:proofErr w:type="spellStart"/>
      <w:r w:rsidRPr="00C048A8">
        <w:rPr>
          <w:rFonts w:ascii="Calibri" w:hAnsi="Calibri" w:cs="Calibri"/>
          <w:i/>
          <w:iCs/>
        </w:rPr>
        <w:t>Social</w:t>
      </w:r>
      <w:proofErr w:type="spellEnd"/>
      <w:r w:rsidRPr="00C048A8">
        <w:rPr>
          <w:rFonts w:ascii="Calibri" w:hAnsi="Calibri" w:cs="Calibri"/>
          <w:i/>
          <w:iCs/>
        </w:rPr>
        <w:t xml:space="preserve"> Networks</w:t>
      </w:r>
      <w:r w:rsidRPr="00C048A8">
        <w:rPr>
          <w:rFonts w:ascii="Calibri" w:hAnsi="Calibri" w:cs="Calibri"/>
        </w:rPr>
        <w:t xml:space="preserve">, </w:t>
      </w:r>
      <w:r w:rsidRPr="00C048A8">
        <w:rPr>
          <w:rFonts w:ascii="Calibri" w:hAnsi="Calibri" w:cs="Calibri"/>
          <w:i/>
          <w:iCs/>
        </w:rPr>
        <w:t>39</w:t>
      </w:r>
      <w:r w:rsidRPr="00C048A8">
        <w:rPr>
          <w:rFonts w:ascii="Calibri" w:hAnsi="Calibri" w:cs="Calibri"/>
        </w:rPr>
        <w:t>, 33–45.</w:t>
      </w:r>
    </w:p>
    <w:p w14:paraId="592556C5" w14:textId="77777777" w:rsidR="00C048A8" w:rsidRPr="00C048A8" w:rsidRDefault="00C048A8" w:rsidP="00C048A8">
      <w:pPr>
        <w:pStyle w:val="Bibliography"/>
        <w:rPr>
          <w:rFonts w:ascii="Calibri" w:hAnsi="Calibri" w:cs="Calibri"/>
          <w:lang w:val="en-US"/>
        </w:rPr>
      </w:pPr>
      <w:r w:rsidRPr="00C048A8">
        <w:rPr>
          <w:rFonts w:ascii="Calibri" w:hAnsi="Calibri" w:cs="Calibri"/>
        </w:rPr>
        <w:t xml:space="preserve">Snijders, T. A., Van de Bunt, G. G., &amp; </w:t>
      </w:r>
      <w:proofErr w:type="spellStart"/>
      <w:r w:rsidRPr="00C048A8">
        <w:rPr>
          <w:rFonts w:ascii="Calibri" w:hAnsi="Calibri" w:cs="Calibri"/>
        </w:rPr>
        <w:t>Steglich</w:t>
      </w:r>
      <w:proofErr w:type="spellEnd"/>
      <w:r w:rsidRPr="00C048A8">
        <w:rPr>
          <w:rFonts w:ascii="Calibri" w:hAnsi="Calibri" w:cs="Calibri"/>
        </w:rPr>
        <w:t xml:space="preserve">, C. E. (2010). </w:t>
      </w:r>
      <w:r w:rsidRPr="00C048A8">
        <w:rPr>
          <w:rFonts w:ascii="Calibri" w:hAnsi="Calibri" w:cs="Calibri"/>
          <w:lang w:val="en-US"/>
        </w:rPr>
        <w:t xml:space="preserve">Introduction to stochastic actor-based models for network dynamics. </w:t>
      </w:r>
      <w:r w:rsidRPr="00C048A8">
        <w:rPr>
          <w:rFonts w:ascii="Calibri" w:hAnsi="Calibri" w:cs="Calibri"/>
          <w:i/>
          <w:iCs/>
          <w:lang w:val="en-US"/>
        </w:rPr>
        <w:t>Social Networks</w:t>
      </w:r>
      <w:r w:rsidRPr="00C048A8">
        <w:rPr>
          <w:rFonts w:ascii="Calibri" w:hAnsi="Calibri" w:cs="Calibri"/>
          <w:lang w:val="en-US"/>
        </w:rPr>
        <w:t xml:space="preserve">, </w:t>
      </w:r>
      <w:r w:rsidRPr="00C048A8">
        <w:rPr>
          <w:rFonts w:ascii="Calibri" w:hAnsi="Calibri" w:cs="Calibri"/>
          <w:i/>
          <w:iCs/>
          <w:lang w:val="en-US"/>
        </w:rPr>
        <w:t>32</w:t>
      </w:r>
      <w:r w:rsidRPr="00C048A8">
        <w:rPr>
          <w:rFonts w:ascii="Calibri" w:hAnsi="Calibri" w:cs="Calibri"/>
          <w:lang w:val="en-US"/>
        </w:rPr>
        <w:t>(1), 44–60.</w:t>
      </w:r>
    </w:p>
    <w:p w14:paraId="087E9C23" w14:textId="77777777" w:rsidR="00C048A8" w:rsidRPr="00C048A8" w:rsidRDefault="00C048A8" w:rsidP="00C048A8">
      <w:pPr>
        <w:pStyle w:val="Bibliography"/>
        <w:rPr>
          <w:rFonts w:ascii="Calibri" w:hAnsi="Calibri" w:cs="Calibri"/>
          <w:lang w:val="en-US"/>
        </w:rPr>
      </w:pPr>
      <w:r w:rsidRPr="00C048A8">
        <w:rPr>
          <w:rFonts w:ascii="Calibri" w:hAnsi="Calibri" w:cs="Calibri"/>
          <w:lang w:val="en-US"/>
        </w:rPr>
        <w:t xml:space="preserve">Spierings, N., &amp; Jacobs, K. (2019). Political parties and social media campaigning. </w:t>
      </w:r>
      <w:r w:rsidRPr="00C048A8">
        <w:rPr>
          <w:rFonts w:ascii="Calibri" w:hAnsi="Calibri" w:cs="Calibri"/>
          <w:i/>
          <w:iCs/>
          <w:lang w:val="en-US"/>
        </w:rPr>
        <w:t>Acta Politica</w:t>
      </w:r>
      <w:r w:rsidRPr="00C048A8">
        <w:rPr>
          <w:rFonts w:ascii="Calibri" w:hAnsi="Calibri" w:cs="Calibri"/>
          <w:lang w:val="en-US"/>
        </w:rPr>
        <w:t xml:space="preserve">, </w:t>
      </w:r>
      <w:r w:rsidRPr="00C048A8">
        <w:rPr>
          <w:rFonts w:ascii="Calibri" w:hAnsi="Calibri" w:cs="Calibri"/>
          <w:i/>
          <w:iCs/>
          <w:lang w:val="en-US"/>
        </w:rPr>
        <w:t>54</w:t>
      </w:r>
      <w:r w:rsidRPr="00C048A8">
        <w:rPr>
          <w:rFonts w:ascii="Calibri" w:hAnsi="Calibri" w:cs="Calibri"/>
          <w:lang w:val="en-US"/>
        </w:rPr>
        <w:t>(1), 145–173.</w:t>
      </w:r>
    </w:p>
    <w:p w14:paraId="7C3892A6" w14:textId="77777777" w:rsidR="00C048A8" w:rsidRPr="00C048A8" w:rsidRDefault="00C048A8" w:rsidP="00C048A8">
      <w:pPr>
        <w:pStyle w:val="Bibliography"/>
        <w:rPr>
          <w:rFonts w:ascii="Calibri" w:hAnsi="Calibri" w:cs="Calibri"/>
          <w:lang w:val="en-US"/>
        </w:rPr>
      </w:pPr>
      <w:r w:rsidRPr="00C048A8">
        <w:rPr>
          <w:rFonts w:ascii="Calibri" w:hAnsi="Calibri" w:cs="Calibri"/>
          <w:lang w:val="en-US"/>
        </w:rPr>
        <w:t xml:space="preserve">Spierings, N., Jacobs, K., &amp; Linders, N. (2019). Keeping an eye on the people: Who has access to MPs on Twitter? </w:t>
      </w:r>
      <w:r w:rsidRPr="00C048A8">
        <w:rPr>
          <w:rFonts w:ascii="Calibri" w:hAnsi="Calibri" w:cs="Calibri"/>
          <w:i/>
          <w:iCs/>
          <w:lang w:val="en-US"/>
        </w:rPr>
        <w:t>Social Science Computer Review</w:t>
      </w:r>
      <w:r w:rsidRPr="00C048A8">
        <w:rPr>
          <w:rFonts w:ascii="Calibri" w:hAnsi="Calibri" w:cs="Calibri"/>
          <w:lang w:val="en-US"/>
        </w:rPr>
        <w:t xml:space="preserve">, </w:t>
      </w:r>
      <w:r w:rsidRPr="00C048A8">
        <w:rPr>
          <w:rFonts w:ascii="Calibri" w:hAnsi="Calibri" w:cs="Calibri"/>
          <w:i/>
          <w:iCs/>
          <w:lang w:val="en-US"/>
        </w:rPr>
        <w:t>37</w:t>
      </w:r>
      <w:r w:rsidRPr="00C048A8">
        <w:rPr>
          <w:rFonts w:ascii="Calibri" w:hAnsi="Calibri" w:cs="Calibri"/>
          <w:lang w:val="en-US"/>
        </w:rPr>
        <w:t>(2), 160–177.</w:t>
      </w:r>
    </w:p>
    <w:p w14:paraId="215EE364" w14:textId="77777777" w:rsidR="00C048A8" w:rsidRPr="00C048A8" w:rsidRDefault="00C048A8" w:rsidP="00C048A8">
      <w:pPr>
        <w:pStyle w:val="Bibliography"/>
        <w:rPr>
          <w:rFonts w:ascii="Calibri" w:hAnsi="Calibri" w:cs="Calibri"/>
        </w:rPr>
      </w:pPr>
      <w:r w:rsidRPr="00C048A8">
        <w:rPr>
          <w:rFonts w:ascii="Calibri" w:hAnsi="Calibri" w:cs="Calibri"/>
          <w:lang w:val="en-US"/>
        </w:rPr>
        <w:lastRenderedPageBreak/>
        <w:t xml:space="preserve">Tromble, R. (2018). Thanks for (actually) responding! How citizen demand shapes politicians’ interactive practices on Twitter. </w:t>
      </w:r>
      <w:r w:rsidRPr="00C048A8">
        <w:rPr>
          <w:rFonts w:ascii="Calibri" w:hAnsi="Calibri" w:cs="Calibri"/>
          <w:i/>
          <w:iCs/>
        </w:rPr>
        <w:t>New Media &amp; Society</w:t>
      </w:r>
      <w:r w:rsidRPr="00C048A8">
        <w:rPr>
          <w:rFonts w:ascii="Calibri" w:hAnsi="Calibri" w:cs="Calibri"/>
        </w:rPr>
        <w:t xml:space="preserve">, </w:t>
      </w:r>
      <w:r w:rsidRPr="00C048A8">
        <w:rPr>
          <w:rFonts w:ascii="Calibri" w:hAnsi="Calibri" w:cs="Calibri"/>
          <w:i/>
          <w:iCs/>
        </w:rPr>
        <w:t>20</w:t>
      </w:r>
      <w:r w:rsidRPr="00C048A8">
        <w:rPr>
          <w:rFonts w:ascii="Calibri" w:hAnsi="Calibri" w:cs="Calibri"/>
        </w:rPr>
        <w:t>(2), 676–697.</w:t>
      </w:r>
    </w:p>
    <w:p w14:paraId="50463B2F" w14:textId="77777777" w:rsidR="00C048A8" w:rsidRPr="00C048A8" w:rsidRDefault="00C048A8" w:rsidP="00C048A8">
      <w:pPr>
        <w:pStyle w:val="Bibliography"/>
        <w:rPr>
          <w:rFonts w:ascii="Calibri" w:hAnsi="Calibri" w:cs="Calibri"/>
        </w:rPr>
      </w:pPr>
      <w:r w:rsidRPr="00C048A8">
        <w:rPr>
          <w:rFonts w:ascii="Calibri" w:hAnsi="Calibri" w:cs="Calibri"/>
        </w:rPr>
        <w:t xml:space="preserve">Van der Zwan, R., Lubbers, M., &amp; </w:t>
      </w:r>
      <w:proofErr w:type="spellStart"/>
      <w:r w:rsidRPr="00C048A8">
        <w:rPr>
          <w:rFonts w:ascii="Calibri" w:hAnsi="Calibri" w:cs="Calibri"/>
        </w:rPr>
        <w:t>Eisinga</w:t>
      </w:r>
      <w:proofErr w:type="spellEnd"/>
      <w:r w:rsidRPr="00C048A8">
        <w:rPr>
          <w:rFonts w:ascii="Calibri" w:hAnsi="Calibri" w:cs="Calibri"/>
        </w:rPr>
        <w:t xml:space="preserve">, R. (2019). </w:t>
      </w:r>
      <w:r w:rsidRPr="00C048A8">
        <w:rPr>
          <w:rFonts w:ascii="Calibri" w:hAnsi="Calibri" w:cs="Calibri"/>
          <w:lang w:val="en-US"/>
        </w:rPr>
        <w:t xml:space="preserve">The political representation of ethnic minorities in the Netherlands: Ethnic minority candidates and the role of party characteristics. </w:t>
      </w:r>
      <w:r w:rsidRPr="00C048A8">
        <w:rPr>
          <w:rFonts w:ascii="Calibri" w:hAnsi="Calibri" w:cs="Calibri"/>
          <w:i/>
          <w:iCs/>
        </w:rPr>
        <w:t>Acta Politica</w:t>
      </w:r>
      <w:r w:rsidRPr="00C048A8">
        <w:rPr>
          <w:rFonts w:ascii="Calibri" w:hAnsi="Calibri" w:cs="Calibri"/>
        </w:rPr>
        <w:t xml:space="preserve">, </w:t>
      </w:r>
      <w:r w:rsidRPr="00C048A8">
        <w:rPr>
          <w:rFonts w:ascii="Calibri" w:hAnsi="Calibri" w:cs="Calibri"/>
          <w:i/>
          <w:iCs/>
        </w:rPr>
        <w:t>54</w:t>
      </w:r>
      <w:r w:rsidRPr="00C048A8">
        <w:rPr>
          <w:rFonts w:ascii="Calibri" w:hAnsi="Calibri" w:cs="Calibri"/>
        </w:rPr>
        <w:t>(2), 245–267.</w:t>
      </w:r>
    </w:p>
    <w:p w14:paraId="31595B55" w14:textId="77777777" w:rsidR="00C048A8" w:rsidRPr="00C048A8" w:rsidRDefault="00C048A8" w:rsidP="00C048A8">
      <w:pPr>
        <w:pStyle w:val="Bibliography"/>
        <w:rPr>
          <w:rFonts w:ascii="Calibri" w:hAnsi="Calibri" w:cs="Calibri"/>
        </w:rPr>
      </w:pPr>
      <w:r w:rsidRPr="00C048A8">
        <w:rPr>
          <w:rFonts w:ascii="Calibri" w:hAnsi="Calibri" w:cs="Calibri"/>
        </w:rPr>
        <w:t xml:space="preserve">Van </w:t>
      </w:r>
      <w:proofErr w:type="spellStart"/>
      <w:r w:rsidRPr="00C048A8">
        <w:rPr>
          <w:rFonts w:ascii="Calibri" w:hAnsi="Calibri" w:cs="Calibri"/>
        </w:rPr>
        <w:t>Scherrenburg</w:t>
      </w:r>
      <w:proofErr w:type="spellEnd"/>
      <w:r w:rsidRPr="00C048A8">
        <w:rPr>
          <w:rFonts w:ascii="Calibri" w:hAnsi="Calibri" w:cs="Calibri"/>
        </w:rPr>
        <w:t xml:space="preserve">, W. (2006). </w:t>
      </w:r>
      <w:r w:rsidRPr="00C048A8">
        <w:rPr>
          <w:rFonts w:ascii="Calibri" w:hAnsi="Calibri" w:cs="Calibri"/>
          <w:i/>
          <w:iCs/>
        </w:rPr>
        <w:t>Vrouwen op het Binnenhof. Interviews met Nederlandse politica’s.</w:t>
      </w:r>
      <w:r w:rsidRPr="00C048A8">
        <w:rPr>
          <w:rFonts w:ascii="Calibri" w:hAnsi="Calibri" w:cs="Calibri"/>
        </w:rPr>
        <w:t xml:space="preserve"> Uitgeverij Archipel.</w:t>
      </w:r>
    </w:p>
    <w:p w14:paraId="4C119CE0" w14:textId="77777777" w:rsidR="00C048A8" w:rsidRPr="00C048A8" w:rsidRDefault="00C048A8" w:rsidP="00C048A8">
      <w:pPr>
        <w:pStyle w:val="Bibliography"/>
        <w:rPr>
          <w:rFonts w:ascii="Calibri" w:hAnsi="Calibri" w:cs="Calibri"/>
          <w:lang w:val="en-US"/>
        </w:rPr>
      </w:pPr>
      <w:r w:rsidRPr="00C048A8">
        <w:rPr>
          <w:rFonts w:ascii="Calibri" w:hAnsi="Calibri" w:cs="Calibri"/>
        </w:rPr>
        <w:t xml:space="preserve">van Vliet, L., </w:t>
      </w:r>
      <w:proofErr w:type="spellStart"/>
      <w:r w:rsidRPr="00C048A8">
        <w:rPr>
          <w:rFonts w:ascii="Calibri" w:hAnsi="Calibri" w:cs="Calibri"/>
        </w:rPr>
        <w:t>Törnberg</w:t>
      </w:r>
      <w:proofErr w:type="spellEnd"/>
      <w:r w:rsidRPr="00C048A8">
        <w:rPr>
          <w:rFonts w:ascii="Calibri" w:hAnsi="Calibri" w:cs="Calibri"/>
        </w:rPr>
        <w:t xml:space="preserve">, P., &amp; </w:t>
      </w:r>
      <w:proofErr w:type="spellStart"/>
      <w:r w:rsidRPr="00C048A8">
        <w:rPr>
          <w:rFonts w:ascii="Calibri" w:hAnsi="Calibri" w:cs="Calibri"/>
        </w:rPr>
        <w:t>Uitermark</w:t>
      </w:r>
      <w:proofErr w:type="spellEnd"/>
      <w:r w:rsidRPr="00C048A8">
        <w:rPr>
          <w:rFonts w:ascii="Calibri" w:hAnsi="Calibri" w:cs="Calibri"/>
        </w:rPr>
        <w:t xml:space="preserve">, J. (2020). </w:t>
      </w:r>
      <w:r w:rsidRPr="00C048A8">
        <w:rPr>
          <w:rFonts w:ascii="Calibri" w:hAnsi="Calibri" w:cs="Calibri"/>
          <w:lang w:val="en-US"/>
        </w:rPr>
        <w:t xml:space="preserve">The Twitter parliamentarian database: Analyzing Twitter politics across 26 countries. </w:t>
      </w:r>
      <w:r w:rsidRPr="00C048A8">
        <w:rPr>
          <w:rFonts w:ascii="Calibri" w:hAnsi="Calibri" w:cs="Calibri"/>
          <w:i/>
          <w:iCs/>
          <w:lang w:val="en-US"/>
        </w:rPr>
        <w:t>PLoS One</w:t>
      </w:r>
      <w:r w:rsidRPr="00C048A8">
        <w:rPr>
          <w:rFonts w:ascii="Calibri" w:hAnsi="Calibri" w:cs="Calibri"/>
          <w:lang w:val="en-US"/>
        </w:rPr>
        <w:t xml:space="preserve">, </w:t>
      </w:r>
      <w:r w:rsidRPr="00C048A8">
        <w:rPr>
          <w:rFonts w:ascii="Calibri" w:hAnsi="Calibri" w:cs="Calibri"/>
          <w:i/>
          <w:iCs/>
          <w:lang w:val="en-US"/>
        </w:rPr>
        <w:t>15</w:t>
      </w:r>
      <w:r w:rsidRPr="00C048A8">
        <w:rPr>
          <w:rFonts w:ascii="Calibri" w:hAnsi="Calibri" w:cs="Calibri"/>
          <w:lang w:val="en-US"/>
        </w:rPr>
        <w:t>(9), e0237073.</w:t>
      </w:r>
    </w:p>
    <w:p w14:paraId="5ABC24C6" w14:textId="77777777" w:rsidR="00C048A8" w:rsidRPr="00C048A8" w:rsidRDefault="00C048A8" w:rsidP="00C048A8">
      <w:pPr>
        <w:pStyle w:val="Bibliography"/>
        <w:rPr>
          <w:rFonts w:ascii="Calibri" w:hAnsi="Calibri" w:cs="Calibri"/>
        </w:rPr>
      </w:pPr>
      <w:r w:rsidRPr="00C048A8">
        <w:rPr>
          <w:rFonts w:ascii="Calibri" w:hAnsi="Calibri" w:cs="Calibri"/>
          <w:lang w:val="en-US"/>
        </w:rPr>
        <w:t xml:space="preserve">Wimmer, A., &amp; Lewis, K. (2010). Beyond and below racial homophily: ERG models of a friendship network documented on Facebook. </w:t>
      </w:r>
      <w:r w:rsidRPr="00C048A8">
        <w:rPr>
          <w:rFonts w:ascii="Calibri" w:hAnsi="Calibri" w:cs="Calibri"/>
          <w:i/>
          <w:iCs/>
        </w:rPr>
        <w:t xml:space="preserve">American Journal of </w:t>
      </w:r>
      <w:proofErr w:type="spellStart"/>
      <w:r w:rsidRPr="00C048A8">
        <w:rPr>
          <w:rFonts w:ascii="Calibri" w:hAnsi="Calibri" w:cs="Calibri"/>
          <w:i/>
          <w:iCs/>
        </w:rPr>
        <w:t>Sociology</w:t>
      </w:r>
      <w:proofErr w:type="spellEnd"/>
      <w:r w:rsidRPr="00C048A8">
        <w:rPr>
          <w:rFonts w:ascii="Calibri" w:hAnsi="Calibri" w:cs="Calibri"/>
        </w:rPr>
        <w:t xml:space="preserve">, </w:t>
      </w:r>
      <w:r w:rsidRPr="00C048A8">
        <w:rPr>
          <w:rFonts w:ascii="Calibri" w:hAnsi="Calibri" w:cs="Calibri"/>
          <w:i/>
          <w:iCs/>
        </w:rPr>
        <w:t>116</w:t>
      </w:r>
      <w:r w:rsidRPr="00C048A8">
        <w:rPr>
          <w:rFonts w:ascii="Calibri" w:hAnsi="Calibri" w:cs="Calibri"/>
        </w:rPr>
        <w:t>(2), 583–642.</w:t>
      </w:r>
    </w:p>
    <w:p w14:paraId="1BD19285" w14:textId="7EDBB33E" w:rsidR="00D83C98" w:rsidRPr="009D6EB7" w:rsidRDefault="0040576C" w:rsidP="000C1D34">
      <w:pPr>
        <w:pStyle w:val="Bibliography"/>
        <w:ind w:firstLine="0"/>
        <w:rPr>
          <w:lang w:val="en-GB"/>
        </w:rPr>
      </w:pPr>
      <w:r>
        <w:rPr>
          <w:lang w:val="en-GB"/>
        </w:rPr>
        <w:fldChar w:fldCharType="end"/>
      </w:r>
    </w:p>
    <w:p w14:paraId="471FB799" w14:textId="77777777" w:rsidR="00D4637C" w:rsidRPr="00D83C98" w:rsidRDefault="00D4637C" w:rsidP="00D83C98">
      <w:pPr>
        <w:pStyle w:val="Bibliography"/>
        <w:ind w:firstLine="0"/>
        <w:rPr>
          <w:iCs/>
          <w:lang w:val="en-GB"/>
        </w:rPr>
      </w:pPr>
    </w:p>
    <w:sectPr w:rsidR="00D4637C" w:rsidRPr="00D83C98" w:rsidSect="000C1D34">
      <w:footerReference w:type="default" r:id="rId15"/>
      <w:pgSz w:w="11906" w:h="16838"/>
      <w:pgMar w:top="1418" w:right="1418" w:bottom="1134" w:left="1418"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E2C7E" w16cex:dateUtc="2022-09-15T20:58:00Z"/>
  <w16cex:commentExtensible w16cex:durableId="26CE2C9E" w16cex:dateUtc="2022-09-15T20:58:00Z"/>
  <w16cex:commentExtensible w16cex:durableId="26CE2E86" w16cex:dateUtc="2022-09-15T21:06:00Z"/>
  <w16cex:commentExtensible w16cex:durableId="26CE2F4D" w16cex:dateUtc="2022-09-15T21:10:00Z"/>
  <w16cex:commentExtensible w16cex:durableId="26CE30E3" w16cex:dateUtc="2022-09-15T21:16:00Z"/>
  <w16cex:commentExtensible w16cex:durableId="26CE36D3" w16cex:dateUtc="2022-09-15T21:22:00Z"/>
  <w16cex:commentExtensible w16cex:durableId="26CE3238" w16cex:dateUtc="2022-09-15T21:22:00Z"/>
  <w16cex:commentExtensible w16cex:durableId="26CE332C" w16cex:dateUtc="2022-09-15T21:26:00Z"/>
  <w16cex:commentExtensible w16cex:durableId="26CE3A27" w16cex:dateUtc="2022-09-15T21:56:00Z"/>
  <w16cex:commentExtensible w16cex:durableId="26CF7DD4" w16cex:dateUtc="2022-09-16T20:57:00Z"/>
  <w16cex:commentExtensible w16cex:durableId="26CF80FB" w16cex:dateUtc="2022-09-15T21:22:00Z"/>
  <w16cex:commentExtensible w16cex:durableId="26CF8127" w16cex:dateUtc="2022-09-15T21:22:00Z"/>
  <w16cex:commentExtensible w16cex:durableId="26CF8148" w16cex:dateUtc="2022-09-15T21:22:00Z"/>
  <w16cex:commentExtensible w16cex:durableId="26CF8249" w16cex:dateUtc="2022-09-16T21:16:00Z"/>
  <w16cex:commentExtensible w16cex:durableId="26CF8154" w16cex:dateUtc="2022-09-16T21:12:00Z"/>
  <w16cex:commentExtensible w16cex:durableId="26CF81B6" w16cex:dateUtc="2022-09-16T21:13:00Z"/>
  <w16cex:commentExtensible w16cex:durableId="26CF837E" w16cex:dateUtc="2022-09-16T21:21:00Z"/>
  <w16cex:commentExtensible w16cex:durableId="26CF8423" w16cex:dateUtc="2022-09-16T21:24:00Z"/>
  <w16cex:commentExtensible w16cex:durableId="26D03431" w16cex:dateUtc="2022-09-17T09:55:00Z"/>
  <w16cex:commentExtensible w16cex:durableId="26D03450" w16cex:dateUtc="2022-09-17T09:56:00Z"/>
  <w16cex:commentExtensible w16cex:durableId="26D03549" w16cex:dateUtc="2022-09-17T10:00:00Z"/>
  <w16cex:commentExtensible w16cex:durableId="26D03592" w16cex:dateUtc="2022-09-17T10:01:00Z"/>
  <w16cex:commentExtensible w16cex:durableId="26D038E8" w16cex:dateUtc="2022-09-17T10:15:00Z"/>
  <w16cex:commentExtensible w16cex:durableId="26D03FFE" w16cex:dateUtc="2022-09-17T10:45:00Z"/>
  <w16cex:commentExtensible w16cex:durableId="26D04068" w16cex:dateUtc="2022-09-17T10:47:00Z"/>
  <w16cex:commentExtensible w16cex:durableId="26D04358" w16cex:dateUtc="2022-09-17T11:00:00Z"/>
  <w16cex:commentExtensible w16cex:durableId="26D05927" w16cex:dateUtc="2022-09-17T12:33:00Z"/>
  <w16cex:commentExtensible w16cex:durableId="26D05AC3" w16cex:dateUtc="2022-09-17T12:40:00Z"/>
  <w16cex:commentExtensible w16cex:durableId="26D04A97" w16cex:dateUtc="2022-09-17T11:31:00Z"/>
  <w16cex:commentExtensible w16cex:durableId="26D084B1" w16cex:dateUtc="2022-09-17T15:37:00Z"/>
  <w16cex:commentExtensible w16cex:durableId="26D084F9" w16cex:dateUtc="2022-09-17T15:40:00Z"/>
  <w16cex:commentExtensible w16cex:durableId="26D0846F" w16cex:dateUtc="2022-09-17T15:37:00Z"/>
  <w16cex:commentExtensible w16cex:durableId="26D087D5" w16cex:dateUtc="2022-09-17T15:52:00Z"/>
  <w16cex:commentExtensible w16cex:durableId="26D08688" w16cex:dateUtc="2022-09-17T15:46:00Z"/>
  <w16cex:commentExtensible w16cex:durableId="26D086A9" w16cex:dateUtc="2022-09-17T15:47:00Z"/>
  <w16cex:commentExtensible w16cex:durableId="26D08814" w16cex:dateUtc="2022-09-17T15:53:00Z"/>
  <w16cex:commentExtensible w16cex:durableId="26D088B5" w16cex:dateUtc="2022-09-17T15:56:00Z"/>
  <w16cex:commentExtensible w16cex:durableId="26D0D1CB" w16cex:dateUtc="2022-09-17T21:07:00Z"/>
  <w16cex:commentExtensible w16cex:durableId="26D0D002" w16cex:dateUtc="2022-09-17T21:00:00Z"/>
  <w16cex:commentExtensible w16cex:durableId="26D0D0A1" w16cex:dateUtc="2022-09-17T21:02:00Z"/>
  <w16cex:commentExtensible w16cex:durableId="26D0D25D" w16cex:dateUtc="2022-09-17T21:10:00Z"/>
  <w16cex:commentExtensible w16cex:durableId="26D0DA28" w16cex:dateUtc="2022-09-17T21:43:00Z"/>
  <w16cex:commentExtensible w16cex:durableId="26D0DADD" w16cex:dateUtc="2022-09-17T21:46:00Z"/>
  <w16cex:commentExtensible w16cex:durableId="26D0DBE6" w16cex:dateUtc="2022-09-17T21:51:00Z"/>
  <w16cex:commentExtensible w16cex:durableId="26D186F0" w16cex:dateUtc="2022-09-18T10:0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A08F2" w14:textId="77777777" w:rsidR="009E01C3" w:rsidRDefault="009E01C3" w:rsidP="00F62A39">
      <w:pPr>
        <w:spacing w:line="240" w:lineRule="auto"/>
      </w:pPr>
      <w:r>
        <w:separator/>
      </w:r>
    </w:p>
  </w:endnote>
  <w:endnote w:type="continuationSeparator" w:id="0">
    <w:p w14:paraId="7B4B108A" w14:textId="77777777" w:rsidR="009E01C3" w:rsidRDefault="009E01C3" w:rsidP="00F62A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MSS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0589155"/>
      <w:docPartObj>
        <w:docPartGallery w:val="Page Numbers (Bottom of Page)"/>
        <w:docPartUnique/>
      </w:docPartObj>
    </w:sdtPr>
    <w:sdtEndPr/>
    <w:sdtContent>
      <w:p w14:paraId="564C7D34" w14:textId="7E439D04" w:rsidR="00B35502" w:rsidRDefault="00B35502">
        <w:pPr>
          <w:pStyle w:val="Footer"/>
          <w:jc w:val="center"/>
        </w:pPr>
        <w:r>
          <w:fldChar w:fldCharType="begin"/>
        </w:r>
        <w:r>
          <w:instrText>PAGE   \* MERGEFORMAT</w:instrText>
        </w:r>
        <w:r>
          <w:fldChar w:fldCharType="separate"/>
        </w:r>
        <w:r>
          <w:t>2</w:t>
        </w:r>
        <w:r>
          <w:fldChar w:fldCharType="end"/>
        </w:r>
      </w:p>
    </w:sdtContent>
  </w:sdt>
  <w:p w14:paraId="13B54E66" w14:textId="77777777" w:rsidR="00B35502" w:rsidRDefault="00B35502">
    <w:pPr>
      <w:pStyle w:val="Footer"/>
    </w:pPr>
  </w:p>
  <w:p w14:paraId="66F86483" w14:textId="77777777" w:rsidR="00B35502" w:rsidRDefault="00B355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C5F13" w14:textId="77777777" w:rsidR="009E01C3" w:rsidRDefault="009E01C3" w:rsidP="00F62A39">
      <w:pPr>
        <w:spacing w:line="240" w:lineRule="auto"/>
      </w:pPr>
      <w:r>
        <w:separator/>
      </w:r>
    </w:p>
  </w:footnote>
  <w:footnote w:type="continuationSeparator" w:id="0">
    <w:p w14:paraId="56B5BEA2" w14:textId="77777777" w:rsidR="009E01C3" w:rsidRDefault="009E01C3" w:rsidP="00F62A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33A02"/>
    <w:multiLevelType w:val="hybridMultilevel"/>
    <w:tmpl w:val="03BE0326"/>
    <w:lvl w:ilvl="0" w:tplc="2FDC62AE">
      <w:start w:val="1"/>
      <w:numFmt w:val="decimal"/>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1" w15:restartNumberingAfterBreak="0">
    <w:nsid w:val="39F7752E"/>
    <w:multiLevelType w:val="hybridMultilevel"/>
    <w:tmpl w:val="2B282A5C"/>
    <w:lvl w:ilvl="0" w:tplc="71F05CB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9DD49A0"/>
    <w:multiLevelType w:val="hybridMultilevel"/>
    <w:tmpl w:val="17F21D2A"/>
    <w:lvl w:ilvl="0" w:tplc="1A3CF6F8">
      <w:start w:val="3"/>
      <w:numFmt w:val="bullet"/>
      <w:lvlText w:val="-"/>
      <w:lvlJc w:val="left"/>
      <w:pPr>
        <w:ind w:left="1069" w:hanging="360"/>
      </w:pPr>
      <w:rPr>
        <w:rFonts w:ascii="Calibri" w:eastAsiaTheme="minorHAnsi" w:hAnsi="Calibri" w:cstheme="minorBidi" w:hint="default"/>
      </w:rPr>
    </w:lvl>
    <w:lvl w:ilvl="1" w:tplc="04130003">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3" w15:restartNumberingAfterBreak="0">
    <w:nsid w:val="641B37A1"/>
    <w:multiLevelType w:val="multilevel"/>
    <w:tmpl w:val="C2BE92B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D049E0"/>
    <w:multiLevelType w:val="hybridMultilevel"/>
    <w:tmpl w:val="CF3262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83200E0"/>
    <w:multiLevelType w:val="hybridMultilevel"/>
    <w:tmpl w:val="3B6042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6F85591"/>
    <w:multiLevelType w:val="hybridMultilevel"/>
    <w:tmpl w:val="5A56FC8C"/>
    <w:lvl w:ilvl="0" w:tplc="DC8EE15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E0C751E"/>
    <w:multiLevelType w:val="hybridMultilevel"/>
    <w:tmpl w:val="D334289E"/>
    <w:lvl w:ilvl="0" w:tplc="75FEFA8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428"/>
    <w:rsid w:val="00004483"/>
    <w:rsid w:val="00004ACD"/>
    <w:rsid w:val="00006B85"/>
    <w:rsid w:val="0000748A"/>
    <w:rsid w:val="000074BC"/>
    <w:rsid w:val="00010409"/>
    <w:rsid w:val="000104DB"/>
    <w:rsid w:val="0001228E"/>
    <w:rsid w:val="0002014E"/>
    <w:rsid w:val="00021A5B"/>
    <w:rsid w:val="000224C3"/>
    <w:rsid w:val="00022DCA"/>
    <w:rsid w:val="00023605"/>
    <w:rsid w:val="0002430E"/>
    <w:rsid w:val="00025D0A"/>
    <w:rsid w:val="00025D89"/>
    <w:rsid w:val="00027015"/>
    <w:rsid w:val="00027831"/>
    <w:rsid w:val="0003450D"/>
    <w:rsid w:val="000361C8"/>
    <w:rsid w:val="00036401"/>
    <w:rsid w:val="000409BE"/>
    <w:rsid w:val="00043E61"/>
    <w:rsid w:val="00045EAA"/>
    <w:rsid w:val="00053A10"/>
    <w:rsid w:val="00055571"/>
    <w:rsid w:val="000565DD"/>
    <w:rsid w:val="00056AC3"/>
    <w:rsid w:val="00056E87"/>
    <w:rsid w:val="00060B33"/>
    <w:rsid w:val="00063D2D"/>
    <w:rsid w:val="000740F1"/>
    <w:rsid w:val="000745A5"/>
    <w:rsid w:val="00074DA2"/>
    <w:rsid w:val="00075CC7"/>
    <w:rsid w:val="00077F2B"/>
    <w:rsid w:val="000800F0"/>
    <w:rsid w:val="00083239"/>
    <w:rsid w:val="00085A46"/>
    <w:rsid w:val="00086C70"/>
    <w:rsid w:val="00091A3F"/>
    <w:rsid w:val="000B1F5F"/>
    <w:rsid w:val="000B73AA"/>
    <w:rsid w:val="000C074D"/>
    <w:rsid w:val="000C0896"/>
    <w:rsid w:val="000C08E9"/>
    <w:rsid w:val="000C1B49"/>
    <w:rsid w:val="000C1D34"/>
    <w:rsid w:val="000C21A5"/>
    <w:rsid w:val="000C2F88"/>
    <w:rsid w:val="000C3B4A"/>
    <w:rsid w:val="000D0BC0"/>
    <w:rsid w:val="000D1953"/>
    <w:rsid w:val="000D2629"/>
    <w:rsid w:val="000D511A"/>
    <w:rsid w:val="000E043C"/>
    <w:rsid w:val="000E20B2"/>
    <w:rsid w:val="000E2706"/>
    <w:rsid w:val="000E2E8B"/>
    <w:rsid w:val="000E301A"/>
    <w:rsid w:val="000E333F"/>
    <w:rsid w:val="000E5814"/>
    <w:rsid w:val="000F05B6"/>
    <w:rsid w:val="000F2FE8"/>
    <w:rsid w:val="000F3588"/>
    <w:rsid w:val="000F5469"/>
    <w:rsid w:val="000F7605"/>
    <w:rsid w:val="001012E3"/>
    <w:rsid w:val="00110482"/>
    <w:rsid w:val="00111936"/>
    <w:rsid w:val="00111B19"/>
    <w:rsid w:val="00117FD6"/>
    <w:rsid w:val="00121EB2"/>
    <w:rsid w:val="00122E44"/>
    <w:rsid w:val="00124DF7"/>
    <w:rsid w:val="0012508C"/>
    <w:rsid w:val="001251DC"/>
    <w:rsid w:val="00125C8F"/>
    <w:rsid w:val="0012706C"/>
    <w:rsid w:val="00130FAD"/>
    <w:rsid w:val="00133AEC"/>
    <w:rsid w:val="001343BD"/>
    <w:rsid w:val="00134C20"/>
    <w:rsid w:val="00134D6C"/>
    <w:rsid w:val="00136272"/>
    <w:rsid w:val="0013669D"/>
    <w:rsid w:val="00141D6E"/>
    <w:rsid w:val="00144F80"/>
    <w:rsid w:val="0014576A"/>
    <w:rsid w:val="00146285"/>
    <w:rsid w:val="001465BE"/>
    <w:rsid w:val="00150FAE"/>
    <w:rsid w:val="001515C9"/>
    <w:rsid w:val="00156D44"/>
    <w:rsid w:val="0015736C"/>
    <w:rsid w:val="00162680"/>
    <w:rsid w:val="00162B4A"/>
    <w:rsid w:val="00162F28"/>
    <w:rsid w:val="001645FF"/>
    <w:rsid w:val="001652B6"/>
    <w:rsid w:val="00165849"/>
    <w:rsid w:val="001662A5"/>
    <w:rsid w:val="00172250"/>
    <w:rsid w:val="001728C0"/>
    <w:rsid w:val="0017357A"/>
    <w:rsid w:val="00174E12"/>
    <w:rsid w:val="00175A46"/>
    <w:rsid w:val="00176B69"/>
    <w:rsid w:val="001815B6"/>
    <w:rsid w:val="00182966"/>
    <w:rsid w:val="001845FD"/>
    <w:rsid w:val="001856CB"/>
    <w:rsid w:val="0018618B"/>
    <w:rsid w:val="00193F99"/>
    <w:rsid w:val="00194565"/>
    <w:rsid w:val="001952DF"/>
    <w:rsid w:val="00196684"/>
    <w:rsid w:val="00196F76"/>
    <w:rsid w:val="001A0EEE"/>
    <w:rsid w:val="001A0F09"/>
    <w:rsid w:val="001A0F1F"/>
    <w:rsid w:val="001A1D45"/>
    <w:rsid w:val="001A23A3"/>
    <w:rsid w:val="001A40BE"/>
    <w:rsid w:val="001B14FE"/>
    <w:rsid w:val="001B5775"/>
    <w:rsid w:val="001C0144"/>
    <w:rsid w:val="001C39A2"/>
    <w:rsid w:val="001C442F"/>
    <w:rsid w:val="001C6DD9"/>
    <w:rsid w:val="001D06C6"/>
    <w:rsid w:val="001D2A3C"/>
    <w:rsid w:val="001D2F1E"/>
    <w:rsid w:val="001D5272"/>
    <w:rsid w:val="001D57DA"/>
    <w:rsid w:val="001E1DA0"/>
    <w:rsid w:val="001E3A9D"/>
    <w:rsid w:val="001E5FE9"/>
    <w:rsid w:val="001E7A38"/>
    <w:rsid w:val="001F2439"/>
    <w:rsid w:val="001F42E3"/>
    <w:rsid w:val="001F4D49"/>
    <w:rsid w:val="001F53DA"/>
    <w:rsid w:val="001F6A1A"/>
    <w:rsid w:val="002000D1"/>
    <w:rsid w:val="002002BE"/>
    <w:rsid w:val="002016A0"/>
    <w:rsid w:val="00202F89"/>
    <w:rsid w:val="00203D8C"/>
    <w:rsid w:val="00205496"/>
    <w:rsid w:val="00212723"/>
    <w:rsid w:val="00213798"/>
    <w:rsid w:val="002140B0"/>
    <w:rsid w:val="002156E7"/>
    <w:rsid w:val="00216BC7"/>
    <w:rsid w:val="00216D54"/>
    <w:rsid w:val="00217192"/>
    <w:rsid w:val="00217766"/>
    <w:rsid w:val="00217834"/>
    <w:rsid w:val="00220A49"/>
    <w:rsid w:val="00221C82"/>
    <w:rsid w:val="00226584"/>
    <w:rsid w:val="00230A99"/>
    <w:rsid w:val="0023218E"/>
    <w:rsid w:val="0023252F"/>
    <w:rsid w:val="002329C5"/>
    <w:rsid w:val="002339A1"/>
    <w:rsid w:val="00236725"/>
    <w:rsid w:val="00237B54"/>
    <w:rsid w:val="00241360"/>
    <w:rsid w:val="0024214C"/>
    <w:rsid w:val="0024219F"/>
    <w:rsid w:val="0024387B"/>
    <w:rsid w:val="00243F19"/>
    <w:rsid w:val="0024676D"/>
    <w:rsid w:val="00254B58"/>
    <w:rsid w:val="002556CF"/>
    <w:rsid w:val="002569EB"/>
    <w:rsid w:val="00263127"/>
    <w:rsid w:val="0026481C"/>
    <w:rsid w:val="00275B89"/>
    <w:rsid w:val="0027603F"/>
    <w:rsid w:val="00282285"/>
    <w:rsid w:val="0028344B"/>
    <w:rsid w:val="00283711"/>
    <w:rsid w:val="002858BC"/>
    <w:rsid w:val="00285E18"/>
    <w:rsid w:val="00292352"/>
    <w:rsid w:val="00292B97"/>
    <w:rsid w:val="0029623B"/>
    <w:rsid w:val="002969BF"/>
    <w:rsid w:val="002A1EBB"/>
    <w:rsid w:val="002A4F0E"/>
    <w:rsid w:val="002B07F2"/>
    <w:rsid w:val="002C0A52"/>
    <w:rsid w:val="002C0D58"/>
    <w:rsid w:val="002C2BC2"/>
    <w:rsid w:val="002C484C"/>
    <w:rsid w:val="002C4DA4"/>
    <w:rsid w:val="002C6765"/>
    <w:rsid w:val="002D0354"/>
    <w:rsid w:val="002D3070"/>
    <w:rsid w:val="002D3D61"/>
    <w:rsid w:val="002D5E99"/>
    <w:rsid w:val="002D70A9"/>
    <w:rsid w:val="002D716E"/>
    <w:rsid w:val="002E31B8"/>
    <w:rsid w:val="002E3A6C"/>
    <w:rsid w:val="002E3FC4"/>
    <w:rsid w:val="002E7A7A"/>
    <w:rsid w:val="002F08B6"/>
    <w:rsid w:val="002F09BF"/>
    <w:rsid w:val="002F4582"/>
    <w:rsid w:val="00302C9C"/>
    <w:rsid w:val="00303029"/>
    <w:rsid w:val="00312B89"/>
    <w:rsid w:val="00313D58"/>
    <w:rsid w:val="00315E9D"/>
    <w:rsid w:val="003166C0"/>
    <w:rsid w:val="00316DB1"/>
    <w:rsid w:val="00317887"/>
    <w:rsid w:val="00320558"/>
    <w:rsid w:val="0032443E"/>
    <w:rsid w:val="003245C6"/>
    <w:rsid w:val="00324BE5"/>
    <w:rsid w:val="00327EED"/>
    <w:rsid w:val="00327F5D"/>
    <w:rsid w:val="00332AE9"/>
    <w:rsid w:val="003330F9"/>
    <w:rsid w:val="00333A74"/>
    <w:rsid w:val="00333C70"/>
    <w:rsid w:val="003351B0"/>
    <w:rsid w:val="003370F8"/>
    <w:rsid w:val="003401D2"/>
    <w:rsid w:val="003513C7"/>
    <w:rsid w:val="0035207D"/>
    <w:rsid w:val="003528B0"/>
    <w:rsid w:val="003549CD"/>
    <w:rsid w:val="00354E30"/>
    <w:rsid w:val="0035514A"/>
    <w:rsid w:val="00357268"/>
    <w:rsid w:val="0035756E"/>
    <w:rsid w:val="00357ADF"/>
    <w:rsid w:val="00362E07"/>
    <w:rsid w:val="0036468B"/>
    <w:rsid w:val="003654CF"/>
    <w:rsid w:val="00365688"/>
    <w:rsid w:val="00366B1E"/>
    <w:rsid w:val="00366F63"/>
    <w:rsid w:val="00372D37"/>
    <w:rsid w:val="003739C5"/>
    <w:rsid w:val="00374429"/>
    <w:rsid w:val="00374F1C"/>
    <w:rsid w:val="00376808"/>
    <w:rsid w:val="00380263"/>
    <w:rsid w:val="00380F57"/>
    <w:rsid w:val="003832BB"/>
    <w:rsid w:val="00385718"/>
    <w:rsid w:val="003874B3"/>
    <w:rsid w:val="00391243"/>
    <w:rsid w:val="00391E58"/>
    <w:rsid w:val="00391F66"/>
    <w:rsid w:val="00393A10"/>
    <w:rsid w:val="00397B3B"/>
    <w:rsid w:val="003A3360"/>
    <w:rsid w:val="003A61D3"/>
    <w:rsid w:val="003B058D"/>
    <w:rsid w:val="003B5C57"/>
    <w:rsid w:val="003B6CBC"/>
    <w:rsid w:val="003B7E7A"/>
    <w:rsid w:val="003C19CB"/>
    <w:rsid w:val="003C1A68"/>
    <w:rsid w:val="003C274F"/>
    <w:rsid w:val="003C3581"/>
    <w:rsid w:val="003C3ED8"/>
    <w:rsid w:val="003C6C7F"/>
    <w:rsid w:val="003D7D04"/>
    <w:rsid w:val="003E214E"/>
    <w:rsid w:val="003E2653"/>
    <w:rsid w:val="003E2F00"/>
    <w:rsid w:val="003E6045"/>
    <w:rsid w:val="003F0BAF"/>
    <w:rsid w:val="003F0C0F"/>
    <w:rsid w:val="003F3292"/>
    <w:rsid w:val="003F3867"/>
    <w:rsid w:val="004002C9"/>
    <w:rsid w:val="0040576C"/>
    <w:rsid w:val="00405946"/>
    <w:rsid w:val="004100C5"/>
    <w:rsid w:val="00411096"/>
    <w:rsid w:val="00415706"/>
    <w:rsid w:val="004203CF"/>
    <w:rsid w:val="00422C15"/>
    <w:rsid w:val="004255D3"/>
    <w:rsid w:val="00427E86"/>
    <w:rsid w:val="0043014B"/>
    <w:rsid w:val="00430F5D"/>
    <w:rsid w:val="00433F43"/>
    <w:rsid w:val="00435616"/>
    <w:rsid w:val="004357EC"/>
    <w:rsid w:val="00435C13"/>
    <w:rsid w:val="00436180"/>
    <w:rsid w:val="00441FC6"/>
    <w:rsid w:val="00442362"/>
    <w:rsid w:val="00442940"/>
    <w:rsid w:val="00445128"/>
    <w:rsid w:val="00446101"/>
    <w:rsid w:val="00453CBD"/>
    <w:rsid w:val="004552CB"/>
    <w:rsid w:val="00461CB7"/>
    <w:rsid w:val="00466CF2"/>
    <w:rsid w:val="0047445D"/>
    <w:rsid w:val="00474E89"/>
    <w:rsid w:val="00475287"/>
    <w:rsid w:val="004822E9"/>
    <w:rsid w:val="0048422A"/>
    <w:rsid w:val="00484914"/>
    <w:rsid w:val="0049052E"/>
    <w:rsid w:val="00493BC2"/>
    <w:rsid w:val="00496719"/>
    <w:rsid w:val="00497227"/>
    <w:rsid w:val="004A50F3"/>
    <w:rsid w:val="004A598A"/>
    <w:rsid w:val="004A59A4"/>
    <w:rsid w:val="004A7721"/>
    <w:rsid w:val="004B4CBD"/>
    <w:rsid w:val="004B6C2A"/>
    <w:rsid w:val="004B7D20"/>
    <w:rsid w:val="004B7F5A"/>
    <w:rsid w:val="004C23B6"/>
    <w:rsid w:val="004C242A"/>
    <w:rsid w:val="004C36D6"/>
    <w:rsid w:val="004C54DF"/>
    <w:rsid w:val="004C68E6"/>
    <w:rsid w:val="004D29BE"/>
    <w:rsid w:val="004D476F"/>
    <w:rsid w:val="004D5091"/>
    <w:rsid w:val="004D542C"/>
    <w:rsid w:val="004E0674"/>
    <w:rsid w:val="004E7524"/>
    <w:rsid w:val="004F26C4"/>
    <w:rsid w:val="004F2C5C"/>
    <w:rsid w:val="004F3ED1"/>
    <w:rsid w:val="004F6063"/>
    <w:rsid w:val="004F691B"/>
    <w:rsid w:val="00501717"/>
    <w:rsid w:val="005111B3"/>
    <w:rsid w:val="005112E8"/>
    <w:rsid w:val="005139AC"/>
    <w:rsid w:val="00514872"/>
    <w:rsid w:val="00514CE6"/>
    <w:rsid w:val="0052161F"/>
    <w:rsid w:val="00522FAB"/>
    <w:rsid w:val="00523801"/>
    <w:rsid w:val="0052690E"/>
    <w:rsid w:val="00530365"/>
    <w:rsid w:val="00532000"/>
    <w:rsid w:val="005337B3"/>
    <w:rsid w:val="005356BA"/>
    <w:rsid w:val="0053616F"/>
    <w:rsid w:val="00536E67"/>
    <w:rsid w:val="0053715B"/>
    <w:rsid w:val="0053782B"/>
    <w:rsid w:val="0054445E"/>
    <w:rsid w:val="00547021"/>
    <w:rsid w:val="005511F0"/>
    <w:rsid w:val="005519E0"/>
    <w:rsid w:val="00554675"/>
    <w:rsid w:val="00556367"/>
    <w:rsid w:val="00561415"/>
    <w:rsid w:val="005640F3"/>
    <w:rsid w:val="00566700"/>
    <w:rsid w:val="0056699D"/>
    <w:rsid w:val="00583601"/>
    <w:rsid w:val="0059503F"/>
    <w:rsid w:val="00596D8E"/>
    <w:rsid w:val="005A71B1"/>
    <w:rsid w:val="005A7678"/>
    <w:rsid w:val="005B151C"/>
    <w:rsid w:val="005B26E5"/>
    <w:rsid w:val="005B494F"/>
    <w:rsid w:val="005B543A"/>
    <w:rsid w:val="005B797D"/>
    <w:rsid w:val="005C07BA"/>
    <w:rsid w:val="005C0E4B"/>
    <w:rsid w:val="005C3871"/>
    <w:rsid w:val="005C4874"/>
    <w:rsid w:val="005C55C4"/>
    <w:rsid w:val="005C7F94"/>
    <w:rsid w:val="005D01C9"/>
    <w:rsid w:val="005D15E7"/>
    <w:rsid w:val="005D730A"/>
    <w:rsid w:val="005D785A"/>
    <w:rsid w:val="005D7CF8"/>
    <w:rsid w:val="005D7E7B"/>
    <w:rsid w:val="005E20A8"/>
    <w:rsid w:val="005E4C62"/>
    <w:rsid w:val="005F03DA"/>
    <w:rsid w:val="005F065F"/>
    <w:rsid w:val="005F3790"/>
    <w:rsid w:val="005F4818"/>
    <w:rsid w:val="005F6A4B"/>
    <w:rsid w:val="006034C6"/>
    <w:rsid w:val="00606A32"/>
    <w:rsid w:val="00607FE5"/>
    <w:rsid w:val="006109FD"/>
    <w:rsid w:val="00617F77"/>
    <w:rsid w:val="00632CBD"/>
    <w:rsid w:val="00632EC2"/>
    <w:rsid w:val="00633808"/>
    <w:rsid w:val="00633D9F"/>
    <w:rsid w:val="006409BE"/>
    <w:rsid w:val="00640CCA"/>
    <w:rsid w:val="0064417C"/>
    <w:rsid w:val="0064449E"/>
    <w:rsid w:val="00644820"/>
    <w:rsid w:val="00645AA6"/>
    <w:rsid w:val="00654773"/>
    <w:rsid w:val="00656B95"/>
    <w:rsid w:val="00657F6C"/>
    <w:rsid w:val="00660B79"/>
    <w:rsid w:val="00663BCF"/>
    <w:rsid w:val="00663C80"/>
    <w:rsid w:val="00666D46"/>
    <w:rsid w:val="006671B4"/>
    <w:rsid w:val="00670582"/>
    <w:rsid w:val="00671000"/>
    <w:rsid w:val="00674FE3"/>
    <w:rsid w:val="00676173"/>
    <w:rsid w:val="00683441"/>
    <w:rsid w:val="006846DB"/>
    <w:rsid w:val="006861B1"/>
    <w:rsid w:val="00686B72"/>
    <w:rsid w:val="00690446"/>
    <w:rsid w:val="00693749"/>
    <w:rsid w:val="006A0CEB"/>
    <w:rsid w:val="006A457E"/>
    <w:rsid w:val="006A5EC5"/>
    <w:rsid w:val="006B1033"/>
    <w:rsid w:val="006B1929"/>
    <w:rsid w:val="006B2858"/>
    <w:rsid w:val="006B28A6"/>
    <w:rsid w:val="006B2B13"/>
    <w:rsid w:val="006B39C9"/>
    <w:rsid w:val="006B4B53"/>
    <w:rsid w:val="006B5DAF"/>
    <w:rsid w:val="006B7EFB"/>
    <w:rsid w:val="006C11AD"/>
    <w:rsid w:val="006C19A4"/>
    <w:rsid w:val="006C34B8"/>
    <w:rsid w:val="006C3AF6"/>
    <w:rsid w:val="006C5CA6"/>
    <w:rsid w:val="006D38A9"/>
    <w:rsid w:val="006D50DA"/>
    <w:rsid w:val="006D5361"/>
    <w:rsid w:val="006D7108"/>
    <w:rsid w:val="006E014B"/>
    <w:rsid w:val="006E1DA8"/>
    <w:rsid w:val="006E3F88"/>
    <w:rsid w:val="006E7551"/>
    <w:rsid w:val="006F02C2"/>
    <w:rsid w:val="006F21E7"/>
    <w:rsid w:val="006F4516"/>
    <w:rsid w:val="006F740D"/>
    <w:rsid w:val="006F7BF4"/>
    <w:rsid w:val="006F7F34"/>
    <w:rsid w:val="007008E2"/>
    <w:rsid w:val="00700CD7"/>
    <w:rsid w:val="00703E88"/>
    <w:rsid w:val="00706FEF"/>
    <w:rsid w:val="007114CC"/>
    <w:rsid w:val="0071164C"/>
    <w:rsid w:val="007136A8"/>
    <w:rsid w:val="007177A5"/>
    <w:rsid w:val="0072282B"/>
    <w:rsid w:val="00724446"/>
    <w:rsid w:val="007261B4"/>
    <w:rsid w:val="0072690A"/>
    <w:rsid w:val="007274B0"/>
    <w:rsid w:val="00743999"/>
    <w:rsid w:val="007442AD"/>
    <w:rsid w:val="00747440"/>
    <w:rsid w:val="00750FAF"/>
    <w:rsid w:val="00752104"/>
    <w:rsid w:val="00755CF4"/>
    <w:rsid w:val="00757088"/>
    <w:rsid w:val="00760995"/>
    <w:rsid w:val="00760B5E"/>
    <w:rsid w:val="00761104"/>
    <w:rsid w:val="00761E79"/>
    <w:rsid w:val="007620C8"/>
    <w:rsid w:val="007647A6"/>
    <w:rsid w:val="00764DF5"/>
    <w:rsid w:val="00766E7A"/>
    <w:rsid w:val="0076718F"/>
    <w:rsid w:val="00767C7B"/>
    <w:rsid w:val="00770A3A"/>
    <w:rsid w:val="00775C0C"/>
    <w:rsid w:val="00776A87"/>
    <w:rsid w:val="00784E18"/>
    <w:rsid w:val="00786284"/>
    <w:rsid w:val="00792528"/>
    <w:rsid w:val="00793CE8"/>
    <w:rsid w:val="007A5A67"/>
    <w:rsid w:val="007B008E"/>
    <w:rsid w:val="007B0857"/>
    <w:rsid w:val="007B5AD7"/>
    <w:rsid w:val="007B753B"/>
    <w:rsid w:val="007B7AD3"/>
    <w:rsid w:val="007C166F"/>
    <w:rsid w:val="007D12B7"/>
    <w:rsid w:val="007D153A"/>
    <w:rsid w:val="007D5915"/>
    <w:rsid w:val="007E0393"/>
    <w:rsid w:val="007E055E"/>
    <w:rsid w:val="007E08C9"/>
    <w:rsid w:val="007E1756"/>
    <w:rsid w:val="007E2A31"/>
    <w:rsid w:val="007E43C5"/>
    <w:rsid w:val="007E4AB9"/>
    <w:rsid w:val="007E5620"/>
    <w:rsid w:val="007E7354"/>
    <w:rsid w:val="007F0C7F"/>
    <w:rsid w:val="007F11BA"/>
    <w:rsid w:val="007F1BC0"/>
    <w:rsid w:val="007F3504"/>
    <w:rsid w:val="007F3C29"/>
    <w:rsid w:val="007F4D2F"/>
    <w:rsid w:val="007F7833"/>
    <w:rsid w:val="00804F12"/>
    <w:rsid w:val="00806446"/>
    <w:rsid w:val="008067BF"/>
    <w:rsid w:val="008072B5"/>
    <w:rsid w:val="008073E3"/>
    <w:rsid w:val="00807E67"/>
    <w:rsid w:val="00812588"/>
    <w:rsid w:val="00813694"/>
    <w:rsid w:val="00817E70"/>
    <w:rsid w:val="00820B9D"/>
    <w:rsid w:val="0082197E"/>
    <w:rsid w:val="00821E60"/>
    <w:rsid w:val="00821FD0"/>
    <w:rsid w:val="00823395"/>
    <w:rsid w:val="00824C09"/>
    <w:rsid w:val="00826FAE"/>
    <w:rsid w:val="0083075A"/>
    <w:rsid w:val="00836D43"/>
    <w:rsid w:val="00837A6B"/>
    <w:rsid w:val="00840411"/>
    <w:rsid w:val="00843402"/>
    <w:rsid w:val="00845E93"/>
    <w:rsid w:val="00850028"/>
    <w:rsid w:val="00850EDE"/>
    <w:rsid w:val="00853059"/>
    <w:rsid w:val="00854357"/>
    <w:rsid w:val="00857500"/>
    <w:rsid w:val="0086043E"/>
    <w:rsid w:val="00864FA5"/>
    <w:rsid w:val="00871D73"/>
    <w:rsid w:val="0087243B"/>
    <w:rsid w:val="00873CA0"/>
    <w:rsid w:val="008740B5"/>
    <w:rsid w:val="008803FD"/>
    <w:rsid w:val="0088179E"/>
    <w:rsid w:val="008818DC"/>
    <w:rsid w:val="00883D22"/>
    <w:rsid w:val="00890A67"/>
    <w:rsid w:val="00891911"/>
    <w:rsid w:val="0089400E"/>
    <w:rsid w:val="00895169"/>
    <w:rsid w:val="008A0CFB"/>
    <w:rsid w:val="008A32C9"/>
    <w:rsid w:val="008A3F1C"/>
    <w:rsid w:val="008B02C4"/>
    <w:rsid w:val="008B0435"/>
    <w:rsid w:val="008B5A2B"/>
    <w:rsid w:val="008B6E97"/>
    <w:rsid w:val="008B7974"/>
    <w:rsid w:val="008C201B"/>
    <w:rsid w:val="008C5F41"/>
    <w:rsid w:val="008C6BC9"/>
    <w:rsid w:val="008C72E1"/>
    <w:rsid w:val="008C7830"/>
    <w:rsid w:val="008D698F"/>
    <w:rsid w:val="008D69F2"/>
    <w:rsid w:val="008D7113"/>
    <w:rsid w:val="008D7B57"/>
    <w:rsid w:val="008E2CC6"/>
    <w:rsid w:val="008E50C1"/>
    <w:rsid w:val="008F144F"/>
    <w:rsid w:val="008F1727"/>
    <w:rsid w:val="008F3C4D"/>
    <w:rsid w:val="008F5EDB"/>
    <w:rsid w:val="009003FD"/>
    <w:rsid w:val="00900D80"/>
    <w:rsid w:val="00901430"/>
    <w:rsid w:val="009016C3"/>
    <w:rsid w:val="00902D13"/>
    <w:rsid w:val="009038F1"/>
    <w:rsid w:val="00903B53"/>
    <w:rsid w:val="0090412A"/>
    <w:rsid w:val="00904377"/>
    <w:rsid w:val="009062F3"/>
    <w:rsid w:val="009069B7"/>
    <w:rsid w:val="00907CF8"/>
    <w:rsid w:val="009104F8"/>
    <w:rsid w:val="00910929"/>
    <w:rsid w:val="00910D0D"/>
    <w:rsid w:val="00912486"/>
    <w:rsid w:val="0091259D"/>
    <w:rsid w:val="00913BEC"/>
    <w:rsid w:val="009208F1"/>
    <w:rsid w:val="0092292B"/>
    <w:rsid w:val="00922F3A"/>
    <w:rsid w:val="00926299"/>
    <w:rsid w:val="009307E7"/>
    <w:rsid w:val="009308AB"/>
    <w:rsid w:val="00931D93"/>
    <w:rsid w:val="00934140"/>
    <w:rsid w:val="0093481A"/>
    <w:rsid w:val="00934C49"/>
    <w:rsid w:val="00936782"/>
    <w:rsid w:val="00941320"/>
    <w:rsid w:val="00942531"/>
    <w:rsid w:val="00946818"/>
    <w:rsid w:val="009501D2"/>
    <w:rsid w:val="009514A2"/>
    <w:rsid w:val="00951E59"/>
    <w:rsid w:val="0095248D"/>
    <w:rsid w:val="00957B8D"/>
    <w:rsid w:val="009630BF"/>
    <w:rsid w:val="009637C2"/>
    <w:rsid w:val="0096468B"/>
    <w:rsid w:val="009653CC"/>
    <w:rsid w:val="0096542B"/>
    <w:rsid w:val="0096565F"/>
    <w:rsid w:val="00965ED8"/>
    <w:rsid w:val="00966928"/>
    <w:rsid w:val="009714C3"/>
    <w:rsid w:val="00981466"/>
    <w:rsid w:val="00981CE1"/>
    <w:rsid w:val="00986107"/>
    <w:rsid w:val="0098613E"/>
    <w:rsid w:val="00987048"/>
    <w:rsid w:val="00990E8D"/>
    <w:rsid w:val="009957FC"/>
    <w:rsid w:val="00996795"/>
    <w:rsid w:val="009A0552"/>
    <w:rsid w:val="009A3582"/>
    <w:rsid w:val="009A584E"/>
    <w:rsid w:val="009A6246"/>
    <w:rsid w:val="009A7C8C"/>
    <w:rsid w:val="009B0F6D"/>
    <w:rsid w:val="009B3D9F"/>
    <w:rsid w:val="009B485B"/>
    <w:rsid w:val="009C07BC"/>
    <w:rsid w:val="009C2FF7"/>
    <w:rsid w:val="009C3DE8"/>
    <w:rsid w:val="009C6F72"/>
    <w:rsid w:val="009D0E65"/>
    <w:rsid w:val="009D15BA"/>
    <w:rsid w:val="009D215F"/>
    <w:rsid w:val="009D2EA2"/>
    <w:rsid w:val="009E01C3"/>
    <w:rsid w:val="009E2FF5"/>
    <w:rsid w:val="009E616F"/>
    <w:rsid w:val="009E77CA"/>
    <w:rsid w:val="009E798D"/>
    <w:rsid w:val="009F1E62"/>
    <w:rsid w:val="009F4123"/>
    <w:rsid w:val="00A0116C"/>
    <w:rsid w:val="00A07F66"/>
    <w:rsid w:val="00A10C47"/>
    <w:rsid w:val="00A13D9E"/>
    <w:rsid w:val="00A21456"/>
    <w:rsid w:val="00A21807"/>
    <w:rsid w:val="00A21A54"/>
    <w:rsid w:val="00A240F7"/>
    <w:rsid w:val="00A25A37"/>
    <w:rsid w:val="00A26FC0"/>
    <w:rsid w:val="00A30F45"/>
    <w:rsid w:val="00A32378"/>
    <w:rsid w:val="00A329CE"/>
    <w:rsid w:val="00A3344D"/>
    <w:rsid w:val="00A33CE2"/>
    <w:rsid w:val="00A356E1"/>
    <w:rsid w:val="00A4031B"/>
    <w:rsid w:val="00A41C15"/>
    <w:rsid w:val="00A43ADC"/>
    <w:rsid w:val="00A45128"/>
    <w:rsid w:val="00A45EEA"/>
    <w:rsid w:val="00A47350"/>
    <w:rsid w:val="00A47891"/>
    <w:rsid w:val="00A5249A"/>
    <w:rsid w:val="00A5347C"/>
    <w:rsid w:val="00A55295"/>
    <w:rsid w:val="00A616D8"/>
    <w:rsid w:val="00A62EE2"/>
    <w:rsid w:val="00A64166"/>
    <w:rsid w:val="00A651ED"/>
    <w:rsid w:val="00A70EA0"/>
    <w:rsid w:val="00A72CC3"/>
    <w:rsid w:val="00A72EAE"/>
    <w:rsid w:val="00A74519"/>
    <w:rsid w:val="00A763C6"/>
    <w:rsid w:val="00A76DA8"/>
    <w:rsid w:val="00A8034A"/>
    <w:rsid w:val="00A80EFB"/>
    <w:rsid w:val="00A81AE4"/>
    <w:rsid w:val="00A828B2"/>
    <w:rsid w:val="00A83D6E"/>
    <w:rsid w:val="00A8771B"/>
    <w:rsid w:val="00A87F66"/>
    <w:rsid w:val="00A91D85"/>
    <w:rsid w:val="00A963B1"/>
    <w:rsid w:val="00AA0220"/>
    <w:rsid w:val="00AA0AF8"/>
    <w:rsid w:val="00AA3A61"/>
    <w:rsid w:val="00AB43CB"/>
    <w:rsid w:val="00AC3989"/>
    <w:rsid w:val="00AC4D4C"/>
    <w:rsid w:val="00AC4F0C"/>
    <w:rsid w:val="00AC6871"/>
    <w:rsid w:val="00AD0FC8"/>
    <w:rsid w:val="00AD2610"/>
    <w:rsid w:val="00AD3A31"/>
    <w:rsid w:val="00AD3C1E"/>
    <w:rsid w:val="00AD5DFD"/>
    <w:rsid w:val="00AE3ABD"/>
    <w:rsid w:val="00AE7FE4"/>
    <w:rsid w:val="00AF21E4"/>
    <w:rsid w:val="00AF2554"/>
    <w:rsid w:val="00AF386C"/>
    <w:rsid w:val="00AF3B43"/>
    <w:rsid w:val="00AF6723"/>
    <w:rsid w:val="00B00A60"/>
    <w:rsid w:val="00B04917"/>
    <w:rsid w:val="00B075CB"/>
    <w:rsid w:val="00B1270E"/>
    <w:rsid w:val="00B159F7"/>
    <w:rsid w:val="00B17644"/>
    <w:rsid w:val="00B205E8"/>
    <w:rsid w:val="00B208CA"/>
    <w:rsid w:val="00B20F34"/>
    <w:rsid w:val="00B2261B"/>
    <w:rsid w:val="00B2345A"/>
    <w:rsid w:val="00B23D36"/>
    <w:rsid w:val="00B276FC"/>
    <w:rsid w:val="00B27C78"/>
    <w:rsid w:val="00B35502"/>
    <w:rsid w:val="00B3675E"/>
    <w:rsid w:val="00B379CA"/>
    <w:rsid w:val="00B44E58"/>
    <w:rsid w:val="00B46417"/>
    <w:rsid w:val="00B474C3"/>
    <w:rsid w:val="00B47A34"/>
    <w:rsid w:val="00B50A16"/>
    <w:rsid w:val="00B5172D"/>
    <w:rsid w:val="00B51947"/>
    <w:rsid w:val="00B56779"/>
    <w:rsid w:val="00B61538"/>
    <w:rsid w:val="00B62108"/>
    <w:rsid w:val="00B63699"/>
    <w:rsid w:val="00B63DEF"/>
    <w:rsid w:val="00B663E2"/>
    <w:rsid w:val="00B6661A"/>
    <w:rsid w:val="00B7091C"/>
    <w:rsid w:val="00B72682"/>
    <w:rsid w:val="00B74927"/>
    <w:rsid w:val="00B75FF9"/>
    <w:rsid w:val="00B828B6"/>
    <w:rsid w:val="00B83A4E"/>
    <w:rsid w:val="00B87497"/>
    <w:rsid w:val="00B909A2"/>
    <w:rsid w:val="00B9146C"/>
    <w:rsid w:val="00B92958"/>
    <w:rsid w:val="00B9355F"/>
    <w:rsid w:val="00B96355"/>
    <w:rsid w:val="00BA3DDB"/>
    <w:rsid w:val="00BA67F8"/>
    <w:rsid w:val="00BA79F3"/>
    <w:rsid w:val="00BA7E35"/>
    <w:rsid w:val="00BC2FAD"/>
    <w:rsid w:val="00BC791E"/>
    <w:rsid w:val="00BD52AD"/>
    <w:rsid w:val="00BD63B2"/>
    <w:rsid w:val="00BD7D65"/>
    <w:rsid w:val="00BE0D7C"/>
    <w:rsid w:val="00BE3428"/>
    <w:rsid w:val="00BE5EE8"/>
    <w:rsid w:val="00BE7A83"/>
    <w:rsid w:val="00BF0C07"/>
    <w:rsid w:val="00BF3DE1"/>
    <w:rsid w:val="00BF49DC"/>
    <w:rsid w:val="00C0083D"/>
    <w:rsid w:val="00C011EF"/>
    <w:rsid w:val="00C048A8"/>
    <w:rsid w:val="00C05DB0"/>
    <w:rsid w:val="00C20B59"/>
    <w:rsid w:val="00C21E2E"/>
    <w:rsid w:val="00C22237"/>
    <w:rsid w:val="00C23FF1"/>
    <w:rsid w:val="00C25983"/>
    <w:rsid w:val="00C25A03"/>
    <w:rsid w:val="00C25BA0"/>
    <w:rsid w:val="00C27303"/>
    <w:rsid w:val="00C300D1"/>
    <w:rsid w:val="00C3335E"/>
    <w:rsid w:val="00C3360B"/>
    <w:rsid w:val="00C3457F"/>
    <w:rsid w:val="00C37DA3"/>
    <w:rsid w:val="00C40179"/>
    <w:rsid w:val="00C47F1E"/>
    <w:rsid w:val="00C50B44"/>
    <w:rsid w:val="00C53980"/>
    <w:rsid w:val="00C56633"/>
    <w:rsid w:val="00C6026D"/>
    <w:rsid w:val="00C61C43"/>
    <w:rsid w:val="00C645A5"/>
    <w:rsid w:val="00C65FE5"/>
    <w:rsid w:val="00C6699C"/>
    <w:rsid w:val="00C6718F"/>
    <w:rsid w:val="00C721F2"/>
    <w:rsid w:val="00C73EC4"/>
    <w:rsid w:val="00C76EC6"/>
    <w:rsid w:val="00C77309"/>
    <w:rsid w:val="00C77653"/>
    <w:rsid w:val="00C80EB3"/>
    <w:rsid w:val="00C818BB"/>
    <w:rsid w:val="00C82054"/>
    <w:rsid w:val="00C84D35"/>
    <w:rsid w:val="00C8501F"/>
    <w:rsid w:val="00C90946"/>
    <w:rsid w:val="00C90D4D"/>
    <w:rsid w:val="00C9129E"/>
    <w:rsid w:val="00CA3269"/>
    <w:rsid w:val="00CA4A7C"/>
    <w:rsid w:val="00CA5D6A"/>
    <w:rsid w:val="00CA67D3"/>
    <w:rsid w:val="00CA7A94"/>
    <w:rsid w:val="00CB073C"/>
    <w:rsid w:val="00CB6861"/>
    <w:rsid w:val="00CB6AE5"/>
    <w:rsid w:val="00CC03B9"/>
    <w:rsid w:val="00CC415E"/>
    <w:rsid w:val="00CD065A"/>
    <w:rsid w:val="00CD065C"/>
    <w:rsid w:val="00CD28CF"/>
    <w:rsid w:val="00CD6F0D"/>
    <w:rsid w:val="00CD6F17"/>
    <w:rsid w:val="00CE1C0B"/>
    <w:rsid w:val="00CE1CC2"/>
    <w:rsid w:val="00CE336F"/>
    <w:rsid w:val="00CE3B04"/>
    <w:rsid w:val="00CE442F"/>
    <w:rsid w:val="00CE6C93"/>
    <w:rsid w:val="00CE711E"/>
    <w:rsid w:val="00CF072D"/>
    <w:rsid w:val="00CF16B0"/>
    <w:rsid w:val="00CF25A1"/>
    <w:rsid w:val="00CF5F4E"/>
    <w:rsid w:val="00CF7EBA"/>
    <w:rsid w:val="00D00052"/>
    <w:rsid w:val="00D0198E"/>
    <w:rsid w:val="00D01DCA"/>
    <w:rsid w:val="00D1060C"/>
    <w:rsid w:val="00D10B11"/>
    <w:rsid w:val="00D13E73"/>
    <w:rsid w:val="00D15107"/>
    <w:rsid w:val="00D157C8"/>
    <w:rsid w:val="00D22536"/>
    <w:rsid w:val="00D2347B"/>
    <w:rsid w:val="00D251D0"/>
    <w:rsid w:val="00D26C18"/>
    <w:rsid w:val="00D26EE7"/>
    <w:rsid w:val="00D27739"/>
    <w:rsid w:val="00D3005B"/>
    <w:rsid w:val="00D313B3"/>
    <w:rsid w:val="00D3321B"/>
    <w:rsid w:val="00D3646C"/>
    <w:rsid w:val="00D4000B"/>
    <w:rsid w:val="00D403DF"/>
    <w:rsid w:val="00D4433C"/>
    <w:rsid w:val="00D4637C"/>
    <w:rsid w:val="00D464F7"/>
    <w:rsid w:val="00D53906"/>
    <w:rsid w:val="00D56128"/>
    <w:rsid w:val="00D61C5C"/>
    <w:rsid w:val="00D620C4"/>
    <w:rsid w:val="00D67E67"/>
    <w:rsid w:val="00D732FC"/>
    <w:rsid w:val="00D74558"/>
    <w:rsid w:val="00D7495A"/>
    <w:rsid w:val="00D74EB8"/>
    <w:rsid w:val="00D75A47"/>
    <w:rsid w:val="00D76115"/>
    <w:rsid w:val="00D77D16"/>
    <w:rsid w:val="00D8362C"/>
    <w:rsid w:val="00D83B8F"/>
    <w:rsid w:val="00D83C98"/>
    <w:rsid w:val="00D85D8B"/>
    <w:rsid w:val="00D87CE0"/>
    <w:rsid w:val="00D96F5F"/>
    <w:rsid w:val="00DA0C62"/>
    <w:rsid w:val="00DA22B4"/>
    <w:rsid w:val="00DA2633"/>
    <w:rsid w:val="00DA6434"/>
    <w:rsid w:val="00DA6863"/>
    <w:rsid w:val="00DA7868"/>
    <w:rsid w:val="00DA78C5"/>
    <w:rsid w:val="00DB3848"/>
    <w:rsid w:val="00DC5735"/>
    <w:rsid w:val="00DC611A"/>
    <w:rsid w:val="00DC6CE2"/>
    <w:rsid w:val="00DD4518"/>
    <w:rsid w:val="00DD4890"/>
    <w:rsid w:val="00DD752F"/>
    <w:rsid w:val="00DE01BB"/>
    <w:rsid w:val="00DE07E7"/>
    <w:rsid w:val="00DE08C9"/>
    <w:rsid w:val="00DE263A"/>
    <w:rsid w:val="00DE34EE"/>
    <w:rsid w:val="00DE5DD0"/>
    <w:rsid w:val="00DF0341"/>
    <w:rsid w:val="00DF07A8"/>
    <w:rsid w:val="00DF3406"/>
    <w:rsid w:val="00E01BAC"/>
    <w:rsid w:val="00E02DB2"/>
    <w:rsid w:val="00E03EFC"/>
    <w:rsid w:val="00E041FD"/>
    <w:rsid w:val="00E051EE"/>
    <w:rsid w:val="00E052E7"/>
    <w:rsid w:val="00E05456"/>
    <w:rsid w:val="00E079B1"/>
    <w:rsid w:val="00E11BDA"/>
    <w:rsid w:val="00E13F4C"/>
    <w:rsid w:val="00E15C06"/>
    <w:rsid w:val="00E15EE0"/>
    <w:rsid w:val="00E16B67"/>
    <w:rsid w:val="00E21174"/>
    <w:rsid w:val="00E21F8A"/>
    <w:rsid w:val="00E2385C"/>
    <w:rsid w:val="00E24712"/>
    <w:rsid w:val="00E25053"/>
    <w:rsid w:val="00E253B1"/>
    <w:rsid w:val="00E25AEA"/>
    <w:rsid w:val="00E25C15"/>
    <w:rsid w:val="00E3122C"/>
    <w:rsid w:val="00E31E8A"/>
    <w:rsid w:val="00E35B26"/>
    <w:rsid w:val="00E42847"/>
    <w:rsid w:val="00E42872"/>
    <w:rsid w:val="00E45B75"/>
    <w:rsid w:val="00E45F46"/>
    <w:rsid w:val="00E50CE8"/>
    <w:rsid w:val="00E5726A"/>
    <w:rsid w:val="00E60990"/>
    <w:rsid w:val="00E61024"/>
    <w:rsid w:val="00E61E16"/>
    <w:rsid w:val="00E63515"/>
    <w:rsid w:val="00E6473A"/>
    <w:rsid w:val="00E70134"/>
    <w:rsid w:val="00E70423"/>
    <w:rsid w:val="00E74EB1"/>
    <w:rsid w:val="00E75F4A"/>
    <w:rsid w:val="00E76F31"/>
    <w:rsid w:val="00E83326"/>
    <w:rsid w:val="00E841E3"/>
    <w:rsid w:val="00E9395A"/>
    <w:rsid w:val="00E94044"/>
    <w:rsid w:val="00E96F68"/>
    <w:rsid w:val="00E97012"/>
    <w:rsid w:val="00EA2B7C"/>
    <w:rsid w:val="00EA4593"/>
    <w:rsid w:val="00EA4F89"/>
    <w:rsid w:val="00EB0837"/>
    <w:rsid w:val="00EB706B"/>
    <w:rsid w:val="00EB71C0"/>
    <w:rsid w:val="00EC178B"/>
    <w:rsid w:val="00EC198B"/>
    <w:rsid w:val="00EC1EC0"/>
    <w:rsid w:val="00EC271B"/>
    <w:rsid w:val="00EC4DD1"/>
    <w:rsid w:val="00ED1F99"/>
    <w:rsid w:val="00ED52D0"/>
    <w:rsid w:val="00ED58C8"/>
    <w:rsid w:val="00EE107F"/>
    <w:rsid w:val="00EE3E41"/>
    <w:rsid w:val="00EE3E95"/>
    <w:rsid w:val="00EE54C6"/>
    <w:rsid w:val="00EF310A"/>
    <w:rsid w:val="00EF586E"/>
    <w:rsid w:val="00EF5DBC"/>
    <w:rsid w:val="00EF7F1F"/>
    <w:rsid w:val="00F01428"/>
    <w:rsid w:val="00F01B59"/>
    <w:rsid w:val="00F02D93"/>
    <w:rsid w:val="00F0667B"/>
    <w:rsid w:val="00F068B5"/>
    <w:rsid w:val="00F11D54"/>
    <w:rsid w:val="00F164C3"/>
    <w:rsid w:val="00F17970"/>
    <w:rsid w:val="00F22605"/>
    <w:rsid w:val="00F227CB"/>
    <w:rsid w:val="00F22CD3"/>
    <w:rsid w:val="00F23CE4"/>
    <w:rsid w:val="00F25374"/>
    <w:rsid w:val="00F25B00"/>
    <w:rsid w:val="00F30D36"/>
    <w:rsid w:val="00F31FEB"/>
    <w:rsid w:val="00F32CDB"/>
    <w:rsid w:val="00F36890"/>
    <w:rsid w:val="00F36FE9"/>
    <w:rsid w:val="00F40DC2"/>
    <w:rsid w:val="00F4209E"/>
    <w:rsid w:val="00F42F26"/>
    <w:rsid w:val="00F438ED"/>
    <w:rsid w:val="00F467B8"/>
    <w:rsid w:val="00F47475"/>
    <w:rsid w:val="00F50FB6"/>
    <w:rsid w:val="00F53275"/>
    <w:rsid w:val="00F54381"/>
    <w:rsid w:val="00F5486E"/>
    <w:rsid w:val="00F555A6"/>
    <w:rsid w:val="00F62A39"/>
    <w:rsid w:val="00F6440F"/>
    <w:rsid w:val="00F64B6A"/>
    <w:rsid w:val="00F65698"/>
    <w:rsid w:val="00F71559"/>
    <w:rsid w:val="00F735C2"/>
    <w:rsid w:val="00F7554C"/>
    <w:rsid w:val="00F7719D"/>
    <w:rsid w:val="00F80DFB"/>
    <w:rsid w:val="00F814ED"/>
    <w:rsid w:val="00F83FE3"/>
    <w:rsid w:val="00F84A04"/>
    <w:rsid w:val="00F94168"/>
    <w:rsid w:val="00F94C15"/>
    <w:rsid w:val="00F95980"/>
    <w:rsid w:val="00F96845"/>
    <w:rsid w:val="00F968F0"/>
    <w:rsid w:val="00FA2E99"/>
    <w:rsid w:val="00FB0486"/>
    <w:rsid w:val="00FB0D23"/>
    <w:rsid w:val="00FB6C11"/>
    <w:rsid w:val="00FC12DC"/>
    <w:rsid w:val="00FC51A4"/>
    <w:rsid w:val="00FC51A7"/>
    <w:rsid w:val="00FD0392"/>
    <w:rsid w:val="00FD1D92"/>
    <w:rsid w:val="00FD50A8"/>
    <w:rsid w:val="00FD5A89"/>
    <w:rsid w:val="00FD7DE9"/>
    <w:rsid w:val="00FE18F5"/>
    <w:rsid w:val="00FE1E1D"/>
    <w:rsid w:val="00FE5E7D"/>
    <w:rsid w:val="00FF2B83"/>
    <w:rsid w:val="00FF393A"/>
    <w:rsid w:val="00FF4D57"/>
  </w:rsids>
  <m:mathPr>
    <m:mathFont m:val="Cambria Math"/>
    <m:brkBin m:val="before"/>
    <m:brkBinSub m:val="--"/>
    <m:smallFrac m:val="0"/>
    <m:dispDef/>
    <m:lMargin m:val="0"/>
    <m:rMargin m:val="0"/>
    <m:defJc m:val="centerGroup"/>
    <m:wrapIndent m:val="1440"/>
    <m:intLim m:val="subSup"/>
    <m:naryLim m:val="undOvr"/>
  </m:mathPr>
  <w:themeFontLang w:val="nl-N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5529"/>
  <w15:docId w15:val="{282ECA10-D4DC-465E-9581-048354C5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4F0C"/>
    <w:pPr>
      <w:spacing w:line="360" w:lineRule="auto"/>
      <w:ind w:firstLine="709"/>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428"/>
    <w:pPr>
      <w:ind w:left="720"/>
      <w:contextualSpacing/>
    </w:pPr>
  </w:style>
  <w:style w:type="paragraph" w:styleId="FootnoteText">
    <w:name w:val="footnote text"/>
    <w:basedOn w:val="Normal"/>
    <w:link w:val="FootnoteTextChar"/>
    <w:uiPriority w:val="99"/>
    <w:semiHidden/>
    <w:unhideWhenUsed/>
    <w:rsid w:val="00F62A39"/>
    <w:pPr>
      <w:spacing w:line="240" w:lineRule="auto"/>
    </w:pPr>
    <w:rPr>
      <w:sz w:val="20"/>
      <w:szCs w:val="20"/>
    </w:rPr>
  </w:style>
  <w:style w:type="character" w:customStyle="1" w:styleId="FootnoteTextChar">
    <w:name w:val="Footnote Text Char"/>
    <w:basedOn w:val="DefaultParagraphFont"/>
    <w:link w:val="FootnoteText"/>
    <w:uiPriority w:val="99"/>
    <w:semiHidden/>
    <w:rsid w:val="00F62A39"/>
    <w:rPr>
      <w:sz w:val="20"/>
      <w:szCs w:val="20"/>
    </w:rPr>
  </w:style>
  <w:style w:type="character" w:styleId="FootnoteReference">
    <w:name w:val="footnote reference"/>
    <w:basedOn w:val="DefaultParagraphFont"/>
    <w:uiPriority w:val="99"/>
    <w:semiHidden/>
    <w:unhideWhenUsed/>
    <w:rsid w:val="00F62A39"/>
    <w:rPr>
      <w:vertAlign w:val="superscript"/>
    </w:rPr>
  </w:style>
  <w:style w:type="character" w:styleId="CommentReference">
    <w:name w:val="annotation reference"/>
    <w:basedOn w:val="DefaultParagraphFont"/>
    <w:uiPriority w:val="99"/>
    <w:semiHidden/>
    <w:unhideWhenUsed/>
    <w:rsid w:val="003C19CB"/>
    <w:rPr>
      <w:sz w:val="16"/>
      <w:szCs w:val="16"/>
    </w:rPr>
  </w:style>
  <w:style w:type="paragraph" w:styleId="CommentText">
    <w:name w:val="annotation text"/>
    <w:basedOn w:val="Normal"/>
    <w:link w:val="CommentTextChar"/>
    <w:uiPriority w:val="99"/>
    <w:unhideWhenUsed/>
    <w:rsid w:val="003C19CB"/>
    <w:pPr>
      <w:spacing w:line="240" w:lineRule="auto"/>
    </w:pPr>
    <w:rPr>
      <w:sz w:val="20"/>
      <w:szCs w:val="20"/>
    </w:rPr>
  </w:style>
  <w:style w:type="character" w:customStyle="1" w:styleId="CommentTextChar">
    <w:name w:val="Comment Text Char"/>
    <w:basedOn w:val="DefaultParagraphFont"/>
    <w:link w:val="CommentText"/>
    <w:uiPriority w:val="99"/>
    <w:rsid w:val="003C19CB"/>
    <w:rPr>
      <w:sz w:val="20"/>
      <w:szCs w:val="20"/>
    </w:rPr>
  </w:style>
  <w:style w:type="paragraph" w:styleId="CommentSubject">
    <w:name w:val="annotation subject"/>
    <w:basedOn w:val="CommentText"/>
    <w:next w:val="CommentText"/>
    <w:link w:val="CommentSubjectChar"/>
    <w:uiPriority w:val="99"/>
    <w:semiHidden/>
    <w:unhideWhenUsed/>
    <w:rsid w:val="003C19CB"/>
    <w:rPr>
      <w:b/>
      <w:bCs/>
    </w:rPr>
  </w:style>
  <w:style w:type="character" w:customStyle="1" w:styleId="CommentSubjectChar">
    <w:name w:val="Comment Subject Char"/>
    <w:basedOn w:val="CommentTextChar"/>
    <w:link w:val="CommentSubject"/>
    <w:uiPriority w:val="99"/>
    <w:semiHidden/>
    <w:rsid w:val="003C19CB"/>
    <w:rPr>
      <w:b/>
      <w:bCs/>
      <w:sz w:val="20"/>
      <w:szCs w:val="20"/>
    </w:rPr>
  </w:style>
  <w:style w:type="paragraph" w:styleId="BalloonText">
    <w:name w:val="Balloon Text"/>
    <w:basedOn w:val="Normal"/>
    <w:link w:val="BalloonTextChar"/>
    <w:uiPriority w:val="99"/>
    <w:semiHidden/>
    <w:unhideWhenUsed/>
    <w:rsid w:val="003C19C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9CB"/>
    <w:rPr>
      <w:rFonts w:ascii="Tahoma" w:hAnsi="Tahoma" w:cs="Tahoma"/>
      <w:sz w:val="16"/>
      <w:szCs w:val="16"/>
    </w:rPr>
  </w:style>
  <w:style w:type="character" w:styleId="Hyperlink">
    <w:name w:val="Hyperlink"/>
    <w:basedOn w:val="DefaultParagraphFont"/>
    <w:uiPriority w:val="99"/>
    <w:unhideWhenUsed/>
    <w:rsid w:val="00150FAE"/>
    <w:rPr>
      <w:color w:val="0000FF" w:themeColor="hyperlink"/>
      <w:u w:val="single"/>
    </w:rPr>
  </w:style>
  <w:style w:type="character" w:styleId="UnresolvedMention">
    <w:name w:val="Unresolved Mention"/>
    <w:basedOn w:val="DefaultParagraphFont"/>
    <w:uiPriority w:val="99"/>
    <w:semiHidden/>
    <w:unhideWhenUsed/>
    <w:rsid w:val="00150FAE"/>
    <w:rPr>
      <w:color w:val="605E5C"/>
      <w:shd w:val="clear" w:color="auto" w:fill="E1DFDD"/>
    </w:rPr>
  </w:style>
  <w:style w:type="paragraph" w:styleId="Revision">
    <w:name w:val="Revision"/>
    <w:hidden/>
    <w:uiPriority w:val="99"/>
    <w:semiHidden/>
    <w:rsid w:val="00B208CA"/>
    <w:pPr>
      <w:spacing w:line="240" w:lineRule="auto"/>
    </w:pPr>
  </w:style>
  <w:style w:type="character" w:styleId="Emphasis">
    <w:name w:val="Emphasis"/>
    <w:basedOn w:val="DefaultParagraphFont"/>
    <w:uiPriority w:val="20"/>
    <w:qFormat/>
    <w:rsid w:val="005112E8"/>
    <w:rPr>
      <w:i/>
      <w:iCs/>
    </w:rPr>
  </w:style>
  <w:style w:type="character" w:customStyle="1" w:styleId="math">
    <w:name w:val="math"/>
    <w:basedOn w:val="DefaultParagraphFont"/>
    <w:rsid w:val="005112E8"/>
  </w:style>
  <w:style w:type="paragraph" w:styleId="NormalWeb">
    <w:name w:val="Normal (Web)"/>
    <w:basedOn w:val="Normal"/>
    <w:uiPriority w:val="99"/>
    <w:semiHidden/>
    <w:unhideWhenUsed/>
    <w:rsid w:val="00E15EE0"/>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A7A94"/>
    <w:rPr>
      <w:color w:val="808080"/>
    </w:rPr>
  </w:style>
  <w:style w:type="paragraph" w:styleId="EndnoteText">
    <w:name w:val="endnote text"/>
    <w:basedOn w:val="Normal"/>
    <w:link w:val="EndnoteTextChar"/>
    <w:uiPriority w:val="99"/>
    <w:semiHidden/>
    <w:unhideWhenUsed/>
    <w:rsid w:val="00B75FF9"/>
    <w:pPr>
      <w:spacing w:line="240" w:lineRule="auto"/>
    </w:pPr>
    <w:rPr>
      <w:sz w:val="20"/>
      <w:szCs w:val="20"/>
    </w:rPr>
  </w:style>
  <w:style w:type="character" w:customStyle="1" w:styleId="EndnoteTextChar">
    <w:name w:val="Endnote Text Char"/>
    <w:basedOn w:val="DefaultParagraphFont"/>
    <w:link w:val="EndnoteText"/>
    <w:uiPriority w:val="99"/>
    <w:semiHidden/>
    <w:rsid w:val="00B75FF9"/>
    <w:rPr>
      <w:sz w:val="20"/>
      <w:szCs w:val="20"/>
    </w:rPr>
  </w:style>
  <w:style w:type="character" w:styleId="EndnoteReference">
    <w:name w:val="endnote reference"/>
    <w:basedOn w:val="DefaultParagraphFont"/>
    <w:uiPriority w:val="99"/>
    <w:semiHidden/>
    <w:unhideWhenUsed/>
    <w:rsid w:val="00B75FF9"/>
    <w:rPr>
      <w:vertAlign w:val="superscript"/>
    </w:rPr>
  </w:style>
  <w:style w:type="paragraph" w:styleId="Bibliography">
    <w:name w:val="Bibliography"/>
    <w:basedOn w:val="Normal"/>
    <w:next w:val="Normal"/>
    <w:uiPriority w:val="37"/>
    <w:unhideWhenUsed/>
    <w:rsid w:val="00812588"/>
    <w:pPr>
      <w:spacing w:line="480" w:lineRule="auto"/>
      <w:ind w:left="720" w:hanging="720"/>
    </w:pPr>
  </w:style>
  <w:style w:type="paragraph" w:styleId="Header">
    <w:name w:val="header"/>
    <w:basedOn w:val="Normal"/>
    <w:link w:val="HeaderChar"/>
    <w:uiPriority w:val="99"/>
    <w:unhideWhenUsed/>
    <w:rsid w:val="0064449E"/>
    <w:pPr>
      <w:tabs>
        <w:tab w:val="center" w:pos="4536"/>
        <w:tab w:val="right" w:pos="9072"/>
      </w:tabs>
      <w:spacing w:line="240" w:lineRule="auto"/>
    </w:pPr>
  </w:style>
  <w:style w:type="character" w:customStyle="1" w:styleId="HeaderChar">
    <w:name w:val="Header Char"/>
    <w:basedOn w:val="DefaultParagraphFont"/>
    <w:link w:val="Header"/>
    <w:uiPriority w:val="99"/>
    <w:rsid w:val="0064449E"/>
  </w:style>
  <w:style w:type="paragraph" w:styleId="Footer">
    <w:name w:val="footer"/>
    <w:basedOn w:val="Normal"/>
    <w:link w:val="FooterChar"/>
    <w:uiPriority w:val="99"/>
    <w:unhideWhenUsed/>
    <w:rsid w:val="0064449E"/>
    <w:pPr>
      <w:tabs>
        <w:tab w:val="center" w:pos="4536"/>
        <w:tab w:val="right" w:pos="9072"/>
      </w:tabs>
      <w:spacing w:line="240" w:lineRule="auto"/>
    </w:pPr>
  </w:style>
  <w:style w:type="character" w:customStyle="1" w:styleId="FooterChar">
    <w:name w:val="Footer Char"/>
    <w:basedOn w:val="DefaultParagraphFont"/>
    <w:link w:val="Footer"/>
    <w:uiPriority w:val="99"/>
    <w:rsid w:val="0064449E"/>
  </w:style>
  <w:style w:type="character" w:styleId="FollowedHyperlink">
    <w:name w:val="FollowedHyperlink"/>
    <w:basedOn w:val="DefaultParagraphFont"/>
    <w:uiPriority w:val="99"/>
    <w:semiHidden/>
    <w:unhideWhenUsed/>
    <w:rsid w:val="00B929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3017">
      <w:bodyDiv w:val="1"/>
      <w:marLeft w:val="0"/>
      <w:marRight w:val="0"/>
      <w:marTop w:val="0"/>
      <w:marBottom w:val="0"/>
      <w:divBdr>
        <w:top w:val="none" w:sz="0" w:space="0" w:color="auto"/>
        <w:left w:val="none" w:sz="0" w:space="0" w:color="auto"/>
        <w:bottom w:val="none" w:sz="0" w:space="0" w:color="auto"/>
        <w:right w:val="none" w:sz="0" w:space="0" w:color="auto"/>
      </w:divBdr>
    </w:div>
    <w:div w:id="319042614">
      <w:bodyDiv w:val="1"/>
      <w:marLeft w:val="0"/>
      <w:marRight w:val="0"/>
      <w:marTop w:val="0"/>
      <w:marBottom w:val="0"/>
      <w:divBdr>
        <w:top w:val="none" w:sz="0" w:space="0" w:color="auto"/>
        <w:left w:val="none" w:sz="0" w:space="0" w:color="auto"/>
        <w:bottom w:val="none" w:sz="0" w:space="0" w:color="auto"/>
        <w:right w:val="none" w:sz="0" w:space="0" w:color="auto"/>
      </w:divBdr>
      <w:divsChild>
        <w:div w:id="382565525">
          <w:marLeft w:val="0"/>
          <w:marRight w:val="0"/>
          <w:marTop w:val="0"/>
          <w:marBottom w:val="0"/>
          <w:divBdr>
            <w:top w:val="none" w:sz="0" w:space="0" w:color="auto"/>
            <w:left w:val="none" w:sz="0" w:space="0" w:color="auto"/>
            <w:bottom w:val="none" w:sz="0" w:space="0" w:color="auto"/>
            <w:right w:val="none" w:sz="0" w:space="0" w:color="auto"/>
          </w:divBdr>
        </w:div>
      </w:divsChild>
    </w:div>
    <w:div w:id="509025544">
      <w:bodyDiv w:val="1"/>
      <w:marLeft w:val="0"/>
      <w:marRight w:val="0"/>
      <w:marTop w:val="0"/>
      <w:marBottom w:val="0"/>
      <w:divBdr>
        <w:top w:val="none" w:sz="0" w:space="0" w:color="auto"/>
        <w:left w:val="none" w:sz="0" w:space="0" w:color="auto"/>
        <w:bottom w:val="none" w:sz="0" w:space="0" w:color="auto"/>
        <w:right w:val="none" w:sz="0" w:space="0" w:color="auto"/>
      </w:divBdr>
    </w:div>
    <w:div w:id="694690422">
      <w:bodyDiv w:val="1"/>
      <w:marLeft w:val="0"/>
      <w:marRight w:val="0"/>
      <w:marTop w:val="0"/>
      <w:marBottom w:val="0"/>
      <w:divBdr>
        <w:top w:val="none" w:sz="0" w:space="0" w:color="auto"/>
        <w:left w:val="none" w:sz="0" w:space="0" w:color="auto"/>
        <w:bottom w:val="none" w:sz="0" w:space="0" w:color="auto"/>
        <w:right w:val="none" w:sz="0" w:space="0" w:color="auto"/>
      </w:divBdr>
    </w:div>
    <w:div w:id="945503443">
      <w:bodyDiv w:val="1"/>
      <w:marLeft w:val="0"/>
      <w:marRight w:val="0"/>
      <w:marTop w:val="0"/>
      <w:marBottom w:val="0"/>
      <w:divBdr>
        <w:top w:val="none" w:sz="0" w:space="0" w:color="auto"/>
        <w:left w:val="none" w:sz="0" w:space="0" w:color="auto"/>
        <w:bottom w:val="none" w:sz="0" w:space="0" w:color="auto"/>
        <w:right w:val="none" w:sz="0" w:space="0" w:color="auto"/>
      </w:divBdr>
    </w:div>
    <w:div w:id="1063798871">
      <w:bodyDiv w:val="1"/>
      <w:marLeft w:val="0"/>
      <w:marRight w:val="0"/>
      <w:marTop w:val="0"/>
      <w:marBottom w:val="0"/>
      <w:divBdr>
        <w:top w:val="none" w:sz="0" w:space="0" w:color="auto"/>
        <w:left w:val="none" w:sz="0" w:space="0" w:color="auto"/>
        <w:bottom w:val="none" w:sz="0" w:space="0" w:color="auto"/>
        <w:right w:val="none" w:sz="0" w:space="0" w:color="auto"/>
      </w:divBdr>
    </w:div>
    <w:div w:id="1077018862">
      <w:bodyDiv w:val="1"/>
      <w:marLeft w:val="0"/>
      <w:marRight w:val="0"/>
      <w:marTop w:val="0"/>
      <w:marBottom w:val="0"/>
      <w:divBdr>
        <w:top w:val="none" w:sz="0" w:space="0" w:color="auto"/>
        <w:left w:val="none" w:sz="0" w:space="0" w:color="auto"/>
        <w:bottom w:val="none" w:sz="0" w:space="0" w:color="auto"/>
        <w:right w:val="none" w:sz="0" w:space="0" w:color="auto"/>
      </w:divBdr>
    </w:div>
    <w:div w:id="1078794406">
      <w:bodyDiv w:val="1"/>
      <w:marLeft w:val="0"/>
      <w:marRight w:val="0"/>
      <w:marTop w:val="0"/>
      <w:marBottom w:val="0"/>
      <w:divBdr>
        <w:top w:val="none" w:sz="0" w:space="0" w:color="auto"/>
        <w:left w:val="none" w:sz="0" w:space="0" w:color="auto"/>
        <w:bottom w:val="none" w:sz="0" w:space="0" w:color="auto"/>
        <w:right w:val="none" w:sz="0" w:space="0" w:color="auto"/>
      </w:divBdr>
    </w:div>
    <w:div w:id="1117482507">
      <w:bodyDiv w:val="1"/>
      <w:marLeft w:val="0"/>
      <w:marRight w:val="0"/>
      <w:marTop w:val="0"/>
      <w:marBottom w:val="0"/>
      <w:divBdr>
        <w:top w:val="none" w:sz="0" w:space="0" w:color="auto"/>
        <w:left w:val="none" w:sz="0" w:space="0" w:color="auto"/>
        <w:bottom w:val="none" w:sz="0" w:space="0" w:color="auto"/>
        <w:right w:val="none" w:sz="0" w:space="0" w:color="auto"/>
      </w:divBdr>
    </w:div>
    <w:div w:id="1272782165">
      <w:bodyDiv w:val="1"/>
      <w:marLeft w:val="0"/>
      <w:marRight w:val="0"/>
      <w:marTop w:val="0"/>
      <w:marBottom w:val="0"/>
      <w:divBdr>
        <w:top w:val="none" w:sz="0" w:space="0" w:color="auto"/>
        <w:left w:val="none" w:sz="0" w:space="0" w:color="auto"/>
        <w:bottom w:val="none" w:sz="0" w:space="0" w:color="auto"/>
        <w:right w:val="none" w:sz="0" w:space="0" w:color="auto"/>
      </w:divBdr>
      <w:divsChild>
        <w:div w:id="402677228">
          <w:marLeft w:val="0"/>
          <w:marRight w:val="0"/>
          <w:marTop w:val="0"/>
          <w:marBottom w:val="0"/>
          <w:divBdr>
            <w:top w:val="none" w:sz="0" w:space="0" w:color="auto"/>
            <w:left w:val="none" w:sz="0" w:space="0" w:color="auto"/>
            <w:bottom w:val="none" w:sz="0" w:space="0" w:color="auto"/>
            <w:right w:val="none" w:sz="0" w:space="0" w:color="auto"/>
          </w:divBdr>
        </w:div>
      </w:divsChild>
    </w:div>
    <w:div w:id="1324238110">
      <w:bodyDiv w:val="1"/>
      <w:marLeft w:val="0"/>
      <w:marRight w:val="0"/>
      <w:marTop w:val="0"/>
      <w:marBottom w:val="0"/>
      <w:divBdr>
        <w:top w:val="none" w:sz="0" w:space="0" w:color="auto"/>
        <w:left w:val="none" w:sz="0" w:space="0" w:color="auto"/>
        <w:bottom w:val="none" w:sz="0" w:space="0" w:color="auto"/>
        <w:right w:val="none" w:sz="0" w:space="0" w:color="auto"/>
      </w:divBdr>
    </w:div>
    <w:div w:id="1356079150">
      <w:bodyDiv w:val="1"/>
      <w:marLeft w:val="0"/>
      <w:marRight w:val="0"/>
      <w:marTop w:val="0"/>
      <w:marBottom w:val="0"/>
      <w:divBdr>
        <w:top w:val="none" w:sz="0" w:space="0" w:color="auto"/>
        <w:left w:val="none" w:sz="0" w:space="0" w:color="auto"/>
        <w:bottom w:val="none" w:sz="0" w:space="0" w:color="auto"/>
        <w:right w:val="none" w:sz="0" w:space="0" w:color="auto"/>
      </w:divBdr>
      <w:divsChild>
        <w:div w:id="1873036578">
          <w:marLeft w:val="0"/>
          <w:marRight w:val="0"/>
          <w:marTop w:val="0"/>
          <w:marBottom w:val="0"/>
          <w:divBdr>
            <w:top w:val="none" w:sz="0" w:space="0" w:color="auto"/>
            <w:left w:val="none" w:sz="0" w:space="0" w:color="auto"/>
            <w:bottom w:val="none" w:sz="0" w:space="0" w:color="auto"/>
            <w:right w:val="none" w:sz="0" w:space="0" w:color="auto"/>
          </w:divBdr>
        </w:div>
      </w:divsChild>
    </w:div>
    <w:div w:id="1376007621">
      <w:bodyDiv w:val="1"/>
      <w:marLeft w:val="0"/>
      <w:marRight w:val="0"/>
      <w:marTop w:val="0"/>
      <w:marBottom w:val="0"/>
      <w:divBdr>
        <w:top w:val="none" w:sz="0" w:space="0" w:color="auto"/>
        <w:left w:val="none" w:sz="0" w:space="0" w:color="auto"/>
        <w:bottom w:val="none" w:sz="0" w:space="0" w:color="auto"/>
        <w:right w:val="none" w:sz="0" w:space="0" w:color="auto"/>
      </w:divBdr>
      <w:divsChild>
        <w:div w:id="353845558">
          <w:marLeft w:val="0"/>
          <w:marRight w:val="0"/>
          <w:marTop w:val="0"/>
          <w:marBottom w:val="0"/>
          <w:divBdr>
            <w:top w:val="none" w:sz="0" w:space="0" w:color="auto"/>
            <w:left w:val="none" w:sz="0" w:space="0" w:color="auto"/>
            <w:bottom w:val="none" w:sz="0" w:space="0" w:color="auto"/>
            <w:right w:val="none" w:sz="0" w:space="0" w:color="auto"/>
          </w:divBdr>
        </w:div>
      </w:divsChild>
    </w:div>
    <w:div w:id="1393819746">
      <w:bodyDiv w:val="1"/>
      <w:marLeft w:val="0"/>
      <w:marRight w:val="0"/>
      <w:marTop w:val="0"/>
      <w:marBottom w:val="0"/>
      <w:divBdr>
        <w:top w:val="none" w:sz="0" w:space="0" w:color="auto"/>
        <w:left w:val="none" w:sz="0" w:space="0" w:color="auto"/>
        <w:bottom w:val="none" w:sz="0" w:space="0" w:color="auto"/>
        <w:right w:val="none" w:sz="0" w:space="0" w:color="auto"/>
      </w:divBdr>
      <w:divsChild>
        <w:div w:id="750396260">
          <w:marLeft w:val="0"/>
          <w:marRight w:val="0"/>
          <w:marTop w:val="0"/>
          <w:marBottom w:val="0"/>
          <w:divBdr>
            <w:top w:val="none" w:sz="0" w:space="0" w:color="auto"/>
            <w:left w:val="none" w:sz="0" w:space="0" w:color="auto"/>
            <w:bottom w:val="none" w:sz="0" w:space="0" w:color="auto"/>
            <w:right w:val="none" w:sz="0" w:space="0" w:color="auto"/>
          </w:divBdr>
        </w:div>
      </w:divsChild>
    </w:div>
    <w:div w:id="1545487698">
      <w:bodyDiv w:val="1"/>
      <w:marLeft w:val="0"/>
      <w:marRight w:val="0"/>
      <w:marTop w:val="0"/>
      <w:marBottom w:val="0"/>
      <w:divBdr>
        <w:top w:val="none" w:sz="0" w:space="0" w:color="auto"/>
        <w:left w:val="none" w:sz="0" w:space="0" w:color="auto"/>
        <w:bottom w:val="none" w:sz="0" w:space="0" w:color="auto"/>
        <w:right w:val="none" w:sz="0" w:space="0" w:color="auto"/>
      </w:divBdr>
    </w:div>
    <w:div w:id="1549225412">
      <w:bodyDiv w:val="1"/>
      <w:marLeft w:val="0"/>
      <w:marRight w:val="0"/>
      <w:marTop w:val="0"/>
      <w:marBottom w:val="0"/>
      <w:divBdr>
        <w:top w:val="none" w:sz="0" w:space="0" w:color="auto"/>
        <w:left w:val="none" w:sz="0" w:space="0" w:color="auto"/>
        <w:bottom w:val="none" w:sz="0" w:space="0" w:color="auto"/>
        <w:right w:val="none" w:sz="0" w:space="0" w:color="auto"/>
      </w:divBdr>
      <w:divsChild>
        <w:div w:id="1343976057">
          <w:marLeft w:val="0"/>
          <w:marRight w:val="0"/>
          <w:marTop w:val="0"/>
          <w:marBottom w:val="0"/>
          <w:divBdr>
            <w:top w:val="none" w:sz="0" w:space="0" w:color="auto"/>
            <w:left w:val="none" w:sz="0" w:space="0" w:color="auto"/>
            <w:bottom w:val="none" w:sz="0" w:space="0" w:color="auto"/>
            <w:right w:val="none" w:sz="0" w:space="0" w:color="auto"/>
          </w:divBdr>
        </w:div>
        <w:div w:id="590508436">
          <w:marLeft w:val="0"/>
          <w:marRight w:val="0"/>
          <w:marTop w:val="0"/>
          <w:marBottom w:val="0"/>
          <w:divBdr>
            <w:top w:val="none" w:sz="0" w:space="0" w:color="auto"/>
            <w:left w:val="none" w:sz="0" w:space="0" w:color="auto"/>
            <w:bottom w:val="none" w:sz="0" w:space="0" w:color="auto"/>
            <w:right w:val="none" w:sz="0" w:space="0" w:color="auto"/>
          </w:divBdr>
        </w:div>
        <w:div w:id="1960184319">
          <w:marLeft w:val="0"/>
          <w:marRight w:val="0"/>
          <w:marTop w:val="0"/>
          <w:marBottom w:val="0"/>
          <w:divBdr>
            <w:top w:val="none" w:sz="0" w:space="0" w:color="auto"/>
            <w:left w:val="none" w:sz="0" w:space="0" w:color="auto"/>
            <w:bottom w:val="none" w:sz="0" w:space="0" w:color="auto"/>
            <w:right w:val="none" w:sz="0" w:space="0" w:color="auto"/>
          </w:divBdr>
        </w:div>
        <w:div w:id="82070194">
          <w:marLeft w:val="0"/>
          <w:marRight w:val="0"/>
          <w:marTop w:val="0"/>
          <w:marBottom w:val="0"/>
          <w:divBdr>
            <w:top w:val="none" w:sz="0" w:space="0" w:color="auto"/>
            <w:left w:val="none" w:sz="0" w:space="0" w:color="auto"/>
            <w:bottom w:val="none" w:sz="0" w:space="0" w:color="auto"/>
            <w:right w:val="none" w:sz="0" w:space="0" w:color="auto"/>
          </w:divBdr>
        </w:div>
        <w:div w:id="1015767340">
          <w:marLeft w:val="0"/>
          <w:marRight w:val="0"/>
          <w:marTop w:val="0"/>
          <w:marBottom w:val="0"/>
          <w:divBdr>
            <w:top w:val="none" w:sz="0" w:space="0" w:color="auto"/>
            <w:left w:val="none" w:sz="0" w:space="0" w:color="auto"/>
            <w:bottom w:val="none" w:sz="0" w:space="0" w:color="auto"/>
            <w:right w:val="none" w:sz="0" w:space="0" w:color="auto"/>
          </w:divBdr>
        </w:div>
        <w:div w:id="2119372024">
          <w:marLeft w:val="0"/>
          <w:marRight w:val="0"/>
          <w:marTop w:val="0"/>
          <w:marBottom w:val="0"/>
          <w:divBdr>
            <w:top w:val="none" w:sz="0" w:space="0" w:color="auto"/>
            <w:left w:val="none" w:sz="0" w:space="0" w:color="auto"/>
            <w:bottom w:val="none" w:sz="0" w:space="0" w:color="auto"/>
            <w:right w:val="none" w:sz="0" w:space="0" w:color="auto"/>
          </w:divBdr>
        </w:div>
        <w:div w:id="384331619">
          <w:marLeft w:val="0"/>
          <w:marRight w:val="0"/>
          <w:marTop w:val="0"/>
          <w:marBottom w:val="0"/>
          <w:divBdr>
            <w:top w:val="none" w:sz="0" w:space="0" w:color="auto"/>
            <w:left w:val="none" w:sz="0" w:space="0" w:color="auto"/>
            <w:bottom w:val="none" w:sz="0" w:space="0" w:color="auto"/>
            <w:right w:val="none" w:sz="0" w:space="0" w:color="auto"/>
          </w:divBdr>
        </w:div>
      </w:divsChild>
    </w:div>
    <w:div w:id="1567454060">
      <w:bodyDiv w:val="1"/>
      <w:marLeft w:val="0"/>
      <w:marRight w:val="0"/>
      <w:marTop w:val="0"/>
      <w:marBottom w:val="0"/>
      <w:divBdr>
        <w:top w:val="none" w:sz="0" w:space="0" w:color="auto"/>
        <w:left w:val="none" w:sz="0" w:space="0" w:color="auto"/>
        <w:bottom w:val="none" w:sz="0" w:space="0" w:color="auto"/>
        <w:right w:val="none" w:sz="0" w:space="0" w:color="auto"/>
      </w:divBdr>
    </w:div>
    <w:div w:id="1614244586">
      <w:bodyDiv w:val="1"/>
      <w:marLeft w:val="0"/>
      <w:marRight w:val="0"/>
      <w:marTop w:val="0"/>
      <w:marBottom w:val="0"/>
      <w:divBdr>
        <w:top w:val="none" w:sz="0" w:space="0" w:color="auto"/>
        <w:left w:val="none" w:sz="0" w:space="0" w:color="auto"/>
        <w:bottom w:val="none" w:sz="0" w:space="0" w:color="auto"/>
        <w:right w:val="none" w:sz="0" w:space="0" w:color="auto"/>
      </w:divBdr>
      <w:divsChild>
        <w:div w:id="656304585">
          <w:marLeft w:val="0"/>
          <w:marRight w:val="0"/>
          <w:marTop w:val="0"/>
          <w:marBottom w:val="0"/>
          <w:divBdr>
            <w:top w:val="none" w:sz="0" w:space="0" w:color="auto"/>
            <w:left w:val="none" w:sz="0" w:space="0" w:color="auto"/>
            <w:bottom w:val="none" w:sz="0" w:space="0" w:color="auto"/>
            <w:right w:val="none" w:sz="0" w:space="0" w:color="auto"/>
          </w:divBdr>
        </w:div>
      </w:divsChild>
    </w:div>
    <w:div w:id="1747072573">
      <w:bodyDiv w:val="1"/>
      <w:marLeft w:val="0"/>
      <w:marRight w:val="0"/>
      <w:marTop w:val="0"/>
      <w:marBottom w:val="0"/>
      <w:divBdr>
        <w:top w:val="none" w:sz="0" w:space="0" w:color="auto"/>
        <w:left w:val="none" w:sz="0" w:space="0" w:color="auto"/>
        <w:bottom w:val="none" w:sz="0" w:space="0" w:color="auto"/>
        <w:right w:val="none" w:sz="0" w:space="0" w:color="auto"/>
      </w:divBdr>
    </w:div>
    <w:div w:id="1773040925">
      <w:bodyDiv w:val="1"/>
      <w:marLeft w:val="0"/>
      <w:marRight w:val="0"/>
      <w:marTop w:val="0"/>
      <w:marBottom w:val="0"/>
      <w:divBdr>
        <w:top w:val="none" w:sz="0" w:space="0" w:color="auto"/>
        <w:left w:val="none" w:sz="0" w:space="0" w:color="auto"/>
        <w:bottom w:val="none" w:sz="0" w:space="0" w:color="auto"/>
        <w:right w:val="none" w:sz="0" w:space="0" w:color="auto"/>
      </w:divBdr>
      <w:divsChild>
        <w:div w:id="1397825451">
          <w:marLeft w:val="0"/>
          <w:marRight w:val="0"/>
          <w:marTop w:val="0"/>
          <w:marBottom w:val="0"/>
          <w:divBdr>
            <w:top w:val="none" w:sz="0" w:space="0" w:color="auto"/>
            <w:left w:val="none" w:sz="0" w:space="0" w:color="auto"/>
            <w:bottom w:val="none" w:sz="0" w:space="0" w:color="auto"/>
            <w:right w:val="none" w:sz="0" w:space="0" w:color="auto"/>
          </w:divBdr>
        </w:div>
      </w:divsChild>
    </w:div>
    <w:div w:id="1781559167">
      <w:bodyDiv w:val="1"/>
      <w:marLeft w:val="0"/>
      <w:marRight w:val="0"/>
      <w:marTop w:val="0"/>
      <w:marBottom w:val="0"/>
      <w:divBdr>
        <w:top w:val="none" w:sz="0" w:space="0" w:color="auto"/>
        <w:left w:val="none" w:sz="0" w:space="0" w:color="auto"/>
        <w:bottom w:val="none" w:sz="0" w:space="0" w:color="auto"/>
        <w:right w:val="none" w:sz="0" w:space="0" w:color="auto"/>
      </w:divBdr>
      <w:divsChild>
        <w:div w:id="138154754">
          <w:marLeft w:val="0"/>
          <w:marRight w:val="0"/>
          <w:marTop w:val="280"/>
          <w:marBottom w:val="280"/>
          <w:divBdr>
            <w:top w:val="none" w:sz="0" w:space="0" w:color="auto"/>
            <w:left w:val="none" w:sz="0" w:space="0" w:color="auto"/>
            <w:bottom w:val="none" w:sz="0" w:space="0" w:color="auto"/>
            <w:right w:val="none" w:sz="0" w:space="0" w:color="auto"/>
          </w:divBdr>
        </w:div>
        <w:div w:id="500195089">
          <w:marLeft w:val="0"/>
          <w:marRight w:val="0"/>
          <w:marTop w:val="280"/>
          <w:marBottom w:val="280"/>
          <w:divBdr>
            <w:top w:val="none" w:sz="0" w:space="0" w:color="auto"/>
            <w:left w:val="none" w:sz="0" w:space="0" w:color="auto"/>
            <w:bottom w:val="none" w:sz="0" w:space="0" w:color="auto"/>
            <w:right w:val="none" w:sz="0" w:space="0" w:color="auto"/>
          </w:divBdr>
        </w:div>
        <w:div w:id="528252747">
          <w:marLeft w:val="0"/>
          <w:marRight w:val="0"/>
          <w:marTop w:val="280"/>
          <w:marBottom w:val="280"/>
          <w:divBdr>
            <w:top w:val="none" w:sz="0" w:space="0" w:color="auto"/>
            <w:left w:val="none" w:sz="0" w:space="0" w:color="auto"/>
            <w:bottom w:val="none" w:sz="0" w:space="0" w:color="auto"/>
            <w:right w:val="none" w:sz="0" w:space="0" w:color="auto"/>
          </w:divBdr>
        </w:div>
        <w:div w:id="569657934">
          <w:marLeft w:val="0"/>
          <w:marRight w:val="0"/>
          <w:marTop w:val="280"/>
          <w:marBottom w:val="280"/>
          <w:divBdr>
            <w:top w:val="none" w:sz="0" w:space="0" w:color="auto"/>
            <w:left w:val="none" w:sz="0" w:space="0" w:color="auto"/>
            <w:bottom w:val="none" w:sz="0" w:space="0" w:color="auto"/>
            <w:right w:val="none" w:sz="0" w:space="0" w:color="auto"/>
          </w:divBdr>
        </w:div>
        <w:div w:id="850486683">
          <w:marLeft w:val="0"/>
          <w:marRight w:val="0"/>
          <w:marTop w:val="280"/>
          <w:marBottom w:val="280"/>
          <w:divBdr>
            <w:top w:val="none" w:sz="0" w:space="0" w:color="auto"/>
            <w:left w:val="none" w:sz="0" w:space="0" w:color="auto"/>
            <w:bottom w:val="none" w:sz="0" w:space="0" w:color="auto"/>
            <w:right w:val="none" w:sz="0" w:space="0" w:color="auto"/>
          </w:divBdr>
        </w:div>
        <w:div w:id="1007290667">
          <w:marLeft w:val="0"/>
          <w:marRight w:val="0"/>
          <w:marTop w:val="280"/>
          <w:marBottom w:val="280"/>
          <w:divBdr>
            <w:top w:val="none" w:sz="0" w:space="0" w:color="auto"/>
            <w:left w:val="none" w:sz="0" w:space="0" w:color="auto"/>
            <w:bottom w:val="none" w:sz="0" w:space="0" w:color="auto"/>
            <w:right w:val="none" w:sz="0" w:space="0" w:color="auto"/>
          </w:divBdr>
        </w:div>
        <w:div w:id="1223979552">
          <w:marLeft w:val="0"/>
          <w:marRight w:val="0"/>
          <w:marTop w:val="280"/>
          <w:marBottom w:val="280"/>
          <w:divBdr>
            <w:top w:val="none" w:sz="0" w:space="0" w:color="auto"/>
            <w:left w:val="none" w:sz="0" w:space="0" w:color="auto"/>
            <w:bottom w:val="none" w:sz="0" w:space="0" w:color="auto"/>
            <w:right w:val="none" w:sz="0" w:space="0" w:color="auto"/>
          </w:divBdr>
        </w:div>
        <w:div w:id="1273320720">
          <w:marLeft w:val="0"/>
          <w:marRight w:val="0"/>
          <w:marTop w:val="280"/>
          <w:marBottom w:val="280"/>
          <w:divBdr>
            <w:top w:val="none" w:sz="0" w:space="0" w:color="auto"/>
            <w:left w:val="none" w:sz="0" w:space="0" w:color="auto"/>
            <w:bottom w:val="none" w:sz="0" w:space="0" w:color="auto"/>
            <w:right w:val="none" w:sz="0" w:space="0" w:color="auto"/>
          </w:divBdr>
        </w:div>
        <w:div w:id="2054229017">
          <w:marLeft w:val="0"/>
          <w:marRight w:val="0"/>
          <w:marTop w:val="280"/>
          <w:marBottom w:val="280"/>
          <w:divBdr>
            <w:top w:val="none" w:sz="0" w:space="0" w:color="auto"/>
            <w:left w:val="none" w:sz="0" w:space="0" w:color="auto"/>
            <w:bottom w:val="none" w:sz="0" w:space="0" w:color="auto"/>
            <w:right w:val="none" w:sz="0" w:space="0" w:color="auto"/>
          </w:divBdr>
        </w:div>
      </w:divsChild>
    </w:div>
    <w:div w:id="2039431791">
      <w:bodyDiv w:val="1"/>
      <w:marLeft w:val="0"/>
      <w:marRight w:val="0"/>
      <w:marTop w:val="0"/>
      <w:marBottom w:val="0"/>
      <w:divBdr>
        <w:top w:val="none" w:sz="0" w:space="0" w:color="auto"/>
        <w:left w:val="none" w:sz="0" w:space="0" w:color="auto"/>
        <w:bottom w:val="none" w:sz="0" w:space="0" w:color="auto"/>
        <w:right w:val="none" w:sz="0" w:space="0" w:color="auto"/>
      </w:divBdr>
    </w:div>
    <w:div w:id="2115594225">
      <w:bodyDiv w:val="1"/>
      <w:marLeft w:val="0"/>
      <w:marRight w:val="0"/>
      <w:marTop w:val="0"/>
      <w:marBottom w:val="0"/>
      <w:divBdr>
        <w:top w:val="none" w:sz="0" w:space="0" w:color="auto"/>
        <w:left w:val="none" w:sz="0" w:space="0" w:color="auto"/>
        <w:bottom w:val="none" w:sz="0" w:space="0" w:color="auto"/>
        <w:right w:val="none" w:sz="0" w:space="0" w:color="auto"/>
      </w:divBdr>
      <w:divsChild>
        <w:div w:id="185010143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Niels.spierings@ru.nl" TargetMode="External"/><Relationship Id="rId26"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jochemtolsma.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ochem.tolsma@ru.n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weedekamer.nl/deba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ACF21BE164144CB226F5AE3A3063C6" ma:contentTypeVersion="7" ma:contentTypeDescription="Een nieuw document maken." ma:contentTypeScope="" ma:versionID="ef876fe6a6e95f7bf5928d0f23147d5e">
  <xsd:schema xmlns:xsd="http://www.w3.org/2001/XMLSchema" xmlns:xs="http://www.w3.org/2001/XMLSchema" xmlns:p="http://schemas.microsoft.com/office/2006/metadata/properties" xmlns:ns3="085fb5cd-16b3-4e7e-8f65-6131b327270a" xmlns:ns4="54640a13-8cfd-4f1a-9552-70a439a730b0" targetNamespace="http://schemas.microsoft.com/office/2006/metadata/properties" ma:root="true" ma:fieldsID="9526e87ce2c68a2dfdf456feb64efd84" ns3:_="" ns4:_="">
    <xsd:import namespace="085fb5cd-16b3-4e7e-8f65-6131b327270a"/>
    <xsd:import namespace="54640a13-8cfd-4f1a-9552-70a439a730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5fb5cd-16b3-4e7e-8f65-6131b32727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640a13-8cfd-4f1a-9552-70a439a730b0"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53C19-51F8-4D5B-B8CF-2A7E7A71D86A}">
  <ds:schemaRefs>
    <ds:schemaRef ds:uri="http://schemas.microsoft.com/sharepoint/v3/contenttype/forms"/>
  </ds:schemaRefs>
</ds:datastoreItem>
</file>

<file path=customXml/itemProps2.xml><?xml version="1.0" encoding="utf-8"?>
<ds:datastoreItem xmlns:ds="http://schemas.openxmlformats.org/officeDocument/2006/customXml" ds:itemID="{B1ABC9A9-47F4-4297-BD06-2647401D2A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FB953D-E597-4AE2-910F-3FF1A1525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5fb5cd-16b3-4e7e-8f65-6131b327270a"/>
    <ds:schemaRef ds:uri="54640a13-8cfd-4f1a-9552-70a439a730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D519BC-BC8E-4F6B-85B9-8E2C6B5FF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18014</Words>
  <Characters>102686</Characters>
  <Application>Microsoft Office Word</Application>
  <DocSecurity>0</DocSecurity>
  <Lines>855</Lines>
  <Paragraphs>240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dc:creator>
  <cp:keywords/>
  <dc:description/>
  <cp:lastModifiedBy>Jochem Tolsma</cp:lastModifiedBy>
  <cp:revision>3</cp:revision>
  <dcterms:created xsi:type="dcterms:W3CDTF">2022-09-25T09:35:00Z</dcterms:created>
  <dcterms:modified xsi:type="dcterms:W3CDTF">2022-09-28T06:19:00Z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0x0101004FACF21BE164144CB226F5AE3A3063C6</vt:lpwstr>
  </property>
  <property fmtid="{D5CDD505-2E9C-101B-9397-08002B2CF9AE}" pid="3" name="ZOTERO_PREF_1">
    <vt:lpwstr>&lt;data data-version="3" zotero-version="6.0.13"&gt;&lt;session id="gAQCorYr"/&gt;&lt;style id="http://www.zotero.org/styles/apa" locale="en-GB" hasBibliography="1" bibliographyStyleHasBeenSet="1"/&gt;&lt;prefs&gt;&lt;pref name="fieldType" value="Field"/&gt;&lt;/prefs&gt;&lt;/data&gt;</vt:lpwstr>
  </property>
</Properties>
</file>