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01372936" w:rsidR="00E31E8A" w:rsidRDefault="00E31E8A" w:rsidP="00283711">
      <w:pPr>
        <w:spacing w:line="480" w:lineRule="auto"/>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32357322" w:rsidR="00162680" w:rsidRDefault="00162680" w:rsidP="00283711">
      <w:pPr>
        <w:spacing w:line="480" w:lineRule="auto"/>
        <w:ind w:firstLine="0"/>
        <w:jc w:val="both"/>
        <w:rPr>
          <w:b/>
          <w:lang w:val="en-US"/>
        </w:rPr>
      </w:pPr>
    </w:p>
    <w:p w14:paraId="0766B3F6" w14:textId="2BDEE54C" w:rsidR="00162680" w:rsidRDefault="00162680" w:rsidP="00283711">
      <w:pPr>
        <w:spacing w:line="480" w:lineRule="auto"/>
        <w:ind w:firstLine="0"/>
        <w:jc w:val="both"/>
        <w:rPr>
          <w:b/>
          <w:lang w:val="en-US"/>
        </w:rPr>
      </w:pPr>
      <w:r>
        <w:rPr>
          <w:b/>
          <w:lang w:val="en-US"/>
        </w:rPr>
        <w:t>Abstract</w:t>
      </w:r>
    </w:p>
    <w:p w14:paraId="5928FDED" w14:textId="004BB0CF" w:rsidR="00FE18F5" w:rsidRDefault="00E75F4A" w:rsidP="00283711">
      <w:pPr>
        <w:spacing w:line="480" w:lineRule="auto"/>
        <w:ind w:firstLine="0"/>
        <w:jc w:val="both"/>
        <w:rPr>
          <w:lang w:val="en-US"/>
        </w:rPr>
      </w:pPr>
      <w:r>
        <w:rPr>
          <w:lang w:val="en-US"/>
        </w:rPr>
        <w:t xml:space="preserve">Communication and engagement on Twitter by MPs with other MPs may facilitate the formation of cross-party solidarity networks as well as provide public micro deliberation, making differences between parties visible.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important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r w:rsidR="003F3292">
        <w:rPr>
          <w:lang w:val="en-US"/>
        </w:rPr>
        <w:t>Despite its relevance, r</w:t>
      </w:r>
      <w:r w:rsidR="00E60990">
        <w:rPr>
          <w:lang w:val="en-US"/>
        </w:rPr>
        <w:t xml:space="preserve">esearch into the Twitter networks </w:t>
      </w:r>
      <w:r w:rsidR="00E60990" w:rsidRPr="00B50A16">
        <w:rPr>
          <w:lang w:val="en-US"/>
        </w:rPr>
        <w:t xml:space="preserve">among </w:t>
      </w:r>
      <w:r w:rsidR="00E60990">
        <w:rPr>
          <w:lang w:val="en-US"/>
        </w:rPr>
        <w:t>MPs is rare</w:t>
      </w:r>
      <w:r w:rsidR="002556CF">
        <w:rPr>
          <w:lang w:val="en-US"/>
        </w:rPr>
        <w:t>. I</w:t>
      </w:r>
      <w:r w:rsidR="00E60990">
        <w:rPr>
          <w:lang w:val="en-US"/>
        </w:rPr>
        <w:t xml:space="preserve">n this contribution we </w:t>
      </w:r>
      <w:r w:rsidR="00E60990" w:rsidRPr="00391E58">
        <w:rPr>
          <w:lang w:val="en-US"/>
        </w:rPr>
        <w:t>investigate segregation</w:t>
      </w:r>
      <w:r w:rsidR="00E60990">
        <w:rPr>
          <w:lang w:val="en-US"/>
        </w:rPr>
        <w:t xml:space="preserve"> </w:t>
      </w:r>
      <w:r w:rsidR="00E60990" w:rsidRPr="00391E58">
        <w:rPr>
          <w:lang w:val="en-US"/>
        </w:rPr>
        <w:t>in Twitter networks</w:t>
      </w:r>
      <w:r w:rsidR="00E60990">
        <w:rPr>
          <w:lang w:val="en-US"/>
        </w:rPr>
        <w:t xml:space="preserve"> among Dutch MPs</w:t>
      </w:r>
      <w:r w:rsidR="000D0BC0">
        <w:rPr>
          <w:lang w:val="en-US"/>
        </w:rPr>
        <w:t xml:space="preserve">, mapped at three time-points shortly after the 2017 elections. </w:t>
      </w:r>
      <w:r w:rsidR="00E60990">
        <w:rPr>
          <w:lang w:val="en-US"/>
        </w:rPr>
        <w:t xml:space="preserve">We provide a thorough understanding of MPs digital social networks </w:t>
      </w:r>
      <w:r w:rsidR="002556CF">
        <w:rPr>
          <w:lang w:val="en-US"/>
        </w:rPr>
        <w:t xml:space="preserve">by scrutinizing </w:t>
      </w:r>
      <w:r w:rsidR="00E60990">
        <w:rPr>
          <w:lang w:val="en-US"/>
        </w:rPr>
        <w:t>t</w:t>
      </w:r>
      <w:r w:rsidR="003528B0">
        <w:rPr>
          <w:lang w:val="en-US"/>
        </w:rPr>
        <w:t xml:space="preserve">he extent to which </w:t>
      </w:r>
      <w:r w:rsidR="00E60990">
        <w:rPr>
          <w:lang w:val="en-US"/>
        </w:rPr>
        <w:t>Twitter networks among MPs</w:t>
      </w:r>
      <w:r w:rsidR="002556CF">
        <w:rPr>
          <w:lang w:val="en-US"/>
        </w:rPr>
        <w:t xml:space="preserve">, formed by following, @-mentioning and retweeting </w:t>
      </w:r>
      <w:r w:rsidR="00A21A54">
        <w:rPr>
          <w:lang w:val="en-US"/>
        </w:rPr>
        <w:t>relations</w:t>
      </w:r>
      <w:r w:rsidR="002556CF">
        <w:rPr>
          <w:lang w:val="en-US"/>
        </w:rPr>
        <w:t>,</w:t>
      </w:r>
      <w:r w:rsidR="00E60990">
        <w:rPr>
          <w:lang w:val="en-US"/>
        </w:rPr>
        <w:t xml:space="preserve"> </w:t>
      </w:r>
      <w:r w:rsidR="002556CF">
        <w:rPr>
          <w:lang w:val="en-US"/>
        </w:rPr>
        <w:t xml:space="preserve">are </w:t>
      </w:r>
      <w:r w:rsidR="00E60990">
        <w:rPr>
          <w:lang w:val="en-US"/>
        </w:rPr>
        <w:t>segregated</w:t>
      </w:r>
      <w:r w:rsidR="002556CF">
        <w:rPr>
          <w:lang w:val="en-US"/>
        </w:rPr>
        <w:t xml:space="preserve"> along </w:t>
      </w:r>
      <w:r w:rsidR="00E60990">
        <w:rPr>
          <w:lang w:val="en-US"/>
        </w:rPr>
        <w:t xml:space="preserve">party membership lines </w:t>
      </w:r>
      <w:r w:rsidR="002556CF">
        <w:rPr>
          <w:lang w:val="en-US"/>
        </w:rPr>
        <w:t xml:space="preserve">and sex, age and ethnicity. </w:t>
      </w:r>
      <w:r w:rsidR="000D0BC0">
        <w:rPr>
          <w:lang w:val="en-US"/>
        </w:rPr>
        <w:t xml:space="preserve">We bring together the online network literature with that on the political consequences of the digital architecture of social media platforms and their political use. </w:t>
      </w:r>
      <w:r w:rsidR="003F3292">
        <w:rPr>
          <w:lang w:val="en-US"/>
        </w:rPr>
        <w:t xml:space="preserve">We employ a robust combination of </w:t>
      </w:r>
      <w:r w:rsidR="0004366A">
        <w:rPr>
          <w:lang w:val="en-US"/>
        </w:rPr>
        <w:t xml:space="preserve">data visualization, </w:t>
      </w:r>
      <w:r w:rsidR="003F3292">
        <w:rPr>
          <w:lang w:val="en-US"/>
        </w:rPr>
        <w:t>descriptive statistics and Social Network Analysis</w:t>
      </w:r>
      <w:r w:rsidR="000D0BC0">
        <w:rPr>
          <w:lang w:val="en-US"/>
        </w:rPr>
        <w:t xml:space="preserve"> (i.e., </w:t>
      </w:r>
      <w:proofErr w:type="spellStart"/>
      <w:r w:rsidR="000D0BC0">
        <w:rPr>
          <w:lang w:val="en-US"/>
        </w:rPr>
        <w:t>RSiena</w:t>
      </w:r>
      <w:proofErr w:type="spellEnd"/>
      <w:r w:rsidR="000D0BC0">
        <w:rPr>
          <w:lang w:val="en-US"/>
        </w:rPr>
        <w:t xml:space="preserve">). </w:t>
      </w:r>
      <w:r w:rsidR="0052161F">
        <w:rPr>
          <w:lang w:val="en-US"/>
        </w:rPr>
        <w:t xml:space="preserve">We find that Twitter relations with MPs of the same political party are substantially more common than with MPs of other parties. </w:t>
      </w:r>
      <w:r w:rsidR="00A21A54">
        <w:rPr>
          <w:lang w:val="en-US"/>
        </w:rPr>
        <w:t>These s</w:t>
      </w:r>
      <w:r w:rsidR="0052161F">
        <w:rPr>
          <w:lang w:val="en-US"/>
        </w:rPr>
        <w:t xml:space="preserve">egregation patterns are strongest within the retweet-layer and weakest in the @-mention layer. </w:t>
      </w:r>
      <w:r w:rsidR="00FE18F5">
        <w:rPr>
          <w:lang w:val="en-US"/>
        </w:rPr>
        <w:t xml:space="preserve">We found no consistent indication of the MP Twitter networks to be segregated by age, sex or ethnicity. </w:t>
      </w:r>
      <w:r w:rsidR="00FE18F5">
        <w:rPr>
          <w:iCs/>
          <w:lang w:val="en-GB"/>
        </w:rPr>
        <w:t>The opportunities that Twitter offers</w:t>
      </w:r>
      <w:r w:rsidR="00E052E7">
        <w:rPr>
          <w:iCs/>
          <w:lang w:val="en-GB"/>
        </w:rPr>
        <w:t xml:space="preserve"> MPs,</w:t>
      </w:r>
      <w:r w:rsidR="00FE18F5">
        <w:rPr>
          <w:iCs/>
          <w:lang w:val="en-GB"/>
        </w:rPr>
        <w:t xml:space="preserve"> such a creating cross-party deliberative spaces</w:t>
      </w:r>
      <w:r w:rsidR="00A21A54">
        <w:rPr>
          <w:iCs/>
          <w:lang w:val="en-GB"/>
        </w:rPr>
        <w:t>,</w:t>
      </w:r>
      <w:r w:rsidR="00FE18F5">
        <w:rPr>
          <w:iCs/>
          <w:lang w:val="en-GB"/>
        </w:rPr>
        <w:t xml:space="preserve"> may be underutilized.</w:t>
      </w:r>
    </w:p>
    <w:p w14:paraId="1A42E8E6" w14:textId="77777777" w:rsidR="0052161F" w:rsidRPr="00FE18F5" w:rsidRDefault="0052161F" w:rsidP="00283711">
      <w:pPr>
        <w:spacing w:line="480" w:lineRule="auto"/>
        <w:ind w:firstLine="0"/>
        <w:jc w:val="both"/>
        <w:rPr>
          <w:iCs/>
          <w:lang w:val="en-US"/>
        </w:rPr>
      </w:pPr>
    </w:p>
    <w:p w14:paraId="3953A968" w14:textId="77777777" w:rsidR="00A0024D" w:rsidRDefault="00A0024D">
      <w:pPr>
        <w:spacing w:line="276" w:lineRule="auto"/>
        <w:ind w:firstLine="0"/>
        <w:rPr>
          <w:b/>
          <w:lang w:val="en-US"/>
        </w:rPr>
      </w:pPr>
      <w:r>
        <w:rPr>
          <w:b/>
          <w:lang w:val="en-US"/>
        </w:rPr>
        <w:br w:type="page"/>
      </w:r>
    </w:p>
    <w:p w14:paraId="28C3F7B1" w14:textId="322E67DF" w:rsidR="009C07BC" w:rsidRPr="009C07BC" w:rsidRDefault="009C07BC" w:rsidP="00283711">
      <w:pPr>
        <w:spacing w:line="480" w:lineRule="auto"/>
        <w:ind w:firstLine="0"/>
        <w:jc w:val="both"/>
        <w:rPr>
          <w:b/>
          <w:lang w:val="en-US"/>
        </w:rPr>
      </w:pPr>
      <w:r>
        <w:rPr>
          <w:b/>
          <w:lang w:val="en-US"/>
        </w:rPr>
        <w:lastRenderedPageBreak/>
        <w:t xml:space="preserve">1. </w:t>
      </w:r>
      <w:r w:rsidR="00B909A2">
        <w:rPr>
          <w:b/>
          <w:lang w:val="en-US"/>
        </w:rPr>
        <w:t>Introduction</w:t>
      </w:r>
    </w:p>
    <w:p w14:paraId="59DF4C76" w14:textId="6D44E8DD" w:rsidR="00FB0D23" w:rsidRDefault="006861B1" w:rsidP="00283711">
      <w:pPr>
        <w:spacing w:line="480" w:lineRule="auto"/>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904377">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46,"uris":["http://zotero.org/users/6814611/items/WISLRPII"],"uri":["http://zotero.org/users/6814611/items/WISLRPII"],"itemData":{"id":46,"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904377">
        <w:rPr>
          <w:lang w:val="en-US"/>
        </w:rPr>
        <w:instrText xml:space="preserve"> ADDIN ZOTERO_ITEM CSL_CITATION {"citationID":"R6aKIAbP","properties":{"unsorted":true,"formattedCitation":"(Spierings et al. 2019)","plainCitation":"(Spierings et al. 2019)","noteIndex":0},"citationItems":[{"id":48,"uris":["http://zotero.org/users/6814611/items/3DHQGZC8"],"uri":["http://zotero.org/users/6814611/items/3DHQGZC8"],"itemData":{"id":48,"type":"article-journal","container-title":"Social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904377">
        <w:rPr>
          <w:lang w:val="en-US"/>
        </w:rPr>
        <w:instrText xml:space="preserve"> ADDIN ZOTERO_ITEM CSL_CITATION {"citationID":"3NfTHWNu","properties":{"formattedCitation":"(Jungherr 2016; Kruikemeier 2014)","plainCitation":"(Jungherr 2016; Kruikemeier 2014)","noteIndex":0},"citationItems":[{"id":50,"uris":["http://zotero.org/users/6814611/items/HALXET66"],"uri":["http://zotero.org/users/6814611/items/HALXET66"],"itemData":{"id":50,"type":"article-journal","container-title":"Journal of information technology &amp; politics","issue":"1","note":"publisher: Taylor &amp; Francis","page":"72–91","title":"Twitter use in election campaigns: A systematic literature review","volume":"13","author":[{"family":"Jungherr","given":"Andreas"}],"issued":{"date-parts":[["2016"]]}}},{"id":51,"uris":["http://zotero.org/users/6814611/items/WB5RUQ79"],"uri":["http://zotero.org/users/6814611/items/WB5RUQ79"],"itemData":{"id":51,"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0A15C068" w:rsidR="00FB0D23" w:rsidRDefault="0053715B" w:rsidP="00283711">
      <w:pPr>
        <w:spacing w:line="480" w:lineRule="auto"/>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w:t>
      </w:r>
      <w:r w:rsidR="00E75F4A">
        <w:rPr>
          <w:lang w:val="en-US"/>
        </w:rPr>
        <w:t>its</w:t>
      </w:r>
      <w:r w:rsidR="00FB0D23">
        <w:rPr>
          <w:lang w:val="en-US"/>
        </w:rPr>
        <w:t xml:space="preserve"> relevance. </w:t>
      </w:r>
      <w:r w:rsidR="00FB0D23">
        <w:rPr>
          <w:lang w:val="en-US"/>
        </w:rPr>
        <w:br/>
        <w:t xml:space="preserve">Communication and engagement on Twitter by MPs with other MPs may facilitate the formation of </w:t>
      </w:r>
      <w:r w:rsidR="00706FEF">
        <w:rPr>
          <w:lang w:val="en-US"/>
        </w:rPr>
        <w:t>cross-party</w:t>
      </w:r>
      <w:r w:rsidR="00FB0D23">
        <w:rPr>
          <w:lang w:val="en-US"/>
        </w:rPr>
        <w:t xml:space="preserve">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social dimensions such as sex, age and ethnicity, leading to online interaction that </w:t>
      </w:r>
      <w:r w:rsidR="00E75F4A">
        <w:rPr>
          <w:lang w:val="en-US"/>
        </w:rPr>
        <w:t>strengthens</w:t>
      </w:r>
      <w:r w:rsidR="00FB0D23">
        <w:rPr>
          <w:lang w:val="en-US"/>
        </w:rPr>
        <w:t xml:space="preserve"> information bubbles, political polarization and, in extremis, harm political functioning. </w:t>
      </w:r>
    </w:p>
    <w:p w14:paraId="0B3E90F6" w14:textId="3A0C116E" w:rsidR="00F5486E" w:rsidRDefault="00FB0D23" w:rsidP="00283711">
      <w:pPr>
        <w:spacing w:line="480" w:lineRule="auto"/>
        <w:ind w:firstLine="708"/>
        <w:jc w:val="both"/>
        <w:rPr>
          <w:lang w:val="en-US"/>
        </w:rPr>
      </w:pPr>
      <w:r>
        <w:rPr>
          <w:lang w:val="en-US"/>
        </w:rPr>
        <w:t xml:space="preserve">What do we know about MPs </w:t>
      </w:r>
      <w:proofErr w:type="spellStart"/>
      <w:r>
        <w:rPr>
          <w:lang w:val="en-US"/>
        </w:rPr>
        <w:t>intraparliamentary</w:t>
      </w:r>
      <w:proofErr w:type="spellEnd"/>
      <w:r>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904377">
        <w:rPr>
          <w:lang w:val="en-US"/>
        </w:rPr>
        <w:instrText xml:space="preserve"> ADDIN ZOTERO_ITEM CSL_CITATION {"citationID":"9HwDsSOM","properties":{"formattedCitation":"(2012)","plainCitation":"(2012)","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904377">
        <w:rPr>
          <w:lang w:val="en-US"/>
        </w:rPr>
        <w:instrText xml:space="preserve"> ADDIN ZOTERO_ITEM CSL_CITATION {"citationID":"speZtsDM","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 xml:space="preserve">did </w:t>
      </w:r>
      <w:r w:rsidR="00FA2E99">
        <w:rPr>
          <w:lang w:val="en-US"/>
        </w:rPr>
        <w:lastRenderedPageBreak/>
        <w:t>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w:t>
      </w:r>
      <w:r w:rsidR="00EC11BB">
        <w:rPr>
          <w:lang w:val="en-US"/>
        </w:rPr>
        <w:t xml:space="preserve">A more recent study on parliamentary Twitter networks in 12 countries observed party based segregation in Twitter in most countries but not in all, notably not in the Netherlands </w:t>
      </w:r>
      <w:r w:rsidR="00EC11BB">
        <w:rPr>
          <w:lang w:val="en-US"/>
        </w:rPr>
        <w:fldChar w:fldCharType="begin"/>
      </w:r>
      <w:r w:rsidR="00EC11BB">
        <w:rPr>
          <w:lang w:val="en-US"/>
        </w:rPr>
        <w:instrText xml:space="preserve"> ADDIN ZOTERO_ITEM CSL_CITATION {"citationID":"CDd2szNi","properties":{"formattedCitation":"(Praet, Martens, and Aelst 2021)","plainCitation":"(Praet, Martens, and Aelst 2021)","noteIndex":0},"citationItems":[{"id":99,"uris":["http://zotero.org/users/6814611/items/KCNAM2H6"],"uri":["http://zotero.org/users/6814611/items/KCNAM2H6"],"itemData":{"id":99,"type":"article-journal","abstract":"Social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EC11BB">
        <w:rPr>
          <w:lang w:val="en-US"/>
        </w:rPr>
        <w:fldChar w:fldCharType="separate"/>
      </w:r>
      <w:r w:rsidR="00EC11BB" w:rsidRPr="00EC11BB">
        <w:rPr>
          <w:rFonts w:ascii="Calibri" w:hAnsi="Calibri" w:cs="Calibri"/>
          <w:lang w:val="en-GB"/>
        </w:rPr>
        <w:t>(</w:t>
      </w:r>
      <w:proofErr w:type="spellStart"/>
      <w:r w:rsidR="00EC11BB" w:rsidRPr="00EC11BB">
        <w:rPr>
          <w:rFonts w:ascii="Calibri" w:hAnsi="Calibri" w:cs="Calibri"/>
          <w:lang w:val="en-GB"/>
        </w:rPr>
        <w:t>Praet</w:t>
      </w:r>
      <w:proofErr w:type="spellEnd"/>
      <w:r w:rsidR="00EC11BB" w:rsidRPr="00EC11BB">
        <w:rPr>
          <w:rFonts w:ascii="Calibri" w:hAnsi="Calibri" w:cs="Calibri"/>
          <w:lang w:val="en-GB"/>
        </w:rPr>
        <w:t xml:space="preserve">, Martens, and </w:t>
      </w:r>
      <w:proofErr w:type="spellStart"/>
      <w:r w:rsidR="00EC11BB" w:rsidRPr="00EC11BB">
        <w:rPr>
          <w:rFonts w:ascii="Calibri" w:hAnsi="Calibri" w:cs="Calibri"/>
          <w:lang w:val="en-GB"/>
        </w:rPr>
        <w:t>Aelst</w:t>
      </w:r>
      <w:proofErr w:type="spellEnd"/>
      <w:r w:rsidR="00EC11BB" w:rsidRPr="00EC11BB">
        <w:rPr>
          <w:rFonts w:ascii="Calibri" w:hAnsi="Calibri" w:cs="Calibri"/>
          <w:lang w:val="en-GB"/>
        </w:rPr>
        <w:t xml:space="preserve"> 2021)</w:t>
      </w:r>
      <w:r w:rsidR="00EC11BB">
        <w:rPr>
          <w:lang w:val="en-US"/>
        </w:rPr>
        <w:fldChar w:fldCharType="end"/>
      </w:r>
      <w:r w:rsidR="00EC11BB">
        <w:rPr>
          <w:lang w:val="en-US"/>
        </w:rPr>
        <w:t xml:space="preserve">. </w:t>
      </w:r>
      <w:r w:rsidR="0004366A">
        <w:rPr>
          <w:lang w:val="en-US"/>
        </w:rPr>
        <w:t xml:space="preserve">Although results of the </w:t>
      </w:r>
      <w:r w:rsidR="00EC11BB">
        <w:rPr>
          <w:lang w:val="en-US"/>
        </w:rPr>
        <w:t>latter study</w:t>
      </w:r>
      <w:r w:rsidR="0004366A">
        <w:rPr>
          <w:lang w:val="en-US"/>
        </w:rPr>
        <w:t xml:space="preserve"> are harder to interpret as the</w:t>
      </w:r>
      <w:r w:rsidR="00EC11BB">
        <w:rPr>
          <w:lang w:val="en-US"/>
        </w:rPr>
        <w:t xml:space="preserve"> investigated twitter networks</w:t>
      </w:r>
      <w:r w:rsidR="0004366A">
        <w:rPr>
          <w:lang w:val="en-US"/>
        </w:rPr>
        <w:t xml:space="preserve"> are not only </w:t>
      </w:r>
      <w:r w:rsidR="00EC11BB">
        <w:rPr>
          <w:lang w:val="en-US"/>
        </w:rPr>
        <w:t xml:space="preserve">formed by members of parliament but </w:t>
      </w:r>
      <w:r w:rsidR="0004366A">
        <w:rPr>
          <w:lang w:val="en-US"/>
        </w:rPr>
        <w:t xml:space="preserve">also include the senate and members of cabinet, that twitter networks among Dutch MPs are segregated is not at all empirically self-evident. </w:t>
      </w:r>
      <w:r w:rsidR="00213798" w:rsidRPr="00D74EB8">
        <w:rPr>
          <w:lang w:val="en-US"/>
        </w:rPr>
        <w:t>Mo</w:t>
      </w:r>
      <w:r w:rsidR="0004366A">
        <w:rPr>
          <w:lang w:val="en-US"/>
        </w:rPr>
        <w:t>reover, all above mentioned</w:t>
      </w:r>
      <w:r w:rsidR="00B50A16" w:rsidRPr="00D74EB8">
        <w:rPr>
          <w:lang w:val="en-US"/>
        </w:rPr>
        <w:t xml:space="preserve">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w:t>
      </w:r>
      <w:r w:rsidR="00706FEF">
        <w:rPr>
          <w:lang w:val="en-US"/>
        </w:rPr>
        <w:t>division</w:t>
      </w:r>
      <w:r w:rsidR="00CF5F4E" w:rsidRPr="00D74EB8">
        <w:rPr>
          <w:lang w:val="en-US"/>
        </w:rPr>
        <w:t xml:space="preserve"> lines</w:t>
      </w:r>
      <w:r w:rsidR="0004366A">
        <w:rPr>
          <w:lang w:val="en-US"/>
        </w:rPr>
        <w:t xml:space="preserve"> and other explanations for the observed patterns of segregation</w:t>
      </w:r>
      <w:r w:rsidR="00CF5F4E" w:rsidRPr="00D74EB8">
        <w:rPr>
          <w:lang w:val="en-US"/>
        </w:rPr>
        <w:t>.</w:t>
      </w:r>
      <w:r w:rsidR="00A35205">
        <w:rPr>
          <w:lang w:val="en-US"/>
        </w:rPr>
        <w:t xml:space="preserve"> </w:t>
      </w:r>
    </w:p>
    <w:p w14:paraId="79B0709F" w14:textId="050A92C6" w:rsidR="00DA7868" w:rsidRDefault="009D15BA" w:rsidP="00283711">
      <w:pPr>
        <w:spacing w:line="480" w:lineRule="auto"/>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0" w:name="_Hlk89776796"/>
      <w:r w:rsidR="0015212C">
        <w:rPr>
          <w:lang w:val="en-US"/>
        </w:rPr>
        <w:t xml:space="preserve">Network segregation is </w:t>
      </w:r>
      <w:r w:rsidR="0015212C">
        <w:rPr>
          <w:lang w:val="en-US"/>
        </w:rPr>
        <w:t xml:space="preserve">loosely defined </w:t>
      </w:r>
      <w:r w:rsidR="0015212C">
        <w:rPr>
          <w:lang w:val="en-US"/>
        </w:rPr>
        <w:t>as</w:t>
      </w:r>
      <w:r w:rsidR="0015212C">
        <w:rPr>
          <w:lang w:val="en-US"/>
        </w:rPr>
        <w:t xml:space="preserve"> relatively</w:t>
      </w:r>
      <w:r w:rsidR="0015212C">
        <w:rPr>
          <w:lang w:val="en-US"/>
        </w:rPr>
        <w:t xml:space="preserve"> </w:t>
      </w:r>
      <w:r w:rsidR="0015212C">
        <w:rPr>
          <w:lang w:val="en-US"/>
        </w:rPr>
        <w:t>frequent</w:t>
      </w:r>
      <w:r w:rsidR="0015212C">
        <w:rPr>
          <w:lang w:val="en-US"/>
        </w:rPr>
        <w:t xml:space="preserve"> in-group relations and scarce out-group relations</w:t>
      </w:r>
      <w:r w:rsidR="0015212C">
        <w:rPr>
          <w:lang w:val="en-US"/>
        </w:rPr>
        <w:t xml:space="preserve">. Network segregation along party lines is sometimes labeled as elite polarization in the communication literature </w:t>
      </w:r>
      <w:r w:rsidR="0015212C">
        <w:rPr>
          <w:lang w:val="en-US"/>
        </w:rPr>
        <w:fldChar w:fldCharType="begin"/>
      </w:r>
      <w:r w:rsidR="00EC11BB">
        <w:rPr>
          <w:lang w:val="en-US"/>
        </w:rPr>
        <w:instrText xml:space="preserve"> ADDIN ZOTERO_ITEM CSL_CITATION {"citationID":"O0qAWL7r","properties":{"formattedCitation":"(e.g., Praet et al. 2021)","plainCitation":"(e.g., Praet et al. 2021)","noteIndex":0},"citationItems":[{"id":99,"uris":["http://zotero.org/users/6814611/items/KCNAM2H6"],"uri":["http://zotero.org/users/6814611/items/KCNAM2H6"],"itemData":{"id":99,"type":"article-journal","abstract":"Social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Van"}],"issued":{"date-parts":[["2021"]]}},"prefix":"e.g., "}],"schema":"https://github.com/citation-style-language/schema/raw/master/csl-citation.json"} </w:instrText>
      </w:r>
      <w:r w:rsidR="0015212C">
        <w:rPr>
          <w:lang w:val="en-US"/>
        </w:rPr>
        <w:fldChar w:fldCharType="separate"/>
      </w:r>
      <w:r w:rsidR="00EC11BB" w:rsidRPr="00EC11BB">
        <w:rPr>
          <w:rFonts w:ascii="Calibri" w:hAnsi="Calibri" w:cs="Calibri"/>
          <w:lang w:val="en-GB"/>
        </w:rPr>
        <w:t xml:space="preserve">(e.g., </w:t>
      </w:r>
      <w:proofErr w:type="spellStart"/>
      <w:r w:rsidR="00EC11BB" w:rsidRPr="00EC11BB">
        <w:rPr>
          <w:rFonts w:ascii="Calibri" w:hAnsi="Calibri" w:cs="Calibri"/>
          <w:lang w:val="en-GB"/>
        </w:rPr>
        <w:t>Praet</w:t>
      </w:r>
      <w:proofErr w:type="spellEnd"/>
      <w:r w:rsidR="00EC11BB" w:rsidRPr="00EC11BB">
        <w:rPr>
          <w:rFonts w:ascii="Calibri" w:hAnsi="Calibri" w:cs="Calibri"/>
          <w:lang w:val="en-GB"/>
        </w:rPr>
        <w:t xml:space="preserve"> et al. 2021)</w:t>
      </w:r>
      <w:r w:rsidR="0015212C">
        <w:rPr>
          <w:lang w:val="en-US"/>
        </w:rPr>
        <w:fldChar w:fldCharType="end"/>
      </w:r>
      <w:r w:rsidR="0015212C">
        <w:rPr>
          <w:lang w:val="en-US"/>
        </w:rPr>
        <w:t>.</w:t>
      </w:r>
      <w:r w:rsidR="0015212C" w:rsidRPr="00391E58">
        <w:rPr>
          <w:lang w:val="en-US"/>
        </w:rPr>
        <w:t xml:space="preserve"> </w:t>
      </w:r>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904377">
        <w:rPr>
          <w:lang w:val="en-US"/>
        </w:rPr>
        <w:instrText xml:space="preserve"> ADDIN ZOTERO_ITEM CSL_CITATION {"citationID":"i1kzgzgx","properties":{"formattedCitation":"(Bossetta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904377">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2010)","noteIndex":0},"citationItems":[{"id":82,"uris":["http://zotero.org/users/6814611/items/S7UYXQEP"],"uri":["http://zotero.org/users/6814611/items/S7UYXQEP"],"itemData":{"id":82,"type":"article-journal","container-title":"Political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B"}],"issued":{"date-parts":[["2017"]]}}},{"id":79,"uris":["http://zotero.org/users/6814611/items/77QQBKRK"],"uri":["http://zotero.org/users/6814611/items/77QQBKRK"],"itemData":{"id":79,"type":"article-journal","container-title":"American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78,"uris":["http://zotero.org/users/6814611/items/SZW4MEQZ"],"uri":["http://zotero.org/users/6814611/items/SZW4MEQZ"],"itemData":{"id":78,"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1"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0"/>
      <w:bookmarkEnd w:id="1"/>
    </w:p>
    <w:p w14:paraId="2F745DF6" w14:textId="75CDC57C" w:rsidR="003330F9" w:rsidRDefault="00430F5D" w:rsidP="00283711">
      <w:pPr>
        <w:spacing w:line="480" w:lineRule="auto"/>
        <w:ind w:firstLine="708"/>
        <w:jc w:val="both"/>
        <w:rPr>
          <w:lang w:val="en-US"/>
        </w:rPr>
      </w:pPr>
      <w:r>
        <w:rPr>
          <w:lang w:val="en-US"/>
        </w:rPr>
        <w:lastRenderedPageBreak/>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904377">
        <w:rPr>
          <w:lang w:val="en-US"/>
        </w:rPr>
        <w:instrText xml:space="preserve"> ADDIN ZOTERO_ITEM CSL_CITATION {"citationID":"jWGQAdVE","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904377">
        <w:rPr>
          <w:lang w:val="en-US"/>
        </w:rPr>
        <w:instrText xml:space="preserve"> ADDIN ZOTERO_ITEM CSL_CITATION {"citationID":"vQjaiW33","properties":{"formattedCitation":"(Casal B\\uc0\\u233{}rtoa 2021)","plainCitation":"(Casal Bértoa 2021)","noteIndex":0},"citationItems":[{"id":76,"uris":["http://zotero.org/users/6814611/items/GRIYYVBY"],"uri":["http://zotero.org/users/6814611/items/GRIYYVBY"],"itemData":{"id":76,"type":"report","title":"Database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51A06E8A" w:rsidR="005C3871" w:rsidRDefault="005C3871" w:rsidP="00283711">
      <w:pPr>
        <w:spacing w:line="480" w:lineRule="auto"/>
        <w:ind w:firstLine="708"/>
        <w:jc w:val="both"/>
        <w:rPr>
          <w:lang w:val="en-US"/>
        </w:rPr>
      </w:pPr>
      <w:r>
        <w:rPr>
          <w:lang w:val="en-US"/>
        </w:rPr>
        <w:t xml:space="preserve">Theoretically, we acknowledge (1) </w:t>
      </w:r>
      <w:r w:rsidR="00A3344D">
        <w:rPr>
          <w:lang w:val="en-US"/>
        </w:rPr>
        <w:t xml:space="preserve">that </w:t>
      </w:r>
      <w:r>
        <w:rPr>
          <w:lang w:val="en-US"/>
        </w:rPr>
        <w:t xml:space="preserve">segregation may manifest itself not only along party membership lines but also along traditional social dimensions; (2) that Twitter consists of different </w:t>
      </w:r>
      <w:r w:rsidR="00A85CAF">
        <w:rPr>
          <w:lang w:val="en-US"/>
        </w:rPr>
        <w:t xml:space="preserve">interrelated </w:t>
      </w:r>
      <w:r>
        <w:rPr>
          <w:lang w:val="en-US"/>
        </w:rPr>
        <w:t>network layers and segregation may manifest itself differently in each layer;</w:t>
      </w:r>
      <w:r w:rsidR="00A3344D">
        <w:rPr>
          <w:lang w:val="en-US"/>
        </w:rPr>
        <w:t xml:space="preserve"> and</w:t>
      </w:r>
      <w:r>
        <w:rPr>
          <w:lang w:val="en-US"/>
        </w:rPr>
        <w:t xml:space="preserve"> (3) that the degree of segregation may change over time. We will discuss each step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904377">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id":77,"uris":["http://zotero.org/users/6814611/items/L99VLBNC"],"uri":["http://zotero.org/users/6814611/items/L99VLBNC"],"itemData":{"id":77,"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lastRenderedPageBreak/>
        <w:t xml:space="preserve">characteristics </w:t>
      </w:r>
      <w:r w:rsidR="00E70134">
        <w:rPr>
          <w:lang w:val="en-US"/>
        </w:rPr>
        <w:t>(</w:t>
      </w:r>
      <w:r>
        <w:rPr>
          <w:lang w:val="en-US"/>
        </w:rPr>
        <w:t>at the ego, alter and dyad-level</w:t>
      </w:r>
      <w:r w:rsidR="00E70134">
        <w:rPr>
          <w:lang w:val="en-US"/>
        </w:rPr>
        <w:t>)</w:t>
      </w:r>
      <w:r>
        <w:rPr>
          <w:lang w:val="en-US"/>
        </w:rPr>
        <w:t xml:space="preserve"> </w:t>
      </w:r>
      <w:r w:rsidR="00A3344D">
        <w:rPr>
          <w:lang w:val="en-US"/>
        </w:rPr>
        <w:t>which</w:t>
      </w:r>
      <w:r>
        <w:rPr>
          <w:lang w:val="en-US"/>
        </w:rPr>
        <w:t xml:space="preserve">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283711">
      <w:pPr>
        <w:spacing w:line="480" w:lineRule="auto"/>
        <w:ind w:firstLine="708"/>
        <w:jc w:val="both"/>
        <w:rPr>
          <w:lang w:val="en-US"/>
        </w:rPr>
      </w:pPr>
    </w:p>
    <w:p w14:paraId="1F70A899" w14:textId="02C10EF1" w:rsidR="00C76EC6" w:rsidRDefault="00365688" w:rsidP="00283711">
      <w:pPr>
        <w:spacing w:line="480" w:lineRule="auto"/>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283711">
      <w:pPr>
        <w:spacing w:line="480" w:lineRule="auto"/>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04F5BB9F" w:rsidR="00083239" w:rsidRDefault="00D26EE7" w:rsidP="00283711">
      <w:pPr>
        <w:spacing w:line="480" w:lineRule="auto"/>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904377">
        <w:rPr>
          <w:lang w:val="en-US"/>
        </w:rPr>
        <w:instrText xml:space="preserve"> ADDIN ZOTERO_ITEM CSL_CITATION {"citationID":"XTM9RvVc","properties":{"formattedCitation":"(Del Valle and Bravo 2018; Hsu and Park 2012)","plainCitation":"(Del Valle and Bravo 2018; Hsu and Park 2012)","noteIndex":0},"citationItems":[{"id":52,"uris":["http://zotero.org/users/6814611/items/7A8EZKNE"],"uri":["http://zotero.org/users/6814611/items/7A8EZKNE"],"itemData":{"id":52,"type":"article-journal","container-title":"International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904377">
        <w:rPr>
          <w:lang w:val="en-US"/>
        </w:rPr>
        <w:instrText xml:space="preserve"> ADDIN ZOTERO_ITEM CSL_CITATION {"citationID":"HL899X0j","properties":{"formattedCitation":"(Celis and M\\uc0\\u252{}gge 2018)","plainCitation":"(Celis and Mügge 2018)","noteIndex":0},"citationItems":[{"id":56,"uris":["http://zotero.org/users/6814611/items/IZ66V2L3"],"uri":["http://zotero.org/users/6814611/items/IZ66V2L3"],"itemData":{"id":56,"type":"article-journal","container-title":"Politics","issue":"2","note":"publisher: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41ACE901" w:rsidR="00453CBD" w:rsidRDefault="00083239" w:rsidP="00283711">
      <w:pPr>
        <w:spacing w:line="480" w:lineRule="auto"/>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904377">
        <w:rPr>
          <w:lang w:val="en-US"/>
        </w:rPr>
        <w:instrText xml:space="preserve"> ADDIN ZOTERO_ITEM CSL_CITATION {"citationID":"QZkiuG3o","properties":{"formattedCitation":"(McPherson, Smith-Lovin, and Cook 2001)","plainCitation":"(McPherson, Smith-Lovin, and Cook 2001)","noteIndex":0},"citationItems":[{"id":57,"uris":["http://zotero.org/users/6814611/items/88QPJEQV"],"uri":["http://zotero.org/users/6814611/items/88QPJEQV"],"itemData":{"id":57,"type":"article-journal","container-title":"Annual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w:t>
      </w:r>
      <w:r w:rsidR="0002430E">
        <w:rPr>
          <w:lang w:val="en-US"/>
        </w:rPr>
        <w:t>also called</w:t>
      </w:r>
      <w:r w:rsidR="006E7551">
        <w:rPr>
          <w:lang w:val="en-US"/>
        </w:rPr>
        <w:t xml:space="preserve">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1137C3EA" w:rsidR="00220A49" w:rsidRDefault="00453CBD" w:rsidP="00283711">
      <w:pPr>
        <w:spacing w:line="480" w:lineRule="auto"/>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 xml:space="preserve">the degree of </w:t>
      </w:r>
      <w:r w:rsidR="00BD7D65">
        <w:rPr>
          <w:lang w:val="en-US"/>
        </w:rPr>
        <w:lastRenderedPageBreak/>
        <w:t>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904377">
        <w:rPr>
          <w:lang w:val="en-US"/>
        </w:rPr>
        <w:instrText xml:space="preserve"> ADDIN ZOTERO_ITEM CSL_CITATION {"citationID":"o6pcI4aB","properties":{"formattedCitation":"(Hofstra et al. 2017)","plainCitation":"(Hofstra et al. 2017)","noteIndex":0},"citationItems":[{"id":54,"uris":["http://zotero.org/users/6814611/items/8KZGZEHX"],"uri":["http://zotero.org/users/6814611/items/8KZGZEHX"],"itemData":{"id":54,"type":"article-journal","container-title":"American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280728A1" w:rsidR="00C6718F" w:rsidRDefault="006846DB" w:rsidP="00283711">
      <w:pPr>
        <w:spacing w:line="480" w:lineRule="auto"/>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904377">
        <w:rPr>
          <w:lang w:val="en-US"/>
        </w:rPr>
        <w:instrText xml:space="preserve"> ADDIN ZOTERO_ITEM CSL_CITATION {"citationID":"9p1Ei0g1","properties":{"formattedCitation":"(Van der Zwan, Lubbers, and Eisinga 2019)","plainCitation":"(Van der Zwan, Lubbers, and Eisinga 2019)","noteIndex":0},"citationItems":[{"id":59,"uris":["http://zotero.org/users/6814611/items/Q53ETSXR"],"uri":["http://zotero.org/users/6814611/items/Q53ETSXR"],"itemData":{"id":59,"type":"article-journal","container-title":"Acta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w:t>
      </w:r>
      <w:r w:rsidR="003E2F00">
        <w:rPr>
          <w:noProof/>
          <w:lang w:val="en-US"/>
        </w:rPr>
        <w:lastRenderedPageBreak/>
        <w:t xml:space="preserve">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5BF782E6" w:rsidR="00B909A2" w:rsidRDefault="006846DB" w:rsidP="00283711">
      <w:pPr>
        <w:spacing w:line="480" w:lineRule="auto"/>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904377">
        <w:rPr>
          <w:lang w:val="en-US"/>
        </w:rPr>
        <w:instrText xml:space="preserve"> ADDIN ZOTERO_ITEM CSL_CITATION {"citationID":"GX8p8Uum","properties":{"formattedCitation":"(c.f. Kalmijn 1998; Smith, Maas, and Van Tubergen 2014)","plainCitation":"(c.f. Kalmijn 1998; Smith, Maas, and Van Tubergen 2014)","dontUpdate":true,"noteIndex":0},"citationItems":[{"id":81,"uris":["http://zotero.org/users/6814611/items/655S5H5L"],"uri":["http://zotero.org/users/6814611/items/655S5H5L"],"itemData":{"id":81,"type":"article-journal","container-title":"Annual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"},{"id":80,"uris":["http://zotero.org/users/6814611/items/WN2U6P2Q"],"uri":["http://zotero.org/users/6814611/items/WN2U6P2Q"],"itemData":{"id":80,"type":"article-journal","container-title":"Social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283711">
      <w:pPr>
        <w:spacing w:line="480" w:lineRule="auto"/>
        <w:ind w:firstLine="708"/>
        <w:jc w:val="both"/>
        <w:rPr>
          <w:lang w:val="en-US"/>
        </w:rPr>
      </w:pPr>
    </w:p>
    <w:p w14:paraId="755293D7" w14:textId="6ACFE83D" w:rsidR="00D26EE7" w:rsidRPr="007B753B" w:rsidRDefault="005C3871" w:rsidP="00283711">
      <w:pPr>
        <w:spacing w:line="480" w:lineRule="auto"/>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7208D2B6" w:rsidR="000361C8" w:rsidRDefault="00606A32" w:rsidP="00283711">
      <w:pPr>
        <w:spacing w:line="480" w:lineRule="auto"/>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15212C">
        <w:rPr>
          <w:lang w:val="en-US"/>
        </w:rPr>
        <w:instrText xml:space="preserve"> ADDIN ZOTERO_ITEM CSL_CITATION {"citationID":"ONRaa5A4","properties":{"formattedCitation":"(Bossetta 2018; Jacobs and Spierings 2016:206; Praet et al. 2021)","plainCitation":"(Bossetta 2018; Jacobs and Spierings 2016:206; Praet et al. 2021)","noteIndex":0},"citationItems":[{"id":53,"uris":["http://zotero.org/users/6814611/items/F76KU822"],"uri":["http://zotero.org/users/6814611/items/F76KU822"],"itemData":{"id":53,"type":"article-journal","container-title":"Journalism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id":58,"uris":["http://zotero.org/users/6814611/items/U4ZTHVAE"],"uri":["http://zotero.org/users/6814611/items/U4ZTHVAE"],"itemData":{"id":58,"type":"book","publisher":"Springer","title":"Social media, parties, and political inequalities","author":[{"family":"Jacobs","given":"Kristof"},{"family":"Spierings","given":"Niels"}],"issued":{"date-parts":[["2016"]]}},"locator":"206"},{"id":99,"uris":["http://zotero.org/users/6814611/items/KCNAM2H6"],"uri":["http://zotero.org/users/6814611/items/KCNAM2H6"],"itemData":{"id":99,"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900D80">
        <w:rPr>
          <w:lang w:val="en-US"/>
        </w:rPr>
        <w:fldChar w:fldCharType="separate"/>
      </w:r>
      <w:r w:rsidR="0015212C" w:rsidRPr="0015212C">
        <w:rPr>
          <w:rFonts w:ascii="Calibri" w:hAnsi="Calibri" w:cs="Calibri"/>
        </w:rPr>
        <w:t>(</w:t>
      </w:r>
      <w:proofErr w:type="spellStart"/>
      <w:r w:rsidR="0015212C" w:rsidRPr="0015212C">
        <w:rPr>
          <w:rFonts w:ascii="Calibri" w:hAnsi="Calibri" w:cs="Calibri"/>
        </w:rPr>
        <w:t>Bossetta</w:t>
      </w:r>
      <w:proofErr w:type="spellEnd"/>
      <w:r w:rsidR="0015212C" w:rsidRPr="0015212C">
        <w:rPr>
          <w:rFonts w:ascii="Calibri" w:hAnsi="Calibri" w:cs="Calibri"/>
        </w:rPr>
        <w:t xml:space="preserve"> 2018; Jacobs </w:t>
      </w:r>
      <w:proofErr w:type="spellStart"/>
      <w:r w:rsidR="0015212C" w:rsidRPr="0015212C">
        <w:rPr>
          <w:rFonts w:ascii="Calibri" w:hAnsi="Calibri" w:cs="Calibri"/>
        </w:rPr>
        <w:t>and</w:t>
      </w:r>
      <w:proofErr w:type="spellEnd"/>
      <w:r w:rsidR="0015212C" w:rsidRPr="0015212C">
        <w:rPr>
          <w:rFonts w:ascii="Calibri" w:hAnsi="Calibri" w:cs="Calibri"/>
        </w:rPr>
        <w:t xml:space="preserve"> </w:t>
      </w:r>
      <w:proofErr w:type="spellStart"/>
      <w:r w:rsidR="0015212C" w:rsidRPr="0015212C">
        <w:rPr>
          <w:rFonts w:ascii="Calibri" w:hAnsi="Calibri" w:cs="Calibri"/>
        </w:rPr>
        <w:t>Spierings</w:t>
      </w:r>
      <w:proofErr w:type="spellEnd"/>
      <w:r w:rsidR="0015212C" w:rsidRPr="0015212C">
        <w:rPr>
          <w:rFonts w:ascii="Calibri" w:hAnsi="Calibri" w:cs="Calibri"/>
        </w:rPr>
        <w:t xml:space="preserve"> 2016; </w:t>
      </w:r>
      <w:proofErr w:type="spellStart"/>
      <w:r w:rsidR="0015212C" w:rsidRPr="0015212C">
        <w:rPr>
          <w:rFonts w:ascii="Calibri" w:hAnsi="Calibri" w:cs="Calibri"/>
        </w:rPr>
        <w:t>Praet</w:t>
      </w:r>
      <w:proofErr w:type="spellEnd"/>
      <w:r w:rsidR="0015212C" w:rsidRPr="0015212C">
        <w:rPr>
          <w:rFonts w:ascii="Calibri" w:hAnsi="Calibri" w:cs="Calibri"/>
        </w:rPr>
        <w:t xml:space="preserve"> et al. 2021)</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127FEB37" w:rsidR="00C6718F" w:rsidRDefault="00B909A2" w:rsidP="00283711">
      <w:pPr>
        <w:spacing w:line="480" w:lineRule="auto"/>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w:t>
      </w:r>
      <w:r w:rsidRPr="00B909A2">
        <w:rPr>
          <w:lang w:val="en-US"/>
        </w:rPr>
        <w:lastRenderedPageBreak/>
        <w:t>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904377">
        <w:rPr>
          <w:lang w:val="en-US"/>
        </w:rPr>
        <w:instrText xml:space="preserve"> ADDIN ZOTERO_ITEM CSL_CITATION {"citationID":"dLqbVSjf","properties":{"formattedCitation":"(Jacobs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1D013CAA" w:rsidR="00C6718F" w:rsidRDefault="003245C6" w:rsidP="00283711">
      <w:pPr>
        <w:spacing w:line="480" w:lineRule="auto"/>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904377">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2015)","noteIndex":0},"citationItems":[{"id":60,"uris":["http://zotero.org/users/6814611/items/UW2NQ7I8"],"uri":["http://zotero.org/users/6814611/items/UW2NQ7I8"],"itemData":{"id":60,"type":"paper-conference","container-title":"2010 43rd Hawaii international conference on system sciences","page":"1–10","publisher":"IEEE","title":"Tweet, tweet, retweet: Conversational aspects of retweeting on twitter","author":[{"family":"Boyd","given":"Danah"},{"family":"Golder","given":"Scott"},{"family":"Lotan","given":"Gilad"}],"issued":{"date-parts":[["2010"]]}}},{"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62,"uris":["http://zotero.org/users/6814611/items/ITKWZI59"],"uri":["http://zotero.org/users/6814611/items/ITKWZI59"],"itemData":{"id":62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1C6CC22F" w:rsidR="003D7D04" w:rsidRDefault="00B909A2" w:rsidP="00283711">
      <w:pPr>
        <w:spacing w:line="480" w:lineRule="auto"/>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904377">
        <w:rPr>
          <w:rFonts w:cstheme="minorHAnsi"/>
          <w:lang w:val="en-US"/>
        </w:rPr>
        <w:instrText xml:space="preserve"> ADDIN ZOTERO_ITEM CSL_CITATION {"citationID":"dxlc8wjK","properties":{"formattedCitation":"(Spierings and Jacobs 2019)","plainCitation":"(Spierings and Jacobs 2019)","noteIndex":0},"citationItems":[{"id":47,"uris":["http://zotero.org/users/6814611/items/4GGUEIRN"],"uri":["http://zotero.org/users/6814611/items/4GGUEIRN"],"itemData":{"id":47,"type":"article-journal","container-title":"Acta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658DF338" w:rsidR="00B909A2" w:rsidRPr="00B909A2" w:rsidRDefault="0012508C" w:rsidP="00283711">
      <w:pPr>
        <w:spacing w:line="480" w:lineRule="auto"/>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904377">
        <w:rPr>
          <w:lang w:val="en-US"/>
        </w:rPr>
        <w:instrText xml:space="preserve"> ADDIN ZOTERO_ITEM CSL_CITATION {"citationID":"ZmG6djXy","properties":{"formattedCitation":"(Del Valle and Bravo 2018)","plainCitation":"(Del Valle and Bravo 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w:t>
      </w:r>
      <w:r w:rsidR="00C9129E">
        <w:rPr>
          <w:lang w:val="en-US"/>
        </w:rPr>
        <w:lastRenderedPageBreak/>
        <w:t xml:space="preserve">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283711">
      <w:pPr>
        <w:spacing w:line="480" w:lineRule="auto"/>
        <w:ind w:firstLine="0"/>
        <w:jc w:val="both"/>
        <w:rPr>
          <w:lang w:val="en-US"/>
        </w:rPr>
      </w:pPr>
    </w:p>
    <w:p w14:paraId="6A9C71B3" w14:textId="2E04A325" w:rsidR="00D26EE7" w:rsidRPr="00A47350" w:rsidRDefault="005C3871" w:rsidP="00283711">
      <w:pPr>
        <w:spacing w:line="480" w:lineRule="auto"/>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FF7134" w:rsidR="00D26EE7" w:rsidRDefault="00DA7868" w:rsidP="00283711">
      <w:pPr>
        <w:autoSpaceDE w:val="0"/>
        <w:autoSpaceDN w:val="0"/>
        <w:adjustRightInd w:val="0"/>
        <w:spacing w:line="480" w:lineRule="auto"/>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180EEB71" w:rsidR="00010409" w:rsidRDefault="00D26EE7" w:rsidP="00283711">
      <w:pPr>
        <w:autoSpaceDE w:val="0"/>
        <w:autoSpaceDN w:val="0"/>
        <w:adjustRightInd w:val="0"/>
        <w:spacing w:line="480" w:lineRule="auto"/>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904377">
        <w:rPr>
          <w:lang w:val="en-US"/>
        </w:rPr>
        <w:instrText xml:space="preserve"> ADDIN ZOTERO_ITEM CSL_CITATION {"citationID":"QiftGckG","properties":{"formattedCitation":"(Feld 1981)","plainCitation":"(Feld 1981)","noteIndex":0},"citationItems":[{"id":63,"uris":["http://zotero.org/users/6814611/items/MGB7ECNV"],"uri":["http://zotero.org/users/6814611/items/MGB7ECNV"],"itemData":{"id":63,"type":"article-journal","container-title":"American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904377">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4B324207" w:rsidR="00D26EE7" w:rsidRPr="00B909A2" w:rsidRDefault="00D26EE7" w:rsidP="00283711">
      <w:pPr>
        <w:autoSpaceDE w:val="0"/>
        <w:autoSpaceDN w:val="0"/>
        <w:adjustRightInd w:val="0"/>
        <w:spacing w:line="480" w:lineRule="auto"/>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w:t>
      </w:r>
      <w:r w:rsidRPr="00B909A2">
        <w:rPr>
          <w:lang w:val="en-US"/>
        </w:rPr>
        <w:lastRenderedPageBreak/>
        <w:t xml:space="preserve">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904377">
        <w:rPr>
          <w:lang w:val="en-US"/>
        </w:rPr>
        <w:instrText xml:space="preserve"> ADDIN ZOTERO_ITEM CSL_CITATION {"citationID":"ahFFrQ3G","properties":{"formattedCitation":"(2010)","plainCitation":"(2010)","noteIndex":0},"citationItems":[{"id":65,"uris":["http://zotero.org/users/6814611/items/BWUWRCY2"],"uri":["http://zotero.org/users/6814611/items/BWUWRCY2"],"itemData":{"id":65,"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904377">
        <w:rPr>
          <w:lang w:val="en-US"/>
        </w:rPr>
        <w:instrText xml:space="preserve"> ADDIN ZOTERO_ITEM CSL_CITATION {"citationID":"epmBItcG","properties":{"formattedCitation":"(Jacobs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283711">
      <w:pPr>
        <w:spacing w:line="480" w:lineRule="auto"/>
        <w:ind w:firstLine="0"/>
        <w:jc w:val="both"/>
        <w:rPr>
          <w:lang w:val="en-US"/>
        </w:rPr>
      </w:pPr>
    </w:p>
    <w:p w14:paraId="1457E81B" w14:textId="05400DEE" w:rsidR="00D13E73" w:rsidRPr="00A47350" w:rsidRDefault="00AE7FE4" w:rsidP="00283711">
      <w:pPr>
        <w:spacing w:line="480" w:lineRule="auto"/>
        <w:ind w:firstLine="0"/>
        <w:jc w:val="both"/>
        <w:rPr>
          <w:b/>
          <w:i/>
          <w:iCs/>
          <w:lang w:val="en-US"/>
        </w:rPr>
      </w:pPr>
      <w:r w:rsidRPr="00A47350">
        <w:rPr>
          <w:b/>
          <w:i/>
          <w:iCs/>
          <w:lang w:val="en-US"/>
        </w:rPr>
        <w:t>Expectations</w:t>
      </w:r>
    </w:p>
    <w:p w14:paraId="36ED0232" w14:textId="1A185D9A" w:rsidR="00056AC3" w:rsidRDefault="00AE7FE4" w:rsidP="00283711">
      <w:pPr>
        <w:spacing w:line="480" w:lineRule="auto"/>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904377">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6187712D" w:rsidR="00B9355F" w:rsidRDefault="00056AC3" w:rsidP="00283711">
      <w:pPr>
        <w:spacing w:line="480" w:lineRule="auto"/>
        <w:ind w:firstLine="708"/>
        <w:jc w:val="both"/>
        <w:rPr>
          <w:lang w:val="en-US"/>
        </w:rPr>
      </w:pPr>
      <w:r>
        <w:rPr>
          <w:lang w:val="en-US"/>
        </w:rPr>
        <w:t xml:space="preserve">Since political parties have different social compositions </w:t>
      </w:r>
      <w:r w:rsidR="00A70EA0">
        <w:rPr>
          <w:lang w:val="en-US"/>
        </w:rPr>
        <w:t xml:space="preserve">(see </w:t>
      </w:r>
      <w:r w:rsidR="00B7091C">
        <w:rPr>
          <w:lang w:val="en-US"/>
        </w:rPr>
        <w:t>Supplementary Material A.</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45583EEE" w:rsidR="00C9129E" w:rsidRDefault="002F09BF" w:rsidP="00283711">
      <w:pPr>
        <w:spacing w:line="480" w:lineRule="auto"/>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w:t>
      </w:r>
      <w:r w:rsidR="00DE08C9">
        <w:rPr>
          <w:lang w:val="en-US"/>
        </w:rPr>
        <w:lastRenderedPageBreak/>
        <w:t xml:space="preserve">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3b)</w:t>
      </w:r>
      <w:r w:rsidR="00DE08C9">
        <w:rPr>
          <w:lang w:val="en-US"/>
        </w:rPr>
        <w:t xml:space="preserve">. </w:t>
      </w:r>
      <w:r w:rsidR="00430F5D">
        <w:rPr>
          <w:lang w:val="en-US"/>
        </w:rPr>
        <w:t xml:space="preserve">Regarding the third layer, one </w:t>
      </w:r>
      <w:r w:rsidR="00DE08C9">
        <w:rPr>
          <w:lang w:val="en-US"/>
        </w:rPr>
        <w:t>may follow MPs on Twitter because of positive reasons</w:t>
      </w:r>
      <w:r w:rsidR="00A21807">
        <w:rPr>
          <w:lang w:val="en-US"/>
        </w:rPr>
        <w:t xml:space="preserve">, for example MPs may like </w:t>
      </w:r>
      <w:r w:rsidR="00DE08C9">
        <w:rPr>
          <w:lang w:val="en-US"/>
        </w:rPr>
        <w:t>the follower</w:t>
      </w:r>
      <w:r w:rsidR="00A21807">
        <w:rPr>
          <w:lang w:val="en-US"/>
        </w:rPr>
        <w:t xml:space="preserve"> and/or want to </w:t>
      </w:r>
      <w:r w:rsidR="00DE08C9">
        <w:rPr>
          <w:lang w:val="en-US"/>
        </w:rPr>
        <w:t xml:space="preserve">increase </w:t>
      </w:r>
      <w:r w:rsidR="00A21807">
        <w:rPr>
          <w:lang w:val="en-US"/>
        </w:rPr>
        <w:t xml:space="preserve">the Twitter </w:t>
      </w:r>
      <w:r w:rsidR="00DE08C9">
        <w:rPr>
          <w:lang w:val="en-US"/>
        </w:rPr>
        <w:t xml:space="preserve">visibility of </w:t>
      </w:r>
      <w:r w:rsidR="00A21807">
        <w:rPr>
          <w:lang w:val="en-US"/>
        </w:rPr>
        <w:t xml:space="preserve">the </w:t>
      </w:r>
      <w:r w:rsidR="00DE08C9">
        <w:rPr>
          <w:lang w:val="en-US"/>
        </w:rPr>
        <w:t>follower</w:t>
      </w:r>
      <w:r w:rsidR="00A21807">
        <w:rPr>
          <w:lang w:val="en-US"/>
        </w:rPr>
        <w:t xml:space="preserve">, </w:t>
      </w:r>
      <w:r w:rsidR="00DE08C9">
        <w:rPr>
          <w:lang w:val="en-US"/>
        </w:rPr>
        <w:t>o</w:t>
      </w:r>
      <w:r w:rsidR="00A21807">
        <w:rPr>
          <w:lang w:val="en-US"/>
        </w:rPr>
        <w:t>r</w:t>
      </w:r>
      <w:r w:rsidR="00DE08C9">
        <w:rPr>
          <w:lang w:val="en-US"/>
        </w:rPr>
        <w:t xml:space="preserve"> for negative reasons</w:t>
      </w:r>
      <w:r w:rsidR="00A21807">
        <w:rPr>
          <w:lang w:val="en-US"/>
        </w:rPr>
        <w:t xml:space="preserve"> when MPs </w:t>
      </w:r>
      <w:r w:rsidR="00DE08C9">
        <w:rPr>
          <w:lang w:val="en-US"/>
        </w:rPr>
        <w:t>want to be infor</w:t>
      </w:r>
      <w:r w:rsidR="00C9129E">
        <w:rPr>
          <w:lang w:val="en-US"/>
        </w:rPr>
        <w:t>m</w:t>
      </w:r>
      <w:r w:rsidR="00DE08C9">
        <w:rPr>
          <w:lang w:val="en-US"/>
        </w:rPr>
        <w:t>ed what political foe tweets</w:t>
      </w:r>
      <w:r w:rsidR="00A21807">
        <w:rPr>
          <w:lang w:val="en-US"/>
        </w:rPr>
        <w:t xml:space="preserve">. Hence, </w:t>
      </w:r>
      <w:r w:rsidR="00DE08C9">
        <w:rPr>
          <w:lang w:val="en-US"/>
        </w:rPr>
        <w:t xml:space="preserve">we expect the degree of </w:t>
      </w:r>
      <w:r w:rsidR="00C9129E">
        <w:rPr>
          <w:lang w:val="en-US"/>
        </w:rPr>
        <w:t xml:space="preserve">political </w:t>
      </w:r>
      <w:r w:rsidR="00DE08C9">
        <w:rPr>
          <w:lang w:val="en-US"/>
        </w:rPr>
        <w:t>segregation in th</w:t>
      </w:r>
      <w:r w:rsidR="00C9129E">
        <w:rPr>
          <w:lang w:val="en-US"/>
        </w:rPr>
        <w:t>is</w:t>
      </w:r>
      <w:r w:rsidR="00DE08C9">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3807CA89" w:rsidR="00DE08C9" w:rsidRDefault="00F53275" w:rsidP="00283711">
      <w:pPr>
        <w:spacing w:line="480" w:lineRule="auto"/>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904377">
        <w:rPr>
          <w:lang w:val="en-US"/>
        </w:rPr>
        <w:instrText xml:space="preserve"> ADDIN ZOTERO_ITEM CSL_CITATION {"citationID":"R7pyL7sU","properties":{"formattedCitation":"(Rivera, Soderstrom, and Uzzi 2010)","plainCitation":"(Rivera, Soderstrom, and Uzzi 2010)","noteIndex":0},"citationItems":[{"id":68,"uris":["http://zotero.org/users/6814611/items/W5DU3CRX"],"uri":["http://zotero.org/users/6814611/items/W5DU3CRX"],"itemData":{"id":68,"type":"article-journal","container-title":"annual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283711">
      <w:pPr>
        <w:spacing w:line="480" w:lineRule="auto"/>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 xml:space="preserve">From a theoretical perspective of network dynamics and digital architectures, both mechanisms are likely to </w:t>
      </w:r>
      <w:r>
        <w:rPr>
          <w:lang w:val="en-US"/>
        </w:rPr>
        <w:lastRenderedPageBreak/>
        <w:t>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283711">
      <w:pPr>
        <w:spacing w:line="480" w:lineRule="auto"/>
        <w:ind w:firstLine="0"/>
        <w:jc w:val="both"/>
        <w:rPr>
          <w:lang w:val="en-US"/>
        </w:rPr>
      </w:pPr>
    </w:p>
    <w:p w14:paraId="698C5576" w14:textId="21880B80" w:rsidR="00D13E73" w:rsidRDefault="00A47350" w:rsidP="00283711">
      <w:pPr>
        <w:spacing w:line="480" w:lineRule="auto"/>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283711">
      <w:pPr>
        <w:spacing w:line="480" w:lineRule="auto"/>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w:t>
      </w:r>
      <w:proofErr w:type="spellStart"/>
      <w:r w:rsidR="00315E9D">
        <w:rPr>
          <w:bCs/>
          <w:lang w:val="en-US"/>
        </w:rPr>
        <w:t>Sietse</w:t>
      </w:r>
      <w:proofErr w:type="spellEnd"/>
      <w:r w:rsidR="00315E9D">
        <w:rPr>
          <w:bCs/>
          <w:lang w:val="en-US"/>
        </w:rPr>
        <w:t xml:space="preserve"> </w:t>
      </w:r>
      <w:proofErr w:type="spellStart"/>
      <w:r w:rsidR="00315E9D">
        <w:rPr>
          <w:bCs/>
          <w:lang w:val="en-US"/>
        </w:rPr>
        <w:t>Fitsma</w:t>
      </w:r>
      <w:proofErr w:type="spellEnd"/>
      <w:r w:rsidR="00315E9D">
        <w:rPr>
          <w:bCs/>
          <w:lang w:val="en-US"/>
        </w:rPr>
        <w:t xml:space="preserve">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6675225E" w:rsidR="00075CC7" w:rsidRDefault="00150FAE" w:rsidP="00283711">
      <w:pPr>
        <w:spacing w:line="480" w:lineRule="auto"/>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1"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904377">
        <w:rPr>
          <w:noProof/>
          <w:lang w:val="en-US"/>
        </w:rPr>
        <w:instrText xml:space="preserve"> ADDIN ZOTERO_ITEM CSL_CITATION {"citationID":"FuCV90Wx","properties":{"formattedCitation":"(Bird 2005; Bloemraad and Sch\\uc0\\u246{}nw\\uc0\\u228{}lder 2013)","plainCitation":"(Bird 2005; Bloemraad and Schönwälder 2013)","noteIndex":0},"citationItems":[{"id":69,"uris":["http://zotero.org/users/6814611/items/CV7RHEKC"],"uri":["http://zotero.org/users/6814611/items/CV7RHEKC"],"itemData":{"id":69,"type":"article-journal","container-title":"Nationalism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70,"uris":["http://zotero.org/users/6814611/items/IUIICKES"],"uri":["http://zotero.org/users/6814611/items/IUIICKES"],"itemData":{"id":70,"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has a Moroccan father but this is not wellknown and she hardly ever brings it up or makes it part of her politics. Given her appearance, it is also highly unlikely that she is treated as such in the streets.</w:t>
      </w:r>
      <w:r w:rsidR="00837A6B">
        <w:rPr>
          <w:noProof/>
          <w:lang w:val="en-US"/>
        </w:rPr>
        <w:t xml:space="preserve"> In our data she is not considered ‘ethnic minority’.</w:t>
      </w:r>
      <w:r w:rsidR="0023218E" w:rsidRPr="00D76115">
        <w:rPr>
          <w:noProof/>
          <w:lang w:val="en-US"/>
        </w:rPr>
        <w:t xml:space="preserve">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w:t>
      </w:r>
      <w:r w:rsidR="0023218E" w:rsidRPr="00D76115">
        <w:rPr>
          <w:noProof/>
          <w:lang w:val="en-US"/>
        </w:rPr>
        <w:lastRenderedPageBreak/>
        <w:t xml:space="preserve">underlying prior work on the Netherlands </w:t>
      </w:r>
      <w:r w:rsidR="00760995">
        <w:rPr>
          <w:noProof/>
          <w:lang w:val="en-US"/>
        </w:rPr>
        <w:fldChar w:fldCharType="begin"/>
      </w:r>
      <w:r w:rsidR="00904377">
        <w:rPr>
          <w:noProof/>
          <w:lang w:val="en-US"/>
        </w:rPr>
        <w:instrText xml:space="preserve"> ADDIN ZOTERO_ITEM CSL_CITATION {"citationID":"xzXfr4lq","properties":{"formattedCitation":"(Jacobs and Spierings 2019; Spierings et al. 2019)","plainCitation":"(Jacobs and Spierings 2019; Spierings et al. 2019)","noteIndex":0},"citationItems":[{"id":49,"uris":["http://zotero.org/users/6814611/items/X65GPBZA"],"uri":["http://zotero.org/users/6814611/items/X65GPBZA"],"itemData":{"id":49,"type":"article-journal","container-title":"Information, Communication &amp; Society","issue":"12","note":"publisher: Taylor &amp; Francis","page":"1681–1696","title":"A populist paradise? Examining populists’ Twitter adoption and use","volume":"22","author":[{"family":"Jacobs","given":"Kristof"},{"family":"Spierings","given":"Niels"}],"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(Jacobs and Spierings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 xml:space="preserve">he MPs who where not listed in previous elections (which </w:t>
      </w:r>
      <w:r w:rsidR="00837A6B">
        <w:rPr>
          <w:noProof/>
          <w:lang w:val="en-US"/>
        </w:rPr>
        <w:t xml:space="preserve">were studied by </w:t>
      </w:r>
      <w:r w:rsidR="0023218E" w:rsidRPr="00D76115">
        <w:rPr>
          <w:noProof/>
          <w:lang w:val="en-US"/>
        </w:rPr>
        <w:t>those prior studies),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6DBFFF1E" w:rsidR="00AE3ABD" w:rsidRPr="00AE3ABD" w:rsidRDefault="00F36FE9" w:rsidP="00283711">
      <w:pPr>
        <w:spacing w:line="480" w:lineRule="auto"/>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w:t>
      </w:r>
      <w:proofErr w:type="spellStart"/>
      <w:r w:rsidR="00837A6B">
        <w:rPr>
          <w:bCs/>
          <w:lang w:val="en-US"/>
        </w:rPr>
        <w:t>Debat</w:t>
      </w:r>
      <w:proofErr w:type="spellEnd"/>
      <w:r w:rsidR="00837A6B">
        <w:rPr>
          <w:bCs/>
          <w:lang w:val="en-US"/>
        </w:rPr>
        <w:t xml:space="preserve"> Direct’ app (debate directly) present via the official website of the parliament (</w:t>
      </w:r>
      <w:hyperlink r:id="rId12"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r w:rsidR="0004366A">
        <w:rPr>
          <w:bCs/>
          <w:lang w:val="en-US"/>
        </w:rPr>
        <w:t>***</w:t>
      </w:r>
      <w:r>
        <w:rPr>
          <w:bCs/>
          <w:lang w:val="en-US"/>
        </w:rPr>
        <w:t>)</w:t>
      </w:r>
      <w:r w:rsidR="00A4031B">
        <w:rPr>
          <w:bCs/>
          <w:lang w:val="en-US"/>
        </w:rPr>
        <w:t>.</w:t>
      </w:r>
      <w:r w:rsidR="00422C15">
        <w:rPr>
          <w:bCs/>
          <w:lang w:val="en-US"/>
        </w:rPr>
        <w:t xml:space="preserve"> </w:t>
      </w:r>
    </w:p>
    <w:p w14:paraId="3F25FD9A" w14:textId="4E93C0A3" w:rsidR="00217834" w:rsidRDefault="00217834" w:rsidP="00283711">
      <w:pPr>
        <w:spacing w:line="480" w:lineRule="auto"/>
        <w:ind w:firstLine="0"/>
        <w:jc w:val="both"/>
        <w:rPr>
          <w:b/>
          <w:lang w:val="en-US"/>
        </w:rPr>
      </w:pPr>
    </w:p>
    <w:p w14:paraId="0FAD7BAB" w14:textId="59B36C0E" w:rsidR="00A47350" w:rsidRPr="00A47350" w:rsidRDefault="00C27303" w:rsidP="00283711">
      <w:pPr>
        <w:spacing w:line="480" w:lineRule="auto"/>
        <w:ind w:firstLine="0"/>
        <w:jc w:val="both"/>
        <w:rPr>
          <w:b/>
          <w:bCs/>
          <w:i/>
          <w:lang w:val="en-GB"/>
        </w:rPr>
      </w:pPr>
      <w:r>
        <w:rPr>
          <w:b/>
          <w:bCs/>
          <w:i/>
          <w:lang w:val="en-GB"/>
        </w:rPr>
        <w:t>Analytical</w:t>
      </w:r>
      <w:r w:rsidR="00A47350" w:rsidRPr="00A47350">
        <w:rPr>
          <w:b/>
          <w:bCs/>
          <w:i/>
          <w:lang w:val="en-GB"/>
        </w:rPr>
        <w:t xml:space="preserve"> strategy</w:t>
      </w:r>
    </w:p>
    <w:p w14:paraId="16C1BEF4" w14:textId="6EF28BF8" w:rsidR="002F4582" w:rsidRPr="003330F9" w:rsidRDefault="00A47350" w:rsidP="00283711">
      <w:pPr>
        <w:spacing w:line="480" w:lineRule="auto"/>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904377">
        <w:rPr>
          <w:lang w:val="en-US"/>
        </w:rPr>
        <w:instrText xml:space="preserve"> ADDIN ZOTERO_ITEM CSL_CITATION {"citationID":"bpbBk1Li","properties":{"formattedCitation":"(Bojanowski and Corten 2014)","plainCitation":"(Bojanowski and Corten 2014)","noteIndex":0},"citationItems":[{"id":84,"uris":["http://zotero.org/users/6814611/items/Z6Q4JJKJ"],"uri":["http://zotero.org/users/6814611/items/Z6Q4JJKJ"],"itemData":{"id":84,"type":"article-journal","container-title":"Social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w:t>
      </w:r>
      <w:r w:rsidR="00302C9C">
        <w:rPr>
          <w:lang w:val="en-US"/>
        </w:rPr>
        <w:t>-</w:t>
      </w:r>
      <w:r w:rsidR="002F4582">
        <w:rPr>
          <w:lang w:val="en-US"/>
        </w:rPr>
        <w:t>group relations.</w:t>
      </w:r>
      <w:r w:rsidR="00302C9C">
        <w:rPr>
          <w:lang w:val="en-US"/>
        </w:rPr>
        <w:t xml:space="preserve"> Unfortunately,</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w:t>
      </w:r>
      <w:r w:rsidR="00965ED8">
        <w:rPr>
          <w:lang w:val="en-US"/>
        </w:rPr>
        <w:lastRenderedPageBreak/>
        <w:t xml:space="preserve">dimension that is measured at the interval-scale, such as age. The third measure of network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w:t>
      </w:r>
      <w:proofErr w:type="spellStart"/>
      <w:r w:rsidR="00EC4DD1">
        <w:rPr>
          <w:lang w:val="en-US"/>
        </w:rPr>
        <w:t>Assortativity</w:t>
      </w:r>
      <w:proofErr w:type="spellEnd"/>
      <w:r w:rsidR="00EC4DD1">
        <w:rPr>
          <w:lang w:val="en-US"/>
        </w:rPr>
        <w:t xml:space="preserve"> Coefficient fulfill different ideal properties of segregation measures as proposed by Bojanowski and Corten (2014). </w:t>
      </w:r>
      <w:r w:rsidR="00302C9C">
        <w:rPr>
          <w:lang w:val="en-US"/>
        </w:rPr>
        <w:t>Most crucially for the goals of this study</w:t>
      </w:r>
      <w:r w:rsidR="00EC4DD1">
        <w:rPr>
          <w:lang w:val="en-US"/>
        </w:rPr>
        <w:t xml:space="preserve">, </w:t>
      </w:r>
      <w:proofErr w:type="spellStart"/>
      <w:r w:rsidR="00EC4DD1">
        <w:rPr>
          <w:lang w:val="en-US"/>
        </w:rPr>
        <w:t>i</w:t>
      </w:r>
      <w:proofErr w:type="spellEnd"/>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measures of segregation</w:t>
      </w:r>
      <w:r w:rsidR="00617F77">
        <w:rPr>
          <w:lang w:val="en-GB"/>
        </w:rPr>
        <w:t>,</w:t>
      </w:r>
      <w:r w:rsidR="006C3AF6">
        <w:rPr>
          <w:lang w:val="en-GB"/>
        </w:rPr>
        <w:t xml:space="preserve"> we </w:t>
      </w:r>
      <w:r w:rsidR="00302C9C">
        <w:rPr>
          <w:lang w:val="en-GB"/>
        </w:rPr>
        <w:t>are</w:t>
      </w:r>
      <w:r w:rsidR="006C3AF6">
        <w:rPr>
          <w:lang w:val="en-GB"/>
        </w:rPr>
        <w:t xml:space="preserve"> able to view results as reliable</w:t>
      </w:r>
      <w:r w:rsidR="008C72E1">
        <w:rPr>
          <w:lang w:val="en-GB"/>
        </w:rPr>
        <w:t xml:space="preserve">. </w:t>
      </w:r>
      <w:r w:rsidR="002F4582" w:rsidRPr="003330F9">
        <w:rPr>
          <w:lang w:val="en-GB"/>
        </w:rPr>
        <w:t xml:space="preserve"> </w:t>
      </w:r>
    </w:p>
    <w:p w14:paraId="0D6DFA22" w14:textId="6E6CD625" w:rsidR="00A47350" w:rsidRDefault="00A47350" w:rsidP="00283711">
      <w:pPr>
        <w:spacing w:line="480" w:lineRule="auto"/>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904377">
        <w:rPr>
          <w:lang w:val="en-GB"/>
        </w:rPr>
        <w:instrText xml:space="preserve"> ADDIN ZOTERO_ITEM CSL_CITATION {"citationID":"GzdjyTqJ","properties":{"formattedCitation":"(R Core Team 2021)","plainCitation":"(R Core Team 2021)","noteIndex":0},"citationItems":[{"id":83,"uris":["http://zotero.org/users/6814611/items/VNM2ATXG"],"uri":["http://zotero.org/users/6814611/items/VNM2ATXG"],"itemData":{"id":83,"type":"book","event-place":"Vienna,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904377">
        <w:rPr>
          <w:lang w:val="en-GB"/>
        </w:rPr>
        <w:instrText xml:space="preserve"> ADDIN ZOTERO_ITEM CSL_CITATION {"citationID":"Rmz54FZP","properties":{"formattedCitation":"(Ripley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4F21A7DE" w14:textId="5D3045DF" w:rsidR="00A47350" w:rsidRDefault="00A21807" w:rsidP="00283711">
      <w:pPr>
        <w:spacing w:line="480" w:lineRule="auto"/>
        <w:ind w:firstLine="708"/>
        <w:jc w:val="both"/>
        <w:rPr>
          <w:lang w:val="en-US"/>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263127">
        <w:rPr>
          <w:lang w:val="en-US"/>
        </w:rPr>
        <w:t xml:space="preserve"> W</w:t>
      </w:r>
      <w:r w:rsidR="003E6045">
        <w:rPr>
          <w:lang w:val="en-US"/>
        </w:rPr>
        <w:t>hich a</w:t>
      </w:r>
      <w:r w:rsidR="00263127">
        <w:rPr>
          <w:lang w:val="en-US"/>
        </w:rPr>
        <w:t>ctor</w:t>
      </w:r>
      <w:r w:rsidR="003E6045">
        <w:rPr>
          <w:lang w:val="en-US"/>
        </w:rPr>
        <w:t xml:space="preserve"> is allowed to change is determined by the rate-function but this is not </w:t>
      </w:r>
      <w:r w:rsidR="00263127">
        <w:rPr>
          <w:lang w:val="en-US"/>
        </w:rPr>
        <w:t>our</w:t>
      </w:r>
      <w:r w:rsidR="003E6045">
        <w:rPr>
          <w:lang w:val="en-US"/>
        </w:rPr>
        <w:t xml:space="preserve"> focus of </w:t>
      </w:r>
      <w:proofErr w:type="gramStart"/>
      <w:r w:rsidR="003E6045">
        <w:rPr>
          <w:lang w:val="en-US"/>
        </w:rPr>
        <w:t>interest.</w:t>
      </w:r>
      <w:proofErr w:type="gramEnd"/>
      <w:r w:rsidR="003E6045">
        <w:rPr>
          <w:lang w:val="en-US"/>
        </w:rPr>
        <w:t xml:space="preserve"> </w:t>
      </w:r>
      <w:r w:rsidR="00A47350">
        <w:rPr>
          <w:lang w:val="en-US"/>
        </w:rPr>
        <w:t>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283711">
      <w:pPr>
        <w:spacing w:line="480" w:lineRule="auto"/>
        <w:ind w:firstLine="708"/>
        <w:jc w:val="both"/>
        <w:rPr>
          <w:lang w:val="en-US"/>
        </w:rPr>
      </w:pPr>
    </w:p>
    <w:p w14:paraId="66C669AC" w14:textId="77777777" w:rsidR="00A47350" w:rsidRDefault="00A47350" w:rsidP="00283711">
      <w:pPr>
        <w:spacing w:line="480" w:lineRule="auto"/>
        <w:ind w:firstLine="708"/>
        <w:jc w:val="both"/>
        <w:rPr>
          <w:lang w:val="en-US"/>
        </w:rPr>
      </w:pPr>
      <w:proofErr w:type="spellStart"/>
      <w:r w:rsidRPr="007F3504">
        <w:rPr>
          <w:rStyle w:val="Nadruk"/>
          <w:lang w:val="en-GB"/>
        </w:rPr>
        <w:lastRenderedPageBreak/>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proofErr w:type="spellStart"/>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283711">
      <w:pPr>
        <w:spacing w:line="480" w:lineRule="auto"/>
        <w:ind w:firstLine="0"/>
        <w:jc w:val="both"/>
        <w:rPr>
          <w:lang w:val="en-US"/>
        </w:rPr>
      </w:pPr>
    </w:p>
    <w:p w14:paraId="3DF73039" w14:textId="72EE746B" w:rsidR="00A47350" w:rsidRDefault="00A47350" w:rsidP="00283711">
      <w:pPr>
        <w:spacing w:line="480" w:lineRule="auto"/>
        <w:ind w:firstLine="0"/>
        <w:jc w:val="both"/>
        <w:rPr>
          <w:rStyle w:val="Nadruk"/>
          <w:lang w:val="en-GB"/>
        </w:rPr>
      </w:pPr>
      <w:r w:rsidRPr="005112E8">
        <w:rPr>
          <w:lang w:val="en-GB"/>
        </w:rPr>
        <w:t>Thus</w:t>
      </w:r>
      <w:r>
        <w:rPr>
          <w:lang w:val="en-GB"/>
        </w:rPr>
        <w:t>,</w:t>
      </w:r>
      <w:r w:rsidRPr="005112E8">
        <w:rPr>
          <w:lang w:val="en-GB"/>
        </w:rPr>
        <w:t xml:space="preserve"> </w:t>
      </w: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proofErr w:type="spellStart"/>
      <w:r w:rsidRPr="005112E8">
        <w:rPr>
          <w:rStyle w:val="Nadruk"/>
          <w:lang w:val="en-GB"/>
        </w:rPr>
        <w:t>s</w:t>
      </w:r>
      <w:r w:rsidRPr="005112E8">
        <w:rPr>
          <w:rStyle w:val="Nadruk"/>
          <w:vertAlign w:val="subscript"/>
          <w:lang w:val="en-GB"/>
        </w:rPr>
        <w:t>i</w:t>
      </w:r>
      <w:proofErr w:type="spellEnd"/>
      <w:r w:rsidRPr="005112E8">
        <w:rPr>
          <w:lang w:val="en-GB"/>
        </w:rPr>
        <w:t xml:space="preserve"> has a subscript </w:t>
      </w:r>
      <w:proofErr w:type="spellStart"/>
      <w:r w:rsidRPr="005112E8">
        <w:rPr>
          <w:rStyle w:val="Nadruk"/>
          <w:lang w:val="en-GB"/>
        </w:rPr>
        <w:t>i</w:t>
      </w:r>
      <w:proofErr w:type="spellEnd"/>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 xml:space="preserve">, agent </w:t>
      </w:r>
      <w:proofErr w:type="spellStart"/>
      <w:r>
        <w:rPr>
          <w:i/>
          <w:iCs/>
          <w:lang w:val="en-GB"/>
        </w:rPr>
        <w:t>i</w:t>
      </w:r>
      <w:proofErr w:type="spellEnd"/>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w:t>
      </w:r>
      <w:proofErr w:type="spellStart"/>
      <w:r w:rsidRPr="005112E8">
        <w:rPr>
          <w:lang w:val="en-GB"/>
        </w:rPr>
        <w:t>ministep</w:t>
      </w:r>
      <w:proofErr w:type="spellEnd"/>
      <w:r w:rsidRPr="005112E8">
        <w:rPr>
          <w:lang w:val="en-GB"/>
        </w:rPr>
        <w:t xml:space="preserve">. Agent </w:t>
      </w:r>
      <w:proofErr w:type="spellStart"/>
      <w:r w:rsidRPr="005112E8">
        <w:rPr>
          <w:rStyle w:val="Nadruk"/>
          <w:lang w:val="en-GB"/>
        </w:rPr>
        <w:t>i</w:t>
      </w:r>
      <w:proofErr w:type="spellEnd"/>
      <w:r w:rsidRPr="005112E8">
        <w:rPr>
          <w:lang w:val="en-GB"/>
        </w:rPr>
        <w:t xml:space="preserve"> is most likely to take </w:t>
      </w:r>
      <w:r>
        <w:rPr>
          <w:lang w:val="en-GB"/>
        </w:rPr>
        <w:t>the</w:t>
      </w:r>
      <w:r w:rsidRPr="005112E8">
        <w:rPr>
          <w:lang w:val="en-GB"/>
        </w:rPr>
        <w:t xml:space="preserve"> </w:t>
      </w:r>
      <w:proofErr w:type="spellStart"/>
      <w:r w:rsidRPr="005112E8">
        <w:rPr>
          <w:lang w:val="en-GB"/>
        </w:rPr>
        <w:t>ministep</w:t>
      </w:r>
      <w:proofErr w:type="spellEnd"/>
      <w:r w:rsidRPr="005112E8">
        <w:rPr>
          <w:lang w:val="en-GB"/>
        </w:rPr>
        <w:t xml:space="preserve">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proofErr w:type="spellStart"/>
      <w:r>
        <w:rPr>
          <w:i/>
          <w:iCs/>
          <w:lang w:val="en-GB"/>
        </w:rPr>
        <w:t>i</w:t>
      </w:r>
      <w:proofErr w:type="spellEnd"/>
      <w:r>
        <w:rPr>
          <w:i/>
          <w:iCs/>
          <w:lang w:val="en-GB"/>
        </w:rPr>
        <w:t xml:space="preserve">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proofErr w:type="spellStart"/>
      <w:r w:rsidRPr="008A0CFB">
        <w:rPr>
          <w:i/>
          <w:iCs/>
          <w:lang w:val="en-GB"/>
        </w:rPr>
        <w:t>x</w:t>
      </w:r>
      <w:r w:rsidRPr="008A0CFB">
        <w:rPr>
          <w:i/>
          <w:iCs/>
          <w:vertAlign w:val="subscript"/>
          <w:lang w:val="en-GB"/>
        </w:rPr>
        <w:t>a</w:t>
      </w:r>
      <w:proofErr w:type="spellEnd"/>
      <w:r>
        <w:rPr>
          <w:lang w:val="en-GB"/>
        </w:rPr>
        <w:t xml:space="preserve">, </w:t>
      </w:r>
      <w:proofErr w:type="spellStart"/>
      <w:r w:rsidRPr="008A0CFB">
        <w:rPr>
          <w:i/>
          <w:iCs/>
          <w:lang w:val="en-GB"/>
        </w:rPr>
        <w:t>x</w:t>
      </w:r>
      <w:r>
        <w:rPr>
          <w:i/>
          <w:iCs/>
          <w:vertAlign w:val="subscript"/>
          <w:lang w:val="en-GB"/>
        </w:rPr>
        <w:t>b</w:t>
      </w:r>
      <w:proofErr w:type="spellEnd"/>
      <w:r>
        <w:rPr>
          <w:i/>
          <w:iCs/>
          <w:vertAlign w:val="subscript"/>
          <w:lang w:val="en-GB"/>
        </w:rPr>
        <w:t xml:space="preserve">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is then given by: </w:t>
      </w:r>
    </w:p>
    <w:p w14:paraId="4F01C7BC" w14:textId="77777777" w:rsidR="00A47350" w:rsidRDefault="00A47350" w:rsidP="00283711">
      <w:pPr>
        <w:spacing w:line="480" w:lineRule="auto"/>
        <w:ind w:firstLine="0"/>
        <w:jc w:val="both"/>
        <w:rPr>
          <w:rStyle w:val="Nadruk"/>
          <w:lang w:val="en-GB"/>
        </w:rPr>
      </w:pPr>
    </w:p>
    <w:p w14:paraId="125846A6" w14:textId="57672582" w:rsidR="00A47350" w:rsidRPr="00547021" w:rsidRDefault="00A47350" w:rsidP="00283711">
      <w:pPr>
        <w:spacing w:line="480" w:lineRule="auto"/>
        <w:ind w:firstLine="0"/>
        <w:jc w:val="both"/>
        <w:rPr>
          <w:rStyle w:val="Nadruk"/>
          <w:rFonts w:eastAsiaTheme="minorEastAsia"/>
          <w:iCs w:val="0"/>
          <w:lang w:val="en-GB"/>
        </w:rPr>
      </w:pPr>
      <m:oMathPara>
        <m:oMath>
          <m:r>
            <m:rPr>
              <m:sty m:val="p"/>
            </m:rPr>
            <w:rPr>
              <w:rStyle w:val="Nadruk"/>
              <w:rFonts w:ascii="Cambria Math" w:hAnsi="Cambria Math"/>
              <w:lang w:val="en-GB"/>
            </w:rPr>
            <m:t>P</m:t>
          </m:r>
          <m:d>
            <m:dPr>
              <m:ctrlPr>
                <w:rPr>
                  <w:rStyle w:val="Nadruk"/>
                  <w:rFonts w:ascii="Cambria Math" w:hAnsi="Cambria Math"/>
                  <w:i w:val="0"/>
                  <w:iCs w:val="0"/>
                  <w:lang w:val="en-GB"/>
                </w:rPr>
              </m:ctrlPr>
            </m:dPr>
            <m:e>
              <m:r>
                <m:rPr>
                  <m:sty m:val="p"/>
                </m:rPr>
                <w:rPr>
                  <w:rStyle w:val="Nadruk"/>
                  <w:rFonts w:ascii="Cambria Math" w:hAnsi="Cambria Math"/>
                  <w:lang w:val="en-GB"/>
                </w:rPr>
                <m:t>X=</m:t>
              </m:r>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c</m:t>
                              </m:r>
                            </m:sub>
                          </m:sSub>
                        </m:e>
                      </m:d>
                    </m:e>
                  </m:d>
                </m:e>
              </m:func>
            </m:den>
          </m:f>
        </m:oMath>
      </m:oMathPara>
    </w:p>
    <w:p w14:paraId="5F9B0F7E" w14:textId="77777777" w:rsidR="00A47350" w:rsidRDefault="00A47350" w:rsidP="00283711">
      <w:pPr>
        <w:spacing w:line="480" w:lineRule="auto"/>
        <w:ind w:firstLine="0"/>
        <w:jc w:val="both"/>
        <w:rPr>
          <w:rStyle w:val="Nadruk"/>
          <w:lang w:val="en-GB"/>
        </w:rPr>
      </w:pPr>
    </w:p>
    <w:p w14:paraId="5AAE2FA9" w14:textId="1FF5727A" w:rsidR="00A47350" w:rsidRPr="00CA7A94" w:rsidRDefault="00A47350" w:rsidP="00283711">
      <w:pPr>
        <w:spacing w:line="480" w:lineRule="auto"/>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Pr>
          <w:lang w:val="en-GB"/>
        </w:rPr>
        <w:t xml:space="preserve">) is the ratio of the probabilities to observe network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versus </w:t>
      </w:r>
      <w:proofErr w:type="spellStart"/>
      <w:r w:rsidRPr="008A0CFB">
        <w:rPr>
          <w:i/>
          <w:iCs/>
          <w:lang w:val="en-GB"/>
        </w:rPr>
        <w:t>x</w:t>
      </w:r>
      <w:r>
        <w:rPr>
          <w:i/>
          <w:iCs/>
          <w:vertAlign w:val="subscript"/>
          <w:lang w:val="en-GB"/>
        </w:rPr>
        <w:t>b</w:t>
      </w:r>
      <w:proofErr w:type="spellEnd"/>
      <w:r>
        <w:rPr>
          <w:lang w:val="en-GB"/>
        </w:rPr>
        <w:t xml:space="preserve">, under the ceteris paribus condition that the only difference between these networks is that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sidRPr="008A0CFB">
        <w:rPr>
          <w:i/>
          <w:iCs/>
          <w:vertAlign w:val="subscript"/>
          <w:lang w:val="en-GB"/>
        </w:rPr>
        <w:t>a</w:t>
      </w:r>
      <w:proofErr w:type="spellEnd"/>
      <w:r>
        <w:rPr>
          <w:lang w:val="en-GB"/>
        </w:rPr>
        <w:t xml:space="preserve">) -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Pr>
          <w:i/>
          <w:iCs/>
          <w:vertAlign w:val="subscript"/>
          <w:lang w:val="en-GB"/>
        </w:rPr>
        <w:t>b</w:t>
      </w:r>
      <w:proofErr w:type="spellEnd"/>
      <w:r>
        <w:rPr>
          <w:lang w:val="en-GB"/>
        </w:rPr>
        <w:t xml:space="preserve">) = 1. </w:t>
      </w:r>
    </w:p>
    <w:p w14:paraId="162DBC9E" w14:textId="3C67EE60" w:rsidR="00A329CE" w:rsidRDefault="00A47350" w:rsidP="00283711">
      <w:pPr>
        <w:spacing w:line="480" w:lineRule="auto"/>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904377">
        <w:rPr>
          <w:iCs/>
          <w:lang w:val="en-GB"/>
        </w:rPr>
        <w:instrText xml:space="preserve"> ADDIN ZOTERO_ITEM CSL_CITATION {"citationID":"Y3Ua6GjE","properties":{"formattedCitation":"(Ripley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lastRenderedPageBreak/>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w:t>
      </w:r>
      <w:proofErr w:type="gramStart"/>
      <w:r>
        <w:rPr>
          <w:iCs/>
          <w:lang w:val="en-GB"/>
        </w:rPr>
        <w:t>effect</w:t>
      </w:r>
      <w:proofErr w:type="gramEnd"/>
      <w:r>
        <w:rPr>
          <w:iCs/>
          <w:lang w:val="en-GB"/>
        </w:rPr>
        <w:t xml:space="preserve">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904377">
        <w:rPr>
          <w:iCs/>
          <w:lang w:val="en-GB"/>
        </w:rPr>
        <w:instrText xml:space="preserve"> ADDIN ZOTERO_ITEM CSL_CITATION {"citationID":"iJb7a0Po","properties":{"formattedCitation":"(Harrigan, Achananuparp, and Lim 2012)","plainCitation":"(Harrigan, Achananuparp, and Lim 2012)","dontUpdate":true,"noteIndex":0},"citationItems":[{"id":85,"uris":["http://zotero.org/users/6814611/items/NCMQFHVX"],"uri":["http://zotero.org/users/6814611/items/NCMQFHVX"],"itemData":{"id":85,"type":"article-journal","abstract":"What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904377">
        <w:rPr>
          <w:iCs/>
          <w:lang w:val="en-GB"/>
        </w:rPr>
        <w:instrText xml:space="preserve"> ADDIN ZOTERO_ITEM CSL_CITATION {"citationID":"jQFg4nCw","properties":{"formattedCitation":"(Ripley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283711">
      <w:pPr>
        <w:spacing w:line="480" w:lineRule="auto"/>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283711">
      <w:pPr>
        <w:spacing w:line="480" w:lineRule="auto"/>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w:t>
      </w:r>
      <w:r>
        <w:rPr>
          <w:iCs/>
          <w:lang w:val="en-GB"/>
        </w:rPr>
        <w:lastRenderedPageBreak/>
        <w:t xml:space="preserve">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will compare the remaining degree of segregation along the party dimension across the three dependent variables to test hypothesis 3. </w:t>
      </w:r>
    </w:p>
    <w:p w14:paraId="74354F0A" w14:textId="78262A9B" w:rsidR="00A47350" w:rsidRDefault="00A47350" w:rsidP="00283711">
      <w:pPr>
        <w:spacing w:line="480" w:lineRule="auto"/>
        <w:ind w:firstLine="708"/>
        <w:jc w:val="both"/>
        <w:rPr>
          <w:iCs/>
          <w:lang w:val="en-GB"/>
        </w:rPr>
      </w:pPr>
      <w:r>
        <w:rPr>
          <w:iCs/>
          <w:lang w:val="en-GB"/>
        </w:rPr>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@mention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52882DF8" w:rsidR="00C25BA0" w:rsidRDefault="005D01C9" w:rsidP="00283711">
      <w:pPr>
        <w:spacing w:line="480" w:lineRule="auto"/>
        <w:ind w:firstLine="708"/>
        <w:jc w:val="both"/>
        <w:rPr>
          <w:iCs/>
          <w:lang w:val="en-GB"/>
        </w:rPr>
      </w:pPr>
      <w:r>
        <w:rPr>
          <w:iCs/>
          <w:lang w:val="en-GB"/>
        </w:rPr>
        <w:t>F</w:t>
      </w:r>
      <w:r w:rsidR="00A329CE">
        <w:rPr>
          <w:iCs/>
          <w:lang w:val="en-GB"/>
        </w:rPr>
        <w:t xml:space="preserve">inally, </w:t>
      </w:r>
      <w:r>
        <w:rPr>
          <w:iCs/>
          <w:lang w:val="en-GB"/>
        </w:rPr>
        <w:t xml:space="preserve">to assess </w:t>
      </w:r>
      <w:r w:rsidR="00A47350">
        <w:rPr>
          <w:iCs/>
          <w:lang w:val="en-GB"/>
        </w:rPr>
        <w:t xml:space="preserve">whether </w:t>
      </w:r>
      <w:r>
        <w:rPr>
          <w:iCs/>
          <w:lang w:val="en-GB"/>
        </w:rPr>
        <w:t xml:space="preserve">party-based segregation increased or decreased in our time window, 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15554893" w:rsidR="00A47350" w:rsidRPr="00AE3ABD" w:rsidRDefault="00A47350" w:rsidP="00283711">
      <w:pPr>
        <w:spacing w:line="480" w:lineRule="auto"/>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ub website, accompanying this paper (</w:t>
      </w:r>
      <w:r w:rsidR="00F10466">
        <w:rPr>
          <w:bCs/>
          <w:lang w:val="en-US"/>
        </w:rPr>
        <w:t>***</w:t>
      </w:r>
      <w:r>
        <w:rPr>
          <w:bCs/>
          <w:lang w:val="en-US"/>
        </w:rPr>
        <w:t xml:space="preserve">). </w:t>
      </w:r>
    </w:p>
    <w:p w14:paraId="109E2646" w14:textId="77777777" w:rsidR="00283711" w:rsidRDefault="00283711" w:rsidP="00283711">
      <w:pPr>
        <w:spacing w:line="480" w:lineRule="auto"/>
        <w:ind w:firstLine="0"/>
        <w:jc w:val="both"/>
        <w:rPr>
          <w:b/>
          <w:lang w:val="en-US"/>
        </w:rPr>
      </w:pPr>
    </w:p>
    <w:p w14:paraId="7242D8A3" w14:textId="50C42A78" w:rsidR="000074BC" w:rsidRPr="00333C70" w:rsidRDefault="000074BC" w:rsidP="00283711">
      <w:pPr>
        <w:spacing w:line="480" w:lineRule="auto"/>
        <w:ind w:firstLine="0"/>
        <w:jc w:val="both"/>
        <w:rPr>
          <w:b/>
          <w:lang w:val="en-US"/>
        </w:rPr>
      </w:pPr>
      <w:r>
        <w:rPr>
          <w:b/>
          <w:lang w:val="en-US"/>
        </w:rPr>
        <w:t>4. R</w:t>
      </w:r>
      <w:r w:rsidRPr="00333C70">
        <w:rPr>
          <w:b/>
          <w:lang w:val="en-US"/>
        </w:rPr>
        <w:t>esults</w:t>
      </w:r>
    </w:p>
    <w:p w14:paraId="097DCD4B" w14:textId="77777777" w:rsidR="000074BC" w:rsidRPr="003F0BAF" w:rsidRDefault="000074BC" w:rsidP="00283711">
      <w:pPr>
        <w:spacing w:line="480" w:lineRule="auto"/>
        <w:ind w:firstLine="0"/>
        <w:jc w:val="both"/>
        <w:rPr>
          <w:b/>
          <w:i/>
          <w:iCs/>
          <w:lang w:val="en-US"/>
        </w:rPr>
      </w:pPr>
      <w:r>
        <w:rPr>
          <w:b/>
          <w:i/>
          <w:iCs/>
          <w:lang w:val="en-US"/>
        </w:rPr>
        <w:t>Observed segregation</w:t>
      </w:r>
    </w:p>
    <w:p w14:paraId="3A397543" w14:textId="77777777" w:rsidR="000074BC" w:rsidRDefault="000074BC" w:rsidP="00283711">
      <w:pPr>
        <w:spacing w:line="480" w:lineRule="auto"/>
        <w:ind w:firstLine="0"/>
        <w:jc w:val="both"/>
        <w:rPr>
          <w:lang w:val="en-US"/>
        </w:rPr>
      </w:pPr>
      <w:r>
        <w:rPr>
          <w:bCs/>
          <w:lang w:val="en-US"/>
        </w:rPr>
        <w:t xml:space="preserve">The networks that existed in April 2017 among the Dutch MPs are summarized in Figure 1. The node positions reflect the actual seating positions within parliament, party colors match those used on the official website of the house of representatives (www.tweedekamer.nl). It becomes apparent </w:t>
      </w:r>
      <w:r>
        <w:rPr>
          <w:bCs/>
          <w:lang w:val="en-US"/>
        </w:rPr>
        <w:lastRenderedPageBreak/>
        <w:t xml:space="preserve">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w:t>
      </w:r>
      <w:proofErr w:type="spellStart"/>
      <w:r>
        <w:rPr>
          <w:lang w:val="en-US"/>
        </w:rPr>
        <w:t>followee</w:t>
      </w:r>
      <w:proofErr w:type="spellEnd"/>
      <w:r>
        <w:rPr>
          <w:lang w:val="en-US"/>
        </w:rPr>
        <w:t xml:space="preserve"> than that they regularly retweet or @-mention each other, which is logical given the architecture of the platform, with the following connections being permanent (unless actively broken). </w:t>
      </w:r>
    </w:p>
    <w:p w14:paraId="49545BF6" w14:textId="77777777" w:rsidR="000074BC" w:rsidRPr="003F0BAF" w:rsidRDefault="000074BC" w:rsidP="00283711">
      <w:pPr>
        <w:spacing w:line="480" w:lineRule="auto"/>
        <w:ind w:firstLine="708"/>
        <w:jc w:val="both"/>
        <w:rPr>
          <w:bCs/>
          <w:lang w:val="en-US"/>
        </w:rPr>
      </w:pPr>
      <w:r>
        <w:rPr>
          <w:lang w:val="en-US"/>
        </w:rPr>
        <w:t xml:space="preserve">The nodes in the directed networks of Figure 1 are proportional to their outdegree (the number of other MPs they follow, retweet or @-mention). In each layer of the Twitter network, we observe quite some variation across MPs in outdegree to which we already alluded to in the introduction. However, the figure also shows that it </w:t>
      </w:r>
      <w:proofErr w:type="gramStart"/>
      <w:r>
        <w:rPr>
          <w:lang w:val="en-US"/>
        </w:rPr>
        <w:t>are</w:t>
      </w:r>
      <w:proofErr w:type="gramEnd"/>
      <w:r>
        <w:rPr>
          <w:lang w:val="en-US"/>
        </w:rPr>
        <w:t xml:space="preserve"> not necessarily the same MPs who have a relative high outdegree in each network layer. For example, Pieter </w:t>
      </w:r>
      <w:proofErr w:type="spellStart"/>
      <w:r>
        <w:rPr>
          <w:lang w:val="en-US"/>
        </w:rPr>
        <w:t>Heerma</w:t>
      </w:r>
      <w:proofErr w:type="spellEnd"/>
      <w:r>
        <w:rPr>
          <w:lang w:val="en-US"/>
        </w:rPr>
        <w:t xml:space="preserve"> (Christian Democrats) follows most other MPs, Peter </w:t>
      </w:r>
      <w:proofErr w:type="spellStart"/>
      <w:r>
        <w:rPr>
          <w:lang w:val="en-US"/>
        </w:rPr>
        <w:t>Kwint</w:t>
      </w:r>
      <w:proofErr w:type="spellEnd"/>
      <w:r>
        <w:rPr>
          <w:lang w:val="en-US"/>
        </w:rPr>
        <w:t xml:space="preserve">, (Socialists) @mentions most other MPs, and </w:t>
      </w:r>
      <w:r w:rsidRPr="004C36D6">
        <w:rPr>
          <w:lang w:val="en-US"/>
        </w:rPr>
        <w:t xml:space="preserve">Dilan </w:t>
      </w:r>
      <w:proofErr w:type="spellStart"/>
      <w:r w:rsidRPr="004C36D6">
        <w:rPr>
          <w:lang w:val="en-US"/>
        </w:rPr>
        <w:t>Yesilgöz-Zegerius</w:t>
      </w:r>
      <w:proofErr w:type="spellEnd"/>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(.39) and between the @-mention outdegree and retweet outdegree (.53). These observations underscore the importance to investigate the degree of segregation and underlying mechanism in the three network layers separately but interdependently. </w:t>
      </w:r>
    </w:p>
    <w:p w14:paraId="4458D74A" w14:textId="78C71D4D" w:rsidR="000074BC" w:rsidRDefault="000074BC" w:rsidP="00B51947">
      <w:pPr>
        <w:spacing w:line="480" w:lineRule="auto"/>
        <w:ind w:firstLine="0"/>
        <w:jc w:val="both"/>
        <w:rPr>
          <w:lang w:val="en-US"/>
        </w:rPr>
      </w:pPr>
      <w:r>
        <w:rPr>
          <w:lang w:val="en-US"/>
        </w:rPr>
        <w:tab/>
        <w:t xml:space="preserve">While Figure 1 provides insight in the layers of the Twitter network, they do not (easily) show whether twitter division lines run across the different political parties in the House of Parliament. The graphical summary of reciprocated relations in the Twittersphere of MPs in Figure 2 proves more informative in that respect; the reciprocated intra-party relations become more prominent relative to inter-party relations. It also seems that, as expected, especially (reciprocated) @-mention relations go across party boundaries, while (reciprocated) retweet relations predominantly exist between MPs of the same party. </w:t>
      </w:r>
    </w:p>
    <w:p w14:paraId="15521751" w14:textId="365F2F20" w:rsidR="002969BF" w:rsidRDefault="002969BF" w:rsidP="00B51947">
      <w:pPr>
        <w:spacing w:line="480" w:lineRule="auto"/>
        <w:ind w:firstLine="0"/>
        <w:rPr>
          <w:b/>
          <w:lang w:val="en-US"/>
        </w:rPr>
      </w:pPr>
      <w:r>
        <w:rPr>
          <w:b/>
          <w:lang w:val="en-US"/>
        </w:rPr>
        <w:br w:type="page"/>
      </w:r>
    </w:p>
    <w:p w14:paraId="7C9FB65D" w14:textId="77777777" w:rsidR="00A47350" w:rsidRDefault="00A47350" w:rsidP="00283711">
      <w:pPr>
        <w:ind w:firstLine="0"/>
        <w:jc w:val="both"/>
        <w:rPr>
          <w:b/>
          <w:lang w:val="en-US"/>
        </w:rPr>
      </w:pPr>
    </w:p>
    <w:p w14:paraId="21581D4B" w14:textId="6CA8DFD6" w:rsidR="007114CC" w:rsidRPr="00A47350" w:rsidRDefault="007114CC" w:rsidP="00283711">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081" cy="1811361"/>
                    </a:xfrm>
                    <a:prstGeom prst="rect">
                      <a:avLst/>
                    </a:prstGeom>
                  </pic:spPr>
                </pic:pic>
              </a:graphicData>
            </a:graphic>
          </wp:inline>
        </w:drawing>
      </w:r>
    </w:p>
    <w:p w14:paraId="69FA0A61" w14:textId="16CEA2CA" w:rsidR="002969BF" w:rsidRDefault="0098613E" w:rsidP="00283711">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283711">
      <w:pPr>
        <w:ind w:firstLine="0"/>
        <w:jc w:val="center"/>
        <w:rPr>
          <w:i/>
          <w:iCs/>
          <w:sz w:val="20"/>
          <w:szCs w:val="20"/>
          <w:lang w:val="en-US"/>
        </w:rPr>
      </w:pPr>
    </w:p>
    <w:p w14:paraId="4F5EFD44" w14:textId="284175D4" w:rsidR="002969BF" w:rsidRPr="002969BF" w:rsidRDefault="00686B72" w:rsidP="00283711">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200" cy="1908000"/>
                    </a:xfrm>
                    <a:prstGeom prst="rect">
                      <a:avLst/>
                    </a:prstGeom>
                  </pic:spPr>
                </pic:pic>
              </a:graphicData>
            </a:graphic>
          </wp:inline>
        </w:drawing>
      </w:r>
    </w:p>
    <w:p w14:paraId="33DEB070" w14:textId="30A75A1E" w:rsidR="00686B72" w:rsidRDefault="0098613E" w:rsidP="00283711">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283711">
      <w:pPr>
        <w:ind w:firstLine="0"/>
        <w:jc w:val="center"/>
        <w:rPr>
          <w:i/>
          <w:iCs/>
          <w:sz w:val="20"/>
          <w:szCs w:val="20"/>
          <w:lang w:val="en-US"/>
        </w:rPr>
      </w:pPr>
    </w:p>
    <w:p w14:paraId="5F96A158" w14:textId="19887634" w:rsidR="00686B72" w:rsidRPr="00686B72" w:rsidRDefault="007136A8" w:rsidP="00283711">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6808" cy="1839024"/>
                    </a:xfrm>
                    <a:prstGeom prst="rect">
                      <a:avLst/>
                    </a:prstGeom>
                  </pic:spPr>
                </pic:pic>
              </a:graphicData>
            </a:graphic>
          </wp:inline>
        </w:drawing>
      </w:r>
    </w:p>
    <w:p w14:paraId="51826015" w14:textId="695DF1D7" w:rsidR="0098613E" w:rsidRDefault="0098613E" w:rsidP="00283711">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283711">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425" cy="771525"/>
                    </a:xfrm>
                    <a:prstGeom prst="rect">
                      <a:avLst/>
                    </a:prstGeom>
                  </pic:spPr>
                </pic:pic>
              </a:graphicData>
            </a:graphic>
          </wp:inline>
        </w:drawing>
      </w:r>
    </w:p>
    <w:p w14:paraId="404F1085" w14:textId="181203D6" w:rsidR="007136A8" w:rsidRDefault="0098613E" w:rsidP="00283711">
      <w:pPr>
        <w:ind w:firstLine="0"/>
        <w:jc w:val="both"/>
        <w:rPr>
          <w:lang w:val="en-US"/>
        </w:rPr>
      </w:pPr>
      <w:r w:rsidRPr="0098613E">
        <w:rPr>
          <w:b/>
          <w:bCs/>
          <w:lang w:val="en-US"/>
        </w:rPr>
        <w:t>Figure 1.</w:t>
      </w:r>
      <w:r>
        <w:rPr>
          <w:lang w:val="en-US"/>
        </w:rPr>
        <w:t xml:space="preserve"> Directed twitter </w:t>
      </w:r>
      <w:r w:rsidR="007136A8">
        <w:rPr>
          <w:lang w:val="en-US"/>
        </w:rPr>
        <w:t>relations between Dutch MPs (2017)</w:t>
      </w:r>
    </w:p>
    <w:p w14:paraId="34399F6D" w14:textId="77777777" w:rsidR="007136A8" w:rsidRDefault="007136A8" w:rsidP="00283711">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283711">
      <w:pPr>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2000" cy="1908000"/>
                    </a:xfrm>
                    <a:prstGeom prst="rect">
                      <a:avLst/>
                    </a:prstGeom>
                  </pic:spPr>
                </pic:pic>
              </a:graphicData>
            </a:graphic>
          </wp:inline>
        </w:drawing>
      </w:r>
    </w:p>
    <w:p w14:paraId="5EBB16CF" w14:textId="12ED3740" w:rsidR="0098613E" w:rsidRDefault="0098613E" w:rsidP="00283711">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283711">
      <w:pPr>
        <w:ind w:firstLine="0"/>
        <w:jc w:val="center"/>
        <w:rPr>
          <w:lang w:val="en-US"/>
        </w:rPr>
      </w:pPr>
    </w:p>
    <w:p w14:paraId="4438F457" w14:textId="73796EE6" w:rsidR="002B07F2" w:rsidRDefault="002B07F2" w:rsidP="00283711">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00" cy="1908000"/>
                    </a:xfrm>
                    <a:prstGeom prst="rect">
                      <a:avLst/>
                    </a:prstGeom>
                  </pic:spPr>
                </pic:pic>
              </a:graphicData>
            </a:graphic>
          </wp:inline>
        </w:drawing>
      </w:r>
    </w:p>
    <w:p w14:paraId="79524F46" w14:textId="2E31AABA" w:rsidR="002B07F2" w:rsidRDefault="0098613E" w:rsidP="00283711">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rsidP="00283711">
      <w:pPr>
        <w:ind w:firstLine="0"/>
        <w:rPr>
          <w:b/>
          <w:lang w:val="en-US"/>
        </w:rPr>
      </w:pPr>
    </w:p>
    <w:p w14:paraId="5FDEBAA2" w14:textId="77777777" w:rsidR="002B07F2" w:rsidRDefault="002B07F2" w:rsidP="00283711">
      <w:pPr>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800" cy="1908000"/>
                    </a:xfrm>
                    <a:prstGeom prst="rect">
                      <a:avLst/>
                    </a:prstGeom>
                  </pic:spPr>
                </pic:pic>
              </a:graphicData>
            </a:graphic>
          </wp:inline>
        </w:drawing>
      </w:r>
    </w:p>
    <w:p w14:paraId="245D7383" w14:textId="46F66F4E" w:rsidR="002B07F2" w:rsidRDefault="0098613E" w:rsidP="00283711">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283711">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83711">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83711">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rsidP="00283711">
      <w:pPr>
        <w:spacing w:line="480" w:lineRule="auto"/>
        <w:ind w:firstLine="0"/>
        <w:rPr>
          <w:b/>
          <w:lang w:val="en-US"/>
        </w:rPr>
      </w:pPr>
      <w:r>
        <w:rPr>
          <w:b/>
          <w:lang w:val="en-US"/>
        </w:rPr>
        <w:br w:type="page"/>
      </w:r>
    </w:p>
    <w:p w14:paraId="12219A84" w14:textId="77777777" w:rsidR="000074BC" w:rsidRDefault="000074BC" w:rsidP="00283711">
      <w:pPr>
        <w:spacing w:line="480" w:lineRule="auto"/>
        <w:ind w:firstLine="0"/>
        <w:jc w:val="both"/>
        <w:rPr>
          <w:b/>
          <w:bCs/>
          <w:i/>
          <w:iCs/>
          <w:lang w:val="en-US"/>
        </w:rPr>
      </w:pPr>
      <w:r>
        <w:rPr>
          <w:b/>
          <w:bCs/>
          <w:i/>
          <w:iCs/>
          <w:lang w:val="en-US"/>
        </w:rPr>
        <w:lastRenderedPageBreak/>
        <w:t xml:space="preserve">Segregation indices </w:t>
      </w:r>
    </w:p>
    <w:p w14:paraId="2E317C44" w14:textId="77777777" w:rsidR="000074BC" w:rsidRDefault="000074BC" w:rsidP="00283711">
      <w:pPr>
        <w:spacing w:line="480" w:lineRule="auto"/>
        <w:ind w:firstLine="0"/>
        <w:jc w:val="both"/>
        <w:rPr>
          <w:i/>
          <w:iCs/>
          <w:lang w:val="en-US"/>
        </w:rPr>
      </w:pPr>
      <w:r w:rsidRPr="00617F77">
        <w:rPr>
          <w:i/>
          <w:iCs/>
          <w:lang w:val="en-US"/>
        </w:rPr>
        <w:t>Segregation along party lines</w:t>
      </w:r>
    </w:p>
    <w:p w14:paraId="3B790D07" w14:textId="70802284" w:rsidR="000074BC" w:rsidRDefault="000074BC" w:rsidP="00283711">
      <w:pPr>
        <w:spacing w:line="480" w:lineRule="auto"/>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our other two segregation measures we observe segregation along party lines. All respective values for Coleman’s Homophily Index and Newman’s </w:t>
      </w:r>
      <w:proofErr w:type="spellStart"/>
      <w:r>
        <w:rPr>
          <w:lang w:val="en-US"/>
        </w:rPr>
        <w:t>Assortativity</w:t>
      </w:r>
      <w:proofErr w:type="spellEnd"/>
      <w:r>
        <w:rPr>
          <w:lang w:val="en-US"/>
        </w:rPr>
        <w:t xml:space="preserve"> Coefficient are positive (row party, Table 2 and 3, respectively). </w:t>
      </w:r>
      <w:r w:rsidR="00F10466">
        <w:rPr>
          <w:lang w:val="en-US"/>
        </w:rPr>
        <w:t xml:space="preserve">The clearly goes against the somewhat surprising findings of </w:t>
      </w:r>
      <w:proofErr w:type="spellStart"/>
      <w:r w:rsidR="00F10466">
        <w:rPr>
          <w:lang w:val="en-US"/>
        </w:rPr>
        <w:t>Preat</w:t>
      </w:r>
      <w:proofErr w:type="spellEnd"/>
      <w:r w:rsidR="00F10466">
        <w:rPr>
          <w:lang w:val="en-US"/>
        </w:rPr>
        <w:t xml:space="preserve"> et al. </w:t>
      </w:r>
      <w:r w:rsidR="00F10466">
        <w:rPr>
          <w:lang w:val="en-US"/>
        </w:rPr>
        <w:fldChar w:fldCharType="begin"/>
      </w:r>
      <w:r w:rsidR="00F10466">
        <w:rPr>
          <w:lang w:val="en-US"/>
        </w:rPr>
        <w:instrText xml:space="preserve"> ADDIN ZOTERO_ITEM CSL_CITATION {"citationID":"dKvXAmHu","properties":{"formattedCitation":"(2021)","plainCitation":"(2021)","noteIndex":0},"citationItems":[{"id":99,"uris":["http://zotero.org/users/6814611/items/KCNAM2H6"],"uri":["http://zotero.org/users/6814611/items/KCNAM2H6"],"itemData":{"id":99,"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Van"}],"issued":{"date-parts":[["2021"]]}},"suppress-author":true}],"schema":"https://github.com/citation-style-language/schema/raw/master/csl-citation.json"} </w:instrText>
      </w:r>
      <w:r w:rsidR="00F10466">
        <w:rPr>
          <w:lang w:val="en-US"/>
        </w:rPr>
        <w:fldChar w:fldCharType="separate"/>
      </w:r>
      <w:r w:rsidR="00F10466" w:rsidRPr="00F10466">
        <w:rPr>
          <w:rFonts w:ascii="Calibri" w:hAnsi="Calibri" w:cs="Calibri"/>
          <w:lang w:val="en-GB"/>
        </w:rPr>
        <w:t>(2021)</w:t>
      </w:r>
      <w:r w:rsidR="00F10466">
        <w:rPr>
          <w:lang w:val="en-US"/>
        </w:rPr>
        <w:fldChar w:fldCharType="end"/>
      </w:r>
      <w:r w:rsidR="00F10466">
        <w:rPr>
          <w:lang w:val="en-US"/>
        </w:rPr>
        <w:t xml:space="preserve"> but the apparent inconsistency is likely caused by the fact that </w:t>
      </w:r>
      <w:proofErr w:type="spellStart"/>
      <w:r w:rsidR="00F10466">
        <w:rPr>
          <w:lang w:val="en-US"/>
        </w:rPr>
        <w:t>Preat</w:t>
      </w:r>
      <w:proofErr w:type="spellEnd"/>
      <w:r w:rsidR="00F10466">
        <w:rPr>
          <w:lang w:val="en-US"/>
        </w:rPr>
        <w:t xml:space="preserve"> and colleagues investigated inter- and intraparty relations on twitter among a larger sample of politicians, namely, next to members of parliament, members of the senate and members of the cabinet. </w:t>
      </w:r>
    </w:p>
    <w:p w14:paraId="2DF59498" w14:textId="77777777" w:rsidR="000074BC" w:rsidRDefault="000074BC" w:rsidP="00283711">
      <w:pPr>
        <w:spacing w:line="480" w:lineRule="auto"/>
        <w:ind w:firstLine="0"/>
        <w:jc w:val="both"/>
        <w:rPr>
          <w:i/>
          <w:iCs/>
          <w:lang w:val="en-US"/>
        </w:rPr>
      </w:pPr>
    </w:p>
    <w:p w14:paraId="415256E6" w14:textId="77777777" w:rsidR="000074BC" w:rsidRDefault="000074BC" w:rsidP="00283711">
      <w:pPr>
        <w:spacing w:line="480" w:lineRule="auto"/>
        <w:ind w:firstLine="0"/>
        <w:jc w:val="both"/>
        <w:rPr>
          <w:i/>
          <w:iCs/>
          <w:lang w:val="en-US"/>
        </w:rPr>
      </w:pPr>
      <w:r>
        <w:rPr>
          <w:i/>
          <w:iCs/>
          <w:lang w:val="en-US"/>
        </w:rPr>
        <w:t>Segregation along social dimensions</w:t>
      </w:r>
    </w:p>
    <w:p w14:paraId="0EDC7A91" w14:textId="77777777" w:rsidR="000074BC" w:rsidRDefault="000074BC" w:rsidP="00283711">
      <w:pPr>
        <w:spacing w:line="480" w:lineRule="auto"/>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Follower relations on Twitter between MPs with the same ethnic background are more common than follower relations between MPs with a different ethnic background. But all in all, for these social </w:t>
      </w:r>
      <w:proofErr w:type="gramStart"/>
      <w:r>
        <w:rPr>
          <w:lang w:val="en-US"/>
        </w:rPr>
        <w:t>dimensions</w:t>
      </w:r>
      <w:proofErr w:type="gramEnd"/>
      <w:r>
        <w:rPr>
          <w:lang w:val="en-US"/>
        </w:rPr>
        <w:t xml:space="preserve"> differences in within group and between group densities are relatively small. This is confirmed by the results based on Coleman’s Homophily Index and Newman’s </w:t>
      </w:r>
      <w:proofErr w:type="spellStart"/>
      <w:r>
        <w:rPr>
          <w:lang w:val="en-US"/>
        </w:rPr>
        <w:t>Assortativity</w:t>
      </w:r>
      <w:proofErr w:type="spellEnd"/>
      <w:r>
        <w:rPr>
          <w:lang w:val="en-US"/>
        </w:rPr>
        <w:t xml:space="preserve"> Coefficient; segregation scores are close to zero and not consistently observed across the three twitter layers and time points. </w:t>
      </w:r>
    </w:p>
    <w:p w14:paraId="3B56CB51" w14:textId="77777777" w:rsidR="000074BC" w:rsidRDefault="000074BC" w:rsidP="00283711">
      <w:pPr>
        <w:spacing w:line="480" w:lineRule="auto"/>
        <w:ind w:firstLine="0"/>
        <w:jc w:val="both"/>
        <w:rPr>
          <w:lang w:val="en-US"/>
        </w:rPr>
      </w:pPr>
    </w:p>
    <w:p w14:paraId="0BC2B693" w14:textId="77777777" w:rsidR="000074BC" w:rsidRDefault="000074BC" w:rsidP="00283711">
      <w:pPr>
        <w:spacing w:line="480" w:lineRule="auto"/>
        <w:ind w:firstLine="0"/>
        <w:jc w:val="both"/>
        <w:rPr>
          <w:i/>
          <w:iCs/>
          <w:lang w:val="en-US"/>
        </w:rPr>
      </w:pPr>
      <w:r>
        <w:rPr>
          <w:i/>
          <w:iCs/>
          <w:lang w:val="en-US"/>
        </w:rPr>
        <w:t>Comparison of segregation patterns along the different Twitter layers</w:t>
      </w:r>
    </w:p>
    <w:p w14:paraId="47E2D834" w14:textId="77777777" w:rsidR="000074BC" w:rsidRDefault="000074BC" w:rsidP="00283711">
      <w:pPr>
        <w:spacing w:line="480" w:lineRule="auto"/>
        <w:ind w:firstLine="0"/>
        <w:jc w:val="both"/>
        <w:rPr>
          <w:lang w:val="en-US"/>
        </w:rPr>
      </w:pPr>
      <w:r>
        <w:rPr>
          <w:lang w:val="en-US"/>
        </w:rPr>
        <w:t xml:space="preserve">According to both Coleman’s Homophily Index and Newman’s </w:t>
      </w:r>
      <w:proofErr w:type="spellStart"/>
      <w:r>
        <w:rPr>
          <w:lang w:val="en-US"/>
        </w:rPr>
        <w:t>Assortativity</w:t>
      </w:r>
      <w:proofErr w:type="spellEnd"/>
      <w:r>
        <w:rPr>
          <w:lang w:val="en-US"/>
        </w:rPr>
        <w:t xml:space="preserve"> Coefficient, we would conclude that segregation patterns along party division lines are most pronounced within the retweet network</w:t>
      </w:r>
      <w:r>
        <w:rPr>
          <w:lang w:val="en-GB"/>
        </w:rPr>
        <w:t xml:space="preserve">. </w:t>
      </w:r>
      <w:r>
        <w:rPr>
          <w:lang w:val="en-US"/>
        </w:rPr>
        <w:t xml:space="preserve">This finding supports our conclusion based on a visual inspection of the Twitter networks </w:t>
      </w:r>
      <w:r>
        <w:rPr>
          <w:lang w:val="en-US"/>
        </w:rPr>
        <w:lastRenderedPageBreak/>
        <w:t xml:space="preserve">above (Figure 1 and 2) and is in line with the architectural reasoning that retweets are generally endorsements of the original tweet. In contrast to our expectation, both of these segregation measures indicate that party segregation is weakest within the follower layer. One possible reason might be that when intra party relations hit a plateau in this layer, inter party relations caught up. </w:t>
      </w:r>
    </w:p>
    <w:p w14:paraId="648D2292" w14:textId="77777777" w:rsidR="000074BC" w:rsidRDefault="000074BC" w:rsidP="00283711">
      <w:pPr>
        <w:spacing w:line="480" w:lineRule="auto"/>
        <w:ind w:firstLine="0"/>
        <w:jc w:val="both"/>
        <w:rPr>
          <w:i/>
          <w:iCs/>
          <w:lang w:val="en-US"/>
        </w:rPr>
      </w:pPr>
    </w:p>
    <w:p w14:paraId="15743985" w14:textId="77777777" w:rsidR="000074BC" w:rsidRPr="00617F77" w:rsidRDefault="000074BC" w:rsidP="00283711">
      <w:pPr>
        <w:spacing w:line="480" w:lineRule="auto"/>
        <w:ind w:firstLine="0"/>
        <w:jc w:val="both"/>
        <w:rPr>
          <w:i/>
          <w:iCs/>
          <w:lang w:val="en-US"/>
        </w:rPr>
      </w:pPr>
      <w:r>
        <w:rPr>
          <w:i/>
          <w:iCs/>
          <w:lang w:val="en-US"/>
        </w:rPr>
        <w:t>D</w:t>
      </w:r>
      <w:r w:rsidRPr="00617F77">
        <w:rPr>
          <w:i/>
          <w:iCs/>
          <w:lang w:val="en-US"/>
        </w:rPr>
        <w:t>evelopment of segregation in Twitter over</w:t>
      </w:r>
      <w:r>
        <w:rPr>
          <w:i/>
          <w:iCs/>
          <w:lang w:val="en-US"/>
        </w:rPr>
        <w:t xml:space="preserve"> time</w:t>
      </w:r>
    </w:p>
    <w:p w14:paraId="26CF6E2C" w14:textId="77777777" w:rsidR="000074BC" w:rsidRDefault="000074BC" w:rsidP="00283711">
      <w:pPr>
        <w:spacing w:line="480" w:lineRule="auto"/>
        <w:ind w:firstLine="0"/>
        <w:jc w:val="both"/>
        <w:rPr>
          <w:lang w:val="en-US"/>
        </w:rPr>
      </w:pPr>
      <w:r>
        <w:rPr>
          <w:lang w:val="en-US"/>
        </w:rPr>
        <w:t xml:space="preserve">The density of the follower network has increased over time, which is not a real surprise because ‘unfriending’ someone on Twitter is a rare event and we focus on a relatively small group of politicians with seats in parliament to which several new members are introduced through the elections. On the other hand, the density of the retweet and @-mentioning network has decreased over time. This reflects that our time point moved away from the elections: after the campaigning period of the elections and government formation, politicians feel less of an urge to be visible for their electorate via Twitter and take it a notch back after the intensive and energy-consuming events elections are. </w:t>
      </w:r>
    </w:p>
    <w:p w14:paraId="7EC25311" w14:textId="7EB909F3" w:rsidR="000074BC" w:rsidRDefault="000074BC" w:rsidP="00761104">
      <w:pPr>
        <w:spacing w:line="480" w:lineRule="auto"/>
        <w:ind w:firstLine="708"/>
        <w:jc w:val="both"/>
        <w:rPr>
          <w:lang w:val="en-US"/>
        </w:rPr>
      </w:pPr>
      <w:r>
        <w:rPr>
          <w:lang w:val="en-US"/>
        </w:rPr>
        <w:t xml:space="preserve">The ratio of same-party and different party ties has decreased in the following layer (T1: 0.71/0.19=3.74; T3: 0.74/0.22=3.36; Table 1) and retweet layer (from 34 in T1 to 25 in T3, Table 1). For the following layer – but not for the retweet layer –, we see that Coleman’s Homophily Index and Newman’s </w:t>
      </w:r>
      <w:proofErr w:type="spellStart"/>
      <w:r>
        <w:rPr>
          <w:lang w:val="en-US"/>
        </w:rPr>
        <w:t>Assortativity</w:t>
      </w:r>
      <w:proofErr w:type="spellEnd"/>
      <w:r>
        <w:rPr>
          <w:lang w:val="en-US"/>
        </w:rPr>
        <w:t xml:space="preserve"> Coefficient has decreased over time as well. In contrast, the ratio of same-party and different party ties has increased in the @-mention layer and we also observe increasing numbers over time in this layer for the other two segregation measures (e.g.</w:t>
      </w:r>
      <w:r w:rsidR="00F10466">
        <w:rPr>
          <w:lang w:val="en-US"/>
        </w:rPr>
        <w:t>,</w:t>
      </w:r>
      <w:r>
        <w:rPr>
          <w:lang w:val="en-US"/>
        </w:rPr>
        <w:t xml:space="preserve"> from 0.39 in T1 to 0.48 in T3 for Coleman’s Homophily Index in Table 2). Thus, we conclude that for the 170 days of our time window, segregation has been decreasing in the following layer and has been increasing in the @-mention layer. The results for the retweet layer are mixed. </w:t>
      </w:r>
    </w:p>
    <w:p w14:paraId="27A8CF33" w14:textId="77777777" w:rsidR="000074BC" w:rsidRPr="00333C70" w:rsidRDefault="000074BC" w:rsidP="00283711">
      <w:pPr>
        <w:ind w:firstLine="0"/>
        <w:jc w:val="both"/>
        <w:rPr>
          <w:strike/>
          <w:lang w:val="en-US"/>
        </w:rPr>
      </w:pPr>
    </w:p>
    <w:p w14:paraId="483DE6BE" w14:textId="2EA1F83E" w:rsidR="00D75A47" w:rsidRDefault="00D75A47" w:rsidP="00283711">
      <w:pPr>
        <w:ind w:firstLine="0"/>
        <w:rPr>
          <w:lang w:val="en-US"/>
        </w:rPr>
      </w:pPr>
      <w:r>
        <w:rPr>
          <w:lang w:val="en-US"/>
        </w:rPr>
        <w:br w:type="page"/>
      </w:r>
    </w:p>
    <w:p w14:paraId="50C83D09" w14:textId="77777777" w:rsidR="00D75A47" w:rsidRDefault="00D75A47" w:rsidP="00283711">
      <w:pPr>
        <w:ind w:firstLine="0"/>
        <w:rPr>
          <w:lang w:val="en-US"/>
        </w:rPr>
        <w:sectPr w:rsidR="00D75A47" w:rsidSect="00D4637C">
          <w:footerReference w:type="default" r:id="rId20"/>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BB1C1B"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283711">
            <w:pPr>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283711">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554B850B"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following</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7C83A04E" w14:textId="315D1EAE"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following</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60A9D6C1" w14:textId="7D359F3A"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following</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6EA0A538" w14:textId="09D5FE48" w:rsidR="00D75A47" w:rsidRPr="00D75A47" w:rsidRDefault="00D75A47" w:rsidP="00283711">
            <w:pPr>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3EF3FE5" w14:textId="2144BB2D" w:rsidR="00D75A47" w:rsidRPr="00D75A47" w:rsidRDefault="00D75A47" w:rsidP="00283711">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C72F30F" w14:textId="2E8AEC52" w:rsidR="00D75A47" w:rsidRPr="00D75A47" w:rsidRDefault="00D75A47" w:rsidP="00283711">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50E34922" w14:textId="26D72EC0"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retweets</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A799084" w14:textId="36924A1E"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retweets</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64A9F8C2" w14:textId="5D69196D"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retweets</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283711">
            <w:pPr>
              <w:ind w:firstLine="0"/>
              <w:rPr>
                <w:rFonts w:eastAsia="Times New Roman" w:cstheme="minorHAnsi"/>
                <w:color w:val="000000"/>
              </w:rPr>
            </w:pPr>
            <w:proofErr w:type="spellStart"/>
            <w:proofErr w:type="gramStart"/>
            <w:r w:rsidRPr="00D75A47">
              <w:rPr>
                <w:rFonts w:eastAsia="Times New Roman" w:cstheme="minorHAnsi"/>
                <w:color w:val="000000"/>
              </w:rPr>
              <w:t>total</w:t>
            </w:r>
            <w:proofErr w:type="spellEnd"/>
            <w:proofErr w:type="gramEnd"/>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283711">
            <w:pPr>
              <w:ind w:firstLine="0"/>
              <w:rPr>
                <w:rFonts w:eastAsia="Times New Roman" w:cstheme="minorHAnsi"/>
                <w:color w:val="000000"/>
              </w:rPr>
            </w:pPr>
            <w:proofErr w:type="spellStart"/>
            <w:proofErr w:type="gramStart"/>
            <w:r w:rsidRPr="00D75A47">
              <w:rPr>
                <w:rFonts w:eastAsia="Times New Roman" w:cstheme="minorHAnsi"/>
                <w:color w:val="000000"/>
              </w:rPr>
              <w:t>same</w:t>
            </w:r>
            <w:proofErr w:type="spellEnd"/>
            <w:proofErr w:type="gram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283711">
            <w:pPr>
              <w:ind w:firstLine="0"/>
              <w:rPr>
                <w:rFonts w:eastAsia="Times New Roman" w:cstheme="minorHAnsi"/>
                <w:color w:val="000000"/>
              </w:rPr>
            </w:pPr>
            <w:proofErr w:type="gramStart"/>
            <w:r w:rsidRPr="00D75A47">
              <w:rPr>
                <w:rFonts w:eastAsia="Times New Roman" w:cstheme="minorHAnsi"/>
                <w:color w:val="000000"/>
              </w:rPr>
              <w:t>different</w:t>
            </w:r>
            <w:proofErr w:type="gram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283711">
            <w:pPr>
              <w:ind w:firstLine="0"/>
              <w:rPr>
                <w:rFonts w:eastAsia="Times New Roman" w:cstheme="minorHAnsi"/>
                <w:color w:val="000000"/>
              </w:rPr>
            </w:pPr>
            <w:proofErr w:type="spellStart"/>
            <w:proofErr w:type="gramStart"/>
            <w:r w:rsidRPr="00D75A47">
              <w:rPr>
                <w:rFonts w:eastAsia="Times New Roman" w:cstheme="minorHAnsi"/>
                <w:color w:val="000000"/>
              </w:rPr>
              <w:t>same</w:t>
            </w:r>
            <w:proofErr w:type="spellEnd"/>
            <w:proofErr w:type="gram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283711">
            <w:pPr>
              <w:ind w:firstLine="0"/>
              <w:rPr>
                <w:rFonts w:eastAsia="Times New Roman" w:cstheme="minorHAnsi"/>
                <w:color w:val="000000"/>
              </w:rPr>
            </w:pPr>
            <w:proofErr w:type="gramStart"/>
            <w:r w:rsidRPr="00D75A47">
              <w:rPr>
                <w:rFonts w:eastAsia="Times New Roman" w:cstheme="minorHAnsi"/>
                <w:color w:val="000000"/>
              </w:rPr>
              <w:t>different</w:t>
            </w:r>
            <w:proofErr w:type="gram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283711">
            <w:pPr>
              <w:ind w:firstLine="0"/>
              <w:rPr>
                <w:rFonts w:eastAsia="Times New Roman" w:cstheme="minorHAnsi"/>
                <w:color w:val="000000"/>
              </w:rPr>
            </w:pPr>
            <w:proofErr w:type="spellStart"/>
            <w:proofErr w:type="gramStart"/>
            <w:r w:rsidRPr="00D75A47">
              <w:rPr>
                <w:rFonts w:eastAsia="Times New Roman" w:cstheme="minorHAnsi"/>
                <w:color w:val="000000"/>
              </w:rPr>
              <w:t>same</w:t>
            </w:r>
            <w:proofErr w:type="spellEnd"/>
            <w:proofErr w:type="gram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283711">
            <w:pPr>
              <w:ind w:firstLine="0"/>
              <w:rPr>
                <w:rFonts w:eastAsia="Times New Roman" w:cstheme="minorHAnsi"/>
                <w:color w:val="000000"/>
              </w:rPr>
            </w:pPr>
            <w:proofErr w:type="gramStart"/>
            <w:r w:rsidRPr="00D75A47">
              <w:rPr>
                <w:rFonts w:eastAsia="Times New Roman" w:cstheme="minorHAnsi"/>
                <w:color w:val="000000"/>
              </w:rPr>
              <w:t>different</w:t>
            </w:r>
            <w:proofErr w:type="gram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283711">
            <w:pPr>
              <w:ind w:firstLine="0"/>
              <w:rPr>
                <w:rFonts w:eastAsia="Times New Roman" w:cstheme="minorHAnsi"/>
                <w:color w:val="000000"/>
              </w:rPr>
            </w:pPr>
            <w:proofErr w:type="spellStart"/>
            <w:proofErr w:type="gramStart"/>
            <w:r w:rsidRPr="00D75A47">
              <w:rPr>
                <w:rFonts w:eastAsia="Times New Roman" w:cstheme="minorHAnsi"/>
                <w:color w:val="000000"/>
              </w:rPr>
              <w:t>same</w:t>
            </w:r>
            <w:proofErr w:type="spellEnd"/>
            <w:proofErr w:type="gram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37DD7DC2"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283711">
            <w:pPr>
              <w:ind w:firstLine="0"/>
              <w:rPr>
                <w:rFonts w:eastAsia="Times New Roman" w:cstheme="minorHAnsi"/>
                <w:color w:val="000000"/>
              </w:rPr>
            </w:pPr>
            <w:proofErr w:type="gramStart"/>
            <w:r w:rsidRPr="00D75A47">
              <w:rPr>
                <w:rFonts w:eastAsia="Times New Roman" w:cstheme="minorHAnsi"/>
                <w:color w:val="000000"/>
              </w:rPr>
              <w:t>different</w:t>
            </w:r>
            <w:proofErr w:type="gram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rsidP="00283711">
      <w:pPr>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BB1C1B"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283711">
            <w:pPr>
              <w:ind w:firstLine="0"/>
              <w:rPr>
                <w:rFonts w:ascii="Calibri" w:eastAsia="Times New Roman" w:hAnsi="Calibri" w:cs="Calibri"/>
                <w:color w:val="000000"/>
                <w:lang w:val="en-GB"/>
              </w:rPr>
            </w:pPr>
            <w:r w:rsidRPr="00CE336F">
              <w:rPr>
                <w:rFonts w:ascii="Calibri" w:eastAsia="Times New Roman" w:hAnsi="Calibri" w:cs="Calibri"/>
                <w:b/>
                <w:bCs/>
                <w:color w:val="000000"/>
                <w:lang w:val="en-US"/>
              </w:rPr>
              <w:t>Table 2</w:t>
            </w:r>
            <w:r w:rsidRPr="00D75A47">
              <w:rPr>
                <w:rFonts w:ascii="Calibri" w:eastAsia="Times New Roman" w:hAnsi="Calibri" w:cs="Calibri"/>
                <w:b/>
                <w:bCs/>
                <w:color w:val="000000"/>
                <w:lang w:val="en-GB"/>
              </w:rPr>
              <w:t>.</w:t>
            </w:r>
            <w:r w:rsidRPr="00CE336F">
              <w:rPr>
                <w:rFonts w:ascii="Calibri" w:eastAsia="Times New Roman" w:hAnsi="Calibri" w:cs="Calibri"/>
                <w:color w:val="000000"/>
                <w:lang w:val="en-US"/>
              </w:rPr>
              <w:t xml:space="preserve"> </w:t>
            </w:r>
            <w:r>
              <w:rPr>
                <w:lang w:val="en-US"/>
              </w:rPr>
              <w:t>Coleman’s Homophily Index</w:t>
            </w:r>
            <w:r w:rsidR="00B828B6">
              <w:rPr>
                <w:lang w:val="en-US"/>
              </w:rPr>
              <w:t xml:space="preserve"> </w:t>
            </w:r>
            <w:r w:rsidR="00B828B6">
              <w:rPr>
                <w:rFonts w:eastAsia="Times New Roman" w:cstheme="minorHAnsi"/>
                <w:color w:val="000000"/>
                <w:lang w:val="en-GB"/>
              </w:rPr>
              <w:t>within the three Twitter layers among Dutch MPs (2017)</w:t>
            </w:r>
          </w:p>
        </w:tc>
      </w:tr>
      <w:tr w:rsidR="00D75A47" w:rsidRPr="001856CB"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CE336F" w:rsidRDefault="00D75A47" w:rsidP="00283711">
            <w:pPr>
              <w:ind w:firstLine="0"/>
              <w:rPr>
                <w:rFonts w:eastAsia="Times New Roman" w:cstheme="minorHAnsi"/>
                <w:color w:val="000000"/>
                <w:lang w:val="en-US"/>
              </w:rPr>
            </w:pPr>
          </w:p>
        </w:tc>
        <w:tc>
          <w:tcPr>
            <w:tcW w:w="1278" w:type="dxa"/>
            <w:tcBorders>
              <w:top w:val="nil"/>
              <w:left w:val="nil"/>
              <w:bottom w:val="nil"/>
              <w:right w:val="nil"/>
            </w:tcBorders>
            <w:shd w:val="clear" w:color="auto" w:fill="auto"/>
            <w:vAlign w:val="center"/>
            <w:hideMark/>
          </w:tcPr>
          <w:p w14:paraId="22DAAB75" w14:textId="50FF7EFB"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following</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T1</w:t>
            </w:r>
          </w:p>
        </w:tc>
        <w:tc>
          <w:tcPr>
            <w:tcW w:w="1273" w:type="dxa"/>
            <w:tcBorders>
              <w:top w:val="nil"/>
              <w:left w:val="nil"/>
              <w:bottom w:val="nil"/>
              <w:right w:val="nil"/>
            </w:tcBorders>
            <w:shd w:val="clear" w:color="auto" w:fill="auto"/>
            <w:vAlign w:val="center"/>
            <w:hideMark/>
          </w:tcPr>
          <w:p w14:paraId="39F061CC" w14:textId="120D0175"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following</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T2</w:t>
            </w:r>
          </w:p>
        </w:tc>
        <w:tc>
          <w:tcPr>
            <w:tcW w:w="1282" w:type="dxa"/>
            <w:tcBorders>
              <w:top w:val="nil"/>
              <w:left w:val="nil"/>
              <w:bottom w:val="nil"/>
              <w:right w:val="nil"/>
            </w:tcBorders>
            <w:shd w:val="clear" w:color="auto" w:fill="auto"/>
            <w:vAlign w:val="center"/>
            <w:hideMark/>
          </w:tcPr>
          <w:p w14:paraId="55E4B516" w14:textId="62BC0B0D"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following</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T3</w:t>
            </w:r>
          </w:p>
        </w:tc>
        <w:tc>
          <w:tcPr>
            <w:tcW w:w="1368" w:type="dxa"/>
            <w:tcBorders>
              <w:top w:val="nil"/>
              <w:left w:val="nil"/>
              <w:bottom w:val="nil"/>
              <w:right w:val="nil"/>
            </w:tcBorders>
            <w:shd w:val="clear" w:color="auto" w:fill="auto"/>
            <w:vAlign w:val="center"/>
            <w:hideMark/>
          </w:tcPr>
          <w:p w14:paraId="4203EF00" w14:textId="35259B6C"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BF49CF5" w14:textId="783017DA"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368" w:type="dxa"/>
            <w:tcBorders>
              <w:top w:val="nil"/>
              <w:left w:val="nil"/>
              <w:bottom w:val="nil"/>
              <w:right w:val="nil"/>
            </w:tcBorders>
            <w:shd w:val="clear" w:color="auto" w:fill="auto"/>
            <w:vAlign w:val="center"/>
            <w:hideMark/>
          </w:tcPr>
          <w:p w14:paraId="62362131" w14:textId="345C9925"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51A44BDC" w14:textId="63E5453B"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retweets</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26FF28D1" w14:textId="471AA819"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retweets</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T2</w:t>
            </w:r>
          </w:p>
        </w:tc>
        <w:tc>
          <w:tcPr>
            <w:tcW w:w="1106" w:type="dxa"/>
            <w:tcBorders>
              <w:top w:val="nil"/>
              <w:left w:val="nil"/>
              <w:bottom w:val="nil"/>
              <w:right w:val="nil"/>
            </w:tcBorders>
            <w:shd w:val="clear" w:color="auto" w:fill="auto"/>
            <w:vAlign w:val="center"/>
            <w:hideMark/>
          </w:tcPr>
          <w:p w14:paraId="25CD9100" w14:textId="49F7EA26"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retweets</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T3</w:t>
            </w:r>
          </w:p>
        </w:tc>
      </w:tr>
      <w:tr w:rsidR="00D75A47" w:rsidRPr="001856CB"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1856CB" w:rsidRDefault="00D75A47" w:rsidP="00283711">
            <w:pPr>
              <w:ind w:firstLine="0"/>
              <w:rPr>
                <w:rFonts w:eastAsia="Times New Roman" w:cstheme="minorHAnsi"/>
                <w:color w:val="000000"/>
              </w:rPr>
            </w:pPr>
            <w:proofErr w:type="gramStart"/>
            <w:r w:rsidRPr="001856CB">
              <w:rPr>
                <w:rFonts w:eastAsia="Times New Roman" w:cstheme="minorHAnsi"/>
                <w:color w:val="000000"/>
              </w:rPr>
              <w:t>party</w:t>
            </w:r>
            <w:proofErr w:type="gramEnd"/>
          </w:p>
        </w:tc>
        <w:tc>
          <w:tcPr>
            <w:tcW w:w="1278" w:type="dxa"/>
            <w:tcBorders>
              <w:top w:val="nil"/>
              <w:left w:val="nil"/>
              <w:bottom w:val="nil"/>
              <w:right w:val="nil"/>
            </w:tcBorders>
            <w:shd w:val="clear" w:color="auto" w:fill="auto"/>
            <w:vAlign w:val="center"/>
            <w:hideMark/>
          </w:tcPr>
          <w:p w14:paraId="27DD8059"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0.23</w:t>
            </w:r>
          </w:p>
        </w:tc>
        <w:tc>
          <w:tcPr>
            <w:tcW w:w="1273" w:type="dxa"/>
            <w:tcBorders>
              <w:top w:val="nil"/>
              <w:left w:val="nil"/>
              <w:bottom w:val="nil"/>
              <w:right w:val="nil"/>
            </w:tcBorders>
            <w:shd w:val="clear" w:color="auto" w:fill="auto"/>
            <w:vAlign w:val="center"/>
            <w:hideMark/>
          </w:tcPr>
          <w:p w14:paraId="7791927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0.21</w:t>
            </w:r>
          </w:p>
        </w:tc>
        <w:tc>
          <w:tcPr>
            <w:tcW w:w="1282" w:type="dxa"/>
            <w:tcBorders>
              <w:top w:val="nil"/>
              <w:left w:val="nil"/>
              <w:bottom w:val="nil"/>
              <w:right w:val="nil"/>
            </w:tcBorders>
            <w:shd w:val="clear" w:color="auto" w:fill="auto"/>
            <w:vAlign w:val="center"/>
            <w:hideMark/>
          </w:tcPr>
          <w:p w14:paraId="26AE0CD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0.21</w:t>
            </w:r>
          </w:p>
        </w:tc>
        <w:tc>
          <w:tcPr>
            <w:tcW w:w="1368" w:type="dxa"/>
            <w:tcBorders>
              <w:top w:val="nil"/>
              <w:left w:val="nil"/>
              <w:bottom w:val="nil"/>
              <w:right w:val="nil"/>
            </w:tcBorders>
            <w:shd w:val="clear" w:color="auto" w:fill="auto"/>
            <w:vAlign w:val="center"/>
            <w:hideMark/>
          </w:tcPr>
          <w:p w14:paraId="7E308EDD"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0.39</w:t>
            </w:r>
          </w:p>
        </w:tc>
        <w:tc>
          <w:tcPr>
            <w:tcW w:w="1380" w:type="dxa"/>
            <w:tcBorders>
              <w:top w:val="nil"/>
              <w:left w:val="nil"/>
              <w:bottom w:val="nil"/>
              <w:right w:val="nil"/>
            </w:tcBorders>
            <w:shd w:val="clear" w:color="auto" w:fill="auto"/>
            <w:vAlign w:val="center"/>
            <w:hideMark/>
          </w:tcPr>
          <w:p w14:paraId="27E5BBE8"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0.40</w:t>
            </w:r>
          </w:p>
        </w:tc>
        <w:tc>
          <w:tcPr>
            <w:tcW w:w="1368" w:type="dxa"/>
            <w:tcBorders>
              <w:top w:val="nil"/>
              <w:left w:val="nil"/>
              <w:bottom w:val="nil"/>
              <w:right w:val="nil"/>
            </w:tcBorders>
            <w:shd w:val="clear" w:color="auto" w:fill="auto"/>
            <w:vAlign w:val="center"/>
            <w:hideMark/>
          </w:tcPr>
          <w:p w14:paraId="3366846E"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0.48</w:t>
            </w:r>
          </w:p>
        </w:tc>
        <w:tc>
          <w:tcPr>
            <w:tcW w:w="1106" w:type="dxa"/>
            <w:tcBorders>
              <w:top w:val="nil"/>
              <w:left w:val="nil"/>
              <w:bottom w:val="nil"/>
              <w:right w:val="nil"/>
            </w:tcBorders>
            <w:shd w:val="clear" w:color="auto" w:fill="auto"/>
            <w:vAlign w:val="center"/>
            <w:hideMark/>
          </w:tcPr>
          <w:p w14:paraId="7EF33EE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c>
          <w:tcPr>
            <w:tcW w:w="1120" w:type="dxa"/>
            <w:tcBorders>
              <w:top w:val="nil"/>
              <w:left w:val="nil"/>
              <w:bottom w:val="nil"/>
              <w:right w:val="nil"/>
            </w:tcBorders>
            <w:shd w:val="clear" w:color="auto" w:fill="auto"/>
            <w:vAlign w:val="center"/>
            <w:hideMark/>
          </w:tcPr>
          <w:p w14:paraId="54C241E5"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c>
          <w:tcPr>
            <w:tcW w:w="1106" w:type="dxa"/>
            <w:tcBorders>
              <w:top w:val="nil"/>
              <w:left w:val="nil"/>
              <w:bottom w:val="nil"/>
              <w:right w:val="nil"/>
            </w:tcBorders>
            <w:shd w:val="clear" w:color="auto" w:fill="auto"/>
            <w:vAlign w:val="center"/>
            <w:hideMark/>
          </w:tcPr>
          <w:p w14:paraId="3B66DDC3"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r>
      <w:tr w:rsidR="00D75A47" w:rsidRPr="001856CB"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1856CB" w:rsidRDefault="00D75A47" w:rsidP="00283711">
            <w:pPr>
              <w:ind w:firstLine="0"/>
              <w:rPr>
                <w:rFonts w:eastAsia="Times New Roman" w:cstheme="minorHAnsi"/>
                <w:color w:val="000000"/>
              </w:rPr>
            </w:pPr>
            <w:proofErr w:type="spellStart"/>
            <w:proofErr w:type="gramStart"/>
            <w:r w:rsidRPr="001856CB">
              <w:rPr>
                <w:rFonts w:eastAsia="Times New Roman" w:cstheme="minorHAnsi"/>
                <w:color w:val="000000"/>
              </w:rPr>
              <w:t>sex</w:t>
            </w:r>
            <w:proofErr w:type="spellEnd"/>
            <w:proofErr w:type="gramEnd"/>
          </w:p>
        </w:tc>
        <w:tc>
          <w:tcPr>
            <w:tcW w:w="1278" w:type="dxa"/>
            <w:tcBorders>
              <w:top w:val="nil"/>
              <w:left w:val="nil"/>
              <w:bottom w:val="nil"/>
              <w:right w:val="nil"/>
            </w:tcBorders>
            <w:shd w:val="clear" w:color="auto" w:fill="auto"/>
            <w:vAlign w:val="center"/>
            <w:hideMark/>
          </w:tcPr>
          <w:p w14:paraId="46803EA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273" w:type="dxa"/>
            <w:tcBorders>
              <w:top w:val="nil"/>
              <w:left w:val="nil"/>
              <w:bottom w:val="nil"/>
              <w:right w:val="nil"/>
            </w:tcBorders>
            <w:shd w:val="clear" w:color="auto" w:fill="auto"/>
            <w:vAlign w:val="center"/>
            <w:hideMark/>
          </w:tcPr>
          <w:p w14:paraId="40EFAE1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0.04</w:t>
            </w:r>
          </w:p>
        </w:tc>
        <w:tc>
          <w:tcPr>
            <w:tcW w:w="1282" w:type="dxa"/>
            <w:tcBorders>
              <w:top w:val="nil"/>
              <w:left w:val="nil"/>
              <w:bottom w:val="nil"/>
              <w:right w:val="nil"/>
            </w:tcBorders>
            <w:shd w:val="clear" w:color="auto" w:fill="auto"/>
            <w:vAlign w:val="center"/>
            <w:hideMark/>
          </w:tcPr>
          <w:p w14:paraId="45F7392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0.04</w:t>
            </w:r>
          </w:p>
        </w:tc>
        <w:tc>
          <w:tcPr>
            <w:tcW w:w="1368" w:type="dxa"/>
            <w:tcBorders>
              <w:top w:val="nil"/>
              <w:left w:val="nil"/>
              <w:bottom w:val="nil"/>
              <w:right w:val="nil"/>
            </w:tcBorders>
            <w:shd w:val="clear" w:color="auto" w:fill="auto"/>
            <w:vAlign w:val="center"/>
            <w:hideMark/>
          </w:tcPr>
          <w:p w14:paraId="38590E06"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0.07</w:t>
            </w:r>
          </w:p>
        </w:tc>
        <w:tc>
          <w:tcPr>
            <w:tcW w:w="1380" w:type="dxa"/>
            <w:tcBorders>
              <w:top w:val="nil"/>
              <w:left w:val="nil"/>
              <w:bottom w:val="nil"/>
              <w:right w:val="nil"/>
            </w:tcBorders>
            <w:shd w:val="clear" w:color="auto" w:fill="auto"/>
            <w:vAlign w:val="center"/>
            <w:hideMark/>
          </w:tcPr>
          <w:p w14:paraId="4B7BC921"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368" w:type="dxa"/>
            <w:tcBorders>
              <w:top w:val="nil"/>
              <w:left w:val="nil"/>
              <w:bottom w:val="nil"/>
              <w:right w:val="nil"/>
            </w:tcBorders>
            <w:shd w:val="clear" w:color="auto" w:fill="auto"/>
            <w:vAlign w:val="center"/>
            <w:hideMark/>
          </w:tcPr>
          <w:p w14:paraId="66DFE5B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106" w:type="dxa"/>
            <w:tcBorders>
              <w:top w:val="nil"/>
              <w:left w:val="nil"/>
              <w:bottom w:val="nil"/>
              <w:right w:val="nil"/>
            </w:tcBorders>
            <w:shd w:val="clear" w:color="auto" w:fill="auto"/>
            <w:vAlign w:val="center"/>
            <w:hideMark/>
          </w:tcPr>
          <w:p w14:paraId="367D229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79A56ED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106" w:type="dxa"/>
            <w:tcBorders>
              <w:top w:val="nil"/>
              <w:left w:val="nil"/>
              <w:bottom w:val="nil"/>
              <w:right w:val="nil"/>
            </w:tcBorders>
            <w:shd w:val="clear" w:color="auto" w:fill="auto"/>
            <w:vAlign w:val="center"/>
            <w:hideMark/>
          </w:tcPr>
          <w:p w14:paraId="5A995850"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r>
      <w:tr w:rsidR="00D75A47" w:rsidRPr="001856CB"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1856CB" w:rsidRDefault="00D75A47" w:rsidP="00283711">
            <w:pPr>
              <w:ind w:firstLine="0"/>
              <w:rPr>
                <w:rFonts w:eastAsia="Times New Roman" w:cstheme="minorHAnsi"/>
                <w:color w:val="000000"/>
              </w:rPr>
            </w:pPr>
            <w:proofErr w:type="spellStart"/>
            <w:proofErr w:type="gramStart"/>
            <w:r w:rsidRPr="001856CB">
              <w:rPr>
                <w:rFonts w:eastAsia="Times New Roman" w:cstheme="minorHAnsi"/>
                <w:color w:val="000000"/>
              </w:rPr>
              <w:t>ethnicity</w:t>
            </w:r>
            <w:proofErr w:type="spellEnd"/>
            <w:proofErr w:type="gramEnd"/>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r>
    </w:tbl>
    <w:p w14:paraId="461DD719" w14:textId="204479C1" w:rsidR="00761104" w:rsidRDefault="00761104" w:rsidP="00283711">
      <w:pPr>
        <w:ind w:firstLine="0"/>
        <w:rPr>
          <w:rFonts w:cstheme="minorHAnsi"/>
          <w:lang w:val="en-US"/>
        </w:rPr>
      </w:pPr>
    </w:p>
    <w:p w14:paraId="7DFFADFC" w14:textId="77777777" w:rsidR="00761104" w:rsidRDefault="00761104">
      <w:pPr>
        <w:spacing w:line="276" w:lineRule="auto"/>
        <w:ind w:firstLine="0"/>
        <w:rPr>
          <w:rFonts w:cstheme="minorHAnsi"/>
          <w:lang w:val="en-US"/>
        </w:rPr>
      </w:pPr>
      <w:r>
        <w:rPr>
          <w:rFonts w:cstheme="minorHAnsi"/>
          <w:lang w:val="en-US"/>
        </w:rPr>
        <w:br w:type="page"/>
      </w:r>
    </w:p>
    <w:p w14:paraId="2376D134" w14:textId="77777777" w:rsidR="00B828B6" w:rsidRPr="001856CB" w:rsidRDefault="00B828B6" w:rsidP="00283711">
      <w:pPr>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BB1C1B"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283711">
            <w:pPr>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283711">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5CB0955F"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following</w:t>
            </w:r>
            <w:proofErr w:type="spellEnd"/>
            <w:proofErr w:type="gramEnd"/>
            <w:r w:rsidRPr="001856CB">
              <w:rPr>
                <w:rFonts w:cstheme="minorHAnsi"/>
                <w:b/>
                <w:bCs/>
                <w:color w:val="000000"/>
              </w:rPr>
              <w:t xml:space="preserve"> </w:t>
            </w:r>
            <w:r w:rsidR="00393A10">
              <w:rPr>
                <w:rFonts w:cstheme="minorHAnsi"/>
                <w:b/>
                <w:bCs/>
                <w:color w:val="000000"/>
              </w:rPr>
              <w:t>T1</w:t>
            </w:r>
          </w:p>
        </w:tc>
        <w:tc>
          <w:tcPr>
            <w:tcW w:w="1280" w:type="dxa"/>
            <w:tcBorders>
              <w:top w:val="nil"/>
              <w:left w:val="nil"/>
              <w:bottom w:val="nil"/>
              <w:right w:val="nil"/>
            </w:tcBorders>
            <w:shd w:val="clear" w:color="auto" w:fill="auto"/>
            <w:vAlign w:val="center"/>
            <w:hideMark/>
          </w:tcPr>
          <w:p w14:paraId="75C74302" w14:textId="41B1A46A"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following</w:t>
            </w:r>
            <w:proofErr w:type="spellEnd"/>
            <w:proofErr w:type="gramEnd"/>
            <w:r w:rsidRPr="001856CB">
              <w:rPr>
                <w:rFonts w:cstheme="minorHAnsi"/>
                <w:b/>
                <w:bCs/>
                <w:color w:val="000000"/>
              </w:rPr>
              <w:t xml:space="preserve"> </w:t>
            </w:r>
            <w:r w:rsidR="00393A10">
              <w:rPr>
                <w:rFonts w:cstheme="minorHAnsi"/>
                <w:b/>
                <w:bCs/>
                <w:color w:val="000000"/>
              </w:rPr>
              <w:t>T2</w:t>
            </w:r>
          </w:p>
        </w:tc>
        <w:tc>
          <w:tcPr>
            <w:tcW w:w="1329" w:type="dxa"/>
            <w:tcBorders>
              <w:top w:val="nil"/>
              <w:left w:val="nil"/>
              <w:bottom w:val="nil"/>
              <w:right w:val="nil"/>
            </w:tcBorders>
            <w:shd w:val="clear" w:color="auto" w:fill="auto"/>
            <w:vAlign w:val="center"/>
            <w:hideMark/>
          </w:tcPr>
          <w:p w14:paraId="7520164F" w14:textId="77777777" w:rsidR="008B6E97" w:rsidRDefault="00CE1C0B" w:rsidP="00283711">
            <w:pPr>
              <w:ind w:firstLine="0"/>
              <w:jc w:val="center"/>
              <w:rPr>
                <w:rFonts w:cstheme="minorHAnsi"/>
                <w:b/>
                <w:bCs/>
                <w:color w:val="000000"/>
              </w:rPr>
            </w:pPr>
            <w:proofErr w:type="spellStart"/>
            <w:proofErr w:type="gramStart"/>
            <w:r w:rsidRPr="001856CB">
              <w:rPr>
                <w:rFonts w:cstheme="minorHAnsi"/>
                <w:b/>
                <w:bCs/>
                <w:color w:val="000000"/>
              </w:rPr>
              <w:t>following</w:t>
            </w:r>
            <w:proofErr w:type="spellEnd"/>
            <w:proofErr w:type="gramEnd"/>
            <w:r w:rsidRPr="001856CB">
              <w:rPr>
                <w:rFonts w:cstheme="minorHAnsi"/>
                <w:b/>
                <w:bCs/>
                <w:color w:val="000000"/>
              </w:rPr>
              <w:t xml:space="preserve"> </w:t>
            </w:r>
          </w:p>
          <w:p w14:paraId="786288CD" w14:textId="65E0C299" w:rsidR="00CE1C0B" w:rsidRPr="001856CB" w:rsidRDefault="00393A10" w:rsidP="00283711">
            <w:pPr>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77272205" w14:textId="48FDC7D1"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33511C45" w14:textId="4E2E6172"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49B63FAF" w14:textId="75944D26"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FB5F463" w14:textId="2B0F2289"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retweets</w:t>
            </w:r>
            <w:proofErr w:type="spellEnd"/>
            <w:proofErr w:type="gramEnd"/>
            <w:r w:rsidRPr="001856CB">
              <w:rPr>
                <w:rFonts w:cstheme="minorHAnsi"/>
                <w:b/>
                <w:bCs/>
                <w:color w:val="000000"/>
              </w:rPr>
              <w:t xml:space="preserve"> </w:t>
            </w:r>
            <w:r w:rsidR="00393A10">
              <w:rPr>
                <w:rFonts w:cstheme="minorHAnsi"/>
                <w:b/>
                <w:bCs/>
                <w:color w:val="000000"/>
              </w:rPr>
              <w:t>T1</w:t>
            </w:r>
          </w:p>
        </w:tc>
        <w:tc>
          <w:tcPr>
            <w:tcW w:w="1120" w:type="dxa"/>
            <w:tcBorders>
              <w:top w:val="nil"/>
              <w:left w:val="nil"/>
              <w:bottom w:val="nil"/>
              <w:right w:val="nil"/>
            </w:tcBorders>
            <w:shd w:val="clear" w:color="auto" w:fill="auto"/>
            <w:vAlign w:val="center"/>
            <w:hideMark/>
          </w:tcPr>
          <w:p w14:paraId="326D75AC" w14:textId="647D7689"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retweets</w:t>
            </w:r>
            <w:proofErr w:type="spellEnd"/>
            <w:proofErr w:type="gramEnd"/>
            <w:r w:rsidRPr="001856CB">
              <w:rPr>
                <w:rFonts w:cstheme="minorHAnsi"/>
                <w:b/>
                <w:bCs/>
                <w:color w:val="000000"/>
              </w:rPr>
              <w:t xml:space="preserve"> </w:t>
            </w:r>
            <w:r w:rsidR="00393A10">
              <w:rPr>
                <w:rFonts w:cstheme="minorHAnsi"/>
                <w:b/>
                <w:bCs/>
                <w:color w:val="000000"/>
              </w:rPr>
              <w:t>T2</w:t>
            </w:r>
          </w:p>
        </w:tc>
        <w:tc>
          <w:tcPr>
            <w:tcW w:w="1106" w:type="dxa"/>
            <w:tcBorders>
              <w:top w:val="nil"/>
              <w:left w:val="nil"/>
              <w:bottom w:val="nil"/>
              <w:right w:val="nil"/>
            </w:tcBorders>
            <w:shd w:val="clear" w:color="auto" w:fill="auto"/>
            <w:vAlign w:val="center"/>
            <w:hideMark/>
          </w:tcPr>
          <w:p w14:paraId="2C481D21" w14:textId="75A1DF18"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retweets</w:t>
            </w:r>
            <w:proofErr w:type="spellEnd"/>
            <w:proofErr w:type="gramEnd"/>
            <w:r w:rsidRPr="001856CB">
              <w:rPr>
                <w:rFonts w:cstheme="minorHAnsi"/>
                <w:b/>
                <w:bCs/>
                <w:color w:val="000000"/>
              </w:rPr>
              <w:t xml:space="preserve"> </w:t>
            </w:r>
            <w:r w:rsidR="00393A10">
              <w:rPr>
                <w:rFonts w:cstheme="minorHAnsi"/>
                <w:b/>
                <w:bCs/>
                <w:color w:val="000000"/>
              </w:rPr>
              <w:t>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283711">
            <w:pPr>
              <w:ind w:firstLine="0"/>
              <w:rPr>
                <w:rFonts w:eastAsia="Times New Roman" w:cstheme="minorHAnsi"/>
                <w:color w:val="000000"/>
              </w:rPr>
            </w:pPr>
            <w:proofErr w:type="gramStart"/>
            <w:r w:rsidRPr="001856CB">
              <w:rPr>
                <w:rFonts w:cstheme="minorHAnsi"/>
                <w:color w:val="000000"/>
              </w:rPr>
              <w:t>party</w:t>
            </w:r>
            <w:proofErr w:type="gramEnd"/>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283711">
            <w:pPr>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283711">
            <w:pPr>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283711">
            <w:pPr>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283711">
            <w:pPr>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283711">
            <w:pPr>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283711">
            <w:pPr>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283711">
            <w:pPr>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283711">
            <w:pPr>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283711">
            <w:pPr>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283711">
            <w:pPr>
              <w:ind w:firstLine="0"/>
              <w:rPr>
                <w:rFonts w:eastAsia="Times New Roman" w:cstheme="minorHAnsi"/>
                <w:color w:val="000000"/>
              </w:rPr>
            </w:pPr>
            <w:proofErr w:type="spellStart"/>
            <w:proofErr w:type="gramStart"/>
            <w:r w:rsidRPr="001856CB">
              <w:rPr>
                <w:rFonts w:cstheme="minorHAnsi"/>
                <w:color w:val="000000"/>
              </w:rPr>
              <w:t>sex</w:t>
            </w:r>
            <w:proofErr w:type="spellEnd"/>
            <w:proofErr w:type="gramEnd"/>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283711">
            <w:pPr>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283711">
            <w:pPr>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283711">
            <w:pPr>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283711">
            <w:pPr>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283711">
            <w:pPr>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283711">
            <w:pPr>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283711">
            <w:pPr>
              <w:ind w:firstLine="0"/>
              <w:rPr>
                <w:rFonts w:cstheme="minorHAnsi"/>
                <w:color w:val="000000"/>
              </w:rPr>
            </w:pPr>
            <w:proofErr w:type="spellStart"/>
            <w:proofErr w:type="gramStart"/>
            <w:r w:rsidRPr="001856CB">
              <w:rPr>
                <w:rFonts w:cstheme="minorHAnsi"/>
                <w:color w:val="000000"/>
              </w:rPr>
              <w:t>age</w:t>
            </w:r>
            <w:proofErr w:type="spellEnd"/>
            <w:proofErr w:type="gramEnd"/>
          </w:p>
        </w:tc>
        <w:tc>
          <w:tcPr>
            <w:tcW w:w="1300" w:type="dxa"/>
            <w:tcBorders>
              <w:top w:val="nil"/>
              <w:left w:val="nil"/>
              <w:right w:val="nil"/>
            </w:tcBorders>
            <w:shd w:val="clear" w:color="auto" w:fill="auto"/>
            <w:vAlign w:val="center"/>
          </w:tcPr>
          <w:p w14:paraId="34B53D25" w14:textId="1C6F4A88" w:rsidR="00F164C3" w:rsidRPr="001856CB" w:rsidRDefault="00F164C3" w:rsidP="00283711">
            <w:pPr>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283711">
            <w:pPr>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283711">
            <w:pPr>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283711">
            <w:pPr>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283711">
            <w:pPr>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283711">
            <w:pPr>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283711">
            <w:pPr>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283711">
            <w:pPr>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283711">
            <w:pPr>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283711">
            <w:pPr>
              <w:ind w:firstLine="0"/>
              <w:rPr>
                <w:rFonts w:eastAsia="Times New Roman" w:cstheme="minorHAnsi"/>
                <w:color w:val="000000"/>
              </w:rPr>
            </w:pPr>
            <w:proofErr w:type="spellStart"/>
            <w:proofErr w:type="gramStart"/>
            <w:r w:rsidRPr="001856CB">
              <w:rPr>
                <w:rFonts w:cstheme="minorHAnsi"/>
                <w:color w:val="000000"/>
              </w:rPr>
              <w:t>ethnicity</w:t>
            </w:r>
            <w:proofErr w:type="spellEnd"/>
            <w:proofErr w:type="gramEnd"/>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283711">
            <w:pPr>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283711">
            <w:pPr>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283711">
            <w:pPr>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283711">
            <w:pPr>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283711">
            <w:pPr>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283711">
            <w:pPr>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283711">
            <w:pPr>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283711">
            <w:pPr>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283711">
            <w:pPr>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rsidP="00283711">
      <w:pPr>
        <w:ind w:firstLine="0"/>
        <w:rPr>
          <w:rFonts w:cstheme="minorHAnsi"/>
          <w:lang w:val="en-US"/>
        </w:rPr>
      </w:pPr>
      <w:r w:rsidRPr="001856CB">
        <w:rPr>
          <w:rFonts w:cstheme="minorHAnsi"/>
          <w:lang w:val="en-US"/>
        </w:rPr>
        <w:br w:type="page"/>
      </w:r>
    </w:p>
    <w:p w14:paraId="77A79018" w14:textId="77777777" w:rsidR="00D75A47" w:rsidRDefault="00D75A47" w:rsidP="00283711">
      <w:pPr>
        <w:spacing w:line="480" w:lineRule="auto"/>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50692BC2" w14:textId="008579C6" w:rsidR="003F0BAF" w:rsidRDefault="00CD065A" w:rsidP="00283711">
      <w:pPr>
        <w:spacing w:line="480" w:lineRule="auto"/>
        <w:ind w:firstLine="0"/>
        <w:jc w:val="both"/>
        <w:rPr>
          <w:b/>
          <w:bCs/>
          <w:i/>
          <w:lang w:val="en-GB"/>
        </w:rPr>
      </w:pPr>
      <w:proofErr w:type="spellStart"/>
      <w:r w:rsidRPr="003F0BAF">
        <w:rPr>
          <w:b/>
          <w:bCs/>
          <w:i/>
          <w:lang w:val="en-GB"/>
        </w:rPr>
        <w:lastRenderedPageBreak/>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7CBBD01A" w14:textId="202F44A5" w:rsidR="00D53906" w:rsidRPr="003F0BAF" w:rsidRDefault="00A5249A" w:rsidP="00283711">
      <w:pPr>
        <w:spacing w:line="480" w:lineRule="auto"/>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1BBFB3FA" w:rsidR="006409BE" w:rsidRDefault="00D56128" w:rsidP="00283711">
      <w:pPr>
        <w:spacing w:line="480" w:lineRule="auto"/>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w:t>
      </w:r>
      <w:r w:rsidR="00263127">
        <w:rPr>
          <w:iCs/>
          <w:lang w:val="en-GB"/>
        </w:rPr>
        <w:t>Supp</w:t>
      </w:r>
      <w:r w:rsidR="00F10466">
        <w:rPr>
          <w:iCs/>
          <w:lang w:val="en-GB"/>
        </w:rPr>
        <w:t>l</w:t>
      </w:r>
      <w:r w:rsidR="00263127">
        <w:rPr>
          <w:iCs/>
          <w:lang w:val="en-GB"/>
        </w:rPr>
        <w:t xml:space="preserve">ementary Material </w:t>
      </w:r>
      <w:r w:rsidR="000D511A">
        <w:rPr>
          <w:iCs/>
          <w:lang w:val="en-GB"/>
        </w:rPr>
        <w:t>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w:t>
      </w:r>
      <w:proofErr w:type="spellStart"/>
      <w:r w:rsidR="009C2FF7">
        <w:rPr>
          <w:iCs/>
          <w:lang w:val="en-GB"/>
        </w:rPr>
        <w:t>Spierings</w:t>
      </w:r>
      <w:proofErr w:type="spellEnd"/>
      <w:r w:rsidR="009C2FF7">
        <w:rPr>
          <w:iCs/>
          <w:lang w:val="en-GB"/>
        </w:rPr>
        <w:t xml:space="preserve">, 2016; </w:t>
      </w:r>
      <w:proofErr w:type="spellStart"/>
      <w:r w:rsidR="009C2FF7">
        <w:rPr>
          <w:iCs/>
          <w:lang w:val="en-GB"/>
        </w:rPr>
        <w:t>Jungherr</w:t>
      </w:r>
      <w:proofErr w:type="spellEnd"/>
      <w:r w:rsidR="009C2FF7">
        <w:rPr>
          <w:iCs/>
          <w:lang w:val="en-GB"/>
        </w:rPr>
        <w:t>,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904377">
        <w:rPr>
          <w:lang w:val="en-GB"/>
        </w:rPr>
        <w:instrText xml:space="preserve"> ADDIN ZOTERO_ITEM CSL_CITATION {"citationID":"OoT12y6b","properties":{"formattedCitation":"(Harrigan et al. 2012)","plainCitation":"(Harrigan et al. 2012)","noteIndex":0},"citationItems":[{"id":85,"uris":["http://zotero.org/users/6814611/items/NCMQFHVX"],"uri":["http://zotero.org/users/6814611/items/NCMQFHVX"],"itemData":{"id":85,"type":"article-journal","abstract":"What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52F2745D" w:rsidR="00E5726A" w:rsidRDefault="000C074D" w:rsidP="00283711">
      <w:pPr>
        <w:spacing w:line="480" w:lineRule="auto"/>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xml:space="preserve">– </w:t>
      </w:r>
      <w:proofErr w:type="gramStart"/>
      <w:r w:rsidR="000D511A">
        <w:rPr>
          <w:iCs/>
          <w:lang w:val="en-GB"/>
        </w:rPr>
        <w:t>who  score</w:t>
      </w:r>
      <w:proofErr w:type="gramEnd"/>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 xml:space="preserve">012, </w:t>
      </w:r>
      <w:r w:rsidR="000D511A">
        <w:rPr>
          <w:iCs/>
          <w:lang w:val="en-GB"/>
        </w:rPr>
        <w:lastRenderedPageBreak/>
        <w:t>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1D295D19" w:rsidR="00D3005B" w:rsidRPr="00D620C4" w:rsidRDefault="00E041FD" w:rsidP="00283711">
      <w:pPr>
        <w:spacing w:line="480" w:lineRule="auto"/>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2"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2"/>
    </w:p>
    <w:p w14:paraId="12232542" w14:textId="30842930" w:rsidR="00D53906" w:rsidRDefault="00D53906" w:rsidP="00283711">
      <w:pPr>
        <w:spacing w:line="480" w:lineRule="auto"/>
        <w:ind w:firstLine="0"/>
        <w:jc w:val="both"/>
        <w:rPr>
          <w:iCs/>
          <w:lang w:val="en-GB"/>
        </w:rPr>
      </w:pPr>
    </w:p>
    <w:p w14:paraId="0E7B6650" w14:textId="1FFC7394" w:rsidR="00202F89" w:rsidRPr="008C5F41" w:rsidRDefault="00196F76" w:rsidP="00283711">
      <w:pPr>
        <w:spacing w:line="480" w:lineRule="auto"/>
        <w:ind w:firstLine="0"/>
        <w:jc w:val="both"/>
        <w:rPr>
          <w:i/>
          <w:lang w:val="en-GB"/>
        </w:rPr>
      </w:pPr>
      <w:r w:rsidRPr="002D0354">
        <w:rPr>
          <w:i/>
          <w:lang w:val="en-GB"/>
        </w:rPr>
        <w:t>Political segregation</w:t>
      </w:r>
    </w:p>
    <w:p w14:paraId="7AD0CA94" w14:textId="46AF3BCC" w:rsidR="00E63515" w:rsidRDefault="005139AC" w:rsidP="00283711">
      <w:pPr>
        <w:spacing w:line="480" w:lineRule="auto"/>
        <w:ind w:firstLine="0"/>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w:t>
      </w:r>
      <w:r w:rsidR="003E6045">
        <w:rPr>
          <w:iCs/>
          <w:lang w:val="en-GB"/>
        </w:rPr>
        <w:t>Supplementary Material</w:t>
      </w:r>
      <w:r w:rsidR="00AC3989">
        <w:rPr>
          <w:iCs/>
          <w:lang w:val="en-GB"/>
        </w:rPr>
        <w:t xml:space="preserve">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 xml:space="preserve">factors that impact </w:t>
      </w:r>
      <w:r w:rsidR="00E63515" w:rsidRPr="000E2E8B">
        <w:rPr>
          <w:iCs/>
          <w:lang w:val="en-GB"/>
        </w:rPr>
        <w:lastRenderedPageBreak/>
        <w:t>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3"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3"/>
    </w:p>
    <w:p w14:paraId="4FB07BD3" w14:textId="20FC6962" w:rsidR="005519E0" w:rsidRDefault="005519E0" w:rsidP="00283711">
      <w:pPr>
        <w:spacing w:line="480" w:lineRule="auto"/>
        <w:ind w:firstLine="708"/>
        <w:jc w:val="both"/>
        <w:rPr>
          <w:iCs/>
          <w:lang w:val="en-GB"/>
        </w:rPr>
      </w:pPr>
      <w:bookmarkStart w:id="4"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4"/>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w:t>
      </w:r>
      <w:r w:rsidR="00493BC2">
        <w:rPr>
          <w:iCs/>
          <w:lang w:val="en-GB"/>
        </w:rPr>
        <w:t>=0.</w:t>
      </w:r>
      <w:r>
        <w:rPr>
          <w:iCs/>
          <w:lang w:val="en-GB"/>
        </w:rPr>
        <w:t xml:space="preserve">146, Table 4) and segregation in the follow layer is not </w:t>
      </w:r>
      <w:r w:rsidRPr="005F3790">
        <w:rPr>
          <w:i/>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743D5CA3" w14:textId="70671E7E" w:rsidR="00196F76" w:rsidRDefault="00196F76" w:rsidP="00283711">
      <w:pPr>
        <w:spacing w:line="480" w:lineRule="auto"/>
        <w:ind w:firstLine="0"/>
        <w:jc w:val="both"/>
        <w:rPr>
          <w:iCs/>
          <w:lang w:val="en-GB"/>
        </w:rPr>
      </w:pPr>
    </w:p>
    <w:p w14:paraId="5D70B18A" w14:textId="77777777" w:rsidR="000C08E9" w:rsidRPr="00895169" w:rsidRDefault="000C08E9" w:rsidP="00283711">
      <w:pPr>
        <w:spacing w:line="480" w:lineRule="auto"/>
        <w:ind w:firstLine="0"/>
        <w:jc w:val="both"/>
        <w:rPr>
          <w:i/>
          <w:lang w:val="en-GB"/>
        </w:rPr>
      </w:pPr>
      <w:r>
        <w:rPr>
          <w:i/>
          <w:lang w:val="en-GB"/>
        </w:rPr>
        <w:t>Socio-demographic segregation and it’s political by-product</w:t>
      </w:r>
    </w:p>
    <w:p w14:paraId="3E33E80E" w14:textId="188E86E9" w:rsidR="00DF0341" w:rsidRDefault="000C08E9" w:rsidP="00283711">
      <w:pPr>
        <w:spacing w:line="480" w:lineRule="auto"/>
        <w:ind w:firstLine="0"/>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r w:rsidR="00F10466">
        <w:rPr>
          <w:iCs/>
          <w:lang w:val="en-GB"/>
        </w:rPr>
        <w:t>***</w:t>
      </w:r>
      <w:r w:rsidR="00216BC7">
        <w:rPr>
          <w:iCs/>
          <w:lang w:val="en-GB"/>
        </w:rPr>
        <w:t>).</w:t>
      </w:r>
      <w:r w:rsidR="00703E88">
        <w:rPr>
          <w:iCs/>
          <w:lang w:val="en-GB"/>
        </w:rPr>
        <w:t xml:space="preserve">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we even find that the larger the age difference between MPs the more likely they are to follow each other (b=0.035, se=0.07) and 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5DED91C0" w:rsidR="000C08E9" w:rsidRDefault="001C442F" w:rsidP="00283711">
      <w:pPr>
        <w:spacing w:line="480" w:lineRule="auto"/>
        <w:ind w:firstLine="708"/>
        <w:jc w:val="both"/>
        <w:rPr>
          <w:iCs/>
          <w:lang w:val="en-GB"/>
        </w:rPr>
      </w:pPr>
      <w:r>
        <w:rPr>
          <w:iCs/>
          <w:lang w:val="en-GB"/>
        </w:rPr>
        <w:lastRenderedPageBreak/>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and tweets 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5" w:name="_Hlk89798994"/>
      <w:r w:rsidR="00DF0341">
        <w:rPr>
          <w:iCs/>
          <w:lang w:val="en-GB"/>
        </w:rPr>
        <w:t xml:space="preserve">there are no clear and consistent 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5"/>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6" w:name="_Hlk89799032"/>
      <w:r w:rsidR="000C08E9">
        <w:rPr>
          <w:iCs/>
          <w:lang w:val="en-GB"/>
        </w:rPr>
        <w:t xml:space="preserve">Party based segregation is not a by-product of social inbreeding homophily </w:t>
      </w:r>
      <w:bookmarkEnd w:id="6"/>
      <w:r w:rsidR="000C08E9">
        <w:rPr>
          <w:iCs/>
          <w:lang w:val="en-GB"/>
        </w:rPr>
        <w:t xml:space="preserve">and we therefore refute </w:t>
      </w:r>
      <w:r w:rsidR="00C77653">
        <w:rPr>
          <w:iCs/>
          <w:lang w:val="en-GB"/>
        </w:rPr>
        <w:t>H</w:t>
      </w:r>
      <w:r w:rsidR="000C08E9">
        <w:rPr>
          <w:iCs/>
          <w:lang w:val="en-GB"/>
        </w:rPr>
        <w:t xml:space="preserve">ypothesis 2b. </w:t>
      </w:r>
    </w:p>
    <w:p w14:paraId="07D04EEE" w14:textId="77777777" w:rsidR="000C08E9" w:rsidRDefault="000C08E9" w:rsidP="00283711">
      <w:pPr>
        <w:spacing w:line="480" w:lineRule="auto"/>
        <w:ind w:firstLine="0"/>
        <w:jc w:val="both"/>
        <w:rPr>
          <w:iCs/>
          <w:lang w:val="en-GB"/>
        </w:rPr>
      </w:pPr>
    </w:p>
    <w:p w14:paraId="6C4AB260" w14:textId="092F49F6" w:rsidR="00760B5E" w:rsidRPr="00DF0341" w:rsidRDefault="00DF0341" w:rsidP="00283711">
      <w:pPr>
        <w:spacing w:line="480" w:lineRule="auto"/>
        <w:ind w:firstLine="0"/>
        <w:jc w:val="both"/>
        <w:rPr>
          <w:i/>
          <w:lang w:val="en-US"/>
        </w:rPr>
      </w:pPr>
      <w:r>
        <w:rPr>
          <w:i/>
          <w:lang w:val="en-US"/>
        </w:rPr>
        <w:t>Segregation crossing network-layers</w:t>
      </w:r>
    </w:p>
    <w:p w14:paraId="020798B5" w14:textId="3446ECFE" w:rsidR="0013669D" w:rsidRDefault="00554675" w:rsidP="00283711">
      <w:pPr>
        <w:spacing w:line="480" w:lineRule="auto"/>
        <w:ind w:firstLine="0"/>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w:t>
      </w:r>
      <w:r w:rsidR="00B51947">
        <w:rPr>
          <w:lang w:val="en-US"/>
        </w:rPr>
        <w:t>:</w:t>
      </w:r>
      <w:r w:rsidR="00D476E0">
        <w:rPr>
          <w:lang w:val="en-US"/>
        </w:rPr>
        <w:t xml:space="preserve"> ***</w:t>
      </w:r>
      <w:r w:rsidR="0017357A">
        <w:rPr>
          <w:lang w:val="en-US"/>
        </w:rPr>
        <w:t>)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092; b.251, se.076, respectively). To @-mention a colleague MP will increase 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w:t>
      </w:r>
      <w:proofErr w:type="gramStart"/>
      <w:r w:rsidR="00C77653">
        <w:rPr>
          <w:lang w:val="en-US"/>
        </w:rPr>
        <w:t>retweets  and</w:t>
      </w:r>
      <w:proofErr w:type="gramEnd"/>
      <w:r w:rsidR="00C77653">
        <w:rPr>
          <w:lang w:val="en-US"/>
        </w:rPr>
        <w:t xml:space="preserve"> the direction from </w:t>
      </w:r>
      <w:r w:rsidR="00770A3A">
        <w:rPr>
          <w:lang w:val="en-US"/>
        </w:rPr>
        <w:t xml:space="preserve">mentions to retweets is stronger than the reverse causal pathway. </w:t>
      </w:r>
    </w:p>
    <w:p w14:paraId="082E85BF" w14:textId="53D79CF9" w:rsidR="006034C6" w:rsidRDefault="00770A3A" w:rsidP="00283711">
      <w:pPr>
        <w:spacing w:line="480" w:lineRule="auto"/>
        <w:ind w:firstLine="708"/>
        <w:jc w:val="both"/>
        <w:rPr>
          <w:lang w:val="en-US"/>
        </w:rPr>
      </w:pPr>
      <w:bookmarkStart w:id="7"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lastRenderedPageBreak/>
        <w:t xml:space="preserve">hereby find corroborative evidence for </w:t>
      </w:r>
      <w:r w:rsidR="00C77653">
        <w:rPr>
          <w:lang w:val="en-US"/>
        </w:rPr>
        <w:t>H</w:t>
      </w:r>
      <w:r w:rsidR="00BA7E35">
        <w:rPr>
          <w:lang w:val="en-US"/>
        </w:rPr>
        <w:t>ypothesis 4</w:t>
      </w:r>
      <w:r>
        <w:rPr>
          <w:lang w:val="en-US"/>
        </w:rPr>
        <w:t xml:space="preserve">.  </w:t>
      </w:r>
      <w:bookmarkEnd w:id="7"/>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w:t>
      </w:r>
      <w:proofErr w:type="gramStart"/>
      <w:r w:rsidR="00EC198B">
        <w:rPr>
          <w:lang w:val="en-US"/>
        </w:rPr>
        <w:t>e</w:t>
      </w:r>
      <w:r w:rsidR="00EC198B" w:rsidRPr="005A7678">
        <w:rPr>
          <w:vertAlign w:val="superscript"/>
          <w:lang w:val="en-US"/>
        </w:rPr>
        <w:t>(</w:t>
      </w:r>
      <w:proofErr w:type="gramEnd"/>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4376173A" w14:textId="77777777" w:rsidR="00B51947" w:rsidRDefault="00B51947" w:rsidP="00283711">
      <w:pPr>
        <w:spacing w:line="480" w:lineRule="auto"/>
        <w:ind w:firstLine="0"/>
        <w:jc w:val="both"/>
        <w:rPr>
          <w:i/>
          <w:lang w:val="en-GB"/>
        </w:rPr>
      </w:pPr>
    </w:p>
    <w:p w14:paraId="13D38A90" w14:textId="625DCC5E" w:rsidR="00196F76" w:rsidRPr="00987048" w:rsidRDefault="00AF2554" w:rsidP="00283711">
      <w:pPr>
        <w:spacing w:line="480" w:lineRule="auto"/>
        <w:ind w:firstLine="0"/>
        <w:jc w:val="both"/>
        <w:rPr>
          <w:i/>
          <w:lang w:val="en-GB"/>
        </w:rPr>
      </w:pPr>
      <w:r w:rsidRPr="00987048">
        <w:rPr>
          <w:i/>
          <w:lang w:val="en-GB"/>
        </w:rPr>
        <w:t xml:space="preserve">Segregation over time </w:t>
      </w:r>
    </w:p>
    <w:p w14:paraId="347A532D" w14:textId="787D0658" w:rsidR="005A71B1" w:rsidRDefault="00AF2554" w:rsidP="00283711">
      <w:pPr>
        <w:spacing w:line="480" w:lineRule="auto"/>
        <w:ind w:firstLine="0"/>
        <w:jc w:val="both"/>
        <w:rPr>
          <w:iCs/>
          <w:lang w:val="en-GB"/>
        </w:rPr>
      </w:pPr>
      <w:r w:rsidRPr="00AF2554">
        <w:rPr>
          <w:iCs/>
          <w:lang w:val="en-GB"/>
        </w:rPr>
        <w:t xml:space="preserve">Finally, we tested for developments in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4 we summarized the results of Model 4, which is Model 1 with the additional interaction term</w:t>
      </w:r>
      <w:r w:rsidR="005A71B1">
        <w:rPr>
          <w:iCs/>
          <w:lang w:val="en-GB"/>
        </w:rPr>
        <w:t>s</w:t>
      </w:r>
      <w:r w:rsidR="00EA4F89">
        <w:rPr>
          <w:iCs/>
          <w:lang w:val="en-GB"/>
        </w:rPr>
        <w:t>. R</w:t>
      </w:r>
      <w:r w:rsidR="00987048">
        <w:rPr>
          <w:iCs/>
          <w:lang w:val="en-GB"/>
        </w:rPr>
        <w:t>esults based on Model 2 and 3 with additional interaction terms led to similar results.</w:t>
      </w:r>
      <w:r>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r w:rsidR="009514A2">
        <w:rPr>
          <w:iCs/>
          <w:lang w:val="en-GB"/>
        </w:rPr>
        <w:t>, within the @-mention layer</w:t>
      </w:r>
      <w:r w:rsidR="00BA79F3">
        <w:rPr>
          <w:iCs/>
          <w:lang w:val="en-GB"/>
        </w:rPr>
        <w:t xml:space="preserve"> </w:t>
      </w:r>
      <w:r w:rsidR="009514A2">
        <w:rPr>
          <w:iCs/>
          <w:lang w:val="en-GB"/>
        </w:rPr>
        <w:t xml:space="preserve">party-based segregation has less impact on network development </w:t>
      </w:r>
      <w:r w:rsidR="00BA79F3">
        <w:rPr>
          <w:iCs/>
          <w:lang w:val="en-GB"/>
        </w:rPr>
        <w:t>in period 2</w:t>
      </w:r>
      <w:r w:rsidR="009514A2">
        <w:rPr>
          <w:iCs/>
          <w:lang w:val="en-GB"/>
        </w:rPr>
        <w:t xml:space="preserve"> than in </w:t>
      </w:r>
      <w:r w:rsidR="00BA79F3">
        <w:rPr>
          <w:iCs/>
          <w:lang w:val="en-GB"/>
        </w:rPr>
        <w:t xml:space="preserve">period 1. </w:t>
      </w:r>
    </w:p>
    <w:p w14:paraId="01099B28" w14:textId="06404355" w:rsidR="000074BC" w:rsidRDefault="005D7CF8" w:rsidP="00283711">
      <w:pPr>
        <w:spacing w:line="480" w:lineRule="auto"/>
        <w:ind w:firstLine="708"/>
        <w:jc w:val="both"/>
        <w:rPr>
          <w:iCs/>
          <w:lang w:val="en-GB"/>
        </w:rPr>
      </w:pPr>
      <w:r>
        <w:rPr>
          <w:iCs/>
          <w:lang w:val="en-GB"/>
        </w:rPr>
        <w:t>At first sight</w:t>
      </w:r>
      <w:r w:rsidR="005A71B1">
        <w:rPr>
          <w:iCs/>
          <w:lang w:val="en-GB"/>
        </w:rPr>
        <w:t xml:space="preserve">, these results </w:t>
      </w:r>
      <w:r>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Pr>
          <w:iCs/>
          <w:lang w:val="en-GB"/>
        </w:rPr>
        <w:t>owever,</w:t>
      </w:r>
      <w:r w:rsidR="00E841E3">
        <w:rPr>
          <w:iCs/>
          <w:lang w:val="en-GB"/>
        </w:rPr>
        <w:t xml:space="preserve"> that</w:t>
      </w:r>
      <w:r>
        <w:rPr>
          <w:iCs/>
          <w:lang w:val="en-GB"/>
        </w:rPr>
        <w:t xml:space="preserve"> in Table 1, 2 and 3 we described the </w:t>
      </w:r>
      <w:r w:rsidRPr="00F95980">
        <w:rPr>
          <w:i/>
          <w:lang w:val="en-GB"/>
        </w:rPr>
        <w:t xml:space="preserve">current </w:t>
      </w:r>
      <w:r>
        <w:rPr>
          <w:iCs/>
          <w:lang w:val="en-GB"/>
        </w:rPr>
        <w:t xml:space="preserve">degree of segregation at three </w:t>
      </w:r>
      <w:r w:rsidRPr="00F95980">
        <w:rPr>
          <w:i/>
          <w:lang w:val="en-GB"/>
        </w:rPr>
        <w:t>timepoint</w:t>
      </w:r>
      <w:r>
        <w:rPr>
          <w:i/>
          <w:lang w:val="en-GB"/>
        </w:rPr>
        <w:t>s</w:t>
      </w:r>
      <w:r>
        <w:rPr>
          <w:iCs/>
          <w:lang w:val="en-GB"/>
        </w:rPr>
        <w:t xml:space="preserve">. In our </w:t>
      </w:r>
      <w:proofErr w:type="spellStart"/>
      <w:r>
        <w:rPr>
          <w:iCs/>
          <w:lang w:val="en-GB"/>
        </w:rPr>
        <w:t>RSiena</w:t>
      </w:r>
      <w:proofErr w:type="spellEnd"/>
      <w:r>
        <w:rPr>
          <w:iCs/>
          <w:lang w:val="en-GB"/>
        </w:rPr>
        <w:t xml:space="preserve"> models, summarized in Table 4, we looked at the </w:t>
      </w:r>
      <w:r w:rsidRPr="00CF7EBA">
        <w:rPr>
          <w:i/>
          <w:lang w:val="en-GB"/>
        </w:rPr>
        <w:t>development</w:t>
      </w:r>
      <w:r>
        <w:rPr>
          <w:iCs/>
          <w:lang w:val="en-GB"/>
        </w:rPr>
        <w:t xml:space="preserve"> of </w:t>
      </w:r>
      <w:r w:rsidR="00D476E0">
        <w:rPr>
          <w:iCs/>
          <w:lang w:val="en-GB"/>
        </w:rPr>
        <w:t>party-based</w:t>
      </w:r>
      <w:r>
        <w:rPr>
          <w:iCs/>
          <w:lang w:val="en-GB"/>
        </w:rPr>
        <w:t xml:space="preserve"> segregation in two </w:t>
      </w:r>
      <w:r w:rsidRPr="00CF7EBA">
        <w:rPr>
          <w:i/>
          <w:lang w:val="en-GB"/>
        </w:rPr>
        <w:t>periods</w:t>
      </w:r>
      <w:r>
        <w:rPr>
          <w:iCs/>
          <w:lang w:val="en-GB"/>
        </w:rPr>
        <w:t xml:space="preserve">. To illustrate the difference, if party-based segregation decreased faster between T1 to T2 (period 1) than between T2 and T3 (period 2), party-based segregation may be more important to explain how the network developed from T2 to T3 (period 2) than from T1 to T2 (period 1). </w:t>
      </w:r>
      <w:r w:rsidR="00690446">
        <w:rPr>
          <w:iCs/>
          <w:lang w:val="en-GB"/>
        </w:rPr>
        <w:t>Unfortunately</w:t>
      </w:r>
      <w:r w:rsidR="00023605">
        <w:rPr>
          <w:iCs/>
          <w:lang w:val="en-GB"/>
        </w:rPr>
        <w:t xml:space="preserve">, </w:t>
      </w:r>
      <w:r w:rsidR="00690446">
        <w:rPr>
          <w:iCs/>
          <w:lang w:val="en-GB"/>
        </w:rPr>
        <w:t xml:space="preserve">we only have data at three time points and cannot delve </w:t>
      </w:r>
      <w:r w:rsidR="00E841E3">
        <w:rPr>
          <w:iCs/>
          <w:lang w:val="en-GB"/>
        </w:rPr>
        <w:t xml:space="preserve">deeper </w:t>
      </w:r>
      <w:r w:rsidR="00690446">
        <w:rPr>
          <w:iCs/>
          <w:lang w:val="en-GB"/>
        </w:rPr>
        <w:t>into th</w:t>
      </w:r>
      <w:r w:rsidR="005C0E4B">
        <w:rPr>
          <w:iCs/>
          <w:lang w:val="en-GB"/>
        </w:rPr>
        <w:t>e question how party-based segregation changes in Twitter among MPs after elections</w:t>
      </w:r>
      <w:r w:rsidR="00690446">
        <w:rPr>
          <w:iCs/>
          <w:lang w:val="en-GB"/>
        </w:rPr>
        <w:t xml:space="preserve">. </w:t>
      </w:r>
    </w:p>
    <w:p w14:paraId="64ED4319" w14:textId="77777777" w:rsidR="000074BC" w:rsidRDefault="000074BC" w:rsidP="00283711">
      <w:pPr>
        <w:spacing w:line="480" w:lineRule="auto"/>
        <w:ind w:firstLine="0"/>
        <w:rPr>
          <w:iCs/>
          <w:lang w:val="en-GB"/>
        </w:rPr>
      </w:pPr>
      <w:r>
        <w:rPr>
          <w:iCs/>
          <w:lang w:val="en-GB"/>
        </w:rPr>
        <w:br w:type="page"/>
      </w: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0074BC" w:rsidRPr="00BB1C1B" w14:paraId="285DD555" w14:textId="77777777" w:rsidTr="000074BC">
        <w:trPr>
          <w:trHeight w:val="315"/>
        </w:trPr>
        <w:tc>
          <w:tcPr>
            <w:tcW w:w="10400" w:type="dxa"/>
            <w:gridSpan w:val="7"/>
            <w:tcBorders>
              <w:top w:val="nil"/>
              <w:left w:val="nil"/>
              <w:bottom w:val="single" w:sz="8" w:space="0" w:color="auto"/>
              <w:right w:val="nil"/>
            </w:tcBorders>
            <w:shd w:val="clear" w:color="auto" w:fill="auto"/>
            <w:noWrap/>
            <w:vAlign w:val="center"/>
            <w:hideMark/>
          </w:tcPr>
          <w:p w14:paraId="0F82CF78" w14:textId="77777777" w:rsidR="000074BC" w:rsidRPr="00A83D6E" w:rsidRDefault="000074BC" w:rsidP="00283711">
            <w:pPr>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lastRenderedPageBreak/>
              <w:t xml:space="preserve">Table 4.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0074BC" w:rsidRPr="00A83D6E" w14:paraId="11F94236" w14:textId="77777777" w:rsidTr="000074BC">
        <w:trPr>
          <w:trHeight w:val="300"/>
        </w:trPr>
        <w:tc>
          <w:tcPr>
            <w:tcW w:w="4640" w:type="dxa"/>
            <w:tcBorders>
              <w:top w:val="nil"/>
              <w:left w:val="nil"/>
              <w:bottom w:val="nil"/>
              <w:right w:val="nil"/>
            </w:tcBorders>
            <w:shd w:val="clear" w:color="auto" w:fill="auto"/>
            <w:noWrap/>
            <w:vAlign w:val="bottom"/>
            <w:hideMark/>
          </w:tcPr>
          <w:p w14:paraId="32CDF433" w14:textId="77777777" w:rsidR="000074BC" w:rsidRPr="00A83D6E" w:rsidRDefault="000074BC" w:rsidP="00283711">
            <w:pPr>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221E0599"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b</w:t>
            </w:r>
            <w:proofErr w:type="gramEnd"/>
          </w:p>
        </w:tc>
        <w:tc>
          <w:tcPr>
            <w:tcW w:w="960" w:type="dxa"/>
            <w:tcBorders>
              <w:top w:val="nil"/>
              <w:left w:val="nil"/>
              <w:bottom w:val="nil"/>
              <w:right w:val="nil"/>
            </w:tcBorders>
            <w:shd w:val="clear" w:color="auto" w:fill="auto"/>
            <w:noWrap/>
            <w:vAlign w:val="center"/>
            <w:hideMark/>
          </w:tcPr>
          <w:p w14:paraId="74C9737A"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se</w:t>
            </w:r>
            <w:proofErr w:type="gramEnd"/>
          </w:p>
        </w:tc>
        <w:tc>
          <w:tcPr>
            <w:tcW w:w="960" w:type="dxa"/>
            <w:tcBorders>
              <w:top w:val="nil"/>
              <w:left w:val="nil"/>
              <w:bottom w:val="nil"/>
              <w:right w:val="nil"/>
            </w:tcBorders>
            <w:shd w:val="clear" w:color="auto" w:fill="auto"/>
            <w:noWrap/>
            <w:vAlign w:val="center"/>
            <w:hideMark/>
          </w:tcPr>
          <w:p w14:paraId="6F6018A9"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b</w:t>
            </w:r>
            <w:proofErr w:type="gramEnd"/>
          </w:p>
        </w:tc>
        <w:tc>
          <w:tcPr>
            <w:tcW w:w="960" w:type="dxa"/>
            <w:tcBorders>
              <w:top w:val="nil"/>
              <w:left w:val="nil"/>
              <w:bottom w:val="nil"/>
              <w:right w:val="nil"/>
            </w:tcBorders>
            <w:shd w:val="clear" w:color="auto" w:fill="auto"/>
            <w:noWrap/>
            <w:vAlign w:val="center"/>
            <w:hideMark/>
          </w:tcPr>
          <w:p w14:paraId="549F09A6"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se</w:t>
            </w:r>
            <w:proofErr w:type="gramEnd"/>
          </w:p>
        </w:tc>
        <w:tc>
          <w:tcPr>
            <w:tcW w:w="960" w:type="dxa"/>
            <w:tcBorders>
              <w:top w:val="nil"/>
              <w:left w:val="nil"/>
              <w:bottom w:val="nil"/>
              <w:right w:val="nil"/>
            </w:tcBorders>
            <w:shd w:val="clear" w:color="auto" w:fill="auto"/>
            <w:noWrap/>
            <w:vAlign w:val="center"/>
            <w:hideMark/>
          </w:tcPr>
          <w:p w14:paraId="744201B0"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b</w:t>
            </w:r>
            <w:proofErr w:type="gramEnd"/>
          </w:p>
        </w:tc>
        <w:tc>
          <w:tcPr>
            <w:tcW w:w="960" w:type="dxa"/>
            <w:tcBorders>
              <w:top w:val="nil"/>
              <w:left w:val="nil"/>
              <w:bottom w:val="nil"/>
              <w:right w:val="nil"/>
            </w:tcBorders>
            <w:shd w:val="clear" w:color="auto" w:fill="auto"/>
            <w:noWrap/>
            <w:vAlign w:val="center"/>
            <w:hideMark/>
          </w:tcPr>
          <w:p w14:paraId="2347BBB8"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se</w:t>
            </w:r>
            <w:proofErr w:type="gramEnd"/>
          </w:p>
        </w:tc>
      </w:tr>
      <w:tr w:rsidR="000074BC" w:rsidRPr="00A83D6E" w14:paraId="38AB7DD4"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226DC638"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685A1973" w14:textId="77777777" w:rsidR="000074BC" w:rsidRPr="00A83D6E" w:rsidRDefault="000074BC" w:rsidP="00283711">
            <w:pPr>
              <w:ind w:firstLine="0"/>
              <w:jc w:val="center"/>
              <w:rPr>
                <w:rFonts w:ascii="Calibri" w:eastAsia="Times New Roman" w:hAnsi="Calibri" w:cs="Calibri"/>
                <w:i/>
                <w:iCs/>
                <w:color w:val="000000"/>
                <w:lang w:eastAsia="nl-NL"/>
              </w:rPr>
            </w:pPr>
            <w:proofErr w:type="spellStart"/>
            <w:proofErr w:type="gramStart"/>
            <w:r w:rsidRPr="00A83D6E">
              <w:rPr>
                <w:rFonts w:ascii="Calibri" w:eastAsia="Times New Roman" w:hAnsi="Calibri" w:cs="Calibri"/>
                <w:i/>
                <w:iCs/>
                <w:color w:val="000000"/>
                <w:lang w:eastAsia="nl-NL"/>
              </w:rPr>
              <w:t>following</w:t>
            </w:r>
            <w:proofErr w:type="spellEnd"/>
            <w:proofErr w:type="gramEnd"/>
          </w:p>
        </w:tc>
        <w:tc>
          <w:tcPr>
            <w:tcW w:w="1920" w:type="dxa"/>
            <w:gridSpan w:val="2"/>
            <w:tcBorders>
              <w:top w:val="nil"/>
              <w:left w:val="nil"/>
              <w:bottom w:val="single" w:sz="4" w:space="0" w:color="auto"/>
              <w:right w:val="nil"/>
            </w:tcBorders>
            <w:shd w:val="clear" w:color="auto" w:fill="auto"/>
            <w:vAlign w:val="center"/>
            <w:hideMark/>
          </w:tcPr>
          <w:p w14:paraId="638F3913"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088D881D" w14:textId="77777777" w:rsidR="000074BC" w:rsidRPr="00A83D6E" w:rsidRDefault="000074BC" w:rsidP="00283711">
            <w:pPr>
              <w:ind w:firstLine="0"/>
              <w:jc w:val="center"/>
              <w:rPr>
                <w:rFonts w:ascii="Calibri" w:eastAsia="Times New Roman" w:hAnsi="Calibri" w:cs="Calibri"/>
                <w:i/>
                <w:iCs/>
                <w:color w:val="000000"/>
                <w:lang w:eastAsia="nl-NL"/>
              </w:rPr>
            </w:pPr>
            <w:proofErr w:type="spellStart"/>
            <w:proofErr w:type="gramStart"/>
            <w:r w:rsidRPr="00A83D6E">
              <w:rPr>
                <w:rFonts w:ascii="Calibri" w:eastAsia="Times New Roman" w:hAnsi="Calibri" w:cs="Calibri"/>
                <w:i/>
                <w:iCs/>
                <w:color w:val="000000"/>
                <w:lang w:eastAsia="nl-NL"/>
              </w:rPr>
              <w:t>retweets</w:t>
            </w:r>
            <w:proofErr w:type="spellEnd"/>
            <w:proofErr w:type="gramEnd"/>
          </w:p>
        </w:tc>
      </w:tr>
      <w:tr w:rsidR="000074BC" w:rsidRPr="00A83D6E" w14:paraId="56AEE238" w14:textId="77777777" w:rsidTr="000074BC">
        <w:trPr>
          <w:trHeight w:val="300"/>
        </w:trPr>
        <w:tc>
          <w:tcPr>
            <w:tcW w:w="4640" w:type="dxa"/>
            <w:tcBorders>
              <w:top w:val="nil"/>
              <w:left w:val="nil"/>
              <w:bottom w:val="nil"/>
              <w:right w:val="nil"/>
            </w:tcBorders>
            <w:shd w:val="clear" w:color="auto" w:fill="auto"/>
            <w:noWrap/>
            <w:vAlign w:val="bottom"/>
            <w:hideMark/>
          </w:tcPr>
          <w:p w14:paraId="2606F7D2" w14:textId="77777777" w:rsidR="000074BC" w:rsidRPr="00A83D6E" w:rsidRDefault="000074BC" w:rsidP="00283711">
            <w:pPr>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745E09E7"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0074BC" w:rsidRPr="00A83D6E" w14:paraId="5F2B6A16"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0E296F90"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66A9AC6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16478AA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519F6BC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6BF6B131"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71F8A75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6B38052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0074BC" w:rsidRPr="00A83D6E" w14:paraId="249DF5DD" w14:textId="77777777" w:rsidTr="000074BC">
        <w:trPr>
          <w:trHeight w:val="300"/>
        </w:trPr>
        <w:tc>
          <w:tcPr>
            <w:tcW w:w="4640" w:type="dxa"/>
            <w:tcBorders>
              <w:top w:val="nil"/>
              <w:left w:val="nil"/>
              <w:bottom w:val="nil"/>
              <w:right w:val="nil"/>
            </w:tcBorders>
            <w:shd w:val="clear" w:color="auto" w:fill="auto"/>
            <w:vAlign w:val="center"/>
            <w:hideMark/>
          </w:tcPr>
          <w:p w14:paraId="1F91A6A2"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31B26A1F"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0074BC" w:rsidRPr="00A83D6E" w14:paraId="15346ED8" w14:textId="77777777" w:rsidTr="000074BC">
        <w:trPr>
          <w:trHeight w:val="300"/>
        </w:trPr>
        <w:tc>
          <w:tcPr>
            <w:tcW w:w="4640" w:type="dxa"/>
            <w:tcBorders>
              <w:top w:val="nil"/>
              <w:left w:val="nil"/>
              <w:bottom w:val="nil"/>
              <w:right w:val="nil"/>
            </w:tcBorders>
            <w:shd w:val="clear" w:color="auto" w:fill="auto"/>
            <w:vAlign w:val="center"/>
            <w:hideMark/>
          </w:tcPr>
          <w:p w14:paraId="5AEDE784"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73D790B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2FD692B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55C679B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3A389DD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290C80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FA6987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0074BC" w:rsidRPr="00A83D6E" w14:paraId="06BF20B1" w14:textId="77777777" w:rsidTr="000074BC">
        <w:trPr>
          <w:trHeight w:val="300"/>
        </w:trPr>
        <w:tc>
          <w:tcPr>
            <w:tcW w:w="4640" w:type="dxa"/>
            <w:tcBorders>
              <w:top w:val="nil"/>
              <w:left w:val="nil"/>
              <w:bottom w:val="nil"/>
              <w:right w:val="nil"/>
            </w:tcBorders>
            <w:shd w:val="clear" w:color="auto" w:fill="auto"/>
            <w:noWrap/>
            <w:vAlign w:val="center"/>
            <w:hideMark/>
          </w:tcPr>
          <w:p w14:paraId="178D04E0"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1800C5E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70B47E5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57609B0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3027AB3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7CE030B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3FBB127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0074BC" w:rsidRPr="00A83D6E" w14:paraId="7B1D8610" w14:textId="77777777" w:rsidTr="000074BC">
        <w:trPr>
          <w:trHeight w:val="300"/>
        </w:trPr>
        <w:tc>
          <w:tcPr>
            <w:tcW w:w="4640" w:type="dxa"/>
            <w:tcBorders>
              <w:top w:val="nil"/>
              <w:left w:val="nil"/>
              <w:bottom w:val="nil"/>
              <w:right w:val="nil"/>
            </w:tcBorders>
            <w:shd w:val="clear" w:color="auto" w:fill="auto"/>
            <w:noWrap/>
            <w:vAlign w:val="center"/>
            <w:hideMark/>
          </w:tcPr>
          <w:p w14:paraId="6D55DD25"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w:t>
            </w:r>
            <w:proofErr w:type="gramStart"/>
            <w:r w:rsidRPr="00A83D6E">
              <w:rPr>
                <w:rFonts w:ascii="Calibri" w:eastAsia="Times New Roman" w:hAnsi="Calibri" w:cs="Calibri"/>
                <w:color w:val="000000"/>
                <w:lang w:eastAsia="nl-NL"/>
              </w:rPr>
              <w:t>absolute</w:t>
            </w:r>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1211D32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50DE124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726FED7B"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4AF670A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6B4CC94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7BD37AD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0074BC" w:rsidRPr="00A83D6E" w14:paraId="22E03E2B"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36AD17E9" w14:textId="77777777" w:rsidR="000074BC" w:rsidRPr="00A83D6E" w:rsidRDefault="000074BC" w:rsidP="00283711">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297B287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4CC9A3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6844741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527516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706BBB1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6FF4F17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0074BC" w:rsidRPr="00A83D6E" w14:paraId="58F1A785" w14:textId="77777777" w:rsidTr="000074BC">
        <w:trPr>
          <w:trHeight w:val="300"/>
        </w:trPr>
        <w:tc>
          <w:tcPr>
            <w:tcW w:w="4640" w:type="dxa"/>
            <w:tcBorders>
              <w:top w:val="nil"/>
              <w:left w:val="nil"/>
              <w:bottom w:val="nil"/>
              <w:right w:val="nil"/>
            </w:tcBorders>
            <w:shd w:val="clear" w:color="auto" w:fill="auto"/>
            <w:noWrap/>
            <w:vAlign w:val="bottom"/>
            <w:hideMark/>
          </w:tcPr>
          <w:p w14:paraId="0FBDCCAB"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7F6175D0"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0074BC" w:rsidRPr="00A83D6E" w14:paraId="3C33432C" w14:textId="77777777" w:rsidTr="000074BC">
        <w:trPr>
          <w:trHeight w:val="300"/>
        </w:trPr>
        <w:tc>
          <w:tcPr>
            <w:tcW w:w="4640" w:type="dxa"/>
            <w:tcBorders>
              <w:top w:val="nil"/>
              <w:left w:val="nil"/>
              <w:bottom w:val="nil"/>
              <w:right w:val="nil"/>
            </w:tcBorders>
            <w:shd w:val="clear" w:color="auto" w:fill="auto"/>
            <w:vAlign w:val="center"/>
            <w:hideMark/>
          </w:tcPr>
          <w:p w14:paraId="49B47601"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2B1FD24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7ED3371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07F6A31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1BDB628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A5F9F3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516C20C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0074BC" w:rsidRPr="00A83D6E" w14:paraId="1AC7B89F" w14:textId="77777777" w:rsidTr="000074BC">
        <w:trPr>
          <w:trHeight w:val="300"/>
        </w:trPr>
        <w:tc>
          <w:tcPr>
            <w:tcW w:w="4640" w:type="dxa"/>
            <w:tcBorders>
              <w:top w:val="nil"/>
              <w:left w:val="nil"/>
              <w:bottom w:val="nil"/>
              <w:right w:val="nil"/>
            </w:tcBorders>
            <w:shd w:val="clear" w:color="auto" w:fill="auto"/>
            <w:noWrap/>
            <w:vAlign w:val="center"/>
            <w:hideMark/>
          </w:tcPr>
          <w:p w14:paraId="15A4BBA4"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6BBF2F1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207E34C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24BBDC1C"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5F7F6E3"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4C73EB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0ABD49D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0074BC" w:rsidRPr="00A83D6E" w14:paraId="4FBA73EE" w14:textId="77777777" w:rsidTr="000074BC">
        <w:trPr>
          <w:trHeight w:val="300"/>
        </w:trPr>
        <w:tc>
          <w:tcPr>
            <w:tcW w:w="4640" w:type="dxa"/>
            <w:tcBorders>
              <w:top w:val="nil"/>
              <w:left w:val="nil"/>
              <w:bottom w:val="nil"/>
              <w:right w:val="nil"/>
            </w:tcBorders>
            <w:shd w:val="clear" w:color="auto" w:fill="auto"/>
            <w:noWrap/>
            <w:vAlign w:val="center"/>
            <w:hideMark/>
          </w:tcPr>
          <w:p w14:paraId="7B025F9C"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w:t>
            </w:r>
            <w:proofErr w:type="gramStart"/>
            <w:r w:rsidRPr="00A83D6E">
              <w:rPr>
                <w:rFonts w:ascii="Calibri" w:eastAsia="Times New Roman" w:hAnsi="Calibri" w:cs="Calibri"/>
                <w:color w:val="000000"/>
                <w:lang w:eastAsia="nl-NL"/>
              </w:rPr>
              <w:t>absolute</w:t>
            </w:r>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251AD83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11E46E4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036830AE"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20393C"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2408B37"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1297D59"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4B941793" w14:textId="77777777" w:rsidTr="000074BC">
        <w:trPr>
          <w:trHeight w:val="300"/>
        </w:trPr>
        <w:tc>
          <w:tcPr>
            <w:tcW w:w="4640" w:type="dxa"/>
            <w:tcBorders>
              <w:top w:val="nil"/>
              <w:left w:val="nil"/>
              <w:bottom w:val="nil"/>
              <w:right w:val="nil"/>
            </w:tcBorders>
            <w:shd w:val="clear" w:color="auto" w:fill="auto"/>
            <w:noWrap/>
            <w:vAlign w:val="center"/>
            <w:hideMark/>
          </w:tcPr>
          <w:p w14:paraId="3EFE5EEE" w14:textId="77777777" w:rsidR="000074BC" w:rsidRPr="00A83D6E" w:rsidRDefault="000074BC" w:rsidP="00283711">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3F8CB8C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1498E4B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4889F13B"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EF82E3C"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212B0C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2149B3B"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0074BC" w:rsidRPr="00A83D6E" w14:paraId="0B7E12E4" w14:textId="77777777" w:rsidTr="000074BC">
        <w:trPr>
          <w:trHeight w:val="300"/>
        </w:trPr>
        <w:tc>
          <w:tcPr>
            <w:tcW w:w="4640" w:type="dxa"/>
            <w:tcBorders>
              <w:top w:val="nil"/>
              <w:left w:val="nil"/>
              <w:bottom w:val="nil"/>
              <w:right w:val="nil"/>
            </w:tcBorders>
            <w:shd w:val="clear" w:color="auto" w:fill="auto"/>
            <w:vAlign w:val="center"/>
            <w:hideMark/>
          </w:tcPr>
          <w:p w14:paraId="0B5946E2"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retweets</w:t>
            </w:r>
            <w:proofErr w:type="spellEnd"/>
            <w:proofErr w:type="gramEnd"/>
          </w:p>
        </w:tc>
        <w:tc>
          <w:tcPr>
            <w:tcW w:w="960" w:type="dxa"/>
            <w:tcBorders>
              <w:top w:val="nil"/>
              <w:left w:val="nil"/>
              <w:bottom w:val="nil"/>
              <w:right w:val="nil"/>
            </w:tcBorders>
            <w:shd w:val="clear" w:color="auto" w:fill="auto"/>
            <w:vAlign w:val="center"/>
            <w:hideMark/>
          </w:tcPr>
          <w:p w14:paraId="7B0115D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3AF5C0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296A55A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6F65C5A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2E5CA8E1"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3C79A7A"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6B0E9F03" w14:textId="77777777" w:rsidTr="000074BC">
        <w:trPr>
          <w:trHeight w:val="300"/>
        </w:trPr>
        <w:tc>
          <w:tcPr>
            <w:tcW w:w="4640" w:type="dxa"/>
            <w:tcBorders>
              <w:top w:val="nil"/>
              <w:left w:val="nil"/>
              <w:bottom w:val="nil"/>
              <w:right w:val="nil"/>
            </w:tcBorders>
            <w:shd w:val="clear" w:color="auto" w:fill="auto"/>
            <w:vAlign w:val="center"/>
            <w:hideMark/>
          </w:tcPr>
          <w:p w14:paraId="7EA75CC3"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reciprocity</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59E9DE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611D54F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3D50F5F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65F9296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22B6F784"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0425047"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6F5E48B6" w14:textId="77777777" w:rsidTr="000074BC">
        <w:trPr>
          <w:trHeight w:val="300"/>
        </w:trPr>
        <w:tc>
          <w:tcPr>
            <w:tcW w:w="4640" w:type="dxa"/>
            <w:tcBorders>
              <w:top w:val="nil"/>
              <w:left w:val="nil"/>
              <w:bottom w:val="nil"/>
              <w:right w:val="nil"/>
            </w:tcBorders>
            <w:shd w:val="clear" w:color="auto" w:fill="auto"/>
            <w:vAlign w:val="center"/>
            <w:hideMark/>
          </w:tcPr>
          <w:p w14:paraId="2AF73385"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following</w:t>
            </w:r>
            <w:proofErr w:type="spellEnd"/>
            <w:proofErr w:type="gramEnd"/>
          </w:p>
        </w:tc>
        <w:tc>
          <w:tcPr>
            <w:tcW w:w="960" w:type="dxa"/>
            <w:tcBorders>
              <w:top w:val="nil"/>
              <w:left w:val="nil"/>
              <w:bottom w:val="nil"/>
              <w:right w:val="nil"/>
            </w:tcBorders>
            <w:shd w:val="clear" w:color="auto" w:fill="auto"/>
            <w:vAlign w:val="center"/>
            <w:hideMark/>
          </w:tcPr>
          <w:p w14:paraId="688051DA"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DD0FE8D"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75C21F5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33394EA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88C4FA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79D805A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0074BC" w:rsidRPr="00A83D6E" w14:paraId="4C5EF847" w14:textId="77777777" w:rsidTr="000074BC">
        <w:trPr>
          <w:trHeight w:val="300"/>
        </w:trPr>
        <w:tc>
          <w:tcPr>
            <w:tcW w:w="4640" w:type="dxa"/>
            <w:tcBorders>
              <w:top w:val="nil"/>
              <w:left w:val="nil"/>
              <w:bottom w:val="nil"/>
              <w:right w:val="nil"/>
            </w:tcBorders>
            <w:shd w:val="clear" w:color="auto" w:fill="auto"/>
            <w:vAlign w:val="center"/>
            <w:hideMark/>
          </w:tcPr>
          <w:p w14:paraId="0F1854FF"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reciprocity</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33817D40"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09AEC616"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10F1F88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2DD9532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0556CFE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E72FCF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0074BC" w:rsidRPr="00A83D6E" w14:paraId="50104DAA" w14:textId="77777777" w:rsidTr="000074BC">
        <w:trPr>
          <w:trHeight w:val="300"/>
        </w:trPr>
        <w:tc>
          <w:tcPr>
            <w:tcW w:w="4640" w:type="dxa"/>
            <w:tcBorders>
              <w:top w:val="nil"/>
              <w:left w:val="nil"/>
              <w:bottom w:val="nil"/>
              <w:right w:val="nil"/>
            </w:tcBorders>
            <w:shd w:val="clear" w:color="auto" w:fill="auto"/>
            <w:vAlign w:val="center"/>
            <w:hideMark/>
          </w:tcPr>
          <w:p w14:paraId="72679B53"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0BBEAFB3"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D6712E9"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64D46EA"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DA669C8"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434F14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6E18FF8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0074BC" w:rsidRPr="00A83D6E" w14:paraId="23680032"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1C804867"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reciprocity</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center"/>
            <w:hideMark/>
          </w:tcPr>
          <w:p w14:paraId="00666280"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2DD7C1F"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35EFB73C"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48555855"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0D2A7F1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3259358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0074BC" w:rsidRPr="00A83D6E" w14:paraId="6C2495E6" w14:textId="77777777" w:rsidTr="000074BC">
        <w:trPr>
          <w:trHeight w:val="300"/>
        </w:trPr>
        <w:tc>
          <w:tcPr>
            <w:tcW w:w="4640" w:type="dxa"/>
            <w:tcBorders>
              <w:top w:val="nil"/>
              <w:left w:val="nil"/>
              <w:bottom w:val="nil"/>
              <w:right w:val="nil"/>
            </w:tcBorders>
            <w:shd w:val="clear" w:color="auto" w:fill="auto"/>
            <w:vAlign w:val="center"/>
            <w:hideMark/>
          </w:tcPr>
          <w:p w14:paraId="67DC4AD0"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92F06CD"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0074BC" w:rsidRPr="00A83D6E" w14:paraId="21DA050A" w14:textId="77777777" w:rsidTr="000074BC">
        <w:trPr>
          <w:trHeight w:val="300"/>
        </w:trPr>
        <w:tc>
          <w:tcPr>
            <w:tcW w:w="4640" w:type="dxa"/>
            <w:tcBorders>
              <w:top w:val="nil"/>
              <w:left w:val="nil"/>
              <w:bottom w:val="nil"/>
              <w:right w:val="nil"/>
            </w:tcBorders>
            <w:shd w:val="clear" w:color="auto" w:fill="auto"/>
            <w:vAlign w:val="center"/>
            <w:hideMark/>
          </w:tcPr>
          <w:p w14:paraId="529797EF"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1CAC7D9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205A2A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3E19552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CE4D20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2159F8A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13A4519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0074BC" w:rsidRPr="00A83D6E" w14:paraId="255F48F1"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4400108C"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Pr>
                <w:rFonts w:ascii="Calibri" w:eastAsia="Times New Roman" w:hAnsi="Calibri" w:cs="Calibri"/>
                <w:color w:val="000000"/>
                <w:lang w:eastAsia="nl-NL"/>
              </w:rPr>
              <w:t>period</w:t>
            </w:r>
            <w:proofErr w:type="spellEnd"/>
            <w:proofErr w:type="gramEnd"/>
            <w:r w:rsidRPr="00A83D6E">
              <w:rPr>
                <w:rFonts w:ascii="Calibri" w:eastAsia="Times New Roman" w:hAnsi="Calibri" w:cs="Calibri"/>
                <w:color w:val="000000"/>
                <w:lang w:eastAsia="nl-NL"/>
              </w:rPr>
              <w:t>*</w:t>
            </w: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5187A26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5B6D1CB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03F331C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23CA94D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DBBB5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152AC89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537DFC79" w14:textId="77777777" w:rsidR="000074BC" w:rsidRPr="00A83D6E" w:rsidRDefault="000074BC" w:rsidP="00283711">
      <w:pPr>
        <w:spacing w:line="480" w:lineRule="auto"/>
        <w:ind w:firstLine="0"/>
        <w:jc w:val="both"/>
        <w:rPr>
          <w:b/>
          <w:bCs/>
          <w:iCs/>
          <w:lang w:val="en-GB"/>
        </w:rPr>
      </w:pPr>
    </w:p>
    <w:p w14:paraId="64D815AB" w14:textId="77777777" w:rsidR="00283711" w:rsidRDefault="00283711" w:rsidP="00283711">
      <w:pPr>
        <w:spacing w:line="480" w:lineRule="auto"/>
        <w:ind w:firstLine="0"/>
        <w:rPr>
          <w:b/>
          <w:bCs/>
          <w:iCs/>
          <w:lang w:val="en-GB"/>
        </w:rPr>
      </w:pPr>
    </w:p>
    <w:p w14:paraId="173F0453" w14:textId="4B3FACE1" w:rsidR="000F3588" w:rsidRPr="000F3588" w:rsidRDefault="003F0BAF" w:rsidP="00283711">
      <w:pPr>
        <w:spacing w:line="480" w:lineRule="auto"/>
        <w:ind w:firstLine="0"/>
        <w:rPr>
          <w:b/>
          <w:bCs/>
          <w:iCs/>
          <w:lang w:val="en-GB"/>
        </w:rPr>
      </w:pPr>
      <w:r>
        <w:rPr>
          <w:b/>
          <w:bCs/>
          <w:iCs/>
          <w:lang w:val="en-GB"/>
        </w:rPr>
        <w:t xml:space="preserve">5. </w:t>
      </w:r>
      <w:r w:rsidR="000F3588">
        <w:rPr>
          <w:b/>
          <w:bCs/>
          <w:iCs/>
          <w:lang w:val="en-GB"/>
        </w:rPr>
        <w:t xml:space="preserve">Conclusion </w:t>
      </w:r>
    </w:p>
    <w:p w14:paraId="271116FB" w14:textId="04273DA5" w:rsidR="002C6765" w:rsidRDefault="002C6765" w:rsidP="00283711">
      <w:pPr>
        <w:spacing w:line="480" w:lineRule="auto"/>
        <w:ind w:firstLine="0"/>
        <w:jc w:val="both"/>
        <w:rPr>
          <w:lang w:val="en-US"/>
        </w:rPr>
      </w:pPr>
      <w:r>
        <w:rPr>
          <w:lang w:val="en-US"/>
        </w:rPr>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Willer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904377">
        <w:rPr>
          <w:lang w:val="en-US"/>
        </w:rPr>
        <w:instrText xml:space="preserve"> ADDIN ZOTERO_ITEM CSL_CITATION {"citationID":"6AebRAaG","properties":{"formattedCitation":"(Bossetta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w:t>
      </w:r>
      <w:proofErr w:type="spellStart"/>
      <w:r>
        <w:rPr>
          <w:lang w:val="en-US"/>
        </w:rPr>
        <w:t>groundedly</w:t>
      </w:r>
      <w:proofErr w:type="spellEnd"/>
      <w:r>
        <w:rPr>
          <w:lang w:val="en-US"/>
        </w:rPr>
        <w:t xml:space="preserve"> to what extent the full network of Dutch 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w:t>
      </w:r>
      <w:proofErr w:type="gramStart"/>
      <w:r>
        <w:rPr>
          <w:lang w:val="en-US"/>
        </w:rPr>
        <w:t>i.e.</w:t>
      </w:r>
      <w:proofErr w:type="gramEnd"/>
      <w:r>
        <w:rPr>
          <w:lang w:val="en-US"/>
        </w:rPr>
        <w:t xml:space="preserve"> </w:t>
      </w:r>
      <w:r>
        <w:rPr>
          <w:lang w:val="en-US"/>
        </w:rPr>
        <w:lastRenderedPageBreak/>
        <w:t>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w:t>
      </w:r>
      <w:r w:rsidR="00D476E0">
        <w:rPr>
          <w:lang w:val="en-US"/>
        </w:rPr>
        <w:t>others, network</w:t>
      </w:r>
      <w:r>
        <w:rPr>
          <w:lang w:val="en-US"/>
        </w:rPr>
        <w:t xml:space="preserve">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hardly plays a role</w:t>
      </w:r>
      <w:r w:rsidR="003654CF">
        <w:rPr>
          <w:lang w:val="en-US"/>
        </w:rPr>
        <w:t>. The latter</w:t>
      </w:r>
      <w:r>
        <w:rPr>
          <w:lang w:val="en-US"/>
        </w:rPr>
        <w:t xml:space="preserve"> lay</w:t>
      </w:r>
      <w:r w:rsidR="003654CF">
        <w:rPr>
          <w:lang w:val="en-US"/>
        </w:rPr>
        <w:t xml:space="preserve">s </w:t>
      </w:r>
      <w:r>
        <w:rPr>
          <w:lang w:val="en-US"/>
        </w:rPr>
        <w:t xml:space="preserve">bare that Twitter is not used by women or ethnic-minority MPs to create cross-party solidarity networks. </w:t>
      </w:r>
    </w:p>
    <w:p w14:paraId="55AB6F8D" w14:textId="0B52A97A" w:rsidR="002C6765" w:rsidRDefault="008B02C4" w:rsidP="00283711">
      <w:pPr>
        <w:spacing w:line="480" w:lineRule="auto"/>
        <w:jc w:val="both"/>
        <w:rPr>
          <w:lang w:val="en-US"/>
        </w:rPr>
      </w:pPr>
      <w:r>
        <w:rPr>
          <w:lang w:val="en-US"/>
        </w:rPr>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904377">
        <w:rPr>
          <w:lang w:val="en-US"/>
        </w:rPr>
        <w:instrText xml:space="preserve"> ADDIN ZOTERO_ITEM CSL_CITATION {"citationID":"zP2kjPzD","properties":{"formattedCitation":"(2018)","plainCitation":"(2018)","dontUpdate":true,"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904377">
        <w:rPr>
          <w:lang w:val="en-US"/>
        </w:rPr>
        <w:instrText xml:space="preserve"> ADDIN ZOTERO_ITEM CSL_CITATION {"citationID":"viqWMhuU","properties":{"formattedCitation":"(2012)","plainCitation":"(2012)","dontUpdate":true,"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Our Dutch case here, not only provides additional evidence based on more stringent tests (e.g.</w:t>
      </w:r>
      <w:r w:rsidR="00D476E0">
        <w:rPr>
          <w:lang w:val="en-US"/>
        </w:rPr>
        <w:t>,</w:t>
      </w:r>
      <w:r w:rsidR="002C6765">
        <w:rPr>
          <w:lang w:val="en-US"/>
        </w:rPr>
        <w:t xml:space="preserve"> also taking into account </w:t>
      </w:r>
      <w:r w:rsidR="00845E93">
        <w:rPr>
          <w:lang w:val="en-US"/>
        </w:rPr>
        <w:t xml:space="preserve">differences across MPs in Twitter activity and popularity and structural </w:t>
      </w:r>
      <w:r w:rsidR="002C6765">
        <w:rPr>
          <w:lang w:val="en-US"/>
        </w:rPr>
        <w:t xml:space="preserve">network </w:t>
      </w:r>
      <w:r w:rsidR="00845E93">
        <w:rPr>
          <w:lang w:val="en-US"/>
        </w:rPr>
        <w:t>dynamics</w:t>
      </w:r>
      <w:r w:rsidR="002C6765">
        <w:rPr>
          <w:lang w:val="en-US"/>
        </w:rPr>
        <w:t xml:space="preserve">), but also does so for a least likely case to find segregation, given the </w:t>
      </w:r>
      <w:r w:rsidR="00D476E0">
        <w:rPr>
          <w:lang w:val="en-US"/>
        </w:rPr>
        <w:t>consensus-oriented</w:t>
      </w:r>
      <w:r w:rsidR="002C6765">
        <w:rPr>
          <w:lang w:val="en-US"/>
        </w:rPr>
        <w:t xml:space="preserve"> politics and large number of small parties in parliament.</w:t>
      </w:r>
    </w:p>
    <w:p w14:paraId="2CE3624B" w14:textId="04FA4019" w:rsidR="002C6765" w:rsidRDefault="002C6765" w:rsidP="00283711">
      <w:pPr>
        <w:spacing w:line="480" w:lineRule="auto"/>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 xml:space="preserve">party ties. This aligns </w:t>
      </w:r>
      <w:r>
        <w:rPr>
          <w:iCs/>
          <w:lang w:val="en-GB"/>
        </w:rPr>
        <w:lastRenderedPageBreak/>
        <w:t>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282C5AA1" w:rsidR="002C6765" w:rsidRDefault="009A584E" w:rsidP="00283711">
      <w:pPr>
        <w:spacing w:line="480" w:lineRule="auto"/>
        <w:jc w:val="both"/>
        <w:rPr>
          <w:iCs/>
          <w:lang w:val="en-GB"/>
        </w:rPr>
      </w:pPr>
      <w:r>
        <w:rPr>
          <w:lang w:val="en-US"/>
        </w:rPr>
        <w:t>T</w:t>
      </w:r>
      <w:r w:rsidR="002C6765">
        <w:rPr>
          <w:lang w:val="en-US"/>
        </w:rPr>
        <w:t>o what extent are the observed segregation patterns along party membership lines on Twitter a by-product of the preferences to form ties with similar others? While we found distinct patterns in 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904377">
        <w:rPr>
          <w:iCs/>
          <w:lang w:val="en-GB"/>
        </w:rPr>
        <w:instrText xml:space="preserve"> ADDIN ZOTERO_ITEM CSL_CITATION {"citationID":"6OaW7S6b","properties":{"formattedCitation":"(Dahlerup and Leyenaar 2013; Van Scherrenburg 2006)","plainCitation":"(Dahlerup and Leyenaar 2013; Van Scherrenburg 2006)","noteIndex":0},"citationItems":[{"id":94,"uris":["http://zotero.org/users/6814611/items/48MTWJPC"],"uri":["http://zotero.org/users/6814611/items/48MTWJPC"],"itemData":{"id":94,"type":"book","event-place":"Oxford","publisher":"OUP","publisher-place":"Oxford","title":"Breaking male dominance in politics","volume":"10","editor":[{"family":"Dahlerup","given":"Drude"},{"family":"Leyenaar","given":"Monique"}],"issued":{"date-parts":[["2013"]]}}},{"id":95,"uris":["http://zotero.org/users/6814611/items/UEA6C3RT"],"uri":["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 Van Scherrenburg 2006)</w:t>
      </w:r>
      <w:r w:rsidR="009630BF">
        <w:rPr>
          <w:iCs/>
          <w:lang w:val="en-GB"/>
        </w:rPr>
        <w:fldChar w:fldCharType="end"/>
      </w:r>
      <w:r w:rsidR="002C6765">
        <w:rPr>
          <w:iCs/>
          <w:lang w:val="en-GB"/>
        </w:rPr>
        <w:t xml:space="preserve"> and social media reflect this even though they offer unique opportunities to form such network.</w:t>
      </w:r>
    </w:p>
    <w:p w14:paraId="412255EA" w14:textId="0096F6D0" w:rsidR="002C6765" w:rsidRDefault="002C6765" w:rsidP="00283711">
      <w:pPr>
        <w:spacing w:line="480" w:lineRule="auto"/>
        <w:jc w:val="both"/>
        <w:rPr>
          <w:iCs/>
          <w:lang w:val="en-GB"/>
        </w:rPr>
      </w:pPr>
      <w:r>
        <w:rPr>
          <w:iCs/>
          <w:lang w:val="en-GB"/>
        </w:rPr>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7D9A127E" w:rsidR="002C6765" w:rsidRDefault="002C6765" w:rsidP="00283711">
      <w:pPr>
        <w:spacing w:line="480" w:lineRule="auto"/>
        <w:ind w:firstLine="708"/>
        <w:jc w:val="both"/>
        <w:rPr>
          <w:lang w:val="en-US"/>
        </w:rPr>
      </w:pPr>
      <w:r>
        <w:rPr>
          <w:lang w:val="en-US"/>
        </w:rPr>
        <w:t xml:space="preserve">To what extent do the segregation patterns within the three network layers formed by following, @-mentioning and retweeting relations reinforce each other? </w:t>
      </w:r>
      <w:r w:rsidR="00D476E0">
        <w:rPr>
          <w:lang w:val="en-US"/>
        </w:rPr>
        <w:t>Clearly,</w:t>
      </w:r>
      <w:r>
        <w:rPr>
          <w:lang w:val="en-US"/>
        </w:rPr>
        <w:t xml:space="preserve">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@mentioning that colleague (i.e.</w:t>
      </w:r>
      <w:r w:rsidR="00D476E0">
        <w:rPr>
          <w:lang w:val="en-US"/>
        </w:rPr>
        <w:t>,</w:t>
      </w:r>
      <w:r>
        <w:rPr>
          <w:lang w:val="en-US"/>
        </w:rPr>
        <w:t xml:space="preserve"> coming across </w:t>
      </w:r>
      <w:r>
        <w:rPr>
          <w:lang w:val="en-US"/>
        </w:rPr>
        <w:lastRenderedPageBreak/>
        <w:t xml:space="preserve">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07A6636B" w:rsidR="002C6765" w:rsidRDefault="002C6765" w:rsidP="00283711">
      <w:pPr>
        <w:spacing w:line="480" w:lineRule="auto"/>
        <w:ind w:firstLine="708"/>
        <w:jc w:val="both"/>
        <w:rPr>
          <w:lang w:val="en-US"/>
        </w:rPr>
      </w:pPr>
      <w:r>
        <w:rPr>
          <w:lang w:val="en-US"/>
        </w:rPr>
        <w:t xml:space="preserve">The structure of Twitter in combination with the functioning of politics thus contributes to the maintenance of online echo chambers. It </w:t>
      </w:r>
      <w:proofErr w:type="gramStart"/>
      <w:r>
        <w:rPr>
          <w:lang w:val="en-US"/>
        </w:rPr>
        <w:t>are</w:t>
      </w:r>
      <w:proofErr w:type="gramEnd"/>
      <w:r>
        <w:rPr>
          <w:lang w:val="en-US"/>
        </w:rPr>
        <w:t xml:space="preserv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 xml:space="preserve">their existence </w:t>
      </w:r>
      <w:r w:rsidR="00A21456">
        <w:rPr>
          <w:lang w:val="en-US"/>
        </w:rPr>
        <w:fldChar w:fldCharType="begin"/>
      </w:r>
      <w:r w:rsidR="00904377">
        <w:rPr>
          <w:lang w:val="en-US"/>
        </w:rPr>
        <w:instrText xml:space="preserve"> ADDIN ZOTERO_ITEM CSL_CITATION {"citationID":"XCDRQ1iI","properties":{"formattedCitation":"(Jeroense et al. 2021; Matuszewski and Szab\\uc0\\u243{} 2019)","plainCitation":"(Jeroense et al. 2021; Matuszewski and Szabó 2019)","noteIndex":0},"citationItems":[{"id":96,"uris":["http://zotero.org/users/6814611/items/YUEZIX32"],"uri":["http://zotero.org/users/6814611/items/YUEZIX32"],"itemData":{"id":96,"type":"article-journal","container-title":"European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97,"uris":["http://zotero.org/users/6814611/items/VCTX6BTH"],"uri":["http://zotero.org/users/6814611/items/VCTX6BTH"],"itemData":{"id":97,"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Hungary","volume":"5","author":[{"family":"Matuszewski","given":"Pawe\\l"},{"family":"Szabó","given":"Gabriella"}],"issued":{"date-parts":[["2019"]]}}}],"schema":"https://github.com/citation-style-language/schema/raw/master/csl-citation.json"} </w:instrText>
      </w:r>
      <w:r w:rsidR="00A21456">
        <w:rPr>
          <w:lang w:val="en-US"/>
        </w:rPr>
        <w:fldChar w:fldCharType="separate"/>
      </w:r>
      <w:r w:rsidR="00904377" w:rsidRPr="00904377">
        <w:rPr>
          <w:rFonts w:ascii="Calibri" w:hAnsi="Calibri" w:cs="Calibri"/>
          <w:szCs w:val="24"/>
          <w:lang w:val="en-GB"/>
        </w:rPr>
        <w:t>(Jeroense et al. 2021; Matuszewski and Szabó 2019)</w:t>
      </w:r>
      <w:r w:rsidR="00A21456">
        <w:rPr>
          <w:lang w:val="en-US"/>
        </w:rPr>
        <w:fldChar w:fldCharType="end"/>
      </w:r>
      <w:r w:rsidRPr="0046458F">
        <w:rPr>
          <w:lang w:val="en-US"/>
        </w:rPr>
        <w:t>.</w:t>
      </w:r>
      <w:r>
        <w:rPr>
          <w:lang w:val="en-US"/>
        </w:rPr>
        <w:t xml:space="preserve"> </w:t>
      </w:r>
    </w:p>
    <w:p w14:paraId="0D2356BA" w14:textId="732AEAC4" w:rsidR="00217192" w:rsidRDefault="00292B97" w:rsidP="00283711">
      <w:pPr>
        <w:spacing w:line="480" w:lineRule="auto"/>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904377" w:rsidRPr="00217192">
        <w:rPr>
          <w:lang w:val="en-US"/>
        </w:rPr>
        <w:instrText xml:space="preserve"> ADDIN ZOTERO_ITEM CSL_CITATION {"citationID":"o0hUt6RE","properties":{"formattedCitation":"(e.g., Vergeer, Hermans, and Sams 2013)","plainCitation":"(e.g., Vergeer, Hermans, and Sams 2013)","noteIndex":0},"citationItems":[{"id":98,"uris":["http://zotero.org/users/6814611/items/9RLEHNJY"],"uri":["http://zotero.org/users/6814611/items/9RLEHNJY"],"itemData":{"id":98,"type":"article-journal","container-title":"Party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However, focusing on the development of the networks, we reached the exact opposite conclusion, preferences to form ties with co-party members became more important to explain the network structures in the 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 if we had access to the development of the networks on a monthly basis over a longer time period. </w:t>
      </w:r>
    </w:p>
    <w:p w14:paraId="7F3AB8C2" w14:textId="01C4C2C4" w:rsidR="00217192" w:rsidRDefault="00217192" w:rsidP="00283711">
      <w:pPr>
        <w:spacing w:line="480" w:lineRule="auto"/>
        <w:ind w:firstLine="708"/>
        <w:jc w:val="both"/>
        <w:rPr>
          <w:lang w:val="en-US"/>
        </w:rPr>
      </w:pPr>
      <w:r>
        <w:rPr>
          <w:lang w:val="en-US"/>
        </w:rPr>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w:t>
      </w:r>
      <w:r w:rsidR="002C6765">
        <w:rPr>
          <w:lang w:val="en-US"/>
        </w:rPr>
        <w:lastRenderedPageBreak/>
        <w:t xml:space="preserve">to get things done, but </w:t>
      </w:r>
      <w:r w:rsidR="00BE5EE8">
        <w:rPr>
          <w:lang w:val="en-US"/>
        </w:rPr>
        <w:t xml:space="preserve">may also want </w:t>
      </w:r>
      <w:r w:rsidR="002C6765">
        <w:rPr>
          <w:lang w:val="en-US"/>
        </w:rPr>
        <w:t>to contrast themselves to each other as they compete over 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(full) MP survey data could provide important new avenues for research. </w:t>
      </w:r>
      <w:r w:rsidR="00D138A5">
        <w:rPr>
          <w:lang w:val="en-US"/>
        </w:rPr>
        <w:t xml:space="preserve"> </w:t>
      </w:r>
    </w:p>
    <w:p w14:paraId="3BD93233" w14:textId="4B327303" w:rsidR="002C6765" w:rsidRDefault="002C6765" w:rsidP="00283711">
      <w:pPr>
        <w:spacing w:line="480" w:lineRule="auto"/>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in party preferences. Moreover, the primary use of Twitter does not seem to be to perform public micro-deliberation or create cross party solidarity networks.</w:t>
      </w:r>
    </w:p>
    <w:p w14:paraId="55387D1E" w14:textId="77777777" w:rsidR="00A8034A" w:rsidRPr="002C6765" w:rsidRDefault="00A8034A" w:rsidP="00283711">
      <w:pPr>
        <w:spacing w:line="480" w:lineRule="auto"/>
        <w:ind w:firstLine="0"/>
        <w:rPr>
          <w:iCs/>
          <w:lang w:val="en-US"/>
        </w:rPr>
      </w:pPr>
    </w:p>
    <w:p w14:paraId="2F265AA4" w14:textId="14CCCDD7" w:rsidR="00793CE8" w:rsidRPr="00E16B67" w:rsidRDefault="003F0BAF" w:rsidP="00283711">
      <w:pPr>
        <w:spacing w:line="480" w:lineRule="auto"/>
        <w:ind w:firstLine="0"/>
        <w:rPr>
          <w:b/>
          <w:bCs/>
          <w:iCs/>
          <w:lang w:val="en-GB"/>
        </w:rPr>
      </w:pPr>
      <w:r w:rsidRPr="00E16B67">
        <w:rPr>
          <w:b/>
          <w:bCs/>
          <w:iCs/>
          <w:lang w:val="en-GB"/>
        </w:rPr>
        <w:t xml:space="preserve">6. </w:t>
      </w:r>
      <w:r w:rsidR="00793CE8" w:rsidRPr="00E16B67">
        <w:rPr>
          <w:b/>
          <w:bCs/>
          <w:iCs/>
          <w:lang w:val="en-GB"/>
        </w:rPr>
        <w:t>References</w:t>
      </w:r>
    </w:p>
    <w:p w14:paraId="0873A1FC" w14:textId="77777777" w:rsidR="00F10466" w:rsidRPr="00F10466" w:rsidRDefault="00793CE8" w:rsidP="00F10466">
      <w:pPr>
        <w:pStyle w:val="Bibliografie"/>
        <w:rPr>
          <w:rFonts w:ascii="Calibri" w:hAnsi="Calibri" w:cs="Calibri"/>
          <w:lang w:val="en-GB"/>
        </w:rPr>
      </w:pPr>
      <w:r>
        <w:rPr>
          <w:iCs/>
          <w:lang w:val="en-GB"/>
        </w:rPr>
        <w:fldChar w:fldCharType="begin"/>
      </w:r>
      <w:r w:rsidR="000E20B2" w:rsidRPr="00E16B67">
        <w:rPr>
          <w:iCs/>
          <w:lang w:val="en-GB"/>
        </w:rPr>
        <w:instrText xml:space="preserve"> ADDIN ZOTERO_BIBL {"uncited":[],"omitted":[],"custom":[]} CSL_BIBLIOGRAPHY </w:instrText>
      </w:r>
      <w:r>
        <w:rPr>
          <w:iCs/>
          <w:lang w:val="en-GB"/>
        </w:rPr>
        <w:fldChar w:fldCharType="separate"/>
      </w:r>
      <w:r w:rsidR="00F10466" w:rsidRPr="00F10466">
        <w:rPr>
          <w:rFonts w:ascii="Calibri" w:hAnsi="Calibri" w:cs="Calibri"/>
          <w:lang w:val="en-GB"/>
        </w:rPr>
        <w:t xml:space="preserve">Bird, Karen. 2005. ‘The Political Representation of Visible Minorities in Electoral Democracies: A Comparison of France, Denmark, and Canada’. </w:t>
      </w:r>
      <w:r w:rsidR="00F10466" w:rsidRPr="00F10466">
        <w:rPr>
          <w:rFonts w:ascii="Calibri" w:hAnsi="Calibri" w:cs="Calibri"/>
          <w:i/>
          <w:iCs/>
          <w:lang w:val="en-GB"/>
        </w:rPr>
        <w:t>Nationalism and Ethnic Politics</w:t>
      </w:r>
      <w:r w:rsidR="00F10466" w:rsidRPr="00F10466">
        <w:rPr>
          <w:rFonts w:ascii="Calibri" w:hAnsi="Calibri" w:cs="Calibri"/>
          <w:lang w:val="en-GB"/>
        </w:rPr>
        <w:t xml:space="preserve"> 11(4):425–65.</w:t>
      </w:r>
    </w:p>
    <w:p w14:paraId="5719EF00"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Bloemraad</w:t>
      </w:r>
      <w:proofErr w:type="spellEnd"/>
      <w:r w:rsidRPr="00F10466">
        <w:rPr>
          <w:rFonts w:ascii="Calibri" w:hAnsi="Calibri" w:cs="Calibri"/>
          <w:lang w:val="en-GB"/>
        </w:rPr>
        <w:t xml:space="preserve">, Irene, and Karen </w:t>
      </w:r>
      <w:proofErr w:type="spellStart"/>
      <w:r w:rsidRPr="00F10466">
        <w:rPr>
          <w:rFonts w:ascii="Calibri" w:hAnsi="Calibri" w:cs="Calibri"/>
          <w:lang w:val="en-GB"/>
        </w:rPr>
        <w:t>Schönwälder</w:t>
      </w:r>
      <w:proofErr w:type="spellEnd"/>
      <w:r w:rsidRPr="00F10466">
        <w:rPr>
          <w:rFonts w:ascii="Calibri" w:hAnsi="Calibri" w:cs="Calibri"/>
          <w:lang w:val="en-GB"/>
        </w:rPr>
        <w:t xml:space="preserve">. 2013. ‘Immigrant and Ethnic Minority Representation in Europe: Conceptual Challenges and Theoretical Approaches’. </w:t>
      </w:r>
      <w:r w:rsidRPr="00F10466">
        <w:rPr>
          <w:rFonts w:ascii="Calibri" w:hAnsi="Calibri" w:cs="Calibri"/>
          <w:i/>
          <w:iCs/>
          <w:lang w:val="en-GB"/>
        </w:rPr>
        <w:t>West European Politics</w:t>
      </w:r>
      <w:r w:rsidRPr="00F10466">
        <w:rPr>
          <w:rFonts w:ascii="Calibri" w:hAnsi="Calibri" w:cs="Calibri"/>
          <w:lang w:val="en-GB"/>
        </w:rPr>
        <w:t xml:space="preserve"> 36(3):564–79.</w:t>
      </w:r>
    </w:p>
    <w:p w14:paraId="18F2C485"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Bojanowski, Micha\l, and </w:t>
      </w:r>
      <w:proofErr w:type="spellStart"/>
      <w:r w:rsidRPr="00F10466">
        <w:rPr>
          <w:rFonts w:ascii="Calibri" w:hAnsi="Calibri" w:cs="Calibri"/>
          <w:lang w:val="en-GB"/>
        </w:rPr>
        <w:t>Rense</w:t>
      </w:r>
      <w:proofErr w:type="spellEnd"/>
      <w:r w:rsidRPr="00F10466">
        <w:rPr>
          <w:rFonts w:ascii="Calibri" w:hAnsi="Calibri" w:cs="Calibri"/>
          <w:lang w:val="en-GB"/>
        </w:rPr>
        <w:t xml:space="preserve"> Corten. 2014. ‘Measuring Segregation in Social Networks’. </w:t>
      </w:r>
      <w:r w:rsidRPr="00F10466">
        <w:rPr>
          <w:rFonts w:ascii="Calibri" w:hAnsi="Calibri" w:cs="Calibri"/>
          <w:i/>
          <w:iCs/>
          <w:lang w:val="en-GB"/>
        </w:rPr>
        <w:t>Social Networks</w:t>
      </w:r>
      <w:r w:rsidRPr="00F10466">
        <w:rPr>
          <w:rFonts w:ascii="Calibri" w:hAnsi="Calibri" w:cs="Calibri"/>
          <w:lang w:val="en-GB"/>
        </w:rPr>
        <w:t xml:space="preserve"> 39:14–32.</w:t>
      </w:r>
    </w:p>
    <w:p w14:paraId="3469DCE9"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Bossetta</w:t>
      </w:r>
      <w:proofErr w:type="spellEnd"/>
      <w:r w:rsidRPr="00F10466">
        <w:rPr>
          <w:rFonts w:ascii="Calibri" w:hAnsi="Calibri" w:cs="Calibri"/>
          <w:lang w:val="en-GB"/>
        </w:rPr>
        <w:t xml:space="preserve">, Michael. 2018. ‘The Digital Architectures of Social Media: Comparing Political Campaigning on Facebook, Twitter, Instagram, and Snapchat in the 2016 US Election’. </w:t>
      </w:r>
      <w:r w:rsidRPr="00F10466">
        <w:rPr>
          <w:rFonts w:ascii="Calibri" w:hAnsi="Calibri" w:cs="Calibri"/>
          <w:i/>
          <w:iCs/>
          <w:lang w:val="en-GB"/>
        </w:rPr>
        <w:t>Journalism &amp; Mass Communication Quarterly</w:t>
      </w:r>
      <w:r w:rsidRPr="00F10466">
        <w:rPr>
          <w:rFonts w:ascii="Calibri" w:hAnsi="Calibri" w:cs="Calibri"/>
          <w:lang w:val="en-GB"/>
        </w:rPr>
        <w:t xml:space="preserve"> 95(2):471–96.</w:t>
      </w:r>
    </w:p>
    <w:p w14:paraId="5C4CB221"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Boutyline</w:t>
      </w:r>
      <w:proofErr w:type="spellEnd"/>
      <w:r w:rsidRPr="00F10466">
        <w:rPr>
          <w:rFonts w:ascii="Calibri" w:hAnsi="Calibri" w:cs="Calibri"/>
          <w:lang w:val="en-GB"/>
        </w:rPr>
        <w:t xml:space="preserve">, Andrei, and Robb Willer. 2017. ‘The Social Structure of Political Echo Chambers: Variation in Ideological Homophily in Online Networks’. </w:t>
      </w:r>
      <w:r w:rsidRPr="00F10466">
        <w:rPr>
          <w:rFonts w:ascii="Calibri" w:hAnsi="Calibri" w:cs="Calibri"/>
          <w:i/>
          <w:iCs/>
          <w:lang w:val="en-GB"/>
        </w:rPr>
        <w:t>Political Psychology</w:t>
      </w:r>
      <w:r w:rsidRPr="00F10466">
        <w:rPr>
          <w:rFonts w:ascii="Calibri" w:hAnsi="Calibri" w:cs="Calibri"/>
          <w:lang w:val="en-GB"/>
        </w:rPr>
        <w:t xml:space="preserve"> 38(3):551–69.</w:t>
      </w:r>
    </w:p>
    <w:p w14:paraId="055A93E1"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lastRenderedPageBreak/>
        <w:t xml:space="preserve">Boyd, </w:t>
      </w:r>
      <w:proofErr w:type="spellStart"/>
      <w:r w:rsidRPr="00F10466">
        <w:rPr>
          <w:rFonts w:ascii="Calibri" w:hAnsi="Calibri" w:cs="Calibri"/>
          <w:lang w:val="en-GB"/>
        </w:rPr>
        <w:t>Danah</w:t>
      </w:r>
      <w:proofErr w:type="spellEnd"/>
      <w:r w:rsidRPr="00F10466">
        <w:rPr>
          <w:rFonts w:ascii="Calibri" w:hAnsi="Calibri" w:cs="Calibri"/>
          <w:lang w:val="en-GB"/>
        </w:rPr>
        <w:t xml:space="preserve">, Scott Golder, and Gilad Lotan. 2010. ‘Tweet, Tweet, Retweet: Conversational Aspects of Retweeting on Twitter’. Pp. 1–10 in </w:t>
      </w:r>
      <w:r w:rsidRPr="00F10466">
        <w:rPr>
          <w:rFonts w:ascii="Calibri" w:hAnsi="Calibri" w:cs="Calibri"/>
          <w:i/>
          <w:iCs/>
          <w:lang w:val="en-GB"/>
        </w:rPr>
        <w:t>2010 43rd Hawaii international conference on system sciences</w:t>
      </w:r>
      <w:r w:rsidRPr="00F10466">
        <w:rPr>
          <w:rFonts w:ascii="Calibri" w:hAnsi="Calibri" w:cs="Calibri"/>
          <w:lang w:val="en-GB"/>
        </w:rPr>
        <w:t>. IEEE.</w:t>
      </w:r>
    </w:p>
    <w:p w14:paraId="7EE7C3D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F10466">
        <w:rPr>
          <w:rFonts w:ascii="Calibri" w:hAnsi="Calibri" w:cs="Calibri"/>
          <w:i/>
          <w:iCs/>
          <w:lang w:val="en-GB"/>
        </w:rPr>
        <w:t>Journal of Communication</w:t>
      </w:r>
      <w:r w:rsidRPr="00F10466">
        <w:rPr>
          <w:rFonts w:ascii="Calibri" w:hAnsi="Calibri" w:cs="Calibri"/>
          <w:lang w:val="en-GB"/>
        </w:rPr>
        <w:t xml:space="preserve"> 60(4):680–700.</w:t>
      </w:r>
    </w:p>
    <w:p w14:paraId="1C50727C"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Casal</w:t>
      </w:r>
      <w:proofErr w:type="spellEnd"/>
      <w:r w:rsidRPr="00F10466">
        <w:rPr>
          <w:rFonts w:ascii="Calibri" w:hAnsi="Calibri" w:cs="Calibri"/>
          <w:lang w:val="en-GB"/>
        </w:rPr>
        <w:t xml:space="preserve"> </w:t>
      </w:r>
      <w:proofErr w:type="spellStart"/>
      <w:r w:rsidRPr="00F10466">
        <w:rPr>
          <w:rFonts w:ascii="Calibri" w:hAnsi="Calibri" w:cs="Calibri"/>
          <w:lang w:val="en-GB"/>
        </w:rPr>
        <w:t>Bértoa</w:t>
      </w:r>
      <w:proofErr w:type="spellEnd"/>
      <w:r w:rsidRPr="00F10466">
        <w:rPr>
          <w:rFonts w:ascii="Calibri" w:hAnsi="Calibri" w:cs="Calibri"/>
          <w:lang w:val="en-GB"/>
        </w:rPr>
        <w:t xml:space="preserve">, F. 2021. </w:t>
      </w:r>
      <w:r w:rsidRPr="00F10466">
        <w:rPr>
          <w:rFonts w:ascii="Calibri" w:hAnsi="Calibri" w:cs="Calibri"/>
          <w:i/>
          <w:iCs/>
          <w:lang w:val="en-GB"/>
        </w:rPr>
        <w:t xml:space="preserve">Database on WHO GOVERNS in Europe and beyond, </w:t>
      </w:r>
      <w:proofErr w:type="spellStart"/>
      <w:r w:rsidRPr="00F10466">
        <w:rPr>
          <w:rFonts w:ascii="Calibri" w:hAnsi="Calibri" w:cs="Calibri"/>
          <w:i/>
          <w:iCs/>
          <w:lang w:val="en-GB"/>
        </w:rPr>
        <w:t>PSGo</w:t>
      </w:r>
      <w:proofErr w:type="spellEnd"/>
      <w:r w:rsidRPr="00F10466">
        <w:rPr>
          <w:rFonts w:ascii="Calibri" w:hAnsi="Calibri" w:cs="Calibri"/>
          <w:lang w:val="en-GB"/>
        </w:rPr>
        <w:t>.</w:t>
      </w:r>
    </w:p>
    <w:p w14:paraId="5544CA33"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Celis</w:t>
      </w:r>
      <w:proofErr w:type="spellEnd"/>
      <w:r w:rsidRPr="00F10466">
        <w:rPr>
          <w:rFonts w:ascii="Calibri" w:hAnsi="Calibri" w:cs="Calibri"/>
          <w:lang w:val="en-GB"/>
        </w:rPr>
        <w:t xml:space="preserve">, Karen, and Liza M. </w:t>
      </w:r>
      <w:proofErr w:type="spellStart"/>
      <w:r w:rsidRPr="00F10466">
        <w:rPr>
          <w:rFonts w:ascii="Calibri" w:hAnsi="Calibri" w:cs="Calibri"/>
          <w:lang w:val="en-GB"/>
        </w:rPr>
        <w:t>Mügge</w:t>
      </w:r>
      <w:proofErr w:type="spellEnd"/>
      <w:r w:rsidRPr="00F10466">
        <w:rPr>
          <w:rFonts w:ascii="Calibri" w:hAnsi="Calibri" w:cs="Calibri"/>
          <w:lang w:val="en-GB"/>
        </w:rPr>
        <w:t xml:space="preserve">. 2018. ‘Whose Equality? Measuring Group Representation’. </w:t>
      </w:r>
      <w:r w:rsidRPr="00F10466">
        <w:rPr>
          <w:rFonts w:ascii="Calibri" w:hAnsi="Calibri" w:cs="Calibri"/>
          <w:i/>
          <w:iCs/>
          <w:lang w:val="en-GB"/>
        </w:rPr>
        <w:t>Politics</w:t>
      </w:r>
      <w:r w:rsidRPr="00F10466">
        <w:rPr>
          <w:rFonts w:ascii="Calibri" w:hAnsi="Calibri" w:cs="Calibri"/>
          <w:lang w:val="en-GB"/>
        </w:rPr>
        <w:t xml:space="preserve"> 38(2):197–213.</w:t>
      </w:r>
    </w:p>
    <w:p w14:paraId="4B0DE77C"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Colleoni, Elanor, Alessandro </w:t>
      </w:r>
      <w:proofErr w:type="spellStart"/>
      <w:r w:rsidRPr="00F10466">
        <w:rPr>
          <w:rFonts w:ascii="Calibri" w:hAnsi="Calibri" w:cs="Calibri"/>
          <w:lang w:val="en-GB"/>
        </w:rPr>
        <w:t>Rozza</w:t>
      </w:r>
      <w:proofErr w:type="spellEnd"/>
      <w:r w:rsidRPr="00F10466">
        <w:rPr>
          <w:rFonts w:ascii="Calibri" w:hAnsi="Calibri" w:cs="Calibri"/>
          <w:lang w:val="en-GB"/>
        </w:rPr>
        <w:t xml:space="preserve">, and Adam Arvidsson. 2014. ‘Echo Chamber or Public Sphere? Predicting Political Orientation and Measuring Political Homophily in Twitter Using Big Data’. </w:t>
      </w:r>
      <w:r w:rsidRPr="00F10466">
        <w:rPr>
          <w:rFonts w:ascii="Calibri" w:hAnsi="Calibri" w:cs="Calibri"/>
          <w:i/>
          <w:iCs/>
          <w:lang w:val="en-GB"/>
        </w:rPr>
        <w:t>Journal of Communication</w:t>
      </w:r>
      <w:r w:rsidRPr="00F10466">
        <w:rPr>
          <w:rFonts w:ascii="Calibri" w:hAnsi="Calibri" w:cs="Calibri"/>
          <w:lang w:val="en-GB"/>
        </w:rPr>
        <w:t xml:space="preserve"> 64(2):317–32.</w:t>
      </w:r>
    </w:p>
    <w:p w14:paraId="6F765B88"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Dahlerup</w:t>
      </w:r>
      <w:proofErr w:type="spellEnd"/>
      <w:r w:rsidRPr="00F10466">
        <w:rPr>
          <w:rFonts w:ascii="Calibri" w:hAnsi="Calibri" w:cs="Calibri"/>
          <w:lang w:val="en-GB"/>
        </w:rPr>
        <w:t xml:space="preserve">, </w:t>
      </w:r>
      <w:proofErr w:type="spellStart"/>
      <w:r w:rsidRPr="00F10466">
        <w:rPr>
          <w:rFonts w:ascii="Calibri" w:hAnsi="Calibri" w:cs="Calibri"/>
          <w:lang w:val="en-GB"/>
        </w:rPr>
        <w:t>Drude</w:t>
      </w:r>
      <w:proofErr w:type="spellEnd"/>
      <w:r w:rsidRPr="00F10466">
        <w:rPr>
          <w:rFonts w:ascii="Calibri" w:hAnsi="Calibri" w:cs="Calibri"/>
          <w:lang w:val="en-GB"/>
        </w:rPr>
        <w:t xml:space="preserve">, and Monique </w:t>
      </w:r>
      <w:proofErr w:type="spellStart"/>
      <w:r w:rsidRPr="00F10466">
        <w:rPr>
          <w:rFonts w:ascii="Calibri" w:hAnsi="Calibri" w:cs="Calibri"/>
          <w:lang w:val="en-GB"/>
        </w:rPr>
        <w:t>Leyenaar</w:t>
      </w:r>
      <w:proofErr w:type="spellEnd"/>
      <w:r w:rsidRPr="00F10466">
        <w:rPr>
          <w:rFonts w:ascii="Calibri" w:hAnsi="Calibri" w:cs="Calibri"/>
          <w:lang w:val="en-GB"/>
        </w:rPr>
        <w:t xml:space="preserve">, eds. 2013. </w:t>
      </w:r>
      <w:r w:rsidRPr="00F10466">
        <w:rPr>
          <w:rFonts w:ascii="Calibri" w:hAnsi="Calibri" w:cs="Calibri"/>
          <w:i/>
          <w:iCs/>
          <w:lang w:val="en-GB"/>
        </w:rPr>
        <w:t>Breaking Male Dominance in Politics</w:t>
      </w:r>
      <w:r w:rsidRPr="00F10466">
        <w:rPr>
          <w:rFonts w:ascii="Calibri" w:hAnsi="Calibri" w:cs="Calibri"/>
          <w:lang w:val="en-GB"/>
        </w:rPr>
        <w:t>. Vol. 10. Oxford: OUP.</w:t>
      </w:r>
    </w:p>
    <w:p w14:paraId="2AA2684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Del Valle, Marc </w:t>
      </w:r>
      <w:proofErr w:type="spellStart"/>
      <w:r w:rsidRPr="00F10466">
        <w:rPr>
          <w:rFonts w:ascii="Calibri" w:hAnsi="Calibri" w:cs="Calibri"/>
          <w:lang w:val="en-GB"/>
        </w:rPr>
        <w:t>Esteve</w:t>
      </w:r>
      <w:proofErr w:type="spellEnd"/>
      <w:r w:rsidRPr="00F10466">
        <w:rPr>
          <w:rFonts w:ascii="Calibri" w:hAnsi="Calibri" w:cs="Calibri"/>
          <w:lang w:val="en-GB"/>
        </w:rPr>
        <w:t xml:space="preserve">, and Rosa </w:t>
      </w:r>
      <w:proofErr w:type="spellStart"/>
      <w:r w:rsidRPr="00F10466">
        <w:rPr>
          <w:rFonts w:ascii="Calibri" w:hAnsi="Calibri" w:cs="Calibri"/>
          <w:lang w:val="en-GB"/>
        </w:rPr>
        <w:t>Borge</w:t>
      </w:r>
      <w:proofErr w:type="spellEnd"/>
      <w:r w:rsidRPr="00F10466">
        <w:rPr>
          <w:rFonts w:ascii="Calibri" w:hAnsi="Calibri" w:cs="Calibri"/>
          <w:lang w:val="en-GB"/>
        </w:rPr>
        <w:t xml:space="preserve"> Bravo. 2018. ‘Echo Chambers in Parliamentary Twitter Networks: The Catalan Case’. </w:t>
      </w:r>
      <w:r w:rsidRPr="00F10466">
        <w:rPr>
          <w:rFonts w:ascii="Calibri" w:hAnsi="Calibri" w:cs="Calibri"/>
          <w:i/>
          <w:iCs/>
          <w:lang w:val="en-GB"/>
        </w:rPr>
        <w:t>International Journal of Communication</w:t>
      </w:r>
      <w:r w:rsidRPr="00F10466">
        <w:rPr>
          <w:rFonts w:ascii="Calibri" w:hAnsi="Calibri" w:cs="Calibri"/>
          <w:lang w:val="en-GB"/>
        </w:rPr>
        <w:t xml:space="preserve"> 12:21.</w:t>
      </w:r>
    </w:p>
    <w:p w14:paraId="3387D0B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Feld, Scott L. 1981. ‘The Focused Organization of Social Ties’. </w:t>
      </w:r>
      <w:r w:rsidRPr="00F10466">
        <w:rPr>
          <w:rFonts w:ascii="Calibri" w:hAnsi="Calibri" w:cs="Calibri"/>
          <w:i/>
          <w:iCs/>
          <w:lang w:val="en-GB"/>
        </w:rPr>
        <w:t>American Journal of Sociology</w:t>
      </w:r>
      <w:r w:rsidRPr="00F10466">
        <w:rPr>
          <w:rFonts w:ascii="Calibri" w:hAnsi="Calibri" w:cs="Calibri"/>
          <w:lang w:val="en-GB"/>
        </w:rPr>
        <w:t xml:space="preserve"> 86(5):1015–35.</w:t>
      </w:r>
    </w:p>
    <w:p w14:paraId="7C5E397E"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Harrigan, Nicholas, </w:t>
      </w:r>
      <w:proofErr w:type="spellStart"/>
      <w:r w:rsidRPr="00F10466">
        <w:rPr>
          <w:rFonts w:ascii="Calibri" w:hAnsi="Calibri" w:cs="Calibri"/>
          <w:lang w:val="en-GB"/>
        </w:rPr>
        <w:t>Palakorn</w:t>
      </w:r>
      <w:proofErr w:type="spellEnd"/>
      <w:r w:rsidRPr="00F10466">
        <w:rPr>
          <w:rFonts w:ascii="Calibri" w:hAnsi="Calibri" w:cs="Calibri"/>
          <w:lang w:val="en-GB"/>
        </w:rPr>
        <w:t xml:space="preserve"> </w:t>
      </w:r>
      <w:proofErr w:type="spellStart"/>
      <w:r w:rsidRPr="00F10466">
        <w:rPr>
          <w:rFonts w:ascii="Calibri" w:hAnsi="Calibri" w:cs="Calibri"/>
          <w:lang w:val="en-GB"/>
        </w:rPr>
        <w:t>Achananuparp</w:t>
      </w:r>
      <w:proofErr w:type="spellEnd"/>
      <w:r w:rsidRPr="00F10466">
        <w:rPr>
          <w:rFonts w:ascii="Calibri" w:hAnsi="Calibri" w:cs="Calibri"/>
          <w:lang w:val="en-GB"/>
        </w:rPr>
        <w:t xml:space="preserve">, and </w:t>
      </w:r>
      <w:proofErr w:type="spellStart"/>
      <w:r w:rsidRPr="00F10466">
        <w:rPr>
          <w:rFonts w:ascii="Calibri" w:hAnsi="Calibri" w:cs="Calibri"/>
          <w:lang w:val="en-GB"/>
        </w:rPr>
        <w:t>Ee</w:t>
      </w:r>
      <w:proofErr w:type="spellEnd"/>
      <w:r w:rsidRPr="00F10466">
        <w:rPr>
          <w:rFonts w:ascii="Calibri" w:hAnsi="Calibri" w:cs="Calibri"/>
          <w:lang w:val="en-GB"/>
        </w:rPr>
        <w:t>-Peng Lim. 2012. ‘</w:t>
      </w:r>
      <w:proofErr w:type="spellStart"/>
      <w:r w:rsidRPr="00F10466">
        <w:rPr>
          <w:rFonts w:ascii="Calibri" w:hAnsi="Calibri" w:cs="Calibri"/>
          <w:lang w:val="en-GB"/>
        </w:rPr>
        <w:t>Influentials</w:t>
      </w:r>
      <w:proofErr w:type="spellEnd"/>
      <w:r w:rsidRPr="00F10466">
        <w:rPr>
          <w:rFonts w:ascii="Calibri" w:hAnsi="Calibri" w:cs="Calibri"/>
          <w:lang w:val="en-GB"/>
        </w:rPr>
        <w:t xml:space="preserve">, Novelty, and Social Contagion: The Viral Power of Average Friends, Close Communities, and Old News’. </w:t>
      </w:r>
      <w:r w:rsidRPr="00F10466">
        <w:rPr>
          <w:rFonts w:ascii="Calibri" w:hAnsi="Calibri" w:cs="Calibri"/>
          <w:i/>
          <w:iCs/>
          <w:lang w:val="en-GB"/>
        </w:rPr>
        <w:t>Social Networks</w:t>
      </w:r>
      <w:r w:rsidRPr="00F10466">
        <w:rPr>
          <w:rFonts w:ascii="Calibri" w:hAnsi="Calibri" w:cs="Calibri"/>
          <w:lang w:val="en-GB"/>
        </w:rPr>
        <w:t xml:space="preserve"> 34(4):470–80. </w:t>
      </w:r>
      <w:proofErr w:type="spellStart"/>
      <w:r w:rsidRPr="00F10466">
        <w:rPr>
          <w:rFonts w:ascii="Calibri" w:hAnsi="Calibri" w:cs="Calibri"/>
          <w:lang w:val="en-GB"/>
        </w:rPr>
        <w:t>doi</w:t>
      </w:r>
      <w:proofErr w:type="spellEnd"/>
      <w:r w:rsidRPr="00F10466">
        <w:rPr>
          <w:rFonts w:ascii="Calibri" w:hAnsi="Calibri" w:cs="Calibri"/>
          <w:lang w:val="en-GB"/>
        </w:rPr>
        <w:t>: 10.1016/j.socnet.2012.02.005.</w:t>
      </w:r>
    </w:p>
    <w:p w14:paraId="45D08824"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Hofstra</w:t>
      </w:r>
      <w:proofErr w:type="spellEnd"/>
      <w:r w:rsidRPr="00F10466">
        <w:rPr>
          <w:rFonts w:ascii="Calibri" w:hAnsi="Calibri" w:cs="Calibri"/>
          <w:lang w:val="en-GB"/>
        </w:rPr>
        <w:t xml:space="preserve">, Bas, </w:t>
      </w:r>
      <w:proofErr w:type="spellStart"/>
      <w:r w:rsidRPr="00F10466">
        <w:rPr>
          <w:rFonts w:ascii="Calibri" w:hAnsi="Calibri" w:cs="Calibri"/>
          <w:lang w:val="en-GB"/>
        </w:rPr>
        <w:t>Rense</w:t>
      </w:r>
      <w:proofErr w:type="spellEnd"/>
      <w:r w:rsidRPr="00F10466">
        <w:rPr>
          <w:rFonts w:ascii="Calibri" w:hAnsi="Calibri" w:cs="Calibri"/>
          <w:lang w:val="en-GB"/>
        </w:rPr>
        <w:t xml:space="preserve"> Corten, Frank Van Tubergen, and Nicole B. Ellison. 2017. ‘Sources of Segregation in Social Networks: A Novel Approach Using Facebook’. </w:t>
      </w:r>
      <w:r w:rsidRPr="00F10466">
        <w:rPr>
          <w:rFonts w:ascii="Calibri" w:hAnsi="Calibri" w:cs="Calibri"/>
          <w:i/>
          <w:iCs/>
          <w:lang w:val="en-GB"/>
        </w:rPr>
        <w:t>American Sociological Review</w:t>
      </w:r>
      <w:r w:rsidRPr="00F10466">
        <w:rPr>
          <w:rFonts w:ascii="Calibri" w:hAnsi="Calibri" w:cs="Calibri"/>
          <w:lang w:val="en-GB"/>
        </w:rPr>
        <w:t xml:space="preserve"> 82(3):625–56.</w:t>
      </w:r>
    </w:p>
    <w:p w14:paraId="6C03A02C"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Hsu, </w:t>
      </w:r>
      <w:proofErr w:type="spellStart"/>
      <w:r w:rsidRPr="00F10466">
        <w:rPr>
          <w:rFonts w:ascii="Calibri" w:hAnsi="Calibri" w:cs="Calibri"/>
          <w:lang w:val="en-GB"/>
        </w:rPr>
        <w:t>Chien-leng</w:t>
      </w:r>
      <w:proofErr w:type="spellEnd"/>
      <w:r w:rsidRPr="00F10466">
        <w:rPr>
          <w:rFonts w:ascii="Calibri" w:hAnsi="Calibri" w:cs="Calibri"/>
          <w:lang w:val="en-GB"/>
        </w:rPr>
        <w:t xml:space="preserve">, and Han Woo Park. 2012. ‘Mapping Online Social Networks of Korean Politicians’. </w:t>
      </w:r>
      <w:r w:rsidRPr="00F10466">
        <w:rPr>
          <w:rFonts w:ascii="Calibri" w:hAnsi="Calibri" w:cs="Calibri"/>
          <w:i/>
          <w:iCs/>
          <w:lang w:val="en-GB"/>
        </w:rPr>
        <w:t>Government Information Quarterly</w:t>
      </w:r>
      <w:r w:rsidRPr="00F10466">
        <w:rPr>
          <w:rFonts w:ascii="Calibri" w:hAnsi="Calibri" w:cs="Calibri"/>
          <w:lang w:val="en-GB"/>
        </w:rPr>
        <w:t xml:space="preserve"> 29(2):169–81.</w:t>
      </w:r>
    </w:p>
    <w:p w14:paraId="6224A2AE"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Jacobs, Kristof, and Niels </w:t>
      </w:r>
      <w:proofErr w:type="spellStart"/>
      <w:r w:rsidRPr="00F10466">
        <w:rPr>
          <w:rFonts w:ascii="Calibri" w:hAnsi="Calibri" w:cs="Calibri"/>
          <w:lang w:val="en-GB"/>
        </w:rPr>
        <w:t>Spierings</w:t>
      </w:r>
      <w:proofErr w:type="spellEnd"/>
      <w:r w:rsidRPr="00F10466">
        <w:rPr>
          <w:rFonts w:ascii="Calibri" w:hAnsi="Calibri" w:cs="Calibri"/>
          <w:lang w:val="en-GB"/>
        </w:rPr>
        <w:t xml:space="preserve">. 2016. </w:t>
      </w:r>
      <w:proofErr w:type="gramStart"/>
      <w:r w:rsidRPr="00F10466">
        <w:rPr>
          <w:rFonts w:ascii="Calibri" w:hAnsi="Calibri" w:cs="Calibri"/>
          <w:i/>
          <w:iCs/>
          <w:lang w:val="en-GB"/>
        </w:rPr>
        <w:t>Social Media</w:t>
      </w:r>
      <w:proofErr w:type="gramEnd"/>
      <w:r w:rsidRPr="00F10466">
        <w:rPr>
          <w:rFonts w:ascii="Calibri" w:hAnsi="Calibri" w:cs="Calibri"/>
          <w:i/>
          <w:iCs/>
          <w:lang w:val="en-GB"/>
        </w:rPr>
        <w:t>, Parties, and Political Inequalities</w:t>
      </w:r>
      <w:r w:rsidRPr="00F10466">
        <w:rPr>
          <w:rFonts w:ascii="Calibri" w:hAnsi="Calibri" w:cs="Calibri"/>
          <w:lang w:val="en-GB"/>
        </w:rPr>
        <w:t>. Springer.</w:t>
      </w:r>
    </w:p>
    <w:p w14:paraId="3281E03A"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Jacobs, Kristof, and Niels </w:t>
      </w:r>
      <w:proofErr w:type="spellStart"/>
      <w:r w:rsidRPr="00F10466">
        <w:rPr>
          <w:rFonts w:ascii="Calibri" w:hAnsi="Calibri" w:cs="Calibri"/>
          <w:lang w:val="en-GB"/>
        </w:rPr>
        <w:t>Spierings</w:t>
      </w:r>
      <w:proofErr w:type="spellEnd"/>
      <w:r w:rsidRPr="00F10466">
        <w:rPr>
          <w:rFonts w:ascii="Calibri" w:hAnsi="Calibri" w:cs="Calibri"/>
          <w:lang w:val="en-GB"/>
        </w:rPr>
        <w:t xml:space="preserve">. 2019. ‘A Populist Paradise? Examining Populists’ Twitter Adoption and Use’. </w:t>
      </w:r>
      <w:r w:rsidRPr="00F10466">
        <w:rPr>
          <w:rFonts w:ascii="Calibri" w:hAnsi="Calibri" w:cs="Calibri"/>
          <w:i/>
          <w:iCs/>
          <w:lang w:val="en-GB"/>
        </w:rPr>
        <w:t>Information, Communication &amp; Society</w:t>
      </w:r>
      <w:r w:rsidRPr="00F10466">
        <w:rPr>
          <w:rFonts w:ascii="Calibri" w:hAnsi="Calibri" w:cs="Calibri"/>
          <w:lang w:val="en-GB"/>
        </w:rPr>
        <w:t xml:space="preserve"> 22(12):1681–96.</w:t>
      </w:r>
    </w:p>
    <w:p w14:paraId="3B83E3F1"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Jeroense</w:t>
      </w:r>
      <w:proofErr w:type="spellEnd"/>
      <w:r w:rsidRPr="00F10466">
        <w:rPr>
          <w:rFonts w:ascii="Calibri" w:hAnsi="Calibri" w:cs="Calibri"/>
          <w:lang w:val="en-GB"/>
        </w:rPr>
        <w:t xml:space="preserve">, </w:t>
      </w:r>
      <w:proofErr w:type="spellStart"/>
      <w:r w:rsidRPr="00F10466">
        <w:rPr>
          <w:rFonts w:ascii="Calibri" w:hAnsi="Calibri" w:cs="Calibri"/>
          <w:lang w:val="en-GB"/>
        </w:rPr>
        <w:t>Thijmen</w:t>
      </w:r>
      <w:proofErr w:type="spellEnd"/>
      <w:r w:rsidRPr="00F10466">
        <w:rPr>
          <w:rFonts w:ascii="Calibri" w:hAnsi="Calibri" w:cs="Calibri"/>
          <w:lang w:val="en-GB"/>
        </w:rPr>
        <w:t xml:space="preserve">, </w:t>
      </w:r>
      <w:proofErr w:type="spellStart"/>
      <w:r w:rsidRPr="00F10466">
        <w:rPr>
          <w:rFonts w:ascii="Calibri" w:hAnsi="Calibri" w:cs="Calibri"/>
          <w:lang w:val="en-GB"/>
        </w:rPr>
        <w:t>Jorrit</w:t>
      </w:r>
      <w:proofErr w:type="spellEnd"/>
      <w:r w:rsidRPr="00F10466">
        <w:rPr>
          <w:rFonts w:ascii="Calibri" w:hAnsi="Calibri" w:cs="Calibri"/>
          <w:lang w:val="en-GB"/>
        </w:rPr>
        <w:t xml:space="preserve"> </w:t>
      </w:r>
      <w:proofErr w:type="spellStart"/>
      <w:r w:rsidRPr="00F10466">
        <w:rPr>
          <w:rFonts w:ascii="Calibri" w:hAnsi="Calibri" w:cs="Calibri"/>
          <w:lang w:val="en-GB"/>
        </w:rPr>
        <w:t>Luimers</w:t>
      </w:r>
      <w:proofErr w:type="spellEnd"/>
      <w:r w:rsidRPr="00F10466">
        <w:rPr>
          <w:rFonts w:ascii="Calibri" w:hAnsi="Calibri" w:cs="Calibri"/>
          <w:lang w:val="en-GB"/>
        </w:rPr>
        <w:t xml:space="preserve">, Kristof Jacobs, and Niels </w:t>
      </w:r>
      <w:proofErr w:type="spellStart"/>
      <w:r w:rsidRPr="00F10466">
        <w:rPr>
          <w:rFonts w:ascii="Calibri" w:hAnsi="Calibri" w:cs="Calibri"/>
          <w:lang w:val="en-GB"/>
        </w:rPr>
        <w:t>Spierings</w:t>
      </w:r>
      <w:proofErr w:type="spellEnd"/>
      <w:r w:rsidRPr="00F10466">
        <w:rPr>
          <w:rFonts w:ascii="Calibri" w:hAnsi="Calibri" w:cs="Calibri"/>
          <w:lang w:val="en-GB"/>
        </w:rPr>
        <w:t xml:space="preserve">. 2021. ‘Political Social Media Use and Its Linkage to Populist and Postmaterialist Attitudes and Vote Intention in the Netherlands’. </w:t>
      </w:r>
      <w:r w:rsidRPr="00F10466">
        <w:rPr>
          <w:rFonts w:ascii="Calibri" w:hAnsi="Calibri" w:cs="Calibri"/>
          <w:i/>
          <w:iCs/>
          <w:lang w:val="en-GB"/>
        </w:rPr>
        <w:t>European Political Science</w:t>
      </w:r>
      <w:r w:rsidRPr="00F10466">
        <w:rPr>
          <w:rFonts w:ascii="Calibri" w:hAnsi="Calibri" w:cs="Calibri"/>
          <w:lang w:val="en-GB"/>
        </w:rPr>
        <w:t xml:space="preserve"> 1–23.</w:t>
      </w:r>
    </w:p>
    <w:p w14:paraId="4DCC6A58"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Jungherr</w:t>
      </w:r>
      <w:proofErr w:type="spellEnd"/>
      <w:r w:rsidRPr="00F10466">
        <w:rPr>
          <w:rFonts w:ascii="Calibri" w:hAnsi="Calibri" w:cs="Calibri"/>
          <w:lang w:val="en-GB"/>
        </w:rPr>
        <w:t xml:space="preserve">, Andreas. 2016. ‘Twitter Use in Election Campaigns: A Systematic Literature Review’. </w:t>
      </w:r>
      <w:r w:rsidRPr="00F10466">
        <w:rPr>
          <w:rFonts w:ascii="Calibri" w:hAnsi="Calibri" w:cs="Calibri"/>
          <w:i/>
          <w:iCs/>
          <w:lang w:val="en-GB"/>
        </w:rPr>
        <w:t>Journal of Information Technology &amp; Politics</w:t>
      </w:r>
      <w:r w:rsidRPr="00F10466">
        <w:rPr>
          <w:rFonts w:ascii="Calibri" w:hAnsi="Calibri" w:cs="Calibri"/>
          <w:lang w:val="en-GB"/>
        </w:rPr>
        <w:t xml:space="preserve"> 13(1):72–91.</w:t>
      </w:r>
    </w:p>
    <w:p w14:paraId="36188AFC"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lastRenderedPageBreak/>
        <w:t>Kalmijn</w:t>
      </w:r>
      <w:proofErr w:type="spellEnd"/>
      <w:r w:rsidRPr="00F10466">
        <w:rPr>
          <w:rFonts w:ascii="Calibri" w:hAnsi="Calibri" w:cs="Calibri"/>
          <w:lang w:val="en-GB"/>
        </w:rPr>
        <w:t xml:space="preserve">, Matthijs. 1998. ‘Intermarriage and Homogamy: Causes, Patterns, Trends’. </w:t>
      </w:r>
      <w:r w:rsidRPr="00F10466">
        <w:rPr>
          <w:rFonts w:ascii="Calibri" w:hAnsi="Calibri" w:cs="Calibri"/>
          <w:i/>
          <w:iCs/>
          <w:lang w:val="en-GB"/>
        </w:rPr>
        <w:t>Annual Review of Sociology</w:t>
      </w:r>
      <w:r w:rsidRPr="00F10466">
        <w:rPr>
          <w:rFonts w:ascii="Calibri" w:hAnsi="Calibri" w:cs="Calibri"/>
          <w:lang w:val="en-GB"/>
        </w:rPr>
        <w:t xml:space="preserve"> 24(1):395–421.</w:t>
      </w:r>
    </w:p>
    <w:p w14:paraId="6698B74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Klinger, Ulrike, and Jakob </w:t>
      </w:r>
      <w:proofErr w:type="spellStart"/>
      <w:r w:rsidRPr="00F10466">
        <w:rPr>
          <w:rFonts w:ascii="Calibri" w:hAnsi="Calibri" w:cs="Calibri"/>
          <w:lang w:val="en-GB"/>
        </w:rPr>
        <w:t>Svensson</w:t>
      </w:r>
      <w:proofErr w:type="spellEnd"/>
      <w:r w:rsidRPr="00F10466">
        <w:rPr>
          <w:rFonts w:ascii="Calibri" w:hAnsi="Calibri" w:cs="Calibri"/>
          <w:lang w:val="en-GB"/>
        </w:rPr>
        <w:t xml:space="preserve">. 2015. ‘The Emergence of Network Media Logic in Political Communication: A Theoretical Approach’. </w:t>
      </w:r>
      <w:r w:rsidRPr="00F10466">
        <w:rPr>
          <w:rFonts w:ascii="Calibri" w:hAnsi="Calibri" w:cs="Calibri"/>
          <w:i/>
          <w:iCs/>
          <w:lang w:val="en-GB"/>
        </w:rPr>
        <w:t>New Media &amp; Society</w:t>
      </w:r>
      <w:r w:rsidRPr="00F10466">
        <w:rPr>
          <w:rFonts w:ascii="Calibri" w:hAnsi="Calibri" w:cs="Calibri"/>
          <w:lang w:val="en-GB"/>
        </w:rPr>
        <w:t xml:space="preserve"> 17(8):1241–57.</w:t>
      </w:r>
    </w:p>
    <w:p w14:paraId="0BBC989B"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Kruikemeier</w:t>
      </w:r>
      <w:proofErr w:type="spellEnd"/>
      <w:r w:rsidRPr="00F10466">
        <w:rPr>
          <w:rFonts w:ascii="Calibri" w:hAnsi="Calibri" w:cs="Calibri"/>
          <w:lang w:val="en-GB"/>
        </w:rPr>
        <w:t xml:space="preserve">, </w:t>
      </w:r>
      <w:proofErr w:type="spellStart"/>
      <w:r w:rsidRPr="00F10466">
        <w:rPr>
          <w:rFonts w:ascii="Calibri" w:hAnsi="Calibri" w:cs="Calibri"/>
          <w:lang w:val="en-GB"/>
        </w:rPr>
        <w:t>Sanne</w:t>
      </w:r>
      <w:proofErr w:type="spellEnd"/>
      <w:r w:rsidRPr="00F10466">
        <w:rPr>
          <w:rFonts w:ascii="Calibri" w:hAnsi="Calibri" w:cs="Calibri"/>
          <w:lang w:val="en-GB"/>
        </w:rPr>
        <w:t xml:space="preserve">. 2014. ‘How Political Candidates Use Twitter and the Impact on Votes’. </w:t>
      </w:r>
      <w:r w:rsidRPr="00F10466">
        <w:rPr>
          <w:rFonts w:ascii="Calibri" w:hAnsi="Calibri" w:cs="Calibri"/>
          <w:i/>
          <w:iCs/>
          <w:lang w:val="en-GB"/>
        </w:rPr>
        <w:t xml:space="preserve">Computers in Human </w:t>
      </w:r>
      <w:proofErr w:type="spellStart"/>
      <w:r w:rsidRPr="00F10466">
        <w:rPr>
          <w:rFonts w:ascii="Calibri" w:hAnsi="Calibri" w:cs="Calibri"/>
          <w:i/>
          <w:iCs/>
          <w:lang w:val="en-GB"/>
        </w:rPr>
        <w:t>Behavior</w:t>
      </w:r>
      <w:proofErr w:type="spellEnd"/>
      <w:r w:rsidRPr="00F10466">
        <w:rPr>
          <w:rFonts w:ascii="Calibri" w:hAnsi="Calibri" w:cs="Calibri"/>
          <w:lang w:val="en-GB"/>
        </w:rPr>
        <w:t xml:space="preserve"> 34:131–39.</w:t>
      </w:r>
    </w:p>
    <w:p w14:paraId="5D373C69"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Lin, Ken-Hou, and Jennifer Lundquist. 2013. ‘Mate Selection in Cyberspace: The Intersection of Race, Gender, and Education’. </w:t>
      </w:r>
      <w:r w:rsidRPr="00F10466">
        <w:rPr>
          <w:rFonts w:ascii="Calibri" w:hAnsi="Calibri" w:cs="Calibri"/>
          <w:i/>
          <w:iCs/>
          <w:lang w:val="en-GB"/>
        </w:rPr>
        <w:t>American Journal of Sociology</w:t>
      </w:r>
      <w:r w:rsidRPr="00F10466">
        <w:rPr>
          <w:rFonts w:ascii="Calibri" w:hAnsi="Calibri" w:cs="Calibri"/>
          <w:lang w:val="en-GB"/>
        </w:rPr>
        <w:t xml:space="preserve"> 119(1):183–215.</w:t>
      </w:r>
    </w:p>
    <w:p w14:paraId="2B157AA3"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Matuszewski</w:t>
      </w:r>
      <w:proofErr w:type="spellEnd"/>
      <w:r w:rsidRPr="00F10466">
        <w:rPr>
          <w:rFonts w:ascii="Calibri" w:hAnsi="Calibri" w:cs="Calibri"/>
          <w:lang w:val="en-GB"/>
        </w:rPr>
        <w:t xml:space="preserve">, </w:t>
      </w:r>
      <w:proofErr w:type="spellStart"/>
      <w:r w:rsidRPr="00F10466">
        <w:rPr>
          <w:rFonts w:ascii="Calibri" w:hAnsi="Calibri" w:cs="Calibri"/>
          <w:lang w:val="en-GB"/>
        </w:rPr>
        <w:t>Pawe</w:t>
      </w:r>
      <w:proofErr w:type="spellEnd"/>
      <w:r w:rsidRPr="00F10466">
        <w:rPr>
          <w:rFonts w:ascii="Calibri" w:hAnsi="Calibri" w:cs="Calibri"/>
          <w:lang w:val="en-GB"/>
        </w:rPr>
        <w:t xml:space="preserve">\l, and Gabriella </w:t>
      </w:r>
      <w:proofErr w:type="spellStart"/>
      <w:r w:rsidRPr="00F10466">
        <w:rPr>
          <w:rFonts w:ascii="Calibri" w:hAnsi="Calibri" w:cs="Calibri"/>
          <w:lang w:val="en-GB"/>
        </w:rPr>
        <w:t>Szabó</w:t>
      </w:r>
      <w:proofErr w:type="spellEnd"/>
      <w:r w:rsidRPr="00F10466">
        <w:rPr>
          <w:rFonts w:ascii="Calibri" w:hAnsi="Calibri" w:cs="Calibri"/>
          <w:lang w:val="en-GB"/>
        </w:rPr>
        <w:t xml:space="preserve">. 2019. ‘Are Echo Chambers Based on Partisanship? Twitter and Political Polarity in Poland and Hungary’. </w:t>
      </w:r>
      <w:r w:rsidRPr="00F10466">
        <w:rPr>
          <w:rFonts w:ascii="Calibri" w:hAnsi="Calibri" w:cs="Calibri"/>
          <w:i/>
          <w:iCs/>
          <w:lang w:val="en-GB"/>
        </w:rPr>
        <w:t>Social Media+ Society</w:t>
      </w:r>
      <w:r w:rsidRPr="00F10466">
        <w:rPr>
          <w:rFonts w:ascii="Calibri" w:hAnsi="Calibri" w:cs="Calibri"/>
          <w:lang w:val="en-GB"/>
        </w:rPr>
        <w:t xml:space="preserve"> 5(2):2056305119837671.</w:t>
      </w:r>
    </w:p>
    <w:p w14:paraId="720E87A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McPherson, Miller, Lynn Smith-Lovin, and James M. Cook. 2001. ‘Birds of a Feather: Homophily in Social Networks’. </w:t>
      </w:r>
      <w:r w:rsidRPr="00F10466">
        <w:rPr>
          <w:rFonts w:ascii="Calibri" w:hAnsi="Calibri" w:cs="Calibri"/>
          <w:i/>
          <w:iCs/>
          <w:lang w:val="en-GB"/>
        </w:rPr>
        <w:t>Annual Review of Sociology</w:t>
      </w:r>
      <w:r w:rsidRPr="00F10466">
        <w:rPr>
          <w:rFonts w:ascii="Calibri" w:hAnsi="Calibri" w:cs="Calibri"/>
          <w:lang w:val="en-GB"/>
        </w:rPr>
        <w:t xml:space="preserve"> 27(1):415–44.</w:t>
      </w:r>
    </w:p>
    <w:p w14:paraId="32779DC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Metaxas, Panagiotis, Eni </w:t>
      </w:r>
      <w:proofErr w:type="spellStart"/>
      <w:r w:rsidRPr="00F10466">
        <w:rPr>
          <w:rFonts w:ascii="Calibri" w:hAnsi="Calibri" w:cs="Calibri"/>
          <w:lang w:val="en-GB"/>
        </w:rPr>
        <w:t>Mustafaraj</w:t>
      </w:r>
      <w:proofErr w:type="spellEnd"/>
      <w:r w:rsidRPr="00F10466">
        <w:rPr>
          <w:rFonts w:ascii="Calibri" w:hAnsi="Calibri" w:cs="Calibri"/>
          <w:lang w:val="en-GB"/>
        </w:rPr>
        <w:t xml:space="preserve">, </w:t>
      </w:r>
      <w:proofErr w:type="spellStart"/>
      <w:r w:rsidRPr="00F10466">
        <w:rPr>
          <w:rFonts w:ascii="Calibri" w:hAnsi="Calibri" w:cs="Calibri"/>
          <w:lang w:val="en-GB"/>
        </w:rPr>
        <w:t>Kily</w:t>
      </w:r>
      <w:proofErr w:type="spellEnd"/>
      <w:r w:rsidRPr="00F10466">
        <w:rPr>
          <w:rFonts w:ascii="Calibri" w:hAnsi="Calibri" w:cs="Calibri"/>
          <w:lang w:val="en-GB"/>
        </w:rPr>
        <w:t xml:space="preserve"> Wong, Laura Zeng, Megan O’Keefe, and Samantha Finn. 2015. ‘What Do Retweets Indicate? Results from User Survey and Meta-Review of Research’. in </w:t>
      </w:r>
      <w:r w:rsidRPr="00F10466">
        <w:rPr>
          <w:rFonts w:ascii="Calibri" w:hAnsi="Calibri" w:cs="Calibri"/>
          <w:i/>
          <w:iCs/>
          <w:lang w:val="en-GB"/>
        </w:rPr>
        <w:t xml:space="preserve">Proceedings of the International AAAI Conference on Web and </w:t>
      </w:r>
      <w:proofErr w:type="gramStart"/>
      <w:r w:rsidRPr="00F10466">
        <w:rPr>
          <w:rFonts w:ascii="Calibri" w:hAnsi="Calibri" w:cs="Calibri"/>
          <w:i/>
          <w:iCs/>
          <w:lang w:val="en-GB"/>
        </w:rPr>
        <w:t>Social Media</w:t>
      </w:r>
      <w:proofErr w:type="gramEnd"/>
      <w:r w:rsidRPr="00F10466">
        <w:rPr>
          <w:rFonts w:ascii="Calibri" w:hAnsi="Calibri" w:cs="Calibri"/>
          <w:lang w:val="en-GB"/>
        </w:rPr>
        <w:t>. Vol. 9.</w:t>
      </w:r>
    </w:p>
    <w:p w14:paraId="31EC1862"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Praet</w:t>
      </w:r>
      <w:proofErr w:type="spellEnd"/>
      <w:r w:rsidRPr="00F10466">
        <w:rPr>
          <w:rFonts w:ascii="Calibri" w:hAnsi="Calibri" w:cs="Calibri"/>
          <w:lang w:val="en-GB"/>
        </w:rPr>
        <w:t xml:space="preserve">, </w:t>
      </w:r>
      <w:proofErr w:type="spellStart"/>
      <w:r w:rsidRPr="00F10466">
        <w:rPr>
          <w:rFonts w:ascii="Calibri" w:hAnsi="Calibri" w:cs="Calibri"/>
          <w:lang w:val="en-GB"/>
        </w:rPr>
        <w:t>Stiene</w:t>
      </w:r>
      <w:proofErr w:type="spellEnd"/>
      <w:r w:rsidRPr="00F10466">
        <w:rPr>
          <w:rFonts w:ascii="Calibri" w:hAnsi="Calibri" w:cs="Calibri"/>
          <w:lang w:val="en-GB"/>
        </w:rPr>
        <w:t xml:space="preserve">, David Martens, and Peter Van </w:t>
      </w:r>
      <w:proofErr w:type="spellStart"/>
      <w:r w:rsidRPr="00F10466">
        <w:rPr>
          <w:rFonts w:ascii="Calibri" w:hAnsi="Calibri" w:cs="Calibri"/>
          <w:lang w:val="en-GB"/>
        </w:rPr>
        <w:t>Aelst</w:t>
      </w:r>
      <w:proofErr w:type="spellEnd"/>
      <w:r w:rsidRPr="00F10466">
        <w:rPr>
          <w:rFonts w:ascii="Calibri" w:hAnsi="Calibri" w:cs="Calibri"/>
          <w:lang w:val="en-GB"/>
        </w:rPr>
        <w:t xml:space="preserve">. 2021. ‘Patterns of Democracy? Social Network Analysis of Parliamentary Twitter Networks in 12 Countries’. </w:t>
      </w:r>
      <w:r w:rsidRPr="00F10466">
        <w:rPr>
          <w:rFonts w:ascii="Calibri" w:hAnsi="Calibri" w:cs="Calibri"/>
          <w:i/>
          <w:iCs/>
          <w:lang w:val="en-GB"/>
        </w:rPr>
        <w:t>Online Social Networks and Media</w:t>
      </w:r>
      <w:r w:rsidRPr="00F10466">
        <w:rPr>
          <w:rFonts w:ascii="Calibri" w:hAnsi="Calibri" w:cs="Calibri"/>
          <w:lang w:val="en-GB"/>
        </w:rPr>
        <w:t xml:space="preserve"> 24:100154. </w:t>
      </w:r>
      <w:proofErr w:type="spellStart"/>
      <w:r w:rsidRPr="00F10466">
        <w:rPr>
          <w:rFonts w:ascii="Calibri" w:hAnsi="Calibri" w:cs="Calibri"/>
          <w:lang w:val="en-GB"/>
        </w:rPr>
        <w:t>doi</w:t>
      </w:r>
      <w:proofErr w:type="spellEnd"/>
      <w:r w:rsidRPr="00F10466">
        <w:rPr>
          <w:rFonts w:ascii="Calibri" w:hAnsi="Calibri" w:cs="Calibri"/>
          <w:lang w:val="en-GB"/>
        </w:rPr>
        <w:t>: https://doi.org/10.1016/j.osnem.2021.100154.</w:t>
      </w:r>
    </w:p>
    <w:p w14:paraId="4970399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R Core Team. 2021. </w:t>
      </w:r>
      <w:r w:rsidRPr="00F10466">
        <w:rPr>
          <w:rFonts w:ascii="Calibri" w:hAnsi="Calibri" w:cs="Calibri"/>
          <w:i/>
          <w:iCs/>
          <w:lang w:val="en-GB"/>
        </w:rPr>
        <w:t>R: A Language and Environment for Statistical Computing</w:t>
      </w:r>
      <w:r w:rsidRPr="00F10466">
        <w:rPr>
          <w:rFonts w:ascii="Calibri" w:hAnsi="Calibri" w:cs="Calibri"/>
          <w:lang w:val="en-GB"/>
        </w:rPr>
        <w:t>. Vienna, Austria: R Foundation for Statistical Computing.</w:t>
      </w:r>
    </w:p>
    <w:p w14:paraId="715D8B4D"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Ripley, Ruth M., Tom A. B. </w:t>
      </w:r>
      <w:proofErr w:type="spellStart"/>
      <w:r w:rsidRPr="00F10466">
        <w:rPr>
          <w:rFonts w:ascii="Calibri" w:hAnsi="Calibri" w:cs="Calibri"/>
          <w:lang w:val="en-GB"/>
        </w:rPr>
        <w:t>Snijders</w:t>
      </w:r>
      <w:proofErr w:type="spellEnd"/>
      <w:r w:rsidRPr="00F10466">
        <w:rPr>
          <w:rFonts w:ascii="Calibri" w:hAnsi="Calibri" w:cs="Calibri"/>
          <w:lang w:val="en-GB"/>
        </w:rPr>
        <w:t xml:space="preserve">, </w:t>
      </w:r>
      <w:proofErr w:type="spellStart"/>
      <w:r w:rsidRPr="00F10466">
        <w:rPr>
          <w:rFonts w:ascii="Calibri" w:hAnsi="Calibri" w:cs="Calibri"/>
          <w:lang w:val="en-GB"/>
        </w:rPr>
        <w:t>Zsofia</w:t>
      </w:r>
      <w:proofErr w:type="spellEnd"/>
      <w:r w:rsidRPr="00F10466">
        <w:rPr>
          <w:rFonts w:ascii="Calibri" w:hAnsi="Calibri" w:cs="Calibri"/>
          <w:lang w:val="en-GB"/>
        </w:rPr>
        <w:t xml:space="preserve"> </w:t>
      </w:r>
      <w:proofErr w:type="spellStart"/>
      <w:r w:rsidRPr="00F10466">
        <w:rPr>
          <w:rFonts w:ascii="Calibri" w:hAnsi="Calibri" w:cs="Calibri"/>
          <w:lang w:val="en-GB"/>
        </w:rPr>
        <w:t>B’oda</w:t>
      </w:r>
      <w:proofErr w:type="spellEnd"/>
      <w:r w:rsidRPr="00F10466">
        <w:rPr>
          <w:rFonts w:ascii="Calibri" w:hAnsi="Calibri" w:cs="Calibri"/>
          <w:lang w:val="en-GB"/>
        </w:rPr>
        <w:t xml:space="preserve">, </w:t>
      </w:r>
      <w:proofErr w:type="spellStart"/>
      <w:r w:rsidRPr="00F10466">
        <w:rPr>
          <w:rFonts w:ascii="Calibri" w:hAnsi="Calibri" w:cs="Calibri"/>
          <w:lang w:val="en-GB"/>
        </w:rPr>
        <w:t>Andr’as</w:t>
      </w:r>
      <w:proofErr w:type="spellEnd"/>
      <w:r w:rsidRPr="00F10466">
        <w:rPr>
          <w:rFonts w:ascii="Calibri" w:hAnsi="Calibri" w:cs="Calibri"/>
          <w:lang w:val="en-GB"/>
        </w:rPr>
        <w:t xml:space="preserve"> </w:t>
      </w:r>
      <w:proofErr w:type="spellStart"/>
      <w:r w:rsidRPr="00F10466">
        <w:rPr>
          <w:rFonts w:ascii="Calibri" w:hAnsi="Calibri" w:cs="Calibri"/>
          <w:lang w:val="en-GB"/>
        </w:rPr>
        <w:t>V"or"os</w:t>
      </w:r>
      <w:proofErr w:type="spellEnd"/>
      <w:r w:rsidRPr="00F10466">
        <w:rPr>
          <w:rFonts w:ascii="Calibri" w:hAnsi="Calibri" w:cs="Calibri"/>
          <w:lang w:val="en-GB"/>
        </w:rPr>
        <w:t xml:space="preserve">, and Paulina Preciado. 2021. </w:t>
      </w:r>
      <w:r w:rsidRPr="00F10466">
        <w:rPr>
          <w:rFonts w:ascii="Calibri" w:hAnsi="Calibri" w:cs="Calibri"/>
          <w:i/>
          <w:iCs/>
          <w:lang w:val="en-GB"/>
        </w:rPr>
        <w:t>Manual for Siena Version 4.0</w:t>
      </w:r>
      <w:r w:rsidRPr="00F10466">
        <w:rPr>
          <w:rFonts w:ascii="Calibri" w:hAnsi="Calibri" w:cs="Calibri"/>
          <w:lang w:val="en-GB"/>
        </w:rPr>
        <w:t>. Oxford: University of Oxford, Department of Statistics; Nuffield College.</w:t>
      </w:r>
    </w:p>
    <w:p w14:paraId="2CB5ED14"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Rivera, Mark T., Sara B. </w:t>
      </w:r>
      <w:proofErr w:type="spellStart"/>
      <w:r w:rsidRPr="00F10466">
        <w:rPr>
          <w:rFonts w:ascii="Calibri" w:hAnsi="Calibri" w:cs="Calibri"/>
          <w:lang w:val="en-GB"/>
        </w:rPr>
        <w:t>Soderstrom</w:t>
      </w:r>
      <w:proofErr w:type="spellEnd"/>
      <w:r w:rsidRPr="00F10466">
        <w:rPr>
          <w:rFonts w:ascii="Calibri" w:hAnsi="Calibri" w:cs="Calibri"/>
          <w:lang w:val="en-GB"/>
        </w:rPr>
        <w:t xml:space="preserve">, and Brian </w:t>
      </w:r>
      <w:proofErr w:type="spellStart"/>
      <w:r w:rsidRPr="00F10466">
        <w:rPr>
          <w:rFonts w:ascii="Calibri" w:hAnsi="Calibri" w:cs="Calibri"/>
          <w:lang w:val="en-GB"/>
        </w:rPr>
        <w:t>Uzzi</w:t>
      </w:r>
      <w:proofErr w:type="spellEnd"/>
      <w:r w:rsidRPr="00F10466">
        <w:rPr>
          <w:rFonts w:ascii="Calibri" w:hAnsi="Calibri" w:cs="Calibri"/>
          <w:lang w:val="en-GB"/>
        </w:rPr>
        <w:t xml:space="preserve">. 2010. ‘Dynamics of Dyads in Social Networks: Assortative, Relational, and Proximity Mechanisms’. </w:t>
      </w:r>
      <w:r w:rsidRPr="00F10466">
        <w:rPr>
          <w:rFonts w:ascii="Calibri" w:hAnsi="Calibri" w:cs="Calibri"/>
          <w:i/>
          <w:iCs/>
          <w:lang w:val="en-GB"/>
        </w:rPr>
        <w:t>Annual Review of Sociology</w:t>
      </w:r>
      <w:r w:rsidRPr="00F10466">
        <w:rPr>
          <w:rFonts w:ascii="Calibri" w:hAnsi="Calibri" w:cs="Calibri"/>
          <w:lang w:val="en-GB"/>
        </w:rPr>
        <w:t xml:space="preserve"> 36:91–115.</w:t>
      </w:r>
    </w:p>
    <w:p w14:paraId="5A54E584"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Smith, </w:t>
      </w:r>
      <w:proofErr w:type="spellStart"/>
      <w:r w:rsidRPr="00F10466">
        <w:rPr>
          <w:rFonts w:ascii="Calibri" w:hAnsi="Calibri" w:cs="Calibri"/>
          <w:lang w:val="en-GB"/>
        </w:rPr>
        <w:t>Sanne</w:t>
      </w:r>
      <w:proofErr w:type="spellEnd"/>
      <w:r w:rsidRPr="00F10466">
        <w:rPr>
          <w:rFonts w:ascii="Calibri" w:hAnsi="Calibri" w:cs="Calibri"/>
          <w:lang w:val="en-GB"/>
        </w:rPr>
        <w:t xml:space="preserve">, </w:t>
      </w:r>
      <w:proofErr w:type="spellStart"/>
      <w:r w:rsidRPr="00F10466">
        <w:rPr>
          <w:rFonts w:ascii="Calibri" w:hAnsi="Calibri" w:cs="Calibri"/>
          <w:lang w:val="en-GB"/>
        </w:rPr>
        <w:t>Ineke</w:t>
      </w:r>
      <w:proofErr w:type="spellEnd"/>
      <w:r w:rsidRPr="00F10466">
        <w:rPr>
          <w:rFonts w:ascii="Calibri" w:hAnsi="Calibri" w:cs="Calibri"/>
          <w:lang w:val="en-GB"/>
        </w:rPr>
        <w:t xml:space="preserve"> Maas, and Frank Van Tubergen. 2014. ‘Ethnic Ingroup Friendships in Schools: Testing the by-Product Hypothesis in England, Germany, the Netherlands and Sweden’. </w:t>
      </w:r>
      <w:r w:rsidRPr="00F10466">
        <w:rPr>
          <w:rFonts w:ascii="Calibri" w:hAnsi="Calibri" w:cs="Calibri"/>
          <w:i/>
          <w:iCs/>
          <w:lang w:val="en-GB"/>
        </w:rPr>
        <w:t>Social Networks</w:t>
      </w:r>
      <w:r w:rsidRPr="00F10466">
        <w:rPr>
          <w:rFonts w:ascii="Calibri" w:hAnsi="Calibri" w:cs="Calibri"/>
          <w:lang w:val="en-GB"/>
        </w:rPr>
        <w:t xml:space="preserve"> 39:33–45.</w:t>
      </w:r>
    </w:p>
    <w:p w14:paraId="05F5DD36"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Snijders</w:t>
      </w:r>
      <w:proofErr w:type="spellEnd"/>
      <w:r w:rsidRPr="00F10466">
        <w:rPr>
          <w:rFonts w:ascii="Calibri" w:hAnsi="Calibri" w:cs="Calibri"/>
          <w:lang w:val="en-GB"/>
        </w:rPr>
        <w:t xml:space="preserve">, Tom AB, Gerhard G. Van de Bunt, and Christian EG </w:t>
      </w:r>
      <w:proofErr w:type="spellStart"/>
      <w:r w:rsidRPr="00F10466">
        <w:rPr>
          <w:rFonts w:ascii="Calibri" w:hAnsi="Calibri" w:cs="Calibri"/>
          <w:lang w:val="en-GB"/>
        </w:rPr>
        <w:t>Steglich</w:t>
      </w:r>
      <w:proofErr w:type="spellEnd"/>
      <w:r w:rsidRPr="00F10466">
        <w:rPr>
          <w:rFonts w:ascii="Calibri" w:hAnsi="Calibri" w:cs="Calibri"/>
          <w:lang w:val="en-GB"/>
        </w:rPr>
        <w:t xml:space="preserve">. 2010. ‘Introduction to Stochastic Actor-Based Models for Network Dynamics’. </w:t>
      </w:r>
      <w:r w:rsidRPr="00F10466">
        <w:rPr>
          <w:rFonts w:ascii="Calibri" w:hAnsi="Calibri" w:cs="Calibri"/>
          <w:i/>
          <w:iCs/>
          <w:lang w:val="en-GB"/>
        </w:rPr>
        <w:t>Social Networks</w:t>
      </w:r>
      <w:r w:rsidRPr="00F10466">
        <w:rPr>
          <w:rFonts w:ascii="Calibri" w:hAnsi="Calibri" w:cs="Calibri"/>
          <w:lang w:val="en-GB"/>
        </w:rPr>
        <w:t xml:space="preserve"> 32(1):44–60.</w:t>
      </w:r>
    </w:p>
    <w:p w14:paraId="44341571"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Spierings</w:t>
      </w:r>
      <w:proofErr w:type="spellEnd"/>
      <w:r w:rsidRPr="00F10466">
        <w:rPr>
          <w:rFonts w:ascii="Calibri" w:hAnsi="Calibri" w:cs="Calibri"/>
          <w:lang w:val="en-GB"/>
        </w:rPr>
        <w:t xml:space="preserve">, Niels, and Kristof Jacobs. 2019. ‘Political Parties and Social Media Campaigning’. </w:t>
      </w:r>
      <w:r w:rsidRPr="00F10466">
        <w:rPr>
          <w:rFonts w:ascii="Calibri" w:hAnsi="Calibri" w:cs="Calibri"/>
          <w:i/>
          <w:iCs/>
          <w:lang w:val="en-GB"/>
        </w:rPr>
        <w:t xml:space="preserve">Acta </w:t>
      </w:r>
      <w:proofErr w:type="spellStart"/>
      <w:r w:rsidRPr="00F10466">
        <w:rPr>
          <w:rFonts w:ascii="Calibri" w:hAnsi="Calibri" w:cs="Calibri"/>
          <w:i/>
          <w:iCs/>
          <w:lang w:val="en-GB"/>
        </w:rPr>
        <w:t>Politica</w:t>
      </w:r>
      <w:proofErr w:type="spellEnd"/>
      <w:r w:rsidRPr="00F10466">
        <w:rPr>
          <w:rFonts w:ascii="Calibri" w:hAnsi="Calibri" w:cs="Calibri"/>
          <w:lang w:val="en-GB"/>
        </w:rPr>
        <w:t xml:space="preserve"> 54(1):145–73.</w:t>
      </w:r>
    </w:p>
    <w:p w14:paraId="1D276C11"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t>Spierings</w:t>
      </w:r>
      <w:proofErr w:type="spellEnd"/>
      <w:r w:rsidRPr="00F10466">
        <w:rPr>
          <w:rFonts w:ascii="Calibri" w:hAnsi="Calibri" w:cs="Calibri"/>
          <w:lang w:val="en-GB"/>
        </w:rPr>
        <w:t xml:space="preserve">, Niels, Kristof Jacobs, and Nik </w:t>
      </w:r>
      <w:proofErr w:type="spellStart"/>
      <w:r w:rsidRPr="00F10466">
        <w:rPr>
          <w:rFonts w:ascii="Calibri" w:hAnsi="Calibri" w:cs="Calibri"/>
          <w:lang w:val="en-GB"/>
        </w:rPr>
        <w:t>Linders</w:t>
      </w:r>
      <w:proofErr w:type="spellEnd"/>
      <w:r w:rsidRPr="00F10466">
        <w:rPr>
          <w:rFonts w:ascii="Calibri" w:hAnsi="Calibri" w:cs="Calibri"/>
          <w:lang w:val="en-GB"/>
        </w:rPr>
        <w:t xml:space="preserve">. 2019. ‘Keeping an Eye on the People: Who Has Access to MPs on Twitter?’ </w:t>
      </w:r>
      <w:r w:rsidRPr="00F10466">
        <w:rPr>
          <w:rFonts w:ascii="Calibri" w:hAnsi="Calibri" w:cs="Calibri"/>
          <w:i/>
          <w:iCs/>
          <w:lang w:val="en-GB"/>
        </w:rPr>
        <w:t>Social Science Computer Review</w:t>
      </w:r>
      <w:r w:rsidRPr="00F10466">
        <w:rPr>
          <w:rFonts w:ascii="Calibri" w:hAnsi="Calibri" w:cs="Calibri"/>
          <w:lang w:val="en-GB"/>
        </w:rPr>
        <w:t xml:space="preserve"> 37(2):160–77.</w:t>
      </w:r>
    </w:p>
    <w:p w14:paraId="0C697DC1" w14:textId="77777777" w:rsidR="00F10466" w:rsidRPr="00F10466" w:rsidRDefault="00F10466" w:rsidP="00F10466">
      <w:pPr>
        <w:pStyle w:val="Bibliografie"/>
        <w:rPr>
          <w:rFonts w:ascii="Calibri" w:hAnsi="Calibri" w:cs="Calibri"/>
          <w:lang w:val="en-GB"/>
        </w:rPr>
      </w:pPr>
      <w:proofErr w:type="spellStart"/>
      <w:r w:rsidRPr="00F10466">
        <w:rPr>
          <w:rFonts w:ascii="Calibri" w:hAnsi="Calibri" w:cs="Calibri"/>
          <w:lang w:val="en-GB"/>
        </w:rPr>
        <w:lastRenderedPageBreak/>
        <w:t>Tromble</w:t>
      </w:r>
      <w:proofErr w:type="spellEnd"/>
      <w:r w:rsidRPr="00F10466">
        <w:rPr>
          <w:rFonts w:ascii="Calibri" w:hAnsi="Calibri" w:cs="Calibri"/>
          <w:lang w:val="en-GB"/>
        </w:rPr>
        <w:t xml:space="preserve">, Rebekah. 2018. ‘Thanks for (Actually) Responding! How Citizen Demand Shapes Politicians’ Interactive Practices on Twitter’. </w:t>
      </w:r>
      <w:r w:rsidRPr="00F10466">
        <w:rPr>
          <w:rFonts w:ascii="Calibri" w:hAnsi="Calibri" w:cs="Calibri"/>
          <w:i/>
          <w:iCs/>
          <w:lang w:val="en-GB"/>
        </w:rPr>
        <w:t>New Media &amp; Society</w:t>
      </w:r>
      <w:r w:rsidRPr="00F10466">
        <w:rPr>
          <w:rFonts w:ascii="Calibri" w:hAnsi="Calibri" w:cs="Calibri"/>
          <w:lang w:val="en-GB"/>
        </w:rPr>
        <w:t xml:space="preserve"> 20(2):676–97.</w:t>
      </w:r>
    </w:p>
    <w:p w14:paraId="460A03B8" w14:textId="77777777" w:rsidR="00F10466" w:rsidRPr="00F10466" w:rsidRDefault="00F10466" w:rsidP="00F10466">
      <w:pPr>
        <w:pStyle w:val="Bibliografie"/>
        <w:rPr>
          <w:rFonts w:ascii="Calibri" w:hAnsi="Calibri" w:cs="Calibri"/>
        </w:rPr>
      </w:pPr>
      <w:r w:rsidRPr="00F10466">
        <w:rPr>
          <w:rFonts w:ascii="Calibri" w:hAnsi="Calibri" w:cs="Calibri"/>
          <w:lang w:val="en-GB"/>
        </w:rPr>
        <w:t xml:space="preserve">Van der </w:t>
      </w:r>
      <w:proofErr w:type="spellStart"/>
      <w:r w:rsidRPr="00F10466">
        <w:rPr>
          <w:rFonts w:ascii="Calibri" w:hAnsi="Calibri" w:cs="Calibri"/>
          <w:lang w:val="en-GB"/>
        </w:rPr>
        <w:t>Zwan</w:t>
      </w:r>
      <w:proofErr w:type="spellEnd"/>
      <w:r w:rsidRPr="00F10466">
        <w:rPr>
          <w:rFonts w:ascii="Calibri" w:hAnsi="Calibri" w:cs="Calibri"/>
          <w:lang w:val="en-GB"/>
        </w:rPr>
        <w:t xml:space="preserve">, </w:t>
      </w:r>
      <w:proofErr w:type="spellStart"/>
      <w:r w:rsidRPr="00F10466">
        <w:rPr>
          <w:rFonts w:ascii="Calibri" w:hAnsi="Calibri" w:cs="Calibri"/>
          <w:lang w:val="en-GB"/>
        </w:rPr>
        <w:t>Roos</w:t>
      </w:r>
      <w:proofErr w:type="spellEnd"/>
      <w:r w:rsidRPr="00F10466">
        <w:rPr>
          <w:rFonts w:ascii="Calibri" w:hAnsi="Calibri" w:cs="Calibri"/>
          <w:lang w:val="en-GB"/>
        </w:rPr>
        <w:t xml:space="preserve">, Marcel Lubbers, and Rob </w:t>
      </w:r>
      <w:proofErr w:type="spellStart"/>
      <w:r w:rsidRPr="00F10466">
        <w:rPr>
          <w:rFonts w:ascii="Calibri" w:hAnsi="Calibri" w:cs="Calibri"/>
          <w:lang w:val="en-GB"/>
        </w:rPr>
        <w:t>Eisinga</w:t>
      </w:r>
      <w:proofErr w:type="spellEnd"/>
      <w:r w:rsidRPr="00F10466">
        <w:rPr>
          <w:rFonts w:ascii="Calibri" w:hAnsi="Calibri" w:cs="Calibri"/>
          <w:lang w:val="en-GB"/>
        </w:rPr>
        <w:t xml:space="preserve">. 2019. ‘The Political Representation of Ethnic Minorities in the Netherlands: Ethnic Minority Candidates and the Role of Party Characteristics’. </w:t>
      </w:r>
      <w:r w:rsidRPr="00F10466">
        <w:rPr>
          <w:rFonts w:ascii="Calibri" w:hAnsi="Calibri" w:cs="Calibri"/>
          <w:i/>
          <w:iCs/>
        </w:rPr>
        <w:t>Acta Politica</w:t>
      </w:r>
      <w:r w:rsidRPr="00F10466">
        <w:rPr>
          <w:rFonts w:ascii="Calibri" w:hAnsi="Calibri" w:cs="Calibri"/>
        </w:rPr>
        <w:t xml:space="preserve"> 54(2):245–67.</w:t>
      </w:r>
    </w:p>
    <w:p w14:paraId="093D82F0" w14:textId="77777777" w:rsidR="00F10466" w:rsidRPr="00F10466" w:rsidRDefault="00F10466" w:rsidP="00F10466">
      <w:pPr>
        <w:pStyle w:val="Bibliografie"/>
        <w:rPr>
          <w:rFonts w:ascii="Calibri" w:hAnsi="Calibri" w:cs="Calibri"/>
        </w:rPr>
      </w:pPr>
      <w:r w:rsidRPr="00F10466">
        <w:rPr>
          <w:rFonts w:ascii="Calibri" w:hAnsi="Calibri" w:cs="Calibri"/>
        </w:rPr>
        <w:t xml:space="preserve">Van </w:t>
      </w:r>
      <w:proofErr w:type="spellStart"/>
      <w:r w:rsidRPr="00F10466">
        <w:rPr>
          <w:rFonts w:ascii="Calibri" w:hAnsi="Calibri" w:cs="Calibri"/>
        </w:rPr>
        <w:t>Scherrenburg</w:t>
      </w:r>
      <w:proofErr w:type="spellEnd"/>
      <w:r w:rsidRPr="00F10466">
        <w:rPr>
          <w:rFonts w:ascii="Calibri" w:hAnsi="Calibri" w:cs="Calibri"/>
        </w:rPr>
        <w:t xml:space="preserve">, </w:t>
      </w:r>
      <w:proofErr w:type="spellStart"/>
      <w:r w:rsidRPr="00F10466">
        <w:rPr>
          <w:rFonts w:ascii="Calibri" w:hAnsi="Calibri" w:cs="Calibri"/>
        </w:rPr>
        <w:t>Wouke</w:t>
      </w:r>
      <w:proofErr w:type="spellEnd"/>
      <w:r w:rsidRPr="00F10466">
        <w:rPr>
          <w:rFonts w:ascii="Calibri" w:hAnsi="Calibri" w:cs="Calibri"/>
        </w:rPr>
        <w:t xml:space="preserve">. 2006. </w:t>
      </w:r>
      <w:r w:rsidRPr="00F10466">
        <w:rPr>
          <w:rFonts w:ascii="Calibri" w:hAnsi="Calibri" w:cs="Calibri"/>
          <w:i/>
          <w:iCs/>
        </w:rPr>
        <w:t>Vrouwen Op Het Binnenhof. Interviews Met Nederlandse Politica’s.</w:t>
      </w:r>
      <w:r w:rsidRPr="00F10466">
        <w:rPr>
          <w:rFonts w:ascii="Calibri" w:hAnsi="Calibri" w:cs="Calibri"/>
        </w:rPr>
        <w:t xml:space="preserve"> Uitgeverij Archipel.</w:t>
      </w:r>
    </w:p>
    <w:p w14:paraId="17D4E38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Vergeer, Maurice, </w:t>
      </w:r>
      <w:proofErr w:type="spellStart"/>
      <w:r w:rsidRPr="00F10466">
        <w:rPr>
          <w:rFonts w:ascii="Calibri" w:hAnsi="Calibri" w:cs="Calibri"/>
          <w:lang w:val="en-GB"/>
        </w:rPr>
        <w:t>Liesbeth</w:t>
      </w:r>
      <w:proofErr w:type="spellEnd"/>
      <w:r w:rsidRPr="00F10466">
        <w:rPr>
          <w:rFonts w:ascii="Calibri" w:hAnsi="Calibri" w:cs="Calibri"/>
          <w:lang w:val="en-GB"/>
        </w:rPr>
        <w:t xml:space="preserve"> </w:t>
      </w:r>
      <w:proofErr w:type="spellStart"/>
      <w:r w:rsidRPr="00F10466">
        <w:rPr>
          <w:rFonts w:ascii="Calibri" w:hAnsi="Calibri" w:cs="Calibri"/>
          <w:lang w:val="en-GB"/>
        </w:rPr>
        <w:t>Hermans</w:t>
      </w:r>
      <w:proofErr w:type="spellEnd"/>
      <w:r w:rsidRPr="00F10466">
        <w:rPr>
          <w:rFonts w:ascii="Calibri" w:hAnsi="Calibri" w:cs="Calibri"/>
          <w:lang w:val="en-GB"/>
        </w:rPr>
        <w:t xml:space="preserve">, and Steven </w:t>
      </w:r>
      <w:proofErr w:type="spellStart"/>
      <w:r w:rsidRPr="00F10466">
        <w:rPr>
          <w:rFonts w:ascii="Calibri" w:hAnsi="Calibri" w:cs="Calibri"/>
          <w:lang w:val="en-GB"/>
        </w:rPr>
        <w:t>Sams</w:t>
      </w:r>
      <w:proofErr w:type="spellEnd"/>
      <w:r w:rsidRPr="00F10466">
        <w:rPr>
          <w:rFonts w:ascii="Calibri" w:hAnsi="Calibri" w:cs="Calibri"/>
          <w:lang w:val="en-GB"/>
        </w:rPr>
        <w:t xml:space="preserve">. 2013. ‘Online Social Networks and Micro-Blogging in Political Campaigning: The Exploration of a New Campaign Tool and a New Campaign Style’. </w:t>
      </w:r>
      <w:r w:rsidRPr="00F10466">
        <w:rPr>
          <w:rFonts w:ascii="Calibri" w:hAnsi="Calibri" w:cs="Calibri"/>
          <w:i/>
          <w:iCs/>
          <w:lang w:val="en-GB"/>
        </w:rPr>
        <w:t>Party Politics</w:t>
      </w:r>
      <w:r w:rsidRPr="00F10466">
        <w:rPr>
          <w:rFonts w:ascii="Calibri" w:hAnsi="Calibri" w:cs="Calibri"/>
          <w:lang w:val="en-GB"/>
        </w:rPr>
        <w:t xml:space="preserve"> 19(3):477–501.</w:t>
      </w:r>
    </w:p>
    <w:p w14:paraId="5D2A015E" w14:textId="0B53A25E" w:rsidR="00D138A5" w:rsidRDefault="00F10466" w:rsidP="00F10466">
      <w:pPr>
        <w:pStyle w:val="Bibliografie"/>
        <w:rPr>
          <w:rFonts w:ascii="Calibri" w:hAnsi="Calibri" w:cs="Calibri"/>
        </w:rPr>
      </w:pPr>
      <w:proofErr w:type="spellStart"/>
      <w:r w:rsidRPr="00F10466">
        <w:rPr>
          <w:rFonts w:ascii="Calibri" w:hAnsi="Calibri" w:cs="Calibri"/>
          <w:lang w:val="en-GB"/>
        </w:rPr>
        <w:t>Wimmer</w:t>
      </w:r>
      <w:proofErr w:type="spellEnd"/>
      <w:r w:rsidRPr="00F10466">
        <w:rPr>
          <w:rFonts w:ascii="Calibri" w:hAnsi="Calibri" w:cs="Calibri"/>
          <w:lang w:val="en-GB"/>
        </w:rPr>
        <w:t xml:space="preserve">, Andreas, and Kevin Lewis. 2010. ‘Beyond and below Racial Homophily: ERG Models of a Friendship Network Documented on Facebook’. </w:t>
      </w:r>
      <w:r w:rsidRPr="00F10466">
        <w:rPr>
          <w:rFonts w:ascii="Calibri" w:hAnsi="Calibri" w:cs="Calibri"/>
          <w:i/>
          <w:iCs/>
        </w:rPr>
        <w:t xml:space="preserve">American Journal of </w:t>
      </w:r>
      <w:proofErr w:type="spellStart"/>
      <w:r w:rsidRPr="00F10466">
        <w:rPr>
          <w:rFonts w:ascii="Calibri" w:hAnsi="Calibri" w:cs="Calibri"/>
          <w:i/>
          <w:iCs/>
        </w:rPr>
        <w:t>Sociology</w:t>
      </w:r>
      <w:proofErr w:type="spellEnd"/>
      <w:r w:rsidRPr="00F10466">
        <w:rPr>
          <w:rFonts w:ascii="Calibri" w:hAnsi="Calibri" w:cs="Calibri"/>
        </w:rPr>
        <w:t xml:space="preserve"> 116(2):583–642.</w:t>
      </w:r>
    </w:p>
    <w:p w14:paraId="22889624" w14:textId="114B8607" w:rsidR="00D138A5" w:rsidRDefault="00D138A5">
      <w:pPr>
        <w:spacing w:line="276" w:lineRule="auto"/>
        <w:ind w:firstLine="0"/>
        <w:rPr>
          <w:rFonts w:ascii="Calibri" w:hAnsi="Calibri" w:cs="Calibri"/>
        </w:rPr>
      </w:pPr>
    </w:p>
    <w:p w14:paraId="4B2537B6" w14:textId="77777777" w:rsidR="00D138A5" w:rsidRDefault="00D138A5">
      <w:r>
        <w:br w:type="page"/>
      </w:r>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138A5" w:rsidRPr="00E17048" w14:paraId="7EC7B12D" w14:textId="77777777" w:rsidTr="00704992">
        <w:trPr>
          <w:trHeight w:val="288"/>
        </w:trPr>
        <w:tc>
          <w:tcPr>
            <w:tcW w:w="8440" w:type="dxa"/>
            <w:gridSpan w:val="4"/>
            <w:tcBorders>
              <w:top w:val="nil"/>
              <w:left w:val="nil"/>
              <w:bottom w:val="single" w:sz="4" w:space="0" w:color="auto"/>
              <w:right w:val="nil"/>
            </w:tcBorders>
            <w:shd w:val="clear" w:color="auto" w:fill="auto"/>
            <w:noWrap/>
            <w:vAlign w:val="center"/>
            <w:hideMark/>
          </w:tcPr>
          <w:p w14:paraId="6CF49A13" w14:textId="1961772A" w:rsidR="00D138A5" w:rsidRPr="00A0381B" w:rsidRDefault="00D138A5" w:rsidP="00704992">
            <w:pPr>
              <w:spacing w:line="240" w:lineRule="auto"/>
              <w:ind w:firstLine="0"/>
              <w:rPr>
                <w:rFonts w:eastAsia="Times New Roman" w:cstheme="minorHAnsi"/>
                <w:color w:val="000000"/>
                <w:lang w:val="en-GB" w:eastAsia="nl-NL"/>
              </w:rPr>
            </w:pPr>
            <w:r w:rsidRPr="00A0381B">
              <w:rPr>
                <w:rFonts w:eastAsia="Times New Roman" w:cstheme="minorHAnsi"/>
                <w:b/>
                <w:bCs/>
                <w:color w:val="000000"/>
                <w:lang w:val="en-GB" w:eastAsia="nl-NL"/>
              </w:rPr>
              <w:lastRenderedPageBreak/>
              <w:t>Supplementary Material A.</w:t>
            </w:r>
            <w:r w:rsidRPr="00A0381B">
              <w:rPr>
                <w:rFonts w:eastAsia="Times New Roman" w:cstheme="minorHAnsi"/>
                <w:color w:val="000000"/>
                <w:lang w:val="en-GB" w:eastAsia="nl-NL"/>
              </w:rPr>
              <w:t xml:space="preserve"> Composition of parliament in the Netherlands (2017)</w:t>
            </w:r>
          </w:p>
        </w:tc>
      </w:tr>
      <w:tr w:rsidR="00D138A5" w:rsidRPr="00D4637C" w14:paraId="0C8B8AF3" w14:textId="77777777" w:rsidTr="00704992">
        <w:trPr>
          <w:trHeight w:val="552"/>
        </w:trPr>
        <w:tc>
          <w:tcPr>
            <w:tcW w:w="1580" w:type="dxa"/>
            <w:tcBorders>
              <w:top w:val="nil"/>
              <w:left w:val="nil"/>
              <w:bottom w:val="single" w:sz="4" w:space="0" w:color="auto"/>
              <w:right w:val="nil"/>
            </w:tcBorders>
            <w:shd w:val="clear" w:color="000000" w:fill="FFFFFF"/>
            <w:vAlign w:val="center"/>
            <w:hideMark/>
          </w:tcPr>
          <w:p w14:paraId="4DE5094D" w14:textId="77777777" w:rsidR="00D138A5" w:rsidRPr="00A0381B" w:rsidRDefault="00D138A5" w:rsidP="00704992">
            <w:pPr>
              <w:spacing w:line="240" w:lineRule="auto"/>
              <w:ind w:firstLine="0"/>
              <w:jc w:val="center"/>
              <w:rPr>
                <w:rFonts w:eastAsia="Times New Roman" w:cstheme="minorHAnsi"/>
                <w:b/>
                <w:bCs/>
                <w:color w:val="000000"/>
                <w:lang w:eastAsia="nl-NL"/>
              </w:rPr>
            </w:pPr>
            <w:proofErr w:type="spellStart"/>
            <w:r w:rsidRPr="00A0381B">
              <w:rPr>
                <w:rFonts w:eastAsia="Times New Roman" w:cstheme="minorHAnsi"/>
                <w:b/>
                <w:bCs/>
                <w:color w:val="000000"/>
                <w:lang w:eastAsia="nl-NL"/>
              </w:rPr>
              <w:t>Political</w:t>
            </w:r>
            <w:proofErr w:type="spellEnd"/>
            <w:r w:rsidRPr="00A0381B">
              <w:rPr>
                <w:rFonts w:eastAsia="Times New Roman" w:cstheme="minorHAnsi"/>
                <w:b/>
                <w:bCs/>
                <w:color w:val="000000"/>
                <w:lang w:eastAsia="nl-NL"/>
              </w:rPr>
              <w:t xml:space="preserve"> Party</w:t>
            </w:r>
          </w:p>
        </w:tc>
        <w:tc>
          <w:tcPr>
            <w:tcW w:w="4540" w:type="dxa"/>
            <w:tcBorders>
              <w:top w:val="nil"/>
              <w:left w:val="nil"/>
              <w:bottom w:val="single" w:sz="4" w:space="0" w:color="auto"/>
              <w:right w:val="nil"/>
            </w:tcBorders>
            <w:shd w:val="clear" w:color="000000" w:fill="FFFFFF"/>
            <w:vAlign w:val="center"/>
            <w:hideMark/>
          </w:tcPr>
          <w:p w14:paraId="66A2B5D9" w14:textId="77777777" w:rsidR="00D138A5" w:rsidRPr="00A0381B" w:rsidRDefault="00D138A5" w:rsidP="00704992">
            <w:pPr>
              <w:spacing w:line="240" w:lineRule="auto"/>
              <w:ind w:firstLine="0"/>
              <w:jc w:val="center"/>
              <w:rPr>
                <w:rFonts w:eastAsia="Times New Roman" w:cstheme="minorHAnsi"/>
                <w:b/>
                <w:bCs/>
                <w:color w:val="000000"/>
                <w:lang w:eastAsia="nl-NL"/>
              </w:rPr>
            </w:pPr>
            <w:proofErr w:type="spellStart"/>
            <w:proofErr w:type="gramStart"/>
            <w:r w:rsidRPr="00A0381B">
              <w:rPr>
                <w:rFonts w:eastAsia="Times New Roman" w:cstheme="minorHAnsi"/>
                <w:b/>
                <w:bCs/>
                <w:color w:val="000000"/>
                <w:lang w:eastAsia="nl-NL"/>
              </w:rPr>
              <w:t>social</w:t>
            </w:r>
            <w:proofErr w:type="spellEnd"/>
            <w:proofErr w:type="gramEnd"/>
            <w:r w:rsidRPr="00A0381B">
              <w:rPr>
                <w:rFonts w:eastAsia="Times New Roman" w:cstheme="minorHAnsi"/>
                <w:b/>
                <w:bCs/>
                <w:color w:val="000000"/>
                <w:lang w:eastAsia="nl-NL"/>
              </w:rPr>
              <w:t xml:space="preserve"> </w:t>
            </w:r>
            <w:proofErr w:type="spellStart"/>
            <w:r w:rsidRPr="00A0381B">
              <w:rPr>
                <w:rFonts w:eastAsia="Times New Roman" w:cstheme="minorHAnsi"/>
                <w:b/>
                <w:bCs/>
                <w:color w:val="000000"/>
                <w:lang w:eastAsia="nl-NL"/>
              </w:rPr>
              <w:t>dimension</w:t>
            </w:r>
            <w:proofErr w:type="spellEnd"/>
          </w:p>
        </w:tc>
        <w:tc>
          <w:tcPr>
            <w:tcW w:w="960" w:type="dxa"/>
            <w:tcBorders>
              <w:top w:val="nil"/>
              <w:left w:val="nil"/>
              <w:bottom w:val="single" w:sz="4" w:space="0" w:color="auto"/>
              <w:right w:val="nil"/>
            </w:tcBorders>
            <w:shd w:val="clear" w:color="000000" w:fill="FFFFFF"/>
            <w:vAlign w:val="center"/>
            <w:hideMark/>
          </w:tcPr>
          <w:p w14:paraId="0B272EBC" w14:textId="77777777" w:rsidR="00D138A5" w:rsidRPr="00A0381B" w:rsidRDefault="00D138A5" w:rsidP="00704992">
            <w:pPr>
              <w:spacing w:line="240" w:lineRule="auto"/>
              <w:ind w:firstLine="0"/>
              <w:jc w:val="center"/>
              <w:rPr>
                <w:rFonts w:eastAsia="Times New Roman" w:cstheme="minorHAnsi"/>
                <w:b/>
                <w:bCs/>
                <w:color w:val="000000"/>
                <w:lang w:eastAsia="nl-NL"/>
              </w:rPr>
            </w:pPr>
            <w:proofErr w:type="gramStart"/>
            <w:r w:rsidRPr="00A0381B">
              <w:rPr>
                <w:rFonts w:eastAsia="Times New Roman" w:cstheme="minorHAnsi"/>
                <w:b/>
                <w:bCs/>
                <w:color w:val="000000"/>
                <w:lang w:eastAsia="nl-NL"/>
              </w:rPr>
              <w:t>N /</w:t>
            </w:r>
            <w:proofErr w:type="gramEnd"/>
            <w:r w:rsidRPr="00A0381B">
              <w:rPr>
                <w:rFonts w:eastAsia="Times New Roman" w:cstheme="minorHAnsi"/>
                <w:b/>
                <w:bCs/>
                <w:color w:val="000000"/>
                <w:lang w:eastAsia="nl-NL"/>
              </w:rPr>
              <w:t xml:space="preserve"> </w:t>
            </w:r>
            <w:proofErr w:type="spellStart"/>
            <w:r w:rsidRPr="00A0381B">
              <w:rPr>
                <w:rFonts w:eastAsia="Times New Roman" w:cstheme="minorHAnsi"/>
                <w:b/>
                <w:bCs/>
                <w:color w:val="000000"/>
                <w:lang w:eastAsia="nl-NL"/>
              </w:rPr>
              <w:t>mean</w:t>
            </w:r>
            <w:proofErr w:type="spellEnd"/>
          </w:p>
        </w:tc>
        <w:tc>
          <w:tcPr>
            <w:tcW w:w="1360" w:type="dxa"/>
            <w:tcBorders>
              <w:top w:val="nil"/>
              <w:left w:val="nil"/>
              <w:bottom w:val="single" w:sz="4" w:space="0" w:color="auto"/>
              <w:right w:val="nil"/>
            </w:tcBorders>
            <w:shd w:val="clear" w:color="000000" w:fill="FFFFFF"/>
            <w:vAlign w:val="center"/>
            <w:hideMark/>
          </w:tcPr>
          <w:p w14:paraId="7938A129" w14:textId="77777777" w:rsidR="00D138A5" w:rsidRPr="00A0381B" w:rsidRDefault="00D138A5" w:rsidP="00704992">
            <w:pPr>
              <w:spacing w:line="240" w:lineRule="auto"/>
              <w:ind w:firstLine="0"/>
              <w:jc w:val="center"/>
              <w:rPr>
                <w:rFonts w:eastAsia="Times New Roman" w:cstheme="minorHAnsi"/>
                <w:b/>
                <w:bCs/>
                <w:color w:val="000000"/>
                <w:lang w:eastAsia="nl-NL"/>
              </w:rPr>
            </w:pPr>
            <w:proofErr w:type="gramStart"/>
            <w:r w:rsidRPr="00A0381B">
              <w:rPr>
                <w:rFonts w:eastAsia="Times New Roman" w:cstheme="minorHAnsi"/>
                <w:b/>
                <w:bCs/>
                <w:color w:val="000000"/>
                <w:lang w:eastAsia="nl-NL"/>
              </w:rPr>
              <w:t>prop. /</w:t>
            </w:r>
            <w:proofErr w:type="gramEnd"/>
            <w:r w:rsidRPr="00A0381B">
              <w:rPr>
                <w:rFonts w:eastAsia="Times New Roman" w:cstheme="minorHAnsi"/>
                <w:b/>
                <w:bCs/>
                <w:color w:val="000000"/>
                <w:lang w:eastAsia="nl-NL"/>
              </w:rPr>
              <w:t xml:space="preserve"> SD</w:t>
            </w:r>
          </w:p>
        </w:tc>
      </w:tr>
      <w:tr w:rsidR="00D138A5" w:rsidRPr="00D4637C" w14:paraId="357C4ECC" w14:textId="77777777" w:rsidTr="00704992">
        <w:trPr>
          <w:trHeight w:val="288"/>
        </w:trPr>
        <w:tc>
          <w:tcPr>
            <w:tcW w:w="1580" w:type="dxa"/>
            <w:tcBorders>
              <w:top w:val="nil"/>
              <w:left w:val="nil"/>
              <w:bottom w:val="nil"/>
              <w:right w:val="nil"/>
            </w:tcBorders>
            <w:shd w:val="clear" w:color="000000" w:fill="FFFFFF"/>
            <w:vAlign w:val="center"/>
            <w:hideMark/>
          </w:tcPr>
          <w:p w14:paraId="605E32DD" w14:textId="77777777" w:rsidR="00D138A5" w:rsidRPr="00A0381B" w:rsidRDefault="00D138A5" w:rsidP="00704992">
            <w:pPr>
              <w:spacing w:line="240" w:lineRule="auto"/>
              <w:ind w:firstLine="0"/>
              <w:jc w:val="center"/>
              <w:rPr>
                <w:rFonts w:eastAsia="Times New Roman" w:cstheme="minorHAnsi"/>
                <w:b/>
                <w:bCs/>
                <w:color w:val="000000"/>
                <w:lang w:eastAsia="nl-NL"/>
              </w:rPr>
            </w:pPr>
            <w:r w:rsidRPr="00A0381B">
              <w:rPr>
                <w:rFonts w:eastAsia="Times New Roman" w:cstheme="minorHAnsi"/>
                <w:b/>
                <w:bCs/>
                <w:color w:val="000000"/>
                <w:lang w:eastAsia="nl-NL"/>
              </w:rPr>
              <w:t> </w:t>
            </w:r>
          </w:p>
        </w:tc>
        <w:tc>
          <w:tcPr>
            <w:tcW w:w="4540" w:type="dxa"/>
            <w:tcBorders>
              <w:top w:val="nil"/>
              <w:left w:val="nil"/>
              <w:bottom w:val="nil"/>
              <w:right w:val="nil"/>
            </w:tcBorders>
            <w:shd w:val="clear" w:color="000000" w:fill="FFFFFF"/>
            <w:vAlign w:val="center"/>
            <w:hideMark/>
          </w:tcPr>
          <w:p w14:paraId="18D23708" w14:textId="77777777" w:rsidR="00D138A5" w:rsidRPr="00A0381B" w:rsidRDefault="00D138A5" w:rsidP="00704992">
            <w:pPr>
              <w:spacing w:line="240" w:lineRule="auto"/>
              <w:ind w:firstLine="0"/>
              <w:jc w:val="center"/>
              <w:rPr>
                <w:rFonts w:eastAsia="Times New Roman" w:cstheme="minorHAnsi"/>
                <w:i/>
                <w:iCs/>
                <w:color w:val="000000"/>
                <w:lang w:eastAsia="nl-NL"/>
              </w:rPr>
            </w:pPr>
            <w:proofErr w:type="gramStart"/>
            <w:r w:rsidRPr="00A0381B">
              <w:rPr>
                <w:rFonts w:eastAsia="Times New Roman" w:cstheme="minorHAnsi"/>
                <w:i/>
                <w:iCs/>
                <w:color w:val="000000"/>
                <w:lang w:eastAsia="nl-NL"/>
              </w:rPr>
              <w:t>gender</w:t>
            </w:r>
            <w:proofErr w:type="gramEnd"/>
          </w:p>
        </w:tc>
        <w:tc>
          <w:tcPr>
            <w:tcW w:w="960" w:type="dxa"/>
            <w:tcBorders>
              <w:top w:val="nil"/>
              <w:left w:val="nil"/>
              <w:bottom w:val="nil"/>
              <w:right w:val="nil"/>
            </w:tcBorders>
            <w:shd w:val="clear" w:color="000000" w:fill="FFFFFF"/>
            <w:vAlign w:val="center"/>
            <w:hideMark/>
          </w:tcPr>
          <w:p w14:paraId="5395F337" w14:textId="77777777" w:rsidR="00D138A5" w:rsidRPr="00A0381B" w:rsidRDefault="00D138A5" w:rsidP="00704992">
            <w:pPr>
              <w:spacing w:line="240" w:lineRule="auto"/>
              <w:ind w:firstLine="0"/>
              <w:jc w:val="center"/>
              <w:rPr>
                <w:rFonts w:eastAsia="Times New Roman" w:cstheme="minorHAnsi"/>
                <w:b/>
                <w:bCs/>
                <w:color w:val="000000"/>
                <w:lang w:eastAsia="nl-NL"/>
              </w:rPr>
            </w:pPr>
            <w:r w:rsidRPr="00A0381B">
              <w:rPr>
                <w:rFonts w:eastAsia="Times New Roman" w:cstheme="minorHAnsi"/>
                <w:b/>
                <w:bCs/>
                <w:color w:val="000000"/>
                <w:lang w:eastAsia="nl-NL"/>
              </w:rPr>
              <w:t> </w:t>
            </w:r>
          </w:p>
        </w:tc>
        <w:tc>
          <w:tcPr>
            <w:tcW w:w="1360" w:type="dxa"/>
            <w:tcBorders>
              <w:top w:val="nil"/>
              <w:left w:val="nil"/>
              <w:bottom w:val="nil"/>
              <w:right w:val="nil"/>
            </w:tcBorders>
            <w:shd w:val="clear" w:color="000000" w:fill="FFFFFF"/>
            <w:vAlign w:val="center"/>
            <w:hideMark/>
          </w:tcPr>
          <w:p w14:paraId="3AA05F7F" w14:textId="77777777" w:rsidR="00D138A5" w:rsidRPr="00A0381B" w:rsidRDefault="00D138A5" w:rsidP="00704992">
            <w:pPr>
              <w:spacing w:line="240" w:lineRule="auto"/>
              <w:ind w:firstLine="0"/>
              <w:jc w:val="center"/>
              <w:rPr>
                <w:rFonts w:eastAsia="Times New Roman" w:cstheme="minorHAnsi"/>
                <w:b/>
                <w:bCs/>
                <w:color w:val="000000"/>
                <w:lang w:eastAsia="nl-NL"/>
              </w:rPr>
            </w:pPr>
            <w:r w:rsidRPr="00A0381B">
              <w:rPr>
                <w:rFonts w:eastAsia="Times New Roman" w:cstheme="minorHAnsi"/>
                <w:b/>
                <w:bCs/>
                <w:color w:val="000000"/>
                <w:lang w:eastAsia="nl-NL"/>
              </w:rPr>
              <w:t> </w:t>
            </w:r>
          </w:p>
        </w:tc>
      </w:tr>
      <w:tr w:rsidR="00D138A5" w:rsidRPr="00D4637C" w14:paraId="0FA2160A" w14:textId="77777777" w:rsidTr="00704992">
        <w:trPr>
          <w:trHeight w:val="288"/>
        </w:trPr>
        <w:tc>
          <w:tcPr>
            <w:tcW w:w="1580" w:type="dxa"/>
            <w:tcBorders>
              <w:top w:val="nil"/>
              <w:left w:val="nil"/>
              <w:bottom w:val="nil"/>
              <w:right w:val="nil"/>
            </w:tcBorders>
            <w:shd w:val="clear" w:color="auto" w:fill="auto"/>
            <w:vAlign w:val="center"/>
            <w:hideMark/>
          </w:tcPr>
          <w:p w14:paraId="7CE7C2C5"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vAlign w:val="center"/>
            <w:hideMark/>
          </w:tcPr>
          <w:p w14:paraId="6227F786"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324FC88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96</w:t>
            </w:r>
          </w:p>
        </w:tc>
        <w:tc>
          <w:tcPr>
            <w:tcW w:w="1360" w:type="dxa"/>
            <w:tcBorders>
              <w:top w:val="nil"/>
              <w:left w:val="nil"/>
              <w:bottom w:val="nil"/>
              <w:right w:val="nil"/>
            </w:tcBorders>
            <w:shd w:val="clear" w:color="auto" w:fill="auto"/>
            <w:vAlign w:val="center"/>
            <w:hideMark/>
          </w:tcPr>
          <w:p w14:paraId="39CD2F7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0.64</w:t>
            </w:r>
          </w:p>
        </w:tc>
      </w:tr>
      <w:tr w:rsidR="00D138A5" w:rsidRPr="00D4637C" w14:paraId="02A2C67C" w14:textId="77777777" w:rsidTr="00704992">
        <w:trPr>
          <w:trHeight w:val="288"/>
        </w:trPr>
        <w:tc>
          <w:tcPr>
            <w:tcW w:w="1580" w:type="dxa"/>
            <w:tcBorders>
              <w:top w:val="nil"/>
              <w:left w:val="nil"/>
              <w:bottom w:val="nil"/>
              <w:right w:val="nil"/>
            </w:tcBorders>
            <w:shd w:val="clear" w:color="auto" w:fill="auto"/>
            <w:vAlign w:val="center"/>
            <w:hideMark/>
          </w:tcPr>
          <w:p w14:paraId="58342724"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single" w:sz="4" w:space="0" w:color="auto"/>
              <w:right w:val="nil"/>
            </w:tcBorders>
            <w:shd w:val="clear" w:color="auto" w:fill="auto"/>
            <w:vAlign w:val="center"/>
            <w:hideMark/>
          </w:tcPr>
          <w:p w14:paraId="63CE820B"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female</w:t>
            </w:r>
            <w:proofErr w:type="spellEnd"/>
            <w:proofErr w:type="gramEnd"/>
          </w:p>
        </w:tc>
        <w:tc>
          <w:tcPr>
            <w:tcW w:w="960" w:type="dxa"/>
            <w:tcBorders>
              <w:top w:val="nil"/>
              <w:left w:val="nil"/>
              <w:bottom w:val="single" w:sz="4" w:space="0" w:color="auto"/>
              <w:right w:val="nil"/>
            </w:tcBorders>
            <w:shd w:val="clear" w:color="auto" w:fill="auto"/>
            <w:vAlign w:val="center"/>
            <w:hideMark/>
          </w:tcPr>
          <w:p w14:paraId="045FC46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54</w:t>
            </w:r>
          </w:p>
        </w:tc>
        <w:tc>
          <w:tcPr>
            <w:tcW w:w="1360" w:type="dxa"/>
            <w:tcBorders>
              <w:top w:val="nil"/>
              <w:left w:val="nil"/>
              <w:bottom w:val="single" w:sz="4" w:space="0" w:color="auto"/>
              <w:right w:val="nil"/>
            </w:tcBorders>
            <w:shd w:val="clear" w:color="auto" w:fill="auto"/>
            <w:vAlign w:val="center"/>
            <w:hideMark/>
          </w:tcPr>
          <w:p w14:paraId="68FE662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0.36</w:t>
            </w:r>
          </w:p>
        </w:tc>
      </w:tr>
      <w:tr w:rsidR="00D138A5" w:rsidRPr="00D4637C" w14:paraId="0736B08E" w14:textId="77777777" w:rsidTr="00704992">
        <w:trPr>
          <w:trHeight w:val="288"/>
        </w:trPr>
        <w:tc>
          <w:tcPr>
            <w:tcW w:w="1580" w:type="dxa"/>
            <w:tcBorders>
              <w:top w:val="nil"/>
              <w:left w:val="nil"/>
              <w:bottom w:val="nil"/>
              <w:right w:val="nil"/>
            </w:tcBorders>
            <w:shd w:val="clear" w:color="auto" w:fill="auto"/>
            <w:vAlign w:val="center"/>
            <w:hideMark/>
          </w:tcPr>
          <w:p w14:paraId="39A5395F"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single" w:sz="4" w:space="0" w:color="auto"/>
              <w:right w:val="nil"/>
            </w:tcBorders>
            <w:shd w:val="clear" w:color="auto" w:fill="auto"/>
            <w:vAlign w:val="center"/>
            <w:hideMark/>
          </w:tcPr>
          <w:p w14:paraId="1296BF71" w14:textId="77777777" w:rsidR="00D138A5" w:rsidRPr="00A0381B" w:rsidRDefault="00D138A5" w:rsidP="00704992">
            <w:pPr>
              <w:spacing w:line="240" w:lineRule="auto"/>
              <w:ind w:firstLine="0"/>
              <w:jc w:val="center"/>
              <w:rPr>
                <w:rFonts w:eastAsia="Times New Roman" w:cstheme="minorHAnsi"/>
                <w:i/>
                <w:iCs/>
                <w:color w:val="000000"/>
                <w:lang w:eastAsia="nl-NL"/>
              </w:rPr>
            </w:pPr>
            <w:proofErr w:type="spellStart"/>
            <w:proofErr w:type="gramStart"/>
            <w:r w:rsidRPr="00A0381B">
              <w:rPr>
                <w:rFonts w:eastAsia="Times New Roman" w:cstheme="minorHAnsi"/>
                <w:i/>
                <w:iCs/>
                <w:color w:val="000000"/>
                <w:lang w:eastAsia="nl-NL"/>
              </w:rPr>
              <w:t>age</w:t>
            </w:r>
            <w:proofErr w:type="spellEnd"/>
            <w:proofErr w:type="gramEnd"/>
          </w:p>
        </w:tc>
        <w:tc>
          <w:tcPr>
            <w:tcW w:w="960" w:type="dxa"/>
            <w:tcBorders>
              <w:top w:val="nil"/>
              <w:left w:val="nil"/>
              <w:bottom w:val="single" w:sz="4" w:space="0" w:color="auto"/>
              <w:right w:val="nil"/>
            </w:tcBorders>
            <w:shd w:val="clear" w:color="auto" w:fill="auto"/>
            <w:vAlign w:val="center"/>
            <w:hideMark/>
          </w:tcPr>
          <w:p w14:paraId="3C3B18E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45.13</w:t>
            </w:r>
          </w:p>
        </w:tc>
        <w:tc>
          <w:tcPr>
            <w:tcW w:w="1360" w:type="dxa"/>
            <w:tcBorders>
              <w:top w:val="nil"/>
              <w:left w:val="nil"/>
              <w:bottom w:val="single" w:sz="4" w:space="0" w:color="auto"/>
              <w:right w:val="nil"/>
            </w:tcBorders>
            <w:shd w:val="clear" w:color="auto" w:fill="auto"/>
            <w:vAlign w:val="center"/>
            <w:hideMark/>
          </w:tcPr>
          <w:p w14:paraId="42385C3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9.32</w:t>
            </w:r>
          </w:p>
        </w:tc>
      </w:tr>
      <w:tr w:rsidR="00D138A5" w:rsidRPr="00D4637C" w14:paraId="54D83D90" w14:textId="77777777" w:rsidTr="00704992">
        <w:trPr>
          <w:trHeight w:val="396"/>
        </w:trPr>
        <w:tc>
          <w:tcPr>
            <w:tcW w:w="1580" w:type="dxa"/>
            <w:tcBorders>
              <w:top w:val="nil"/>
              <w:left w:val="nil"/>
              <w:bottom w:val="nil"/>
              <w:right w:val="nil"/>
            </w:tcBorders>
            <w:shd w:val="clear" w:color="auto" w:fill="auto"/>
            <w:vAlign w:val="center"/>
            <w:hideMark/>
          </w:tcPr>
          <w:p w14:paraId="581FF3C1"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vAlign w:val="center"/>
            <w:hideMark/>
          </w:tcPr>
          <w:p w14:paraId="5CD7077B" w14:textId="77777777" w:rsidR="00D138A5" w:rsidRPr="00A0381B" w:rsidRDefault="00D138A5" w:rsidP="00704992">
            <w:pPr>
              <w:spacing w:line="240" w:lineRule="auto"/>
              <w:ind w:firstLine="0"/>
              <w:jc w:val="center"/>
              <w:rPr>
                <w:rFonts w:eastAsia="Times New Roman" w:cstheme="minorHAnsi"/>
                <w:i/>
                <w:iCs/>
                <w:color w:val="000000"/>
                <w:lang w:eastAsia="nl-NL"/>
              </w:rPr>
            </w:pPr>
            <w:proofErr w:type="spellStart"/>
            <w:proofErr w:type="gramStart"/>
            <w:r w:rsidRPr="00A0381B">
              <w:rPr>
                <w:rFonts w:eastAsia="Times New Roman" w:cstheme="minorHAnsi"/>
                <w:i/>
                <w:iCs/>
                <w:color w:val="000000"/>
                <w:lang w:eastAsia="nl-NL"/>
              </w:rPr>
              <w:t>minority</w:t>
            </w:r>
            <w:proofErr w:type="spellEnd"/>
            <w:proofErr w:type="gramEnd"/>
            <w:r w:rsidRPr="00A0381B">
              <w:rPr>
                <w:rFonts w:eastAsia="Times New Roman" w:cstheme="minorHAns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4046E7C1" w14:textId="77777777" w:rsidR="00D138A5" w:rsidRPr="00A0381B" w:rsidRDefault="00D138A5" w:rsidP="00704992">
            <w:pPr>
              <w:spacing w:line="240" w:lineRule="auto"/>
              <w:ind w:firstLine="0"/>
              <w:jc w:val="center"/>
              <w:rPr>
                <w:rFonts w:eastAsia="Times New Roman" w:cstheme="minorHAnsi"/>
                <w:i/>
                <w:iCs/>
                <w:color w:val="000000"/>
                <w:lang w:eastAsia="nl-NL"/>
              </w:rPr>
            </w:pPr>
          </w:p>
        </w:tc>
        <w:tc>
          <w:tcPr>
            <w:tcW w:w="1360" w:type="dxa"/>
            <w:tcBorders>
              <w:top w:val="nil"/>
              <w:left w:val="nil"/>
              <w:bottom w:val="nil"/>
              <w:right w:val="nil"/>
            </w:tcBorders>
            <w:shd w:val="clear" w:color="auto" w:fill="auto"/>
            <w:vAlign w:val="center"/>
            <w:hideMark/>
          </w:tcPr>
          <w:p w14:paraId="7B35AA6E" w14:textId="77777777" w:rsidR="00D138A5" w:rsidRPr="00A0381B" w:rsidRDefault="00D138A5" w:rsidP="00704992">
            <w:pPr>
              <w:spacing w:line="240" w:lineRule="auto"/>
              <w:ind w:firstLine="0"/>
              <w:jc w:val="center"/>
              <w:rPr>
                <w:rFonts w:eastAsia="Times New Roman" w:cstheme="minorHAnsi"/>
                <w:sz w:val="20"/>
                <w:szCs w:val="20"/>
                <w:lang w:eastAsia="nl-NL"/>
              </w:rPr>
            </w:pPr>
          </w:p>
        </w:tc>
      </w:tr>
      <w:tr w:rsidR="00D138A5" w:rsidRPr="00D4637C" w14:paraId="652F1A01" w14:textId="77777777" w:rsidTr="00704992">
        <w:trPr>
          <w:trHeight w:val="324"/>
        </w:trPr>
        <w:tc>
          <w:tcPr>
            <w:tcW w:w="1580" w:type="dxa"/>
            <w:tcBorders>
              <w:top w:val="nil"/>
              <w:left w:val="nil"/>
              <w:bottom w:val="nil"/>
              <w:right w:val="nil"/>
            </w:tcBorders>
            <w:shd w:val="clear" w:color="auto" w:fill="auto"/>
            <w:vAlign w:val="center"/>
            <w:hideMark/>
          </w:tcPr>
          <w:p w14:paraId="06BEA40B"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vAlign w:val="center"/>
            <w:hideMark/>
          </w:tcPr>
          <w:p w14:paraId="5AA7EE98"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7792AB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134</w:t>
            </w:r>
          </w:p>
        </w:tc>
        <w:tc>
          <w:tcPr>
            <w:tcW w:w="1360" w:type="dxa"/>
            <w:tcBorders>
              <w:top w:val="nil"/>
              <w:left w:val="nil"/>
              <w:bottom w:val="nil"/>
              <w:right w:val="nil"/>
            </w:tcBorders>
            <w:shd w:val="clear" w:color="auto" w:fill="auto"/>
            <w:vAlign w:val="center"/>
            <w:hideMark/>
          </w:tcPr>
          <w:p w14:paraId="7E678A3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0.89</w:t>
            </w:r>
          </w:p>
        </w:tc>
      </w:tr>
      <w:tr w:rsidR="00D138A5" w:rsidRPr="00D4637C" w14:paraId="4C2B63BB" w14:textId="77777777" w:rsidTr="00704992">
        <w:trPr>
          <w:trHeight w:val="276"/>
        </w:trPr>
        <w:tc>
          <w:tcPr>
            <w:tcW w:w="1580" w:type="dxa"/>
            <w:tcBorders>
              <w:top w:val="nil"/>
              <w:left w:val="nil"/>
              <w:bottom w:val="nil"/>
              <w:right w:val="nil"/>
            </w:tcBorders>
            <w:shd w:val="clear" w:color="auto" w:fill="auto"/>
            <w:vAlign w:val="center"/>
            <w:hideMark/>
          </w:tcPr>
          <w:p w14:paraId="5B057C17"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single" w:sz="4" w:space="0" w:color="auto"/>
              <w:right w:val="nil"/>
            </w:tcBorders>
            <w:shd w:val="clear" w:color="auto" w:fill="auto"/>
            <w:vAlign w:val="center"/>
            <w:hideMark/>
          </w:tcPr>
          <w:p w14:paraId="7C76757D"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visible</w:t>
            </w:r>
            <w:proofErr w:type="spellEnd"/>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6786354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16</w:t>
            </w:r>
          </w:p>
        </w:tc>
        <w:tc>
          <w:tcPr>
            <w:tcW w:w="1360" w:type="dxa"/>
            <w:tcBorders>
              <w:top w:val="nil"/>
              <w:left w:val="nil"/>
              <w:bottom w:val="single" w:sz="4" w:space="0" w:color="auto"/>
              <w:right w:val="nil"/>
            </w:tcBorders>
            <w:shd w:val="clear" w:color="auto" w:fill="auto"/>
            <w:vAlign w:val="center"/>
            <w:hideMark/>
          </w:tcPr>
          <w:p w14:paraId="22B6717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0.11</w:t>
            </w:r>
          </w:p>
        </w:tc>
      </w:tr>
      <w:tr w:rsidR="00D138A5" w:rsidRPr="00D4637C" w14:paraId="773C26F9" w14:textId="77777777" w:rsidTr="00704992">
        <w:trPr>
          <w:trHeight w:val="336"/>
        </w:trPr>
        <w:tc>
          <w:tcPr>
            <w:tcW w:w="1580" w:type="dxa"/>
            <w:tcBorders>
              <w:top w:val="nil"/>
              <w:left w:val="nil"/>
              <w:bottom w:val="nil"/>
              <w:right w:val="nil"/>
            </w:tcBorders>
            <w:shd w:val="clear" w:color="auto" w:fill="auto"/>
            <w:vAlign w:val="center"/>
            <w:hideMark/>
          </w:tcPr>
          <w:p w14:paraId="379DC8B0"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vAlign w:val="center"/>
            <w:hideMark/>
          </w:tcPr>
          <w:p w14:paraId="3B28D3EA" w14:textId="77777777" w:rsidR="00D138A5" w:rsidRPr="00A0381B" w:rsidRDefault="00D138A5" w:rsidP="00704992">
            <w:pPr>
              <w:spacing w:line="240" w:lineRule="auto"/>
              <w:ind w:firstLine="0"/>
              <w:jc w:val="center"/>
              <w:rPr>
                <w:rFonts w:eastAsia="Times New Roman" w:cstheme="minorHAnsi"/>
                <w:i/>
                <w:iCs/>
                <w:color w:val="000000"/>
                <w:lang w:eastAsia="nl-NL"/>
              </w:rPr>
            </w:pPr>
            <w:proofErr w:type="spellStart"/>
            <w:proofErr w:type="gramStart"/>
            <w:r w:rsidRPr="00A0381B">
              <w:rPr>
                <w:rFonts w:eastAsia="Times New Roman" w:cstheme="minorHAnsi"/>
                <w:i/>
                <w:iCs/>
                <w:color w:val="000000"/>
                <w:lang w:eastAsia="nl-NL"/>
              </w:rPr>
              <w:t>political</w:t>
            </w:r>
            <w:proofErr w:type="spellEnd"/>
            <w:proofErr w:type="gramEnd"/>
            <w:r w:rsidRPr="00A0381B">
              <w:rPr>
                <w:rFonts w:eastAsia="Times New Roman" w:cstheme="minorHAnsi"/>
                <w:i/>
                <w:iCs/>
                <w:color w:val="000000"/>
                <w:lang w:eastAsia="nl-NL"/>
              </w:rPr>
              <w:t xml:space="preserve"> party</w:t>
            </w:r>
          </w:p>
        </w:tc>
        <w:tc>
          <w:tcPr>
            <w:tcW w:w="960" w:type="dxa"/>
            <w:tcBorders>
              <w:top w:val="nil"/>
              <w:left w:val="nil"/>
              <w:bottom w:val="nil"/>
              <w:right w:val="nil"/>
            </w:tcBorders>
            <w:shd w:val="clear" w:color="auto" w:fill="auto"/>
            <w:vAlign w:val="center"/>
            <w:hideMark/>
          </w:tcPr>
          <w:p w14:paraId="285698E4" w14:textId="77777777" w:rsidR="00D138A5" w:rsidRPr="00A0381B" w:rsidRDefault="00D138A5" w:rsidP="00704992">
            <w:pPr>
              <w:spacing w:line="240" w:lineRule="auto"/>
              <w:ind w:firstLine="0"/>
              <w:jc w:val="center"/>
              <w:rPr>
                <w:rFonts w:eastAsia="Times New Roman" w:cstheme="minorHAnsi"/>
                <w:i/>
                <w:iCs/>
                <w:color w:val="000000"/>
                <w:lang w:eastAsia="nl-NL"/>
              </w:rPr>
            </w:pPr>
          </w:p>
        </w:tc>
        <w:tc>
          <w:tcPr>
            <w:tcW w:w="1360" w:type="dxa"/>
            <w:tcBorders>
              <w:top w:val="nil"/>
              <w:left w:val="nil"/>
              <w:bottom w:val="nil"/>
              <w:right w:val="nil"/>
            </w:tcBorders>
            <w:shd w:val="clear" w:color="auto" w:fill="auto"/>
            <w:vAlign w:val="center"/>
            <w:hideMark/>
          </w:tcPr>
          <w:p w14:paraId="1D34375A" w14:textId="77777777" w:rsidR="00D138A5" w:rsidRPr="00A0381B" w:rsidRDefault="00D138A5" w:rsidP="00704992">
            <w:pPr>
              <w:spacing w:line="240" w:lineRule="auto"/>
              <w:ind w:firstLine="0"/>
              <w:jc w:val="center"/>
              <w:rPr>
                <w:rFonts w:eastAsia="Times New Roman" w:cstheme="minorHAnsi"/>
                <w:sz w:val="20"/>
                <w:szCs w:val="20"/>
                <w:lang w:eastAsia="nl-NL"/>
              </w:rPr>
            </w:pPr>
          </w:p>
        </w:tc>
      </w:tr>
      <w:tr w:rsidR="00D138A5" w:rsidRPr="00D4637C" w14:paraId="23E63A63" w14:textId="77777777" w:rsidTr="00704992">
        <w:trPr>
          <w:trHeight w:val="288"/>
        </w:trPr>
        <w:tc>
          <w:tcPr>
            <w:tcW w:w="1580" w:type="dxa"/>
            <w:tcBorders>
              <w:top w:val="nil"/>
              <w:left w:val="nil"/>
              <w:bottom w:val="nil"/>
              <w:right w:val="nil"/>
            </w:tcBorders>
            <w:shd w:val="clear" w:color="auto" w:fill="auto"/>
            <w:vAlign w:val="center"/>
            <w:hideMark/>
          </w:tcPr>
          <w:p w14:paraId="59B00FE6"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525EC4B1" w14:textId="77777777" w:rsidR="00D138A5" w:rsidRPr="00A0381B" w:rsidRDefault="00D138A5" w:rsidP="00704992">
            <w:pPr>
              <w:spacing w:line="240" w:lineRule="auto"/>
              <w:ind w:firstLine="0"/>
              <w:rPr>
                <w:rFonts w:eastAsia="Times New Roman" w:cstheme="minorHAnsi"/>
                <w:color w:val="000000"/>
                <w:lang w:val="en-GB" w:eastAsia="nl-NL"/>
              </w:rPr>
            </w:pPr>
            <w:r w:rsidRPr="00A0381B">
              <w:rPr>
                <w:rFonts w:eastAsia="Times New Roman" w:cstheme="minorHAnsi"/>
                <w:color w:val="000000"/>
                <w:lang w:val="en-GB" w:eastAsia="nl-NL"/>
              </w:rPr>
              <w:t>VVD: People's party for Freedom and Democracy</w:t>
            </w:r>
          </w:p>
        </w:tc>
        <w:tc>
          <w:tcPr>
            <w:tcW w:w="960" w:type="dxa"/>
            <w:tcBorders>
              <w:top w:val="nil"/>
              <w:left w:val="nil"/>
              <w:bottom w:val="nil"/>
              <w:right w:val="nil"/>
            </w:tcBorders>
            <w:shd w:val="clear" w:color="auto" w:fill="auto"/>
            <w:vAlign w:val="center"/>
            <w:hideMark/>
          </w:tcPr>
          <w:p w14:paraId="18ACA7D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33</w:t>
            </w:r>
          </w:p>
        </w:tc>
        <w:tc>
          <w:tcPr>
            <w:tcW w:w="1360" w:type="dxa"/>
            <w:tcBorders>
              <w:top w:val="nil"/>
              <w:left w:val="nil"/>
              <w:bottom w:val="nil"/>
              <w:right w:val="nil"/>
            </w:tcBorders>
            <w:shd w:val="clear" w:color="auto" w:fill="auto"/>
            <w:vAlign w:val="center"/>
            <w:hideMark/>
          </w:tcPr>
          <w:p w14:paraId="32AFF8B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0.22</w:t>
            </w:r>
          </w:p>
        </w:tc>
      </w:tr>
      <w:tr w:rsidR="00D138A5" w:rsidRPr="00D4637C" w14:paraId="14ECF702" w14:textId="77777777" w:rsidTr="00704992">
        <w:trPr>
          <w:trHeight w:val="288"/>
        </w:trPr>
        <w:tc>
          <w:tcPr>
            <w:tcW w:w="1580" w:type="dxa"/>
            <w:tcBorders>
              <w:top w:val="nil"/>
              <w:left w:val="nil"/>
              <w:bottom w:val="nil"/>
              <w:right w:val="nil"/>
            </w:tcBorders>
            <w:shd w:val="clear" w:color="auto" w:fill="auto"/>
            <w:vAlign w:val="center"/>
            <w:hideMark/>
          </w:tcPr>
          <w:p w14:paraId="525AA5A1"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7A90FE22"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 xml:space="preserve">PVV: Party </w:t>
            </w:r>
            <w:proofErr w:type="spellStart"/>
            <w:r w:rsidRPr="00A0381B">
              <w:rPr>
                <w:rFonts w:eastAsia="Times New Roman" w:cstheme="minorHAnsi"/>
                <w:color w:val="000000"/>
                <w:lang w:eastAsia="nl-NL"/>
              </w:rPr>
              <w:t>for</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Freedom</w:t>
            </w:r>
            <w:proofErr w:type="spellEnd"/>
          </w:p>
        </w:tc>
        <w:tc>
          <w:tcPr>
            <w:tcW w:w="960" w:type="dxa"/>
            <w:tcBorders>
              <w:top w:val="nil"/>
              <w:left w:val="nil"/>
              <w:bottom w:val="nil"/>
              <w:right w:val="nil"/>
            </w:tcBorders>
            <w:shd w:val="clear" w:color="auto" w:fill="auto"/>
            <w:vAlign w:val="center"/>
            <w:hideMark/>
          </w:tcPr>
          <w:p w14:paraId="277246B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20</w:t>
            </w:r>
          </w:p>
        </w:tc>
        <w:tc>
          <w:tcPr>
            <w:tcW w:w="1360" w:type="dxa"/>
            <w:tcBorders>
              <w:top w:val="nil"/>
              <w:left w:val="nil"/>
              <w:bottom w:val="nil"/>
              <w:right w:val="nil"/>
            </w:tcBorders>
            <w:shd w:val="clear" w:color="auto" w:fill="auto"/>
            <w:vAlign w:val="center"/>
            <w:hideMark/>
          </w:tcPr>
          <w:p w14:paraId="6610287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0.13</w:t>
            </w:r>
          </w:p>
        </w:tc>
      </w:tr>
      <w:tr w:rsidR="00D138A5" w:rsidRPr="00D4637C" w14:paraId="241BB3AA" w14:textId="77777777" w:rsidTr="00704992">
        <w:trPr>
          <w:trHeight w:val="288"/>
        </w:trPr>
        <w:tc>
          <w:tcPr>
            <w:tcW w:w="1580" w:type="dxa"/>
            <w:tcBorders>
              <w:top w:val="nil"/>
              <w:left w:val="nil"/>
              <w:bottom w:val="nil"/>
              <w:right w:val="nil"/>
            </w:tcBorders>
            <w:shd w:val="clear" w:color="auto" w:fill="auto"/>
            <w:vAlign w:val="center"/>
            <w:hideMark/>
          </w:tcPr>
          <w:p w14:paraId="61CCCDC8"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08FF6B7E"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 xml:space="preserve">CDA: Christian </w:t>
            </w:r>
            <w:proofErr w:type="spellStart"/>
            <w:r w:rsidRPr="00A0381B">
              <w:rPr>
                <w:rFonts w:eastAsia="Times New Roman" w:cstheme="minorHAnsi"/>
                <w:color w:val="000000"/>
                <w:lang w:eastAsia="nl-NL"/>
              </w:rPr>
              <w:t>Democratic</w:t>
            </w:r>
            <w:proofErr w:type="spellEnd"/>
            <w:r w:rsidRPr="00A0381B">
              <w:rPr>
                <w:rFonts w:eastAsia="Times New Roman" w:cstheme="minorHAnsi"/>
                <w:color w:val="000000"/>
                <w:lang w:eastAsia="nl-NL"/>
              </w:rPr>
              <w:t xml:space="preserve"> Appeal</w:t>
            </w:r>
          </w:p>
        </w:tc>
        <w:tc>
          <w:tcPr>
            <w:tcW w:w="960" w:type="dxa"/>
            <w:tcBorders>
              <w:top w:val="nil"/>
              <w:left w:val="nil"/>
              <w:bottom w:val="nil"/>
              <w:right w:val="nil"/>
            </w:tcBorders>
            <w:shd w:val="clear" w:color="auto" w:fill="auto"/>
            <w:vAlign w:val="center"/>
            <w:hideMark/>
          </w:tcPr>
          <w:p w14:paraId="49CB819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19</w:t>
            </w:r>
          </w:p>
        </w:tc>
        <w:tc>
          <w:tcPr>
            <w:tcW w:w="1360" w:type="dxa"/>
            <w:tcBorders>
              <w:top w:val="nil"/>
              <w:left w:val="nil"/>
              <w:bottom w:val="nil"/>
              <w:right w:val="nil"/>
            </w:tcBorders>
            <w:shd w:val="clear" w:color="auto" w:fill="auto"/>
            <w:vAlign w:val="center"/>
            <w:hideMark/>
          </w:tcPr>
          <w:p w14:paraId="1F3735E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0.13</w:t>
            </w:r>
          </w:p>
        </w:tc>
      </w:tr>
      <w:tr w:rsidR="00D138A5" w:rsidRPr="00D4637C" w14:paraId="4166B2F8" w14:textId="77777777" w:rsidTr="00704992">
        <w:trPr>
          <w:trHeight w:val="288"/>
        </w:trPr>
        <w:tc>
          <w:tcPr>
            <w:tcW w:w="1580" w:type="dxa"/>
            <w:tcBorders>
              <w:top w:val="nil"/>
              <w:left w:val="nil"/>
              <w:bottom w:val="nil"/>
              <w:right w:val="nil"/>
            </w:tcBorders>
            <w:shd w:val="clear" w:color="auto" w:fill="auto"/>
            <w:vAlign w:val="center"/>
            <w:hideMark/>
          </w:tcPr>
          <w:p w14:paraId="55C844F1"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7F09B6A0"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 xml:space="preserve">D66: </w:t>
            </w:r>
            <w:proofErr w:type="spellStart"/>
            <w:r w:rsidRPr="00A0381B">
              <w:rPr>
                <w:rFonts w:eastAsia="Times New Roman" w:cstheme="minorHAnsi"/>
                <w:color w:val="000000"/>
                <w:lang w:eastAsia="nl-NL"/>
              </w:rPr>
              <w:t>Liberal</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Democrats</w:t>
            </w:r>
            <w:proofErr w:type="spellEnd"/>
          </w:p>
        </w:tc>
        <w:tc>
          <w:tcPr>
            <w:tcW w:w="960" w:type="dxa"/>
            <w:tcBorders>
              <w:top w:val="nil"/>
              <w:left w:val="nil"/>
              <w:bottom w:val="nil"/>
              <w:right w:val="nil"/>
            </w:tcBorders>
            <w:shd w:val="clear" w:color="auto" w:fill="auto"/>
            <w:vAlign w:val="center"/>
            <w:hideMark/>
          </w:tcPr>
          <w:p w14:paraId="32B0199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19</w:t>
            </w:r>
          </w:p>
        </w:tc>
        <w:tc>
          <w:tcPr>
            <w:tcW w:w="1360" w:type="dxa"/>
            <w:tcBorders>
              <w:top w:val="nil"/>
              <w:left w:val="nil"/>
              <w:bottom w:val="nil"/>
              <w:right w:val="nil"/>
            </w:tcBorders>
            <w:shd w:val="clear" w:color="auto" w:fill="auto"/>
            <w:vAlign w:val="center"/>
            <w:hideMark/>
          </w:tcPr>
          <w:p w14:paraId="28D2FDF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0.13</w:t>
            </w:r>
          </w:p>
        </w:tc>
      </w:tr>
      <w:tr w:rsidR="00D138A5" w:rsidRPr="00D4637C" w14:paraId="73EE93FD" w14:textId="77777777" w:rsidTr="00704992">
        <w:trPr>
          <w:trHeight w:val="288"/>
        </w:trPr>
        <w:tc>
          <w:tcPr>
            <w:tcW w:w="1580" w:type="dxa"/>
            <w:tcBorders>
              <w:top w:val="nil"/>
              <w:left w:val="nil"/>
              <w:bottom w:val="nil"/>
              <w:right w:val="nil"/>
            </w:tcBorders>
            <w:shd w:val="clear" w:color="auto" w:fill="auto"/>
            <w:vAlign w:val="center"/>
            <w:hideMark/>
          </w:tcPr>
          <w:p w14:paraId="1BECA8B1"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6110448C"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 xml:space="preserve">GroenLinks: </w:t>
            </w:r>
            <w:proofErr w:type="spellStart"/>
            <w:r w:rsidRPr="00A0381B">
              <w:rPr>
                <w:rFonts w:eastAsia="Times New Roman" w:cstheme="minorHAnsi"/>
                <w:color w:val="000000"/>
                <w:lang w:eastAsia="nl-NL"/>
              </w:rPr>
              <w:t>GreenLeft</w:t>
            </w:r>
            <w:proofErr w:type="spellEnd"/>
          </w:p>
        </w:tc>
        <w:tc>
          <w:tcPr>
            <w:tcW w:w="960" w:type="dxa"/>
            <w:tcBorders>
              <w:top w:val="nil"/>
              <w:left w:val="nil"/>
              <w:bottom w:val="nil"/>
              <w:right w:val="nil"/>
            </w:tcBorders>
            <w:shd w:val="clear" w:color="auto" w:fill="auto"/>
            <w:vAlign w:val="center"/>
            <w:hideMark/>
          </w:tcPr>
          <w:p w14:paraId="48229C2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14</w:t>
            </w:r>
          </w:p>
        </w:tc>
        <w:tc>
          <w:tcPr>
            <w:tcW w:w="1360" w:type="dxa"/>
            <w:tcBorders>
              <w:top w:val="nil"/>
              <w:left w:val="nil"/>
              <w:bottom w:val="nil"/>
              <w:right w:val="nil"/>
            </w:tcBorders>
            <w:shd w:val="clear" w:color="auto" w:fill="auto"/>
            <w:vAlign w:val="center"/>
            <w:hideMark/>
          </w:tcPr>
          <w:p w14:paraId="72CE6B1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0.09</w:t>
            </w:r>
          </w:p>
        </w:tc>
      </w:tr>
      <w:tr w:rsidR="00D138A5" w:rsidRPr="00D4637C" w14:paraId="374D68AB" w14:textId="77777777" w:rsidTr="00704992">
        <w:trPr>
          <w:trHeight w:val="288"/>
        </w:trPr>
        <w:tc>
          <w:tcPr>
            <w:tcW w:w="1580" w:type="dxa"/>
            <w:tcBorders>
              <w:top w:val="nil"/>
              <w:left w:val="nil"/>
              <w:bottom w:val="nil"/>
              <w:right w:val="nil"/>
            </w:tcBorders>
            <w:shd w:val="clear" w:color="auto" w:fill="auto"/>
            <w:vAlign w:val="center"/>
            <w:hideMark/>
          </w:tcPr>
          <w:p w14:paraId="22B033E4"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5CC389B8"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SP: Socialist Party</w:t>
            </w:r>
          </w:p>
        </w:tc>
        <w:tc>
          <w:tcPr>
            <w:tcW w:w="960" w:type="dxa"/>
            <w:tcBorders>
              <w:top w:val="nil"/>
              <w:left w:val="nil"/>
              <w:bottom w:val="nil"/>
              <w:right w:val="nil"/>
            </w:tcBorders>
            <w:shd w:val="clear" w:color="auto" w:fill="auto"/>
            <w:vAlign w:val="center"/>
            <w:hideMark/>
          </w:tcPr>
          <w:p w14:paraId="5487342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14</w:t>
            </w:r>
          </w:p>
        </w:tc>
        <w:tc>
          <w:tcPr>
            <w:tcW w:w="1360" w:type="dxa"/>
            <w:tcBorders>
              <w:top w:val="nil"/>
              <w:left w:val="nil"/>
              <w:bottom w:val="nil"/>
              <w:right w:val="nil"/>
            </w:tcBorders>
            <w:shd w:val="clear" w:color="auto" w:fill="auto"/>
            <w:vAlign w:val="center"/>
            <w:hideMark/>
          </w:tcPr>
          <w:p w14:paraId="61E8B3F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0.09</w:t>
            </w:r>
          </w:p>
        </w:tc>
      </w:tr>
      <w:tr w:rsidR="00D138A5" w:rsidRPr="00D4637C" w14:paraId="0CE18C61" w14:textId="77777777" w:rsidTr="00704992">
        <w:trPr>
          <w:trHeight w:val="288"/>
        </w:trPr>
        <w:tc>
          <w:tcPr>
            <w:tcW w:w="1580" w:type="dxa"/>
            <w:tcBorders>
              <w:top w:val="nil"/>
              <w:left w:val="nil"/>
              <w:bottom w:val="nil"/>
              <w:right w:val="nil"/>
            </w:tcBorders>
            <w:shd w:val="clear" w:color="auto" w:fill="auto"/>
            <w:vAlign w:val="center"/>
            <w:hideMark/>
          </w:tcPr>
          <w:p w14:paraId="2FB542B6"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57CD0ABF"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PvdA: Labour Party</w:t>
            </w:r>
          </w:p>
        </w:tc>
        <w:tc>
          <w:tcPr>
            <w:tcW w:w="960" w:type="dxa"/>
            <w:tcBorders>
              <w:top w:val="nil"/>
              <w:left w:val="nil"/>
              <w:bottom w:val="nil"/>
              <w:right w:val="nil"/>
            </w:tcBorders>
            <w:shd w:val="clear" w:color="auto" w:fill="auto"/>
            <w:vAlign w:val="center"/>
            <w:hideMark/>
          </w:tcPr>
          <w:p w14:paraId="702217E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9</w:t>
            </w:r>
          </w:p>
        </w:tc>
        <w:tc>
          <w:tcPr>
            <w:tcW w:w="1360" w:type="dxa"/>
            <w:tcBorders>
              <w:top w:val="nil"/>
              <w:left w:val="nil"/>
              <w:bottom w:val="nil"/>
              <w:right w:val="nil"/>
            </w:tcBorders>
            <w:shd w:val="clear" w:color="auto" w:fill="auto"/>
            <w:vAlign w:val="center"/>
            <w:hideMark/>
          </w:tcPr>
          <w:p w14:paraId="66FCD76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0.06</w:t>
            </w:r>
          </w:p>
        </w:tc>
      </w:tr>
      <w:tr w:rsidR="00D138A5" w:rsidRPr="00D4637C" w14:paraId="243E1C5D" w14:textId="77777777" w:rsidTr="00704992">
        <w:trPr>
          <w:trHeight w:val="288"/>
        </w:trPr>
        <w:tc>
          <w:tcPr>
            <w:tcW w:w="1580" w:type="dxa"/>
            <w:tcBorders>
              <w:top w:val="nil"/>
              <w:left w:val="nil"/>
              <w:bottom w:val="nil"/>
              <w:right w:val="nil"/>
            </w:tcBorders>
            <w:shd w:val="clear" w:color="auto" w:fill="auto"/>
            <w:vAlign w:val="center"/>
            <w:hideMark/>
          </w:tcPr>
          <w:p w14:paraId="43D30A8D"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1248AE99"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CU: Christian Union</w:t>
            </w:r>
          </w:p>
        </w:tc>
        <w:tc>
          <w:tcPr>
            <w:tcW w:w="960" w:type="dxa"/>
            <w:tcBorders>
              <w:top w:val="nil"/>
              <w:left w:val="nil"/>
              <w:bottom w:val="nil"/>
              <w:right w:val="nil"/>
            </w:tcBorders>
            <w:shd w:val="clear" w:color="auto" w:fill="auto"/>
            <w:vAlign w:val="center"/>
            <w:hideMark/>
          </w:tcPr>
          <w:p w14:paraId="095EE23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w:t>
            </w:r>
          </w:p>
        </w:tc>
        <w:tc>
          <w:tcPr>
            <w:tcW w:w="1360" w:type="dxa"/>
            <w:tcBorders>
              <w:top w:val="nil"/>
              <w:left w:val="nil"/>
              <w:bottom w:val="nil"/>
              <w:right w:val="nil"/>
            </w:tcBorders>
            <w:shd w:val="clear" w:color="auto" w:fill="auto"/>
            <w:vAlign w:val="center"/>
            <w:hideMark/>
          </w:tcPr>
          <w:p w14:paraId="181978D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0.03</w:t>
            </w:r>
          </w:p>
        </w:tc>
      </w:tr>
      <w:tr w:rsidR="00D138A5" w:rsidRPr="00D4637C" w14:paraId="01B5182F" w14:textId="77777777" w:rsidTr="00704992">
        <w:trPr>
          <w:trHeight w:val="288"/>
        </w:trPr>
        <w:tc>
          <w:tcPr>
            <w:tcW w:w="1580" w:type="dxa"/>
            <w:tcBorders>
              <w:top w:val="nil"/>
              <w:left w:val="nil"/>
              <w:bottom w:val="nil"/>
              <w:right w:val="nil"/>
            </w:tcBorders>
            <w:shd w:val="clear" w:color="auto" w:fill="auto"/>
            <w:vAlign w:val="center"/>
            <w:hideMark/>
          </w:tcPr>
          <w:p w14:paraId="7DD2D51A"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1C4644ED"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 xml:space="preserve">Partij voor de Dieren: Party </w:t>
            </w:r>
            <w:proofErr w:type="spellStart"/>
            <w:r w:rsidRPr="00A0381B">
              <w:rPr>
                <w:rFonts w:eastAsia="Times New Roman" w:cstheme="minorHAnsi"/>
                <w:color w:val="000000"/>
                <w:lang w:eastAsia="nl-NL"/>
              </w:rPr>
              <w:t>for</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the</w:t>
            </w:r>
            <w:proofErr w:type="spellEnd"/>
            <w:r w:rsidRPr="00A0381B">
              <w:rPr>
                <w:rFonts w:eastAsia="Times New Roman" w:cstheme="minorHAnsi"/>
                <w:color w:val="000000"/>
                <w:lang w:eastAsia="nl-NL"/>
              </w:rPr>
              <w:t xml:space="preserve"> Animals</w:t>
            </w:r>
          </w:p>
        </w:tc>
        <w:tc>
          <w:tcPr>
            <w:tcW w:w="960" w:type="dxa"/>
            <w:tcBorders>
              <w:top w:val="nil"/>
              <w:left w:val="nil"/>
              <w:bottom w:val="nil"/>
              <w:right w:val="nil"/>
            </w:tcBorders>
            <w:shd w:val="clear" w:color="auto" w:fill="auto"/>
            <w:vAlign w:val="center"/>
            <w:hideMark/>
          </w:tcPr>
          <w:p w14:paraId="4ECF02F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w:t>
            </w:r>
          </w:p>
        </w:tc>
        <w:tc>
          <w:tcPr>
            <w:tcW w:w="1360" w:type="dxa"/>
            <w:tcBorders>
              <w:top w:val="nil"/>
              <w:left w:val="nil"/>
              <w:bottom w:val="nil"/>
              <w:right w:val="nil"/>
            </w:tcBorders>
            <w:shd w:val="clear" w:color="auto" w:fill="auto"/>
            <w:vAlign w:val="center"/>
            <w:hideMark/>
          </w:tcPr>
          <w:p w14:paraId="76B10FB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0.03</w:t>
            </w:r>
          </w:p>
        </w:tc>
      </w:tr>
      <w:tr w:rsidR="00D138A5" w:rsidRPr="00D4637C" w14:paraId="40487147" w14:textId="77777777" w:rsidTr="00704992">
        <w:trPr>
          <w:trHeight w:val="288"/>
        </w:trPr>
        <w:tc>
          <w:tcPr>
            <w:tcW w:w="1580" w:type="dxa"/>
            <w:tcBorders>
              <w:top w:val="nil"/>
              <w:left w:val="nil"/>
              <w:bottom w:val="nil"/>
              <w:right w:val="nil"/>
            </w:tcBorders>
            <w:shd w:val="clear" w:color="auto" w:fill="auto"/>
            <w:vAlign w:val="center"/>
            <w:hideMark/>
          </w:tcPr>
          <w:p w14:paraId="1B6D6CD0"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4FF421B5"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50Plus: 50Plus</w:t>
            </w:r>
          </w:p>
        </w:tc>
        <w:tc>
          <w:tcPr>
            <w:tcW w:w="960" w:type="dxa"/>
            <w:tcBorders>
              <w:top w:val="nil"/>
              <w:left w:val="nil"/>
              <w:bottom w:val="nil"/>
              <w:right w:val="nil"/>
            </w:tcBorders>
            <w:shd w:val="clear" w:color="auto" w:fill="auto"/>
            <w:vAlign w:val="center"/>
            <w:hideMark/>
          </w:tcPr>
          <w:p w14:paraId="63BE0BC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w:t>
            </w:r>
          </w:p>
        </w:tc>
        <w:tc>
          <w:tcPr>
            <w:tcW w:w="1360" w:type="dxa"/>
            <w:tcBorders>
              <w:top w:val="nil"/>
              <w:left w:val="nil"/>
              <w:bottom w:val="nil"/>
              <w:right w:val="nil"/>
            </w:tcBorders>
            <w:shd w:val="clear" w:color="auto" w:fill="auto"/>
            <w:vAlign w:val="center"/>
            <w:hideMark/>
          </w:tcPr>
          <w:p w14:paraId="0CD7724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0.03</w:t>
            </w:r>
          </w:p>
        </w:tc>
      </w:tr>
      <w:tr w:rsidR="00D138A5" w:rsidRPr="00D4637C" w14:paraId="45F2791D" w14:textId="77777777" w:rsidTr="00704992">
        <w:trPr>
          <w:trHeight w:val="288"/>
        </w:trPr>
        <w:tc>
          <w:tcPr>
            <w:tcW w:w="1580" w:type="dxa"/>
            <w:tcBorders>
              <w:top w:val="nil"/>
              <w:left w:val="nil"/>
              <w:bottom w:val="nil"/>
              <w:right w:val="nil"/>
            </w:tcBorders>
            <w:shd w:val="clear" w:color="auto" w:fill="auto"/>
            <w:vAlign w:val="center"/>
            <w:hideMark/>
          </w:tcPr>
          <w:p w14:paraId="362E75F4"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2F6FDE38"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DENK: THINK</w:t>
            </w:r>
          </w:p>
        </w:tc>
        <w:tc>
          <w:tcPr>
            <w:tcW w:w="960" w:type="dxa"/>
            <w:tcBorders>
              <w:top w:val="nil"/>
              <w:left w:val="nil"/>
              <w:bottom w:val="nil"/>
              <w:right w:val="nil"/>
            </w:tcBorders>
            <w:shd w:val="clear" w:color="auto" w:fill="auto"/>
            <w:vAlign w:val="center"/>
            <w:hideMark/>
          </w:tcPr>
          <w:p w14:paraId="71ACD63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0EA408C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0.02</w:t>
            </w:r>
          </w:p>
        </w:tc>
      </w:tr>
      <w:tr w:rsidR="00D138A5" w:rsidRPr="00D4637C" w14:paraId="20183B03" w14:textId="77777777" w:rsidTr="00704992">
        <w:trPr>
          <w:trHeight w:val="288"/>
        </w:trPr>
        <w:tc>
          <w:tcPr>
            <w:tcW w:w="1580" w:type="dxa"/>
            <w:tcBorders>
              <w:top w:val="nil"/>
              <w:left w:val="nil"/>
              <w:bottom w:val="nil"/>
              <w:right w:val="nil"/>
            </w:tcBorders>
            <w:shd w:val="clear" w:color="auto" w:fill="auto"/>
            <w:vAlign w:val="center"/>
            <w:hideMark/>
          </w:tcPr>
          <w:p w14:paraId="021D22CF"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32CD0770"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 xml:space="preserve">SGP: </w:t>
            </w:r>
            <w:proofErr w:type="spellStart"/>
            <w:r w:rsidRPr="00A0381B">
              <w:rPr>
                <w:rFonts w:eastAsia="Times New Roman" w:cstheme="minorHAnsi"/>
                <w:color w:val="000000"/>
                <w:lang w:eastAsia="nl-NL"/>
              </w:rPr>
              <w:t>Reformed</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political</w:t>
            </w:r>
            <w:proofErr w:type="spellEnd"/>
            <w:r w:rsidRPr="00A0381B">
              <w:rPr>
                <w:rFonts w:eastAsia="Times New Roman" w:cstheme="minorHAnsi"/>
                <w:color w:val="000000"/>
                <w:lang w:eastAsia="nl-NL"/>
              </w:rPr>
              <w:t xml:space="preserve"> Party</w:t>
            </w:r>
          </w:p>
        </w:tc>
        <w:tc>
          <w:tcPr>
            <w:tcW w:w="960" w:type="dxa"/>
            <w:tcBorders>
              <w:top w:val="nil"/>
              <w:left w:val="nil"/>
              <w:bottom w:val="nil"/>
              <w:right w:val="nil"/>
            </w:tcBorders>
            <w:shd w:val="clear" w:color="auto" w:fill="auto"/>
            <w:vAlign w:val="center"/>
            <w:hideMark/>
          </w:tcPr>
          <w:p w14:paraId="7EA31BE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5272FB1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0.02</w:t>
            </w:r>
          </w:p>
        </w:tc>
      </w:tr>
      <w:tr w:rsidR="00D138A5" w:rsidRPr="00D4637C" w14:paraId="3E2AE1C9" w14:textId="77777777" w:rsidTr="00704992">
        <w:trPr>
          <w:trHeight w:val="288"/>
        </w:trPr>
        <w:tc>
          <w:tcPr>
            <w:tcW w:w="1580" w:type="dxa"/>
            <w:tcBorders>
              <w:top w:val="nil"/>
              <w:left w:val="nil"/>
              <w:bottom w:val="single" w:sz="4" w:space="0" w:color="auto"/>
              <w:right w:val="nil"/>
            </w:tcBorders>
            <w:shd w:val="clear" w:color="auto" w:fill="auto"/>
            <w:vAlign w:val="center"/>
            <w:hideMark/>
          </w:tcPr>
          <w:p w14:paraId="5C9CB3C3"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parliament</w:t>
            </w:r>
            <w:proofErr w:type="spellEnd"/>
            <w:proofErr w:type="gramEnd"/>
          </w:p>
        </w:tc>
        <w:tc>
          <w:tcPr>
            <w:tcW w:w="4540" w:type="dxa"/>
            <w:tcBorders>
              <w:top w:val="nil"/>
              <w:left w:val="nil"/>
              <w:bottom w:val="single" w:sz="4" w:space="0" w:color="auto"/>
              <w:right w:val="nil"/>
            </w:tcBorders>
            <w:shd w:val="clear" w:color="auto" w:fill="auto"/>
            <w:noWrap/>
            <w:vAlign w:val="bottom"/>
            <w:hideMark/>
          </w:tcPr>
          <w:p w14:paraId="02A9193C" w14:textId="77777777" w:rsidR="00D138A5" w:rsidRPr="00A0381B" w:rsidRDefault="00D138A5" w:rsidP="00704992">
            <w:pPr>
              <w:spacing w:line="240" w:lineRule="auto"/>
              <w:ind w:firstLine="0"/>
              <w:rPr>
                <w:rFonts w:eastAsia="Times New Roman" w:cstheme="minorHAnsi"/>
                <w:color w:val="000000"/>
                <w:lang w:eastAsia="nl-NL"/>
              </w:rPr>
            </w:pPr>
            <w:proofErr w:type="spellStart"/>
            <w:r w:rsidRPr="00A0381B">
              <w:rPr>
                <w:rFonts w:eastAsia="Times New Roman" w:cstheme="minorHAnsi"/>
                <w:color w:val="000000"/>
                <w:lang w:eastAsia="nl-NL"/>
              </w:rPr>
              <w:t>FvD</w:t>
            </w:r>
            <w:proofErr w:type="spellEnd"/>
            <w:r w:rsidRPr="00A0381B">
              <w:rPr>
                <w:rFonts w:eastAsia="Times New Roman" w:cstheme="minorHAnsi"/>
                <w:color w:val="000000"/>
                <w:lang w:eastAsia="nl-NL"/>
              </w:rPr>
              <w:t xml:space="preserve">: Forum </w:t>
            </w:r>
            <w:proofErr w:type="spellStart"/>
            <w:r w:rsidRPr="00A0381B">
              <w:rPr>
                <w:rFonts w:eastAsia="Times New Roman" w:cstheme="minorHAnsi"/>
                <w:color w:val="000000"/>
                <w:lang w:eastAsia="nl-NL"/>
              </w:rPr>
              <w:t>for</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Democracy</w:t>
            </w:r>
            <w:proofErr w:type="spellEnd"/>
          </w:p>
        </w:tc>
        <w:tc>
          <w:tcPr>
            <w:tcW w:w="960" w:type="dxa"/>
            <w:tcBorders>
              <w:top w:val="nil"/>
              <w:left w:val="nil"/>
              <w:bottom w:val="single" w:sz="4" w:space="0" w:color="auto"/>
              <w:right w:val="nil"/>
            </w:tcBorders>
            <w:shd w:val="clear" w:color="auto" w:fill="auto"/>
            <w:vAlign w:val="center"/>
            <w:hideMark/>
          </w:tcPr>
          <w:p w14:paraId="2C39BAA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3DBAB12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0.01</w:t>
            </w:r>
          </w:p>
        </w:tc>
      </w:tr>
      <w:tr w:rsidR="00D138A5" w:rsidRPr="00D4637C" w14:paraId="08019459" w14:textId="77777777" w:rsidTr="00704992">
        <w:trPr>
          <w:trHeight w:val="288"/>
        </w:trPr>
        <w:tc>
          <w:tcPr>
            <w:tcW w:w="1580" w:type="dxa"/>
            <w:tcBorders>
              <w:top w:val="nil"/>
              <w:left w:val="nil"/>
              <w:bottom w:val="nil"/>
              <w:right w:val="nil"/>
            </w:tcBorders>
            <w:shd w:val="clear" w:color="auto" w:fill="auto"/>
            <w:vAlign w:val="center"/>
            <w:hideMark/>
          </w:tcPr>
          <w:p w14:paraId="0E24B3D7" w14:textId="77777777" w:rsidR="00D138A5" w:rsidRPr="00A0381B" w:rsidRDefault="00D138A5" w:rsidP="00704992">
            <w:pPr>
              <w:spacing w:line="240" w:lineRule="auto"/>
              <w:ind w:firstLine="0"/>
              <w:jc w:val="center"/>
              <w:rPr>
                <w:rFonts w:eastAsia="Times New Roman" w:cstheme="minorHAnsi"/>
                <w:color w:val="000000"/>
                <w:lang w:eastAsia="nl-NL"/>
              </w:rPr>
            </w:pPr>
          </w:p>
        </w:tc>
        <w:tc>
          <w:tcPr>
            <w:tcW w:w="4540" w:type="dxa"/>
            <w:tcBorders>
              <w:top w:val="nil"/>
              <w:left w:val="nil"/>
              <w:bottom w:val="nil"/>
              <w:right w:val="nil"/>
            </w:tcBorders>
            <w:shd w:val="clear" w:color="auto" w:fill="auto"/>
            <w:noWrap/>
            <w:vAlign w:val="bottom"/>
            <w:hideMark/>
          </w:tcPr>
          <w:p w14:paraId="3113EE16" w14:textId="77777777" w:rsidR="00D138A5" w:rsidRPr="00A0381B" w:rsidRDefault="00D138A5" w:rsidP="00704992">
            <w:pPr>
              <w:spacing w:line="240" w:lineRule="auto"/>
              <w:ind w:firstLine="0"/>
              <w:jc w:val="center"/>
              <w:rPr>
                <w:rFonts w:eastAsia="Times New Roman" w:cstheme="minorHAnsi"/>
                <w:i/>
                <w:iCs/>
                <w:color w:val="000000"/>
                <w:lang w:eastAsia="nl-NL"/>
              </w:rPr>
            </w:pPr>
            <w:proofErr w:type="gramStart"/>
            <w:r w:rsidRPr="00A0381B">
              <w:rPr>
                <w:rFonts w:eastAsia="Times New Roman" w:cstheme="minorHAnsi"/>
                <w:i/>
                <w:iCs/>
                <w:color w:val="000000"/>
                <w:lang w:eastAsia="nl-NL"/>
              </w:rPr>
              <w:t>gender</w:t>
            </w:r>
            <w:proofErr w:type="gramEnd"/>
          </w:p>
        </w:tc>
        <w:tc>
          <w:tcPr>
            <w:tcW w:w="960" w:type="dxa"/>
            <w:tcBorders>
              <w:top w:val="nil"/>
              <w:left w:val="nil"/>
              <w:bottom w:val="nil"/>
              <w:right w:val="nil"/>
            </w:tcBorders>
            <w:shd w:val="clear" w:color="auto" w:fill="auto"/>
            <w:vAlign w:val="center"/>
            <w:hideMark/>
          </w:tcPr>
          <w:p w14:paraId="64A1978F" w14:textId="77777777" w:rsidR="00D138A5" w:rsidRPr="00A0381B" w:rsidRDefault="00D138A5" w:rsidP="00704992">
            <w:pPr>
              <w:spacing w:line="240" w:lineRule="auto"/>
              <w:ind w:firstLine="0"/>
              <w:jc w:val="center"/>
              <w:rPr>
                <w:rFonts w:eastAsia="Times New Roman" w:cstheme="minorHAnsi"/>
                <w:i/>
                <w:iCs/>
                <w:color w:val="000000"/>
                <w:lang w:eastAsia="nl-NL"/>
              </w:rPr>
            </w:pPr>
          </w:p>
        </w:tc>
        <w:tc>
          <w:tcPr>
            <w:tcW w:w="1360" w:type="dxa"/>
            <w:tcBorders>
              <w:top w:val="nil"/>
              <w:left w:val="nil"/>
              <w:bottom w:val="nil"/>
              <w:right w:val="nil"/>
            </w:tcBorders>
            <w:shd w:val="clear" w:color="auto" w:fill="auto"/>
            <w:vAlign w:val="center"/>
            <w:hideMark/>
          </w:tcPr>
          <w:p w14:paraId="2640336D" w14:textId="77777777" w:rsidR="00D138A5" w:rsidRPr="00A0381B" w:rsidRDefault="00D138A5" w:rsidP="00704992">
            <w:pPr>
              <w:spacing w:line="240" w:lineRule="auto"/>
              <w:ind w:firstLine="0"/>
              <w:jc w:val="center"/>
              <w:rPr>
                <w:rFonts w:eastAsia="Times New Roman" w:cstheme="minorHAnsi"/>
                <w:sz w:val="20"/>
                <w:szCs w:val="20"/>
                <w:lang w:eastAsia="nl-NL"/>
              </w:rPr>
            </w:pPr>
          </w:p>
        </w:tc>
      </w:tr>
      <w:tr w:rsidR="00D138A5" w:rsidRPr="00D4637C" w14:paraId="4B4B3043" w14:textId="77777777" w:rsidTr="00704992">
        <w:trPr>
          <w:trHeight w:val="288"/>
        </w:trPr>
        <w:tc>
          <w:tcPr>
            <w:tcW w:w="1580" w:type="dxa"/>
            <w:tcBorders>
              <w:top w:val="nil"/>
              <w:left w:val="nil"/>
              <w:bottom w:val="nil"/>
              <w:right w:val="nil"/>
            </w:tcBorders>
            <w:shd w:val="clear" w:color="auto" w:fill="auto"/>
            <w:vAlign w:val="center"/>
            <w:hideMark/>
          </w:tcPr>
          <w:p w14:paraId="3FA4D33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VVD</w:t>
            </w:r>
          </w:p>
        </w:tc>
        <w:tc>
          <w:tcPr>
            <w:tcW w:w="4540" w:type="dxa"/>
            <w:tcBorders>
              <w:top w:val="nil"/>
              <w:left w:val="nil"/>
              <w:bottom w:val="nil"/>
              <w:right w:val="nil"/>
            </w:tcBorders>
            <w:shd w:val="clear" w:color="auto" w:fill="auto"/>
            <w:vAlign w:val="center"/>
            <w:hideMark/>
          </w:tcPr>
          <w:p w14:paraId="31474690"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166ABF8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23</w:t>
            </w:r>
          </w:p>
        </w:tc>
        <w:tc>
          <w:tcPr>
            <w:tcW w:w="1360" w:type="dxa"/>
            <w:tcBorders>
              <w:top w:val="nil"/>
              <w:left w:val="nil"/>
              <w:bottom w:val="nil"/>
              <w:right w:val="nil"/>
            </w:tcBorders>
            <w:shd w:val="clear" w:color="auto" w:fill="auto"/>
            <w:vAlign w:val="center"/>
            <w:hideMark/>
          </w:tcPr>
          <w:p w14:paraId="1842873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0.70</w:t>
            </w:r>
          </w:p>
        </w:tc>
      </w:tr>
      <w:tr w:rsidR="00D138A5" w:rsidRPr="00D4637C" w14:paraId="7BC03CFA" w14:textId="77777777" w:rsidTr="00704992">
        <w:trPr>
          <w:trHeight w:val="288"/>
        </w:trPr>
        <w:tc>
          <w:tcPr>
            <w:tcW w:w="1580" w:type="dxa"/>
            <w:tcBorders>
              <w:top w:val="nil"/>
              <w:left w:val="nil"/>
              <w:bottom w:val="nil"/>
              <w:right w:val="nil"/>
            </w:tcBorders>
            <w:shd w:val="clear" w:color="auto" w:fill="auto"/>
            <w:vAlign w:val="center"/>
            <w:hideMark/>
          </w:tcPr>
          <w:p w14:paraId="1E8752E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VVD</w:t>
            </w:r>
          </w:p>
        </w:tc>
        <w:tc>
          <w:tcPr>
            <w:tcW w:w="4540" w:type="dxa"/>
            <w:tcBorders>
              <w:top w:val="nil"/>
              <w:left w:val="nil"/>
              <w:bottom w:val="nil"/>
              <w:right w:val="nil"/>
            </w:tcBorders>
            <w:shd w:val="clear" w:color="auto" w:fill="auto"/>
            <w:vAlign w:val="center"/>
            <w:hideMark/>
          </w:tcPr>
          <w:p w14:paraId="48845C95"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18E092D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w:t>
            </w:r>
          </w:p>
        </w:tc>
        <w:tc>
          <w:tcPr>
            <w:tcW w:w="1360" w:type="dxa"/>
            <w:tcBorders>
              <w:top w:val="nil"/>
              <w:left w:val="nil"/>
              <w:bottom w:val="nil"/>
              <w:right w:val="nil"/>
            </w:tcBorders>
            <w:shd w:val="clear" w:color="auto" w:fill="auto"/>
            <w:vAlign w:val="center"/>
            <w:hideMark/>
          </w:tcPr>
          <w:p w14:paraId="7A6E7D0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0.30</w:t>
            </w:r>
          </w:p>
        </w:tc>
      </w:tr>
      <w:tr w:rsidR="00D138A5" w:rsidRPr="00D4637C" w14:paraId="1D9D2A13" w14:textId="77777777" w:rsidTr="00704992">
        <w:trPr>
          <w:trHeight w:val="288"/>
        </w:trPr>
        <w:tc>
          <w:tcPr>
            <w:tcW w:w="1580" w:type="dxa"/>
            <w:tcBorders>
              <w:top w:val="nil"/>
              <w:left w:val="nil"/>
              <w:bottom w:val="nil"/>
              <w:right w:val="nil"/>
            </w:tcBorders>
            <w:shd w:val="clear" w:color="auto" w:fill="auto"/>
            <w:vAlign w:val="center"/>
            <w:hideMark/>
          </w:tcPr>
          <w:p w14:paraId="18F03A5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PVV</w:t>
            </w:r>
          </w:p>
        </w:tc>
        <w:tc>
          <w:tcPr>
            <w:tcW w:w="4540" w:type="dxa"/>
            <w:tcBorders>
              <w:top w:val="nil"/>
              <w:left w:val="nil"/>
              <w:bottom w:val="nil"/>
              <w:right w:val="nil"/>
            </w:tcBorders>
            <w:shd w:val="clear" w:color="auto" w:fill="auto"/>
            <w:vAlign w:val="center"/>
            <w:hideMark/>
          </w:tcPr>
          <w:p w14:paraId="52FA9DED"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73897F2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14</w:t>
            </w:r>
          </w:p>
        </w:tc>
        <w:tc>
          <w:tcPr>
            <w:tcW w:w="1360" w:type="dxa"/>
            <w:tcBorders>
              <w:top w:val="nil"/>
              <w:left w:val="nil"/>
              <w:bottom w:val="nil"/>
              <w:right w:val="nil"/>
            </w:tcBorders>
            <w:shd w:val="clear" w:color="auto" w:fill="auto"/>
            <w:vAlign w:val="center"/>
            <w:hideMark/>
          </w:tcPr>
          <w:p w14:paraId="7CDF4D1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0.70</w:t>
            </w:r>
          </w:p>
        </w:tc>
      </w:tr>
      <w:tr w:rsidR="00D138A5" w:rsidRPr="00D4637C" w14:paraId="26C7F7AF" w14:textId="77777777" w:rsidTr="00704992">
        <w:trPr>
          <w:trHeight w:val="288"/>
        </w:trPr>
        <w:tc>
          <w:tcPr>
            <w:tcW w:w="1580" w:type="dxa"/>
            <w:tcBorders>
              <w:top w:val="nil"/>
              <w:left w:val="nil"/>
              <w:bottom w:val="nil"/>
              <w:right w:val="nil"/>
            </w:tcBorders>
            <w:shd w:val="clear" w:color="auto" w:fill="auto"/>
            <w:vAlign w:val="center"/>
            <w:hideMark/>
          </w:tcPr>
          <w:p w14:paraId="3163CFB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PVV</w:t>
            </w:r>
          </w:p>
        </w:tc>
        <w:tc>
          <w:tcPr>
            <w:tcW w:w="4540" w:type="dxa"/>
            <w:tcBorders>
              <w:top w:val="nil"/>
              <w:left w:val="nil"/>
              <w:bottom w:val="nil"/>
              <w:right w:val="nil"/>
            </w:tcBorders>
            <w:shd w:val="clear" w:color="auto" w:fill="auto"/>
            <w:vAlign w:val="center"/>
            <w:hideMark/>
          </w:tcPr>
          <w:p w14:paraId="5D24EE95"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6CE1A61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6</w:t>
            </w:r>
          </w:p>
        </w:tc>
        <w:tc>
          <w:tcPr>
            <w:tcW w:w="1360" w:type="dxa"/>
            <w:tcBorders>
              <w:top w:val="nil"/>
              <w:left w:val="nil"/>
              <w:bottom w:val="nil"/>
              <w:right w:val="nil"/>
            </w:tcBorders>
            <w:shd w:val="clear" w:color="auto" w:fill="auto"/>
            <w:vAlign w:val="center"/>
            <w:hideMark/>
          </w:tcPr>
          <w:p w14:paraId="27ACAF2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0.30</w:t>
            </w:r>
          </w:p>
        </w:tc>
      </w:tr>
      <w:tr w:rsidR="00D138A5" w:rsidRPr="00D4637C" w14:paraId="648F9868" w14:textId="77777777" w:rsidTr="00704992">
        <w:trPr>
          <w:trHeight w:val="288"/>
        </w:trPr>
        <w:tc>
          <w:tcPr>
            <w:tcW w:w="1580" w:type="dxa"/>
            <w:tcBorders>
              <w:top w:val="nil"/>
              <w:left w:val="nil"/>
              <w:bottom w:val="nil"/>
              <w:right w:val="nil"/>
            </w:tcBorders>
            <w:shd w:val="clear" w:color="auto" w:fill="auto"/>
            <w:vAlign w:val="center"/>
            <w:hideMark/>
          </w:tcPr>
          <w:p w14:paraId="6075B4D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CDA</w:t>
            </w:r>
          </w:p>
        </w:tc>
        <w:tc>
          <w:tcPr>
            <w:tcW w:w="4540" w:type="dxa"/>
            <w:tcBorders>
              <w:top w:val="nil"/>
              <w:left w:val="nil"/>
              <w:bottom w:val="nil"/>
              <w:right w:val="nil"/>
            </w:tcBorders>
            <w:shd w:val="clear" w:color="auto" w:fill="auto"/>
            <w:vAlign w:val="center"/>
            <w:hideMark/>
          </w:tcPr>
          <w:p w14:paraId="1EA85648"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3B02D36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13</w:t>
            </w:r>
          </w:p>
        </w:tc>
        <w:tc>
          <w:tcPr>
            <w:tcW w:w="1360" w:type="dxa"/>
            <w:tcBorders>
              <w:top w:val="nil"/>
              <w:left w:val="nil"/>
              <w:bottom w:val="nil"/>
              <w:right w:val="nil"/>
            </w:tcBorders>
            <w:shd w:val="clear" w:color="auto" w:fill="auto"/>
            <w:vAlign w:val="center"/>
            <w:hideMark/>
          </w:tcPr>
          <w:p w14:paraId="76743E8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0.68</w:t>
            </w:r>
          </w:p>
        </w:tc>
      </w:tr>
      <w:tr w:rsidR="00D138A5" w:rsidRPr="00D4637C" w14:paraId="284832D7" w14:textId="77777777" w:rsidTr="00704992">
        <w:trPr>
          <w:trHeight w:val="288"/>
        </w:trPr>
        <w:tc>
          <w:tcPr>
            <w:tcW w:w="1580" w:type="dxa"/>
            <w:tcBorders>
              <w:top w:val="nil"/>
              <w:left w:val="nil"/>
              <w:bottom w:val="nil"/>
              <w:right w:val="nil"/>
            </w:tcBorders>
            <w:shd w:val="clear" w:color="auto" w:fill="auto"/>
            <w:vAlign w:val="center"/>
            <w:hideMark/>
          </w:tcPr>
          <w:p w14:paraId="73D6C63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CDA</w:t>
            </w:r>
          </w:p>
        </w:tc>
        <w:tc>
          <w:tcPr>
            <w:tcW w:w="4540" w:type="dxa"/>
            <w:tcBorders>
              <w:top w:val="nil"/>
              <w:left w:val="nil"/>
              <w:bottom w:val="nil"/>
              <w:right w:val="nil"/>
            </w:tcBorders>
            <w:shd w:val="clear" w:color="auto" w:fill="auto"/>
            <w:vAlign w:val="center"/>
            <w:hideMark/>
          </w:tcPr>
          <w:p w14:paraId="117E1BAC"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2DF84F4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6</w:t>
            </w:r>
          </w:p>
        </w:tc>
        <w:tc>
          <w:tcPr>
            <w:tcW w:w="1360" w:type="dxa"/>
            <w:tcBorders>
              <w:top w:val="nil"/>
              <w:left w:val="nil"/>
              <w:bottom w:val="nil"/>
              <w:right w:val="nil"/>
            </w:tcBorders>
            <w:shd w:val="clear" w:color="auto" w:fill="auto"/>
            <w:vAlign w:val="center"/>
            <w:hideMark/>
          </w:tcPr>
          <w:p w14:paraId="2A054C2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0.32</w:t>
            </w:r>
          </w:p>
        </w:tc>
      </w:tr>
      <w:tr w:rsidR="00D138A5" w:rsidRPr="00D4637C" w14:paraId="2E3D3B05" w14:textId="77777777" w:rsidTr="00704992">
        <w:trPr>
          <w:trHeight w:val="288"/>
        </w:trPr>
        <w:tc>
          <w:tcPr>
            <w:tcW w:w="1580" w:type="dxa"/>
            <w:tcBorders>
              <w:top w:val="nil"/>
              <w:left w:val="nil"/>
              <w:bottom w:val="nil"/>
              <w:right w:val="nil"/>
            </w:tcBorders>
            <w:shd w:val="clear" w:color="auto" w:fill="auto"/>
            <w:vAlign w:val="center"/>
            <w:hideMark/>
          </w:tcPr>
          <w:p w14:paraId="74D3296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D66</w:t>
            </w:r>
          </w:p>
        </w:tc>
        <w:tc>
          <w:tcPr>
            <w:tcW w:w="4540" w:type="dxa"/>
            <w:tcBorders>
              <w:top w:val="nil"/>
              <w:left w:val="nil"/>
              <w:bottom w:val="nil"/>
              <w:right w:val="nil"/>
            </w:tcBorders>
            <w:shd w:val="clear" w:color="auto" w:fill="auto"/>
            <w:vAlign w:val="center"/>
            <w:hideMark/>
          </w:tcPr>
          <w:p w14:paraId="63E98487"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108E1CF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12</w:t>
            </w:r>
          </w:p>
        </w:tc>
        <w:tc>
          <w:tcPr>
            <w:tcW w:w="1360" w:type="dxa"/>
            <w:tcBorders>
              <w:top w:val="nil"/>
              <w:left w:val="nil"/>
              <w:bottom w:val="nil"/>
              <w:right w:val="nil"/>
            </w:tcBorders>
            <w:shd w:val="clear" w:color="auto" w:fill="auto"/>
            <w:vAlign w:val="center"/>
            <w:hideMark/>
          </w:tcPr>
          <w:p w14:paraId="36F9F51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0.63</w:t>
            </w:r>
          </w:p>
        </w:tc>
      </w:tr>
      <w:tr w:rsidR="00D138A5" w:rsidRPr="00D4637C" w14:paraId="3006F719" w14:textId="77777777" w:rsidTr="00704992">
        <w:trPr>
          <w:trHeight w:val="288"/>
        </w:trPr>
        <w:tc>
          <w:tcPr>
            <w:tcW w:w="1580" w:type="dxa"/>
            <w:tcBorders>
              <w:top w:val="nil"/>
              <w:left w:val="nil"/>
              <w:bottom w:val="nil"/>
              <w:right w:val="nil"/>
            </w:tcBorders>
            <w:shd w:val="clear" w:color="auto" w:fill="auto"/>
            <w:vAlign w:val="center"/>
            <w:hideMark/>
          </w:tcPr>
          <w:p w14:paraId="7E0DEE5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D66</w:t>
            </w:r>
          </w:p>
        </w:tc>
        <w:tc>
          <w:tcPr>
            <w:tcW w:w="4540" w:type="dxa"/>
            <w:tcBorders>
              <w:top w:val="nil"/>
              <w:left w:val="nil"/>
              <w:bottom w:val="nil"/>
              <w:right w:val="nil"/>
            </w:tcBorders>
            <w:shd w:val="clear" w:color="auto" w:fill="auto"/>
            <w:vAlign w:val="center"/>
            <w:hideMark/>
          </w:tcPr>
          <w:p w14:paraId="777DF418"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360A313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7</w:t>
            </w:r>
          </w:p>
        </w:tc>
        <w:tc>
          <w:tcPr>
            <w:tcW w:w="1360" w:type="dxa"/>
            <w:tcBorders>
              <w:top w:val="nil"/>
              <w:left w:val="nil"/>
              <w:bottom w:val="nil"/>
              <w:right w:val="nil"/>
            </w:tcBorders>
            <w:shd w:val="clear" w:color="auto" w:fill="auto"/>
            <w:vAlign w:val="center"/>
            <w:hideMark/>
          </w:tcPr>
          <w:p w14:paraId="400F8FA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0.37</w:t>
            </w:r>
          </w:p>
        </w:tc>
      </w:tr>
      <w:tr w:rsidR="00D138A5" w:rsidRPr="00D4637C" w14:paraId="711B60EA" w14:textId="77777777" w:rsidTr="00704992">
        <w:trPr>
          <w:trHeight w:val="276"/>
        </w:trPr>
        <w:tc>
          <w:tcPr>
            <w:tcW w:w="1580" w:type="dxa"/>
            <w:tcBorders>
              <w:top w:val="nil"/>
              <w:left w:val="nil"/>
              <w:bottom w:val="nil"/>
              <w:right w:val="nil"/>
            </w:tcBorders>
            <w:shd w:val="clear" w:color="auto" w:fill="auto"/>
            <w:vAlign w:val="center"/>
            <w:hideMark/>
          </w:tcPr>
          <w:p w14:paraId="1642567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GroenLinks</w:t>
            </w:r>
          </w:p>
        </w:tc>
        <w:tc>
          <w:tcPr>
            <w:tcW w:w="4540" w:type="dxa"/>
            <w:tcBorders>
              <w:top w:val="nil"/>
              <w:left w:val="nil"/>
              <w:bottom w:val="nil"/>
              <w:right w:val="nil"/>
            </w:tcBorders>
            <w:shd w:val="clear" w:color="auto" w:fill="auto"/>
            <w:vAlign w:val="center"/>
            <w:hideMark/>
          </w:tcPr>
          <w:p w14:paraId="09FC1203"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264BBD7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6</w:t>
            </w:r>
          </w:p>
        </w:tc>
        <w:tc>
          <w:tcPr>
            <w:tcW w:w="1360" w:type="dxa"/>
            <w:tcBorders>
              <w:top w:val="nil"/>
              <w:left w:val="nil"/>
              <w:bottom w:val="nil"/>
              <w:right w:val="nil"/>
            </w:tcBorders>
            <w:shd w:val="clear" w:color="auto" w:fill="auto"/>
            <w:vAlign w:val="center"/>
            <w:hideMark/>
          </w:tcPr>
          <w:p w14:paraId="42AFE61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0.43</w:t>
            </w:r>
          </w:p>
        </w:tc>
      </w:tr>
      <w:tr w:rsidR="00D138A5" w:rsidRPr="00D4637C" w14:paraId="49AA9713" w14:textId="77777777" w:rsidTr="00704992">
        <w:trPr>
          <w:trHeight w:val="348"/>
        </w:trPr>
        <w:tc>
          <w:tcPr>
            <w:tcW w:w="1580" w:type="dxa"/>
            <w:tcBorders>
              <w:top w:val="nil"/>
              <w:left w:val="nil"/>
              <w:bottom w:val="nil"/>
              <w:right w:val="nil"/>
            </w:tcBorders>
            <w:shd w:val="clear" w:color="auto" w:fill="auto"/>
            <w:vAlign w:val="center"/>
            <w:hideMark/>
          </w:tcPr>
          <w:p w14:paraId="4261D94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GroenLinks</w:t>
            </w:r>
          </w:p>
        </w:tc>
        <w:tc>
          <w:tcPr>
            <w:tcW w:w="4540" w:type="dxa"/>
            <w:tcBorders>
              <w:top w:val="nil"/>
              <w:left w:val="nil"/>
              <w:bottom w:val="nil"/>
              <w:right w:val="nil"/>
            </w:tcBorders>
            <w:shd w:val="clear" w:color="auto" w:fill="auto"/>
            <w:vAlign w:val="center"/>
            <w:hideMark/>
          </w:tcPr>
          <w:p w14:paraId="3EDA7F8B"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5F5BDB2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8</w:t>
            </w:r>
          </w:p>
        </w:tc>
        <w:tc>
          <w:tcPr>
            <w:tcW w:w="1360" w:type="dxa"/>
            <w:tcBorders>
              <w:top w:val="nil"/>
              <w:left w:val="nil"/>
              <w:bottom w:val="nil"/>
              <w:right w:val="nil"/>
            </w:tcBorders>
            <w:shd w:val="clear" w:color="auto" w:fill="auto"/>
            <w:vAlign w:val="center"/>
            <w:hideMark/>
          </w:tcPr>
          <w:p w14:paraId="61F330F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0.57</w:t>
            </w:r>
          </w:p>
        </w:tc>
      </w:tr>
      <w:tr w:rsidR="00D138A5" w:rsidRPr="00D4637C" w14:paraId="5C176063" w14:textId="77777777" w:rsidTr="00704992">
        <w:trPr>
          <w:trHeight w:val="288"/>
        </w:trPr>
        <w:tc>
          <w:tcPr>
            <w:tcW w:w="1580" w:type="dxa"/>
            <w:tcBorders>
              <w:top w:val="nil"/>
              <w:left w:val="nil"/>
              <w:bottom w:val="nil"/>
              <w:right w:val="nil"/>
            </w:tcBorders>
            <w:shd w:val="clear" w:color="auto" w:fill="auto"/>
            <w:vAlign w:val="center"/>
            <w:hideMark/>
          </w:tcPr>
          <w:p w14:paraId="30728CD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SP</w:t>
            </w:r>
          </w:p>
        </w:tc>
        <w:tc>
          <w:tcPr>
            <w:tcW w:w="4540" w:type="dxa"/>
            <w:tcBorders>
              <w:top w:val="nil"/>
              <w:left w:val="nil"/>
              <w:bottom w:val="nil"/>
              <w:right w:val="nil"/>
            </w:tcBorders>
            <w:shd w:val="clear" w:color="auto" w:fill="auto"/>
            <w:vAlign w:val="center"/>
            <w:hideMark/>
          </w:tcPr>
          <w:p w14:paraId="35920540"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3DE0265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9</w:t>
            </w:r>
          </w:p>
        </w:tc>
        <w:tc>
          <w:tcPr>
            <w:tcW w:w="1360" w:type="dxa"/>
            <w:tcBorders>
              <w:top w:val="nil"/>
              <w:left w:val="nil"/>
              <w:bottom w:val="nil"/>
              <w:right w:val="nil"/>
            </w:tcBorders>
            <w:shd w:val="clear" w:color="auto" w:fill="auto"/>
            <w:vAlign w:val="center"/>
            <w:hideMark/>
          </w:tcPr>
          <w:p w14:paraId="5B2CADE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0.64</w:t>
            </w:r>
          </w:p>
        </w:tc>
      </w:tr>
      <w:tr w:rsidR="00D138A5" w:rsidRPr="00D4637C" w14:paraId="5F92C4D1" w14:textId="77777777" w:rsidTr="00704992">
        <w:trPr>
          <w:trHeight w:val="288"/>
        </w:trPr>
        <w:tc>
          <w:tcPr>
            <w:tcW w:w="1580" w:type="dxa"/>
            <w:tcBorders>
              <w:top w:val="nil"/>
              <w:left w:val="nil"/>
              <w:bottom w:val="nil"/>
              <w:right w:val="nil"/>
            </w:tcBorders>
            <w:shd w:val="clear" w:color="auto" w:fill="auto"/>
            <w:vAlign w:val="center"/>
            <w:hideMark/>
          </w:tcPr>
          <w:p w14:paraId="07D9930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SP</w:t>
            </w:r>
          </w:p>
        </w:tc>
        <w:tc>
          <w:tcPr>
            <w:tcW w:w="4540" w:type="dxa"/>
            <w:tcBorders>
              <w:top w:val="nil"/>
              <w:left w:val="nil"/>
              <w:bottom w:val="nil"/>
              <w:right w:val="nil"/>
            </w:tcBorders>
            <w:shd w:val="clear" w:color="auto" w:fill="auto"/>
            <w:vAlign w:val="center"/>
            <w:hideMark/>
          </w:tcPr>
          <w:p w14:paraId="40EA3DF2"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755754E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w:t>
            </w:r>
          </w:p>
        </w:tc>
        <w:tc>
          <w:tcPr>
            <w:tcW w:w="1360" w:type="dxa"/>
            <w:tcBorders>
              <w:top w:val="nil"/>
              <w:left w:val="nil"/>
              <w:bottom w:val="nil"/>
              <w:right w:val="nil"/>
            </w:tcBorders>
            <w:shd w:val="clear" w:color="auto" w:fill="auto"/>
            <w:vAlign w:val="center"/>
            <w:hideMark/>
          </w:tcPr>
          <w:p w14:paraId="3261735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0.36</w:t>
            </w:r>
          </w:p>
        </w:tc>
      </w:tr>
      <w:tr w:rsidR="00D138A5" w:rsidRPr="00D4637C" w14:paraId="6567779C" w14:textId="77777777" w:rsidTr="00704992">
        <w:trPr>
          <w:trHeight w:val="288"/>
        </w:trPr>
        <w:tc>
          <w:tcPr>
            <w:tcW w:w="1580" w:type="dxa"/>
            <w:tcBorders>
              <w:top w:val="nil"/>
              <w:left w:val="nil"/>
              <w:bottom w:val="nil"/>
              <w:right w:val="nil"/>
            </w:tcBorders>
            <w:shd w:val="clear" w:color="auto" w:fill="auto"/>
            <w:vAlign w:val="center"/>
            <w:hideMark/>
          </w:tcPr>
          <w:p w14:paraId="1C957B9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PvdA</w:t>
            </w:r>
          </w:p>
        </w:tc>
        <w:tc>
          <w:tcPr>
            <w:tcW w:w="4540" w:type="dxa"/>
            <w:tcBorders>
              <w:top w:val="nil"/>
              <w:left w:val="nil"/>
              <w:bottom w:val="nil"/>
              <w:right w:val="nil"/>
            </w:tcBorders>
            <w:shd w:val="clear" w:color="auto" w:fill="auto"/>
            <w:vAlign w:val="center"/>
            <w:hideMark/>
          </w:tcPr>
          <w:p w14:paraId="2DB223E6"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2617E73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w:t>
            </w:r>
          </w:p>
        </w:tc>
        <w:tc>
          <w:tcPr>
            <w:tcW w:w="1360" w:type="dxa"/>
            <w:tcBorders>
              <w:top w:val="nil"/>
              <w:left w:val="nil"/>
              <w:bottom w:val="nil"/>
              <w:right w:val="nil"/>
            </w:tcBorders>
            <w:shd w:val="clear" w:color="auto" w:fill="auto"/>
            <w:vAlign w:val="center"/>
            <w:hideMark/>
          </w:tcPr>
          <w:p w14:paraId="7E0D75A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0.44</w:t>
            </w:r>
          </w:p>
        </w:tc>
      </w:tr>
      <w:tr w:rsidR="00D138A5" w:rsidRPr="00D4637C" w14:paraId="6D217A7E" w14:textId="77777777" w:rsidTr="00704992">
        <w:trPr>
          <w:trHeight w:val="288"/>
        </w:trPr>
        <w:tc>
          <w:tcPr>
            <w:tcW w:w="1580" w:type="dxa"/>
            <w:tcBorders>
              <w:top w:val="nil"/>
              <w:left w:val="nil"/>
              <w:bottom w:val="nil"/>
              <w:right w:val="nil"/>
            </w:tcBorders>
            <w:shd w:val="clear" w:color="auto" w:fill="auto"/>
            <w:vAlign w:val="center"/>
            <w:hideMark/>
          </w:tcPr>
          <w:p w14:paraId="4D6483E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PvdA</w:t>
            </w:r>
          </w:p>
        </w:tc>
        <w:tc>
          <w:tcPr>
            <w:tcW w:w="4540" w:type="dxa"/>
            <w:tcBorders>
              <w:top w:val="nil"/>
              <w:left w:val="nil"/>
              <w:bottom w:val="nil"/>
              <w:right w:val="nil"/>
            </w:tcBorders>
            <w:shd w:val="clear" w:color="auto" w:fill="auto"/>
            <w:vAlign w:val="center"/>
            <w:hideMark/>
          </w:tcPr>
          <w:p w14:paraId="2424DB6F"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3502F2B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w:t>
            </w:r>
          </w:p>
        </w:tc>
        <w:tc>
          <w:tcPr>
            <w:tcW w:w="1360" w:type="dxa"/>
            <w:tcBorders>
              <w:top w:val="nil"/>
              <w:left w:val="nil"/>
              <w:bottom w:val="nil"/>
              <w:right w:val="nil"/>
            </w:tcBorders>
            <w:shd w:val="clear" w:color="auto" w:fill="auto"/>
            <w:vAlign w:val="center"/>
            <w:hideMark/>
          </w:tcPr>
          <w:p w14:paraId="4D27061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0.56</w:t>
            </w:r>
          </w:p>
        </w:tc>
      </w:tr>
      <w:tr w:rsidR="00D138A5" w:rsidRPr="00D4637C" w14:paraId="63447953" w14:textId="77777777" w:rsidTr="00704992">
        <w:trPr>
          <w:trHeight w:val="288"/>
        </w:trPr>
        <w:tc>
          <w:tcPr>
            <w:tcW w:w="1580" w:type="dxa"/>
            <w:tcBorders>
              <w:top w:val="nil"/>
              <w:left w:val="nil"/>
              <w:bottom w:val="nil"/>
              <w:right w:val="nil"/>
            </w:tcBorders>
            <w:shd w:val="clear" w:color="auto" w:fill="auto"/>
            <w:vAlign w:val="center"/>
            <w:hideMark/>
          </w:tcPr>
          <w:p w14:paraId="3865215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CU</w:t>
            </w:r>
          </w:p>
        </w:tc>
        <w:tc>
          <w:tcPr>
            <w:tcW w:w="4540" w:type="dxa"/>
            <w:tcBorders>
              <w:top w:val="nil"/>
              <w:left w:val="nil"/>
              <w:bottom w:val="nil"/>
              <w:right w:val="nil"/>
            </w:tcBorders>
            <w:shd w:val="clear" w:color="auto" w:fill="auto"/>
            <w:vAlign w:val="center"/>
            <w:hideMark/>
          </w:tcPr>
          <w:p w14:paraId="1ABC0FD9"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3BB8AF2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372360C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0.60</w:t>
            </w:r>
          </w:p>
        </w:tc>
      </w:tr>
      <w:tr w:rsidR="00D138A5" w:rsidRPr="00D4637C" w14:paraId="7F95EED5" w14:textId="77777777" w:rsidTr="00704992">
        <w:trPr>
          <w:trHeight w:val="288"/>
        </w:trPr>
        <w:tc>
          <w:tcPr>
            <w:tcW w:w="1580" w:type="dxa"/>
            <w:tcBorders>
              <w:top w:val="nil"/>
              <w:left w:val="nil"/>
              <w:bottom w:val="nil"/>
              <w:right w:val="nil"/>
            </w:tcBorders>
            <w:shd w:val="clear" w:color="auto" w:fill="auto"/>
            <w:vAlign w:val="center"/>
            <w:hideMark/>
          </w:tcPr>
          <w:p w14:paraId="54EF467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CU</w:t>
            </w:r>
          </w:p>
        </w:tc>
        <w:tc>
          <w:tcPr>
            <w:tcW w:w="4540" w:type="dxa"/>
            <w:tcBorders>
              <w:top w:val="nil"/>
              <w:left w:val="nil"/>
              <w:bottom w:val="nil"/>
              <w:right w:val="nil"/>
            </w:tcBorders>
            <w:shd w:val="clear" w:color="auto" w:fill="auto"/>
            <w:vAlign w:val="center"/>
            <w:hideMark/>
          </w:tcPr>
          <w:p w14:paraId="7A6FDB02"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3031E55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nil"/>
              <w:right w:val="nil"/>
            </w:tcBorders>
            <w:shd w:val="clear" w:color="auto" w:fill="auto"/>
            <w:vAlign w:val="center"/>
            <w:hideMark/>
          </w:tcPr>
          <w:p w14:paraId="05393AE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0.40</w:t>
            </w:r>
          </w:p>
        </w:tc>
      </w:tr>
      <w:tr w:rsidR="00D138A5" w:rsidRPr="00D4637C" w14:paraId="35FDD699" w14:textId="77777777" w:rsidTr="00704992">
        <w:trPr>
          <w:trHeight w:val="336"/>
        </w:trPr>
        <w:tc>
          <w:tcPr>
            <w:tcW w:w="1580" w:type="dxa"/>
            <w:tcBorders>
              <w:top w:val="nil"/>
              <w:left w:val="nil"/>
              <w:bottom w:val="nil"/>
              <w:right w:val="nil"/>
            </w:tcBorders>
            <w:shd w:val="clear" w:color="auto" w:fill="auto"/>
            <w:vAlign w:val="center"/>
            <w:hideMark/>
          </w:tcPr>
          <w:p w14:paraId="35F85AB0"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r w:rsidRPr="00A0381B">
              <w:rPr>
                <w:rFonts w:eastAsia="Times New Roman" w:cstheme="minorHAns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13BBEEC7"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2BC3FDC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nil"/>
              <w:right w:val="nil"/>
            </w:tcBorders>
            <w:shd w:val="clear" w:color="auto" w:fill="auto"/>
            <w:vAlign w:val="center"/>
            <w:hideMark/>
          </w:tcPr>
          <w:p w14:paraId="18EC22C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0.40</w:t>
            </w:r>
          </w:p>
        </w:tc>
      </w:tr>
      <w:tr w:rsidR="00D138A5" w:rsidRPr="00D4637C" w14:paraId="45DCDC7D" w14:textId="77777777" w:rsidTr="00704992">
        <w:trPr>
          <w:trHeight w:val="348"/>
        </w:trPr>
        <w:tc>
          <w:tcPr>
            <w:tcW w:w="1580" w:type="dxa"/>
            <w:tcBorders>
              <w:top w:val="nil"/>
              <w:left w:val="nil"/>
              <w:bottom w:val="nil"/>
              <w:right w:val="nil"/>
            </w:tcBorders>
            <w:shd w:val="clear" w:color="auto" w:fill="auto"/>
            <w:vAlign w:val="center"/>
            <w:hideMark/>
          </w:tcPr>
          <w:p w14:paraId="661E83EC"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r w:rsidRPr="00A0381B">
              <w:rPr>
                <w:rFonts w:eastAsia="Times New Roman" w:cstheme="minorHAns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3BB7D47E"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165FC4D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730FF2A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0.60</w:t>
            </w:r>
          </w:p>
        </w:tc>
      </w:tr>
      <w:tr w:rsidR="00D138A5" w:rsidRPr="00D4637C" w14:paraId="3C567846" w14:textId="77777777" w:rsidTr="00704992">
        <w:trPr>
          <w:trHeight w:val="288"/>
        </w:trPr>
        <w:tc>
          <w:tcPr>
            <w:tcW w:w="1580" w:type="dxa"/>
            <w:tcBorders>
              <w:top w:val="nil"/>
              <w:left w:val="nil"/>
              <w:bottom w:val="nil"/>
              <w:right w:val="nil"/>
            </w:tcBorders>
            <w:shd w:val="clear" w:color="auto" w:fill="auto"/>
            <w:vAlign w:val="center"/>
            <w:hideMark/>
          </w:tcPr>
          <w:p w14:paraId="45038FE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50Plus</w:t>
            </w:r>
          </w:p>
        </w:tc>
        <w:tc>
          <w:tcPr>
            <w:tcW w:w="4540" w:type="dxa"/>
            <w:tcBorders>
              <w:top w:val="nil"/>
              <w:left w:val="nil"/>
              <w:bottom w:val="nil"/>
              <w:right w:val="nil"/>
            </w:tcBorders>
            <w:shd w:val="clear" w:color="auto" w:fill="auto"/>
            <w:vAlign w:val="center"/>
            <w:hideMark/>
          </w:tcPr>
          <w:p w14:paraId="34B5AC93"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38AA5AB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nil"/>
              <w:right w:val="nil"/>
            </w:tcBorders>
            <w:shd w:val="clear" w:color="auto" w:fill="auto"/>
            <w:vAlign w:val="center"/>
            <w:hideMark/>
          </w:tcPr>
          <w:p w14:paraId="7A66299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0.50</w:t>
            </w:r>
          </w:p>
        </w:tc>
      </w:tr>
      <w:tr w:rsidR="00D138A5" w:rsidRPr="00D4637C" w14:paraId="2E3BD57A" w14:textId="77777777" w:rsidTr="00704992">
        <w:trPr>
          <w:trHeight w:val="288"/>
        </w:trPr>
        <w:tc>
          <w:tcPr>
            <w:tcW w:w="1580" w:type="dxa"/>
            <w:tcBorders>
              <w:top w:val="nil"/>
              <w:left w:val="nil"/>
              <w:bottom w:val="nil"/>
              <w:right w:val="nil"/>
            </w:tcBorders>
            <w:shd w:val="clear" w:color="auto" w:fill="auto"/>
            <w:vAlign w:val="center"/>
            <w:hideMark/>
          </w:tcPr>
          <w:p w14:paraId="5C50D6F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50Plus</w:t>
            </w:r>
          </w:p>
        </w:tc>
        <w:tc>
          <w:tcPr>
            <w:tcW w:w="4540" w:type="dxa"/>
            <w:tcBorders>
              <w:top w:val="nil"/>
              <w:left w:val="nil"/>
              <w:bottom w:val="nil"/>
              <w:right w:val="nil"/>
            </w:tcBorders>
            <w:shd w:val="clear" w:color="auto" w:fill="auto"/>
            <w:vAlign w:val="center"/>
            <w:hideMark/>
          </w:tcPr>
          <w:p w14:paraId="2454A5A4"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5E63567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nil"/>
              <w:right w:val="nil"/>
            </w:tcBorders>
            <w:shd w:val="clear" w:color="auto" w:fill="auto"/>
            <w:vAlign w:val="center"/>
            <w:hideMark/>
          </w:tcPr>
          <w:p w14:paraId="23F94E4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0.50</w:t>
            </w:r>
          </w:p>
        </w:tc>
      </w:tr>
      <w:tr w:rsidR="00D138A5" w:rsidRPr="00D4637C" w14:paraId="063C5757" w14:textId="77777777" w:rsidTr="00704992">
        <w:trPr>
          <w:trHeight w:val="288"/>
        </w:trPr>
        <w:tc>
          <w:tcPr>
            <w:tcW w:w="1580" w:type="dxa"/>
            <w:tcBorders>
              <w:top w:val="nil"/>
              <w:left w:val="nil"/>
              <w:bottom w:val="nil"/>
              <w:right w:val="nil"/>
            </w:tcBorders>
            <w:shd w:val="clear" w:color="auto" w:fill="auto"/>
            <w:vAlign w:val="center"/>
            <w:hideMark/>
          </w:tcPr>
          <w:p w14:paraId="4879763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DENK</w:t>
            </w:r>
          </w:p>
        </w:tc>
        <w:tc>
          <w:tcPr>
            <w:tcW w:w="4540" w:type="dxa"/>
            <w:tcBorders>
              <w:top w:val="nil"/>
              <w:left w:val="nil"/>
              <w:bottom w:val="nil"/>
              <w:right w:val="nil"/>
            </w:tcBorders>
            <w:shd w:val="clear" w:color="auto" w:fill="auto"/>
            <w:vAlign w:val="center"/>
            <w:hideMark/>
          </w:tcPr>
          <w:p w14:paraId="76B843F0"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16133DF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7B3DA05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D4637C" w14:paraId="2B8F3830" w14:textId="77777777" w:rsidTr="00704992">
        <w:trPr>
          <w:trHeight w:val="288"/>
        </w:trPr>
        <w:tc>
          <w:tcPr>
            <w:tcW w:w="1580" w:type="dxa"/>
            <w:tcBorders>
              <w:top w:val="nil"/>
              <w:left w:val="nil"/>
              <w:bottom w:val="nil"/>
              <w:right w:val="nil"/>
            </w:tcBorders>
            <w:shd w:val="clear" w:color="auto" w:fill="auto"/>
            <w:vAlign w:val="center"/>
            <w:hideMark/>
          </w:tcPr>
          <w:p w14:paraId="53EF474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SGP</w:t>
            </w:r>
          </w:p>
        </w:tc>
        <w:tc>
          <w:tcPr>
            <w:tcW w:w="4540" w:type="dxa"/>
            <w:tcBorders>
              <w:top w:val="nil"/>
              <w:left w:val="nil"/>
              <w:bottom w:val="nil"/>
              <w:right w:val="nil"/>
            </w:tcBorders>
            <w:shd w:val="clear" w:color="auto" w:fill="auto"/>
            <w:vAlign w:val="center"/>
            <w:hideMark/>
          </w:tcPr>
          <w:p w14:paraId="1D8F0C46"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13D68ED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29332E9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D4637C" w14:paraId="6B9CE46F" w14:textId="77777777" w:rsidTr="00704992">
        <w:trPr>
          <w:trHeight w:val="288"/>
        </w:trPr>
        <w:tc>
          <w:tcPr>
            <w:tcW w:w="1580" w:type="dxa"/>
            <w:tcBorders>
              <w:top w:val="nil"/>
              <w:left w:val="nil"/>
              <w:bottom w:val="nil"/>
              <w:right w:val="nil"/>
            </w:tcBorders>
            <w:shd w:val="clear" w:color="auto" w:fill="auto"/>
            <w:vAlign w:val="center"/>
            <w:hideMark/>
          </w:tcPr>
          <w:p w14:paraId="306B6168"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r w:rsidRPr="00A0381B">
              <w:rPr>
                <w:rFonts w:eastAsia="Times New Roman" w:cstheme="minorHAnsi"/>
                <w:color w:val="000000"/>
                <w:lang w:eastAsia="nl-NL"/>
              </w:rPr>
              <w:lastRenderedPageBreak/>
              <w:t>FvD</w:t>
            </w:r>
            <w:proofErr w:type="spellEnd"/>
          </w:p>
        </w:tc>
        <w:tc>
          <w:tcPr>
            <w:tcW w:w="4540" w:type="dxa"/>
            <w:tcBorders>
              <w:top w:val="nil"/>
              <w:left w:val="nil"/>
              <w:bottom w:val="single" w:sz="4" w:space="0" w:color="auto"/>
              <w:right w:val="nil"/>
            </w:tcBorders>
            <w:shd w:val="clear" w:color="auto" w:fill="auto"/>
            <w:vAlign w:val="center"/>
            <w:hideMark/>
          </w:tcPr>
          <w:p w14:paraId="22848FB3"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male</w:t>
            </w:r>
            <w:proofErr w:type="gramEnd"/>
          </w:p>
        </w:tc>
        <w:tc>
          <w:tcPr>
            <w:tcW w:w="960" w:type="dxa"/>
            <w:tcBorders>
              <w:top w:val="nil"/>
              <w:left w:val="nil"/>
              <w:bottom w:val="single" w:sz="4" w:space="0" w:color="auto"/>
              <w:right w:val="nil"/>
            </w:tcBorders>
            <w:shd w:val="clear" w:color="auto" w:fill="auto"/>
            <w:vAlign w:val="center"/>
            <w:hideMark/>
          </w:tcPr>
          <w:p w14:paraId="5289935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02E6CEE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A0381B" w14:paraId="7D3E4D5C" w14:textId="77777777" w:rsidTr="00704992">
        <w:trPr>
          <w:trHeight w:val="288"/>
        </w:trPr>
        <w:tc>
          <w:tcPr>
            <w:tcW w:w="1580" w:type="dxa"/>
            <w:tcBorders>
              <w:top w:val="nil"/>
              <w:left w:val="nil"/>
              <w:bottom w:val="nil"/>
              <w:right w:val="nil"/>
            </w:tcBorders>
            <w:shd w:val="clear" w:color="auto" w:fill="auto"/>
            <w:vAlign w:val="center"/>
            <w:hideMark/>
          </w:tcPr>
          <w:p w14:paraId="49D5BD52" w14:textId="77777777" w:rsidR="00D138A5" w:rsidRPr="00A0381B" w:rsidRDefault="00D138A5" w:rsidP="00704992">
            <w:pPr>
              <w:spacing w:line="240" w:lineRule="auto"/>
              <w:ind w:firstLine="0"/>
              <w:jc w:val="center"/>
              <w:rPr>
                <w:rFonts w:eastAsia="Times New Roman" w:cstheme="minorHAnsi"/>
                <w:color w:val="000000"/>
                <w:lang w:eastAsia="nl-NL"/>
              </w:rPr>
            </w:pPr>
          </w:p>
        </w:tc>
        <w:tc>
          <w:tcPr>
            <w:tcW w:w="4540" w:type="dxa"/>
            <w:tcBorders>
              <w:top w:val="nil"/>
              <w:left w:val="nil"/>
              <w:bottom w:val="nil"/>
              <w:right w:val="nil"/>
            </w:tcBorders>
            <w:shd w:val="clear" w:color="auto" w:fill="auto"/>
            <w:vAlign w:val="center"/>
            <w:hideMark/>
          </w:tcPr>
          <w:p w14:paraId="27CCD087" w14:textId="77777777" w:rsidR="00D138A5" w:rsidRPr="00A0381B" w:rsidRDefault="00D138A5" w:rsidP="00704992">
            <w:pPr>
              <w:spacing w:line="240" w:lineRule="auto"/>
              <w:ind w:firstLine="0"/>
              <w:jc w:val="center"/>
              <w:rPr>
                <w:rFonts w:eastAsia="Times New Roman" w:cstheme="minorHAnsi"/>
                <w:i/>
                <w:iCs/>
                <w:color w:val="000000"/>
                <w:lang w:eastAsia="nl-NL"/>
              </w:rPr>
            </w:pPr>
            <w:proofErr w:type="spellStart"/>
            <w:proofErr w:type="gramStart"/>
            <w:r w:rsidRPr="00A0381B">
              <w:rPr>
                <w:rFonts w:eastAsia="Times New Roman" w:cstheme="minorHAnsi"/>
                <w:i/>
                <w:iCs/>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7768876F" w14:textId="77777777" w:rsidR="00D138A5" w:rsidRPr="00A0381B" w:rsidRDefault="00D138A5" w:rsidP="00704992">
            <w:pPr>
              <w:spacing w:line="240" w:lineRule="auto"/>
              <w:ind w:firstLine="0"/>
              <w:jc w:val="center"/>
              <w:rPr>
                <w:rFonts w:eastAsia="Times New Roman" w:cstheme="minorHAnsi"/>
                <w:i/>
                <w:iCs/>
                <w:color w:val="000000"/>
                <w:lang w:eastAsia="nl-NL"/>
              </w:rPr>
            </w:pPr>
          </w:p>
        </w:tc>
        <w:tc>
          <w:tcPr>
            <w:tcW w:w="1360" w:type="dxa"/>
            <w:tcBorders>
              <w:top w:val="nil"/>
              <w:left w:val="nil"/>
              <w:bottom w:val="nil"/>
              <w:right w:val="nil"/>
            </w:tcBorders>
            <w:shd w:val="clear" w:color="auto" w:fill="auto"/>
            <w:vAlign w:val="center"/>
            <w:hideMark/>
          </w:tcPr>
          <w:p w14:paraId="0020969A" w14:textId="77777777" w:rsidR="00D138A5" w:rsidRPr="00A0381B" w:rsidRDefault="00D138A5" w:rsidP="00704992">
            <w:pPr>
              <w:spacing w:line="240" w:lineRule="auto"/>
              <w:ind w:firstLine="0"/>
              <w:jc w:val="center"/>
              <w:rPr>
                <w:rFonts w:eastAsia="Times New Roman" w:cstheme="minorHAnsi"/>
                <w:sz w:val="20"/>
                <w:szCs w:val="20"/>
                <w:lang w:eastAsia="nl-NL"/>
              </w:rPr>
            </w:pPr>
          </w:p>
        </w:tc>
      </w:tr>
      <w:tr w:rsidR="00D138A5" w:rsidRPr="00A0381B" w14:paraId="19F96501" w14:textId="77777777" w:rsidTr="00704992">
        <w:trPr>
          <w:trHeight w:val="288"/>
        </w:trPr>
        <w:tc>
          <w:tcPr>
            <w:tcW w:w="1580" w:type="dxa"/>
            <w:tcBorders>
              <w:top w:val="nil"/>
              <w:left w:val="nil"/>
              <w:bottom w:val="nil"/>
              <w:right w:val="nil"/>
            </w:tcBorders>
            <w:shd w:val="clear" w:color="auto" w:fill="auto"/>
            <w:vAlign w:val="center"/>
            <w:hideMark/>
          </w:tcPr>
          <w:p w14:paraId="5A2AC43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VVD</w:t>
            </w:r>
          </w:p>
        </w:tc>
        <w:tc>
          <w:tcPr>
            <w:tcW w:w="4540" w:type="dxa"/>
            <w:tcBorders>
              <w:top w:val="nil"/>
              <w:left w:val="nil"/>
              <w:bottom w:val="nil"/>
              <w:right w:val="nil"/>
            </w:tcBorders>
            <w:shd w:val="clear" w:color="auto" w:fill="auto"/>
            <w:vAlign w:val="center"/>
            <w:hideMark/>
          </w:tcPr>
          <w:p w14:paraId="35B5B178"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1666136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44.03</w:t>
            </w:r>
          </w:p>
        </w:tc>
        <w:tc>
          <w:tcPr>
            <w:tcW w:w="1360" w:type="dxa"/>
            <w:tcBorders>
              <w:top w:val="nil"/>
              <w:left w:val="nil"/>
              <w:bottom w:val="nil"/>
              <w:right w:val="nil"/>
            </w:tcBorders>
            <w:shd w:val="clear" w:color="auto" w:fill="auto"/>
            <w:vAlign w:val="center"/>
            <w:hideMark/>
          </w:tcPr>
          <w:p w14:paraId="650207F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6.72</w:t>
            </w:r>
          </w:p>
        </w:tc>
      </w:tr>
      <w:tr w:rsidR="00D138A5" w:rsidRPr="00A0381B" w14:paraId="44227BF8" w14:textId="77777777" w:rsidTr="00704992">
        <w:trPr>
          <w:trHeight w:val="288"/>
        </w:trPr>
        <w:tc>
          <w:tcPr>
            <w:tcW w:w="1580" w:type="dxa"/>
            <w:tcBorders>
              <w:top w:val="nil"/>
              <w:left w:val="nil"/>
              <w:bottom w:val="nil"/>
              <w:right w:val="nil"/>
            </w:tcBorders>
            <w:shd w:val="clear" w:color="auto" w:fill="auto"/>
            <w:vAlign w:val="center"/>
            <w:hideMark/>
          </w:tcPr>
          <w:p w14:paraId="0FA4A70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PVV</w:t>
            </w:r>
          </w:p>
        </w:tc>
        <w:tc>
          <w:tcPr>
            <w:tcW w:w="4540" w:type="dxa"/>
            <w:tcBorders>
              <w:top w:val="nil"/>
              <w:left w:val="nil"/>
              <w:bottom w:val="nil"/>
              <w:right w:val="nil"/>
            </w:tcBorders>
            <w:shd w:val="clear" w:color="auto" w:fill="auto"/>
            <w:vAlign w:val="center"/>
            <w:hideMark/>
          </w:tcPr>
          <w:p w14:paraId="3AA7FB27"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595AD19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46.05</w:t>
            </w:r>
          </w:p>
        </w:tc>
        <w:tc>
          <w:tcPr>
            <w:tcW w:w="1360" w:type="dxa"/>
            <w:tcBorders>
              <w:top w:val="nil"/>
              <w:left w:val="nil"/>
              <w:bottom w:val="nil"/>
              <w:right w:val="nil"/>
            </w:tcBorders>
            <w:shd w:val="clear" w:color="auto" w:fill="auto"/>
            <w:vAlign w:val="center"/>
            <w:hideMark/>
          </w:tcPr>
          <w:p w14:paraId="0C26B60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10.09</w:t>
            </w:r>
          </w:p>
        </w:tc>
      </w:tr>
      <w:tr w:rsidR="00D138A5" w:rsidRPr="00A0381B" w14:paraId="147D844E" w14:textId="77777777" w:rsidTr="00704992">
        <w:trPr>
          <w:trHeight w:val="288"/>
        </w:trPr>
        <w:tc>
          <w:tcPr>
            <w:tcW w:w="1580" w:type="dxa"/>
            <w:tcBorders>
              <w:top w:val="nil"/>
              <w:left w:val="nil"/>
              <w:bottom w:val="nil"/>
              <w:right w:val="nil"/>
            </w:tcBorders>
            <w:shd w:val="clear" w:color="auto" w:fill="auto"/>
            <w:vAlign w:val="center"/>
            <w:hideMark/>
          </w:tcPr>
          <w:p w14:paraId="79FAA6D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CDA</w:t>
            </w:r>
          </w:p>
        </w:tc>
        <w:tc>
          <w:tcPr>
            <w:tcW w:w="4540" w:type="dxa"/>
            <w:tcBorders>
              <w:top w:val="nil"/>
              <w:left w:val="nil"/>
              <w:bottom w:val="nil"/>
              <w:right w:val="nil"/>
            </w:tcBorders>
            <w:shd w:val="clear" w:color="auto" w:fill="auto"/>
            <w:vAlign w:val="center"/>
            <w:hideMark/>
          </w:tcPr>
          <w:p w14:paraId="1FE08152"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02CDE53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44.79</w:t>
            </w:r>
          </w:p>
        </w:tc>
        <w:tc>
          <w:tcPr>
            <w:tcW w:w="1360" w:type="dxa"/>
            <w:tcBorders>
              <w:top w:val="nil"/>
              <w:left w:val="nil"/>
              <w:bottom w:val="nil"/>
              <w:right w:val="nil"/>
            </w:tcBorders>
            <w:shd w:val="clear" w:color="auto" w:fill="auto"/>
            <w:vAlign w:val="center"/>
            <w:hideMark/>
          </w:tcPr>
          <w:p w14:paraId="2FDEE17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7.84</w:t>
            </w:r>
          </w:p>
        </w:tc>
      </w:tr>
      <w:tr w:rsidR="00D138A5" w:rsidRPr="00A0381B" w14:paraId="6300F609" w14:textId="77777777" w:rsidTr="00704992">
        <w:trPr>
          <w:trHeight w:val="288"/>
        </w:trPr>
        <w:tc>
          <w:tcPr>
            <w:tcW w:w="1580" w:type="dxa"/>
            <w:tcBorders>
              <w:top w:val="nil"/>
              <w:left w:val="nil"/>
              <w:bottom w:val="nil"/>
              <w:right w:val="nil"/>
            </w:tcBorders>
            <w:shd w:val="clear" w:color="auto" w:fill="auto"/>
            <w:vAlign w:val="center"/>
            <w:hideMark/>
          </w:tcPr>
          <w:p w14:paraId="2E49738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D66</w:t>
            </w:r>
          </w:p>
        </w:tc>
        <w:tc>
          <w:tcPr>
            <w:tcW w:w="4540" w:type="dxa"/>
            <w:tcBorders>
              <w:top w:val="nil"/>
              <w:left w:val="nil"/>
              <w:bottom w:val="nil"/>
              <w:right w:val="nil"/>
            </w:tcBorders>
            <w:shd w:val="clear" w:color="auto" w:fill="auto"/>
            <w:vAlign w:val="center"/>
            <w:hideMark/>
          </w:tcPr>
          <w:p w14:paraId="52E22862"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49341AB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43.84</w:t>
            </w:r>
          </w:p>
        </w:tc>
        <w:tc>
          <w:tcPr>
            <w:tcW w:w="1360" w:type="dxa"/>
            <w:tcBorders>
              <w:top w:val="nil"/>
              <w:left w:val="nil"/>
              <w:bottom w:val="nil"/>
              <w:right w:val="nil"/>
            </w:tcBorders>
            <w:shd w:val="clear" w:color="auto" w:fill="auto"/>
            <w:vAlign w:val="center"/>
            <w:hideMark/>
          </w:tcPr>
          <w:p w14:paraId="6EF25DA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10.16</w:t>
            </w:r>
          </w:p>
        </w:tc>
      </w:tr>
      <w:tr w:rsidR="00D138A5" w:rsidRPr="00A0381B" w14:paraId="205014A9" w14:textId="77777777" w:rsidTr="00704992">
        <w:trPr>
          <w:trHeight w:val="288"/>
        </w:trPr>
        <w:tc>
          <w:tcPr>
            <w:tcW w:w="1580" w:type="dxa"/>
            <w:tcBorders>
              <w:top w:val="nil"/>
              <w:left w:val="nil"/>
              <w:bottom w:val="nil"/>
              <w:right w:val="nil"/>
            </w:tcBorders>
            <w:shd w:val="clear" w:color="auto" w:fill="auto"/>
            <w:vAlign w:val="center"/>
            <w:hideMark/>
          </w:tcPr>
          <w:p w14:paraId="36EBB40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GroenLinks</w:t>
            </w:r>
          </w:p>
        </w:tc>
        <w:tc>
          <w:tcPr>
            <w:tcW w:w="4540" w:type="dxa"/>
            <w:tcBorders>
              <w:top w:val="nil"/>
              <w:left w:val="nil"/>
              <w:bottom w:val="nil"/>
              <w:right w:val="nil"/>
            </w:tcBorders>
            <w:shd w:val="clear" w:color="auto" w:fill="auto"/>
            <w:vAlign w:val="center"/>
            <w:hideMark/>
          </w:tcPr>
          <w:p w14:paraId="0B663495"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6AFBE8E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47.14</w:t>
            </w:r>
          </w:p>
        </w:tc>
        <w:tc>
          <w:tcPr>
            <w:tcW w:w="1360" w:type="dxa"/>
            <w:tcBorders>
              <w:top w:val="nil"/>
              <w:left w:val="nil"/>
              <w:bottom w:val="nil"/>
              <w:right w:val="nil"/>
            </w:tcBorders>
            <w:shd w:val="clear" w:color="auto" w:fill="auto"/>
            <w:vAlign w:val="center"/>
            <w:hideMark/>
          </w:tcPr>
          <w:p w14:paraId="5D22EFA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10.08</w:t>
            </w:r>
          </w:p>
        </w:tc>
      </w:tr>
      <w:tr w:rsidR="00D138A5" w:rsidRPr="00A0381B" w14:paraId="01678AB5" w14:textId="77777777" w:rsidTr="00704992">
        <w:trPr>
          <w:trHeight w:val="288"/>
        </w:trPr>
        <w:tc>
          <w:tcPr>
            <w:tcW w:w="1580" w:type="dxa"/>
            <w:tcBorders>
              <w:top w:val="nil"/>
              <w:left w:val="nil"/>
              <w:bottom w:val="nil"/>
              <w:right w:val="nil"/>
            </w:tcBorders>
            <w:shd w:val="clear" w:color="auto" w:fill="auto"/>
            <w:vAlign w:val="center"/>
            <w:hideMark/>
          </w:tcPr>
          <w:p w14:paraId="3B35661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SP</w:t>
            </w:r>
          </w:p>
        </w:tc>
        <w:tc>
          <w:tcPr>
            <w:tcW w:w="4540" w:type="dxa"/>
            <w:tcBorders>
              <w:top w:val="nil"/>
              <w:left w:val="nil"/>
              <w:bottom w:val="nil"/>
              <w:right w:val="nil"/>
            </w:tcBorders>
            <w:shd w:val="clear" w:color="auto" w:fill="auto"/>
            <w:vAlign w:val="center"/>
            <w:hideMark/>
          </w:tcPr>
          <w:p w14:paraId="0A998FBE"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402C1F4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38.36</w:t>
            </w:r>
          </w:p>
        </w:tc>
        <w:tc>
          <w:tcPr>
            <w:tcW w:w="1360" w:type="dxa"/>
            <w:tcBorders>
              <w:top w:val="nil"/>
              <w:left w:val="nil"/>
              <w:bottom w:val="nil"/>
              <w:right w:val="nil"/>
            </w:tcBorders>
            <w:shd w:val="clear" w:color="auto" w:fill="auto"/>
            <w:vAlign w:val="center"/>
            <w:hideMark/>
          </w:tcPr>
          <w:p w14:paraId="77B8A38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6.99</w:t>
            </w:r>
          </w:p>
        </w:tc>
      </w:tr>
      <w:tr w:rsidR="00D138A5" w:rsidRPr="00A0381B" w14:paraId="7DB59E08" w14:textId="77777777" w:rsidTr="00704992">
        <w:trPr>
          <w:trHeight w:val="288"/>
        </w:trPr>
        <w:tc>
          <w:tcPr>
            <w:tcW w:w="1580" w:type="dxa"/>
            <w:tcBorders>
              <w:top w:val="nil"/>
              <w:left w:val="nil"/>
              <w:bottom w:val="nil"/>
              <w:right w:val="nil"/>
            </w:tcBorders>
            <w:shd w:val="clear" w:color="auto" w:fill="auto"/>
            <w:vAlign w:val="center"/>
            <w:hideMark/>
          </w:tcPr>
          <w:p w14:paraId="7C40E8A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PvdA</w:t>
            </w:r>
          </w:p>
        </w:tc>
        <w:tc>
          <w:tcPr>
            <w:tcW w:w="4540" w:type="dxa"/>
            <w:tcBorders>
              <w:top w:val="nil"/>
              <w:left w:val="nil"/>
              <w:bottom w:val="nil"/>
              <w:right w:val="nil"/>
            </w:tcBorders>
            <w:shd w:val="clear" w:color="auto" w:fill="auto"/>
            <w:vAlign w:val="center"/>
            <w:hideMark/>
          </w:tcPr>
          <w:p w14:paraId="6129BFD5"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19B1351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44.89</w:t>
            </w:r>
          </w:p>
        </w:tc>
        <w:tc>
          <w:tcPr>
            <w:tcW w:w="1360" w:type="dxa"/>
            <w:tcBorders>
              <w:top w:val="nil"/>
              <w:left w:val="nil"/>
              <w:bottom w:val="nil"/>
              <w:right w:val="nil"/>
            </w:tcBorders>
            <w:shd w:val="clear" w:color="auto" w:fill="auto"/>
            <w:vAlign w:val="center"/>
            <w:hideMark/>
          </w:tcPr>
          <w:p w14:paraId="3E4F27C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7.99</w:t>
            </w:r>
          </w:p>
        </w:tc>
      </w:tr>
      <w:tr w:rsidR="00D138A5" w:rsidRPr="00A0381B" w14:paraId="2369F0DA" w14:textId="77777777" w:rsidTr="00704992">
        <w:trPr>
          <w:trHeight w:val="288"/>
        </w:trPr>
        <w:tc>
          <w:tcPr>
            <w:tcW w:w="1580" w:type="dxa"/>
            <w:tcBorders>
              <w:top w:val="nil"/>
              <w:left w:val="nil"/>
              <w:bottom w:val="nil"/>
              <w:right w:val="nil"/>
            </w:tcBorders>
            <w:shd w:val="clear" w:color="auto" w:fill="auto"/>
            <w:vAlign w:val="center"/>
            <w:hideMark/>
          </w:tcPr>
          <w:p w14:paraId="3B7CA79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CU</w:t>
            </w:r>
          </w:p>
        </w:tc>
        <w:tc>
          <w:tcPr>
            <w:tcW w:w="4540" w:type="dxa"/>
            <w:tcBorders>
              <w:top w:val="nil"/>
              <w:left w:val="nil"/>
              <w:bottom w:val="nil"/>
              <w:right w:val="nil"/>
            </w:tcBorders>
            <w:shd w:val="clear" w:color="auto" w:fill="auto"/>
            <w:vAlign w:val="center"/>
            <w:hideMark/>
          </w:tcPr>
          <w:p w14:paraId="38355FE2"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72AC44C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46.80</w:t>
            </w:r>
          </w:p>
        </w:tc>
        <w:tc>
          <w:tcPr>
            <w:tcW w:w="1360" w:type="dxa"/>
            <w:tcBorders>
              <w:top w:val="nil"/>
              <w:left w:val="nil"/>
              <w:bottom w:val="nil"/>
              <w:right w:val="nil"/>
            </w:tcBorders>
            <w:shd w:val="clear" w:color="auto" w:fill="auto"/>
            <w:vAlign w:val="center"/>
            <w:hideMark/>
          </w:tcPr>
          <w:p w14:paraId="55D6904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4.38</w:t>
            </w:r>
          </w:p>
        </w:tc>
      </w:tr>
      <w:tr w:rsidR="00D138A5" w:rsidRPr="00A0381B" w14:paraId="2B2D2203" w14:textId="77777777" w:rsidTr="00704992">
        <w:trPr>
          <w:trHeight w:val="288"/>
        </w:trPr>
        <w:tc>
          <w:tcPr>
            <w:tcW w:w="1580" w:type="dxa"/>
            <w:tcBorders>
              <w:top w:val="nil"/>
              <w:left w:val="nil"/>
              <w:bottom w:val="nil"/>
              <w:right w:val="nil"/>
            </w:tcBorders>
            <w:shd w:val="clear" w:color="auto" w:fill="auto"/>
            <w:vAlign w:val="center"/>
            <w:hideMark/>
          </w:tcPr>
          <w:p w14:paraId="324994BE"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r w:rsidRPr="00A0381B">
              <w:rPr>
                <w:rFonts w:eastAsia="Times New Roman" w:cstheme="minorHAns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4BDC03AE"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52860F1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45.20</w:t>
            </w:r>
          </w:p>
        </w:tc>
        <w:tc>
          <w:tcPr>
            <w:tcW w:w="1360" w:type="dxa"/>
            <w:tcBorders>
              <w:top w:val="nil"/>
              <w:left w:val="nil"/>
              <w:bottom w:val="nil"/>
              <w:right w:val="nil"/>
            </w:tcBorders>
            <w:shd w:val="clear" w:color="auto" w:fill="auto"/>
            <w:vAlign w:val="center"/>
            <w:hideMark/>
          </w:tcPr>
          <w:p w14:paraId="7BFCC56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8.26</w:t>
            </w:r>
          </w:p>
        </w:tc>
      </w:tr>
      <w:tr w:rsidR="00D138A5" w:rsidRPr="00A0381B" w14:paraId="0C3E84D3" w14:textId="77777777" w:rsidTr="00704992">
        <w:trPr>
          <w:trHeight w:val="288"/>
        </w:trPr>
        <w:tc>
          <w:tcPr>
            <w:tcW w:w="1580" w:type="dxa"/>
            <w:tcBorders>
              <w:top w:val="nil"/>
              <w:left w:val="nil"/>
              <w:bottom w:val="nil"/>
              <w:right w:val="nil"/>
            </w:tcBorders>
            <w:shd w:val="clear" w:color="auto" w:fill="auto"/>
            <w:vAlign w:val="center"/>
            <w:hideMark/>
          </w:tcPr>
          <w:p w14:paraId="7D7E85A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50Plus</w:t>
            </w:r>
          </w:p>
        </w:tc>
        <w:tc>
          <w:tcPr>
            <w:tcW w:w="4540" w:type="dxa"/>
            <w:tcBorders>
              <w:top w:val="nil"/>
              <w:left w:val="nil"/>
              <w:bottom w:val="nil"/>
              <w:right w:val="nil"/>
            </w:tcBorders>
            <w:shd w:val="clear" w:color="auto" w:fill="auto"/>
            <w:vAlign w:val="center"/>
            <w:hideMark/>
          </w:tcPr>
          <w:p w14:paraId="79DA838D"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4EF5AC7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64.75</w:t>
            </w:r>
          </w:p>
        </w:tc>
        <w:tc>
          <w:tcPr>
            <w:tcW w:w="1360" w:type="dxa"/>
            <w:tcBorders>
              <w:top w:val="nil"/>
              <w:left w:val="nil"/>
              <w:bottom w:val="nil"/>
              <w:right w:val="nil"/>
            </w:tcBorders>
            <w:shd w:val="clear" w:color="auto" w:fill="auto"/>
            <w:vAlign w:val="center"/>
            <w:hideMark/>
          </w:tcPr>
          <w:p w14:paraId="41E5140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8.02</w:t>
            </w:r>
          </w:p>
        </w:tc>
      </w:tr>
      <w:tr w:rsidR="00D138A5" w:rsidRPr="00A0381B" w14:paraId="64CA9DCE" w14:textId="77777777" w:rsidTr="00704992">
        <w:trPr>
          <w:trHeight w:val="288"/>
        </w:trPr>
        <w:tc>
          <w:tcPr>
            <w:tcW w:w="1580" w:type="dxa"/>
            <w:tcBorders>
              <w:top w:val="nil"/>
              <w:left w:val="nil"/>
              <w:bottom w:val="nil"/>
              <w:right w:val="nil"/>
            </w:tcBorders>
            <w:shd w:val="clear" w:color="auto" w:fill="auto"/>
            <w:vAlign w:val="center"/>
            <w:hideMark/>
          </w:tcPr>
          <w:p w14:paraId="557A472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DENK</w:t>
            </w:r>
          </w:p>
        </w:tc>
        <w:tc>
          <w:tcPr>
            <w:tcW w:w="4540" w:type="dxa"/>
            <w:tcBorders>
              <w:top w:val="nil"/>
              <w:left w:val="nil"/>
              <w:bottom w:val="nil"/>
              <w:right w:val="nil"/>
            </w:tcBorders>
            <w:shd w:val="clear" w:color="auto" w:fill="auto"/>
            <w:vAlign w:val="center"/>
            <w:hideMark/>
          </w:tcPr>
          <w:p w14:paraId="4F096FD9"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3814C44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42.33</w:t>
            </w:r>
          </w:p>
        </w:tc>
        <w:tc>
          <w:tcPr>
            <w:tcW w:w="1360" w:type="dxa"/>
            <w:tcBorders>
              <w:top w:val="nil"/>
              <w:left w:val="nil"/>
              <w:bottom w:val="nil"/>
              <w:right w:val="nil"/>
            </w:tcBorders>
            <w:shd w:val="clear" w:color="auto" w:fill="auto"/>
            <w:vAlign w:val="center"/>
            <w:hideMark/>
          </w:tcPr>
          <w:p w14:paraId="0FB9C51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5.51</w:t>
            </w:r>
          </w:p>
        </w:tc>
      </w:tr>
      <w:tr w:rsidR="00D138A5" w:rsidRPr="00A0381B" w14:paraId="6FA65971" w14:textId="77777777" w:rsidTr="00704992">
        <w:trPr>
          <w:trHeight w:val="288"/>
        </w:trPr>
        <w:tc>
          <w:tcPr>
            <w:tcW w:w="1580" w:type="dxa"/>
            <w:tcBorders>
              <w:top w:val="nil"/>
              <w:left w:val="nil"/>
              <w:bottom w:val="nil"/>
              <w:right w:val="nil"/>
            </w:tcBorders>
            <w:shd w:val="clear" w:color="auto" w:fill="auto"/>
            <w:vAlign w:val="center"/>
            <w:hideMark/>
          </w:tcPr>
          <w:p w14:paraId="4C14C63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SGP</w:t>
            </w:r>
          </w:p>
        </w:tc>
        <w:tc>
          <w:tcPr>
            <w:tcW w:w="4540" w:type="dxa"/>
            <w:tcBorders>
              <w:top w:val="nil"/>
              <w:left w:val="nil"/>
              <w:bottom w:val="nil"/>
              <w:right w:val="nil"/>
            </w:tcBorders>
            <w:shd w:val="clear" w:color="auto" w:fill="auto"/>
            <w:vAlign w:val="center"/>
            <w:hideMark/>
          </w:tcPr>
          <w:p w14:paraId="540633A1"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0CF7920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52.33</w:t>
            </w:r>
          </w:p>
        </w:tc>
        <w:tc>
          <w:tcPr>
            <w:tcW w:w="1360" w:type="dxa"/>
            <w:tcBorders>
              <w:top w:val="nil"/>
              <w:left w:val="nil"/>
              <w:bottom w:val="nil"/>
              <w:right w:val="nil"/>
            </w:tcBorders>
            <w:shd w:val="clear" w:color="auto" w:fill="auto"/>
            <w:vAlign w:val="center"/>
            <w:hideMark/>
          </w:tcPr>
          <w:p w14:paraId="10AA485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7.57</w:t>
            </w:r>
          </w:p>
        </w:tc>
      </w:tr>
      <w:tr w:rsidR="00D138A5" w:rsidRPr="00A0381B" w14:paraId="4F1AA76D" w14:textId="77777777" w:rsidTr="00704992">
        <w:trPr>
          <w:trHeight w:val="288"/>
        </w:trPr>
        <w:tc>
          <w:tcPr>
            <w:tcW w:w="1580" w:type="dxa"/>
            <w:tcBorders>
              <w:top w:val="nil"/>
              <w:left w:val="nil"/>
              <w:bottom w:val="single" w:sz="4" w:space="0" w:color="auto"/>
              <w:right w:val="nil"/>
            </w:tcBorders>
            <w:shd w:val="clear" w:color="auto" w:fill="auto"/>
            <w:vAlign w:val="center"/>
            <w:hideMark/>
          </w:tcPr>
          <w:p w14:paraId="5BC23F75"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r w:rsidRPr="00A0381B">
              <w:rPr>
                <w:rFonts w:eastAsia="Times New Roman" w:cstheme="minorHAns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46094BA3"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age</w:t>
            </w:r>
            <w:proofErr w:type="spellEnd"/>
            <w:proofErr w:type="gramEnd"/>
          </w:p>
        </w:tc>
        <w:tc>
          <w:tcPr>
            <w:tcW w:w="960" w:type="dxa"/>
            <w:tcBorders>
              <w:top w:val="nil"/>
              <w:left w:val="nil"/>
              <w:bottom w:val="single" w:sz="4" w:space="0" w:color="auto"/>
              <w:right w:val="nil"/>
            </w:tcBorders>
            <w:shd w:val="clear" w:color="auto" w:fill="auto"/>
            <w:vAlign w:val="center"/>
            <w:hideMark/>
          </w:tcPr>
          <w:p w14:paraId="6DA787C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53.50</w:t>
            </w:r>
          </w:p>
        </w:tc>
        <w:tc>
          <w:tcPr>
            <w:tcW w:w="1360" w:type="dxa"/>
            <w:tcBorders>
              <w:top w:val="nil"/>
              <w:left w:val="nil"/>
              <w:bottom w:val="single" w:sz="4" w:space="0" w:color="auto"/>
              <w:right w:val="nil"/>
            </w:tcBorders>
            <w:shd w:val="clear" w:color="auto" w:fill="auto"/>
            <w:vAlign w:val="center"/>
            <w:hideMark/>
          </w:tcPr>
          <w:p w14:paraId="4F10B5C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27.58</w:t>
            </w:r>
          </w:p>
        </w:tc>
      </w:tr>
      <w:tr w:rsidR="00D138A5" w:rsidRPr="00A0381B" w14:paraId="56DB4AB1" w14:textId="77777777" w:rsidTr="00704992">
        <w:trPr>
          <w:trHeight w:val="288"/>
        </w:trPr>
        <w:tc>
          <w:tcPr>
            <w:tcW w:w="1580" w:type="dxa"/>
            <w:tcBorders>
              <w:top w:val="nil"/>
              <w:left w:val="nil"/>
              <w:bottom w:val="nil"/>
              <w:right w:val="nil"/>
            </w:tcBorders>
            <w:shd w:val="clear" w:color="auto" w:fill="auto"/>
            <w:vAlign w:val="center"/>
            <w:hideMark/>
          </w:tcPr>
          <w:p w14:paraId="4C95DE68" w14:textId="77777777" w:rsidR="00D138A5" w:rsidRPr="00A0381B" w:rsidRDefault="00D138A5" w:rsidP="00704992">
            <w:pPr>
              <w:spacing w:line="240" w:lineRule="auto"/>
              <w:ind w:firstLine="0"/>
              <w:jc w:val="center"/>
              <w:rPr>
                <w:rFonts w:eastAsia="Times New Roman" w:cstheme="minorHAnsi"/>
                <w:color w:val="000000"/>
                <w:lang w:eastAsia="nl-NL"/>
              </w:rPr>
            </w:pPr>
          </w:p>
        </w:tc>
        <w:tc>
          <w:tcPr>
            <w:tcW w:w="4540" w:type="dxa"/>
            <w:tcBorders>
              <w:top w:val="nil"/>
              <w:left w:val="nil"/>
              <w:bottom w:val="nil"/>
              <w:right w:val="nil"/>
            </w:tcBorders>
            <w:shd w:val="clear" w:color="auto" w:fill="auto"/>
            <w:vAlign w:val="center"/>
            <w:hideMark/>
          </w:tcPr>
          <w:p w14:paraId="2C822582" w14:textId="77777777" w:rsidR="00D138A5" w:rsidRPr="00A0381B" w:rsidRDefault="00D138A5" w:rsidP="00704992">
            <w:pPr>
              <w:spacing w:line="240" w:lineRule="auto"/>
              <w:ind w:firstLine="0"/>
              <w:jc w:val="center"/>
              <w:rPr>
                <w:rFonts w:eastAsia="Times New Roman" w:cstheme="minorHAnsi"/>
                <w:i/>
                <w:iCs/>
                <w:color w:val="000000"/>
                <w:lang w:eastAsia="nl-NL"/>
              </w:rPr>
            </w:pPr>
            <w:proofErr w:type="spellStart"/>
            <w:proofErr w:type="gramStart"/>
            <w:r w:rsidRPr="00A0381B">
              <w:rPr>
                <w:rFonts w:eastAsia="Times New Roman" w:cstheme="minorHAnsi"/>
                <w:i/>
                <w:iCs/>
                <w:color w:val="000000"/>
                <w:lang w:eastAsia="nl-NL"/>
              </w:rPr>
              <w:t>minority</w:t>
            </w:r>
            <w:proofErr w:type="spellEnd"/>
            <w:proofErr w:type="gramEnd"/>
            <w:r w:rsidRPr="00A0381B">
              <w:rPr>
                <w:rFonts w:eastAsia="Times New Roman" w:cstheme="minorHAns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17E5AB05" w14:textId="77777777" w:rsidR="00D138A5" w:rsidRPr="00A0381B" w:rsidRDefault="00D138A5" w:rsidP="00704992">
            <w:pPr>
              <w:spacing w:line="240" w:lineRule="auto"/>
              <w:ind w:firstLine="0"/>
              <w:jc w:val="center"/>
              <w:rPr>
                <w:rFonts w:eastAsia="Times New Roman" w:cstheme="minorHAnsi"/>
                <w:i/>
                <w:iCs/>
                <w:color w:val="000000"/>
                <w:lang w:eastAsia="nl-NL"/>
              </w:rPr>
            </w:pPr>
          </w:p>
        </w:tc>
        <w:tc>
          <w:tcPr>
            <w:tcW w:w="1360" w:type="dxa"/>
            <w:tcBorders>
              <w:top w:val="nil"/>
              <w:left w:val="nil"/>
              <w:bottom w:val="nil"/>
              <w:right w:val="nil"/>
            </w:tcBorders>
            <w:shd w:val="clear" w:color="auto" w:fill="auto"/>
            <w:vAlign w:val="center"/>
            <w:hideMark/>
          </w:tcPr>
          <w:p w14:paraId="60DE9A88" w14:textId="77777777" w:rsidR="00D138A5" w:rsidRPr="00A0381B" w:rsidRDefault="00D138A5" w:rsidP="00704992">
            <w:pPr>
              <w:spacing w:line="240" w:lineRule="auto"/>
              <w:ind w:firstLine="0"/>
              <w:jc w:val="center"/>
              <w:rPr>
                <w:rFonts w:eastAsia="Times New Roman" w:cstheme="minorHAnsi"/>
                <w:sz w:val="20"/>
                <w:szCs w:val="20"/>
                <w:lang w:eastAsia="nl-NL"/>
              </w:rPr>
            </w:pPr>
          </w:p>
        </w:tc>
      </w:tr>
      <w:tr w:rsidR="00D138A5" w:rsidRPr="00A0381B" w14:paraId="204DD290" w14:textId="77777777" w:rsidTr="00704992">
        <w:trPr>
          <w:trHeight w:val="288"/>
        </w:trPr>
        <w:tc>
          <w:tcPr>
            <w:tcW w:w="1580" w:type="dxa"/>
            <w:tcBorders>
              <w:top w:val="nil"/>
              <w:left w:val="nil"/>
              <w:bottom w:val="nil"/>
              <w:right w:val="nil"/>
            </w:tcBorders>
            <w:shd w:val="clear" w:color="auto" w:fill="auto"/>
            <w:vAlign w:val="center"/>
            <w:hideMark/>
          </w:tcPr>
          <w:p w14:paraId="35CD48B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VVD</w:t>
            </w:r>
          </w:p>
        </w:tc>
        <w:tc>
          <w:tcPr>
            <w:tcW w:w="4540" w:type="dxa"/>
            <w:tcBorders>
              <w:top w:val="nil"/>
              <w:left w:val="nil"/>
              <w:bottom w:val="nil"/>
              <w:right w:val="nil"/>
            </w:tcBorders>
            <w:shd w:val="clear" w:color="auto" w:fill="auto"/>
            <w:vAlign w:val="center"/>
            <w:hideMark/>
          </w:tcPr>
          <w:p w14:paraId="1F6C255F"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12E2758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30</w:t>
            </w:r>
          </w:p>
        </w:tc>
        <w:tc>
          <w:tcPr>
            <w:tcW w:w="1360" w:type="dxa"/>
            <w:tcBorders>
              <w:top w:val="nil"/>
              <w:left w:val="nil"/>
              <w:bottom w:val="nil"/>
              <w:right w:val="nil"/>
            </w:tcBorders>
            <w:shd w:val="clear" w:color="auto" w:fill="auto"/>
            <w:vAlign w:val="center"/>
            <w:hideMark/>
          </w:tcPr>
          <w:p w14:paraId="14C3382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0.91</w:t>
            </w:r>
          </w:p>
        </w:tc>
      </w:tr>
      <w:tr w:rsidR="00D138A5" w:rsidRPr="00A0381B" w14:paraId="1CB74A18" w14:textId="77777777" w:rsidTr="00704992">
        <w:trPr>
          <w:trHeight w:val="420"/>
        </w:trPr>
        <w:tc>
          <w:tcPr>
            <w:tcW w:w="1580" w:type="dxa"/>
            <w:tcBorders>
              <w:top w:val="nil"/>
              <w:left w:val="nil"/>
              <w:bottom w:val="nil"/>
              <w:right w:val="nil"/>
            </w:tcBorders>
            <w:shd w:val="clear" w:color="auto" w:fill="auto"/>
            <w:vAlign w:val="center"/>
            <w:hideMark/>
          </w:tcPr>
          <w:p w14:paraId="6493A01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VVD</w:t>
            </w:r>
          </w:p>
        </w:tc>
        <w:tc>
          <w:tcPr>
            <w:tcW w:w="4540" w:type="dxa"/>
            <w:tcBorders>
              <w:top w:val="nil"/>
              <w:left w:val="nil"/>
              <w:bottom w:val="nil"/>
              <w:right w:val="nil"/>
            </w:tcBorders>
            <w:shd w:val="clear" w:color="auto" w:fill="auto"/>
            <w:vAlign w:val="center"/>
            <w:hideMark/>
          </w:tcPr>
          <w:p w14:paraId="0E71CB5B"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visible</w:t>
            </w:r>
            <w:proofErr w:type="spellEnd"/>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3E93279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2E62BB4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0.09</w:t>
            </w:r>
          </w:p>
        </w:tc>
      </w:tr>
      <w:tr w:rsidR="00D138A5" w:rsidRPr="00A0381B" w14:paraId="3EEAE2FC" w14:textId="77777777" w:rsidTr="00704992">
        <w:trPr>
          <w:trHeight w:val="288"/>
        </w:trPr>
        <w:tc>
          <w:tcPr>
            <w:tcW w:w="1580" w:type="dxa"/>
            <w:tcBorders>
              <w:top w:val="nil"/>
              <w:left w:val="nil"/>
              <w:bottom w:val="nil"/>
              <w:right w:val="nil"/>
            </w:tcBorders>
            <w:shd w:val="clear" w:color="auto" w:fill="auto"/>
            <w:vAlign w:val="center"/>
            <w:hideMark/>
          </w:tcPr>
          <w:p w14:paraId="3EA2302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PVV</w:t>
            </w:r>
          </w:p>
        </w:tc>
        <w:tc>
          <w:tcPr>
            <w:tcW w:w="4540" w:type="dxa"/>
            <w:tcBorders>
              <w:top w:val="nil"/>
              <w:left w:val="nil"/>
              <w:bottom w:val="nil"/>
              <w:right w:val="nil"/>
            </w:tcBorders>
            <w:shd w:val="clear" w:color="auto" w:fill="auto"/>
            <w:vAlign w:val="center"/>
            <w:hideMark/>
          </w:tcPr>
          <w:p w14:paraId="6F1DC279"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3BA7D4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19</w:t>
            </w:r>
          </w:p>
        </w:tc>
        <w:tc>
          <w:tcPr>
            <w:tcW w:w="1360" w:type="dxa"/>
            <w:tcBorders>
              <w:top w:val="nil"/>
              <w:left w:val="nil"/>
              <w:bottom w:val="nil"/>
              <w:right w:val="nil"/>
            </w:tcBorders>
            <w:shd w:val="clear" w:color="auto" w:fill="auto"/>
            <w:vAlign w:val="center"/>
            <w:hideMark/>
          </w:tcPr>
          <w:p w14:paraId="046557E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0.95</w:t>
            </w:r>
          </w:p>
        </w:tc>
      </w:tr>
      <w:tr w:rsidR="00D138A5" w:rsidRPr="00A0381B" w14:paraId="71CA179A" w14:textId="77777777" w:rsidTr="00704992">
        <w:trPr>
          <w:trHeight w:val="396"/>
        </w:trPr>
        <w:tc>
          <w:tcPr>
            <w:tcW w:w="1580" w:type="dxa"/>
            <w:tcBorders>
              <w:top w:val="nil"/>
              <w:left w:val="nil"/>
              <w:bottom w:val="nil"/>
              <w:right w:val="nil"/>
            </w:tcBorders>
            <w:shd w:val="clear" w:color="auto" w:fill="auto"/>
            <w:vAlign w:val="center"/>
            <w:hideMark/>
          </w:tcPr>
          <w:p w14:paraId="5412A6C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PVV</w:t>
            </w:r>
          </w:p>
        </w:tc>
        <w:tc>
          <w:tcPr>
            <w:tcW w:w="4540" w:type="dxa"/>
            <w:tcBorders>
              <w:top w:val="nil"/>
              <w:left w:val="nil"/>
              <w:bottom w:val="nil"/>
              <w:right w:val="nil"/>
            </w:tcBorders>
            <w:shd w:val="clear" w:color="auto" w:fill="auto"/>
            <w:vAlign w:val="center"/>
            <w:hideMark/>
          </w:tcPr>
          <w:p w14:paraId="6A93FF58"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visible</w:t>
            </w:r>
            <w:proofErr w:type="spellEnd"/>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4AB7CCE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w:t>
            </w:r>
          </w:p>
        </w:tc>
        <w:tc>
          <w:tcPr>
            <w:tcW w:w="1360" w:type="dxa"/>
            <w:tcBorders>
              <w:top w:val="nil"/>
              <w:left w:val="nil"/>
              <w:bottom w:val="nil"/>
              <w:right w:val="nil"/>
            </w:tcBorders>
            <w:shd w:val="clear" w:color="auto" w:fill="auto"/>
            <w:vAlign w:val="center"/>
            <w:hideMark/>
          </w:tcPr>
          <w:p w14:paraId="083B9B8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0.05</w:t>
            </w:r>
          </w:p>
        </w:tc>
      </w:tr>
      <w:tr w:rsidR="00D138A5" w:rsidRPr="00A0381B" w14:paraId="2450C084" w14:textId="77777777" w:rsidTr="00704992">
        <w:trPr>
          <w:trHeight w:val="324"/>
        </w:trPr>
        <w:tc>
          <w:tcPr>
            <w:tcW w:w="1580" w:type="dxa"/>
            <w:tcBorders>
              <w:top w:val="nil"/>
              <w:left w:val="nil"/>
              <w:bottom w:val="nil"/>
              <w:right w:val="nil"/>
            </w:tcBorders>
            <w:shd w:val="clear" w:color="auto" w:fill="auto"/>
            <w:vAlign w:val="center"/>
            <w:hideMark/>
          </w:tcPr>
          <w:p w14:paraId="70F86A6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CDA</w:t>
            </w:r>
          </w:p>
        </w:tc>
        <w:tc>
          <w:tcPr>
            <w:tcW w:w="4540" w:type="dxa"/>
            <w:tcBorders>
              <w:top w:val="nil"/>
              <w:left w:val="nil"/>
              <w:bottom w:val="nil"/>
              <w:right w:val="nil"/>
            </w:tcBorders>
            <w:shd w:val="clear" w:color="auto" w:fill="auto"/>
            <w:vAlign w:val="center"/>
            <w:hideMark/>
          </w:tcPr>
          <w:p w14:paraId="0517BEA1"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F8D0A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18</w:t>
            </w:r>
          </w:p>
        </w:tc>
        <w:tc>
          <w:tcPr>
            <w:tcW w:w="1360" w:type="dxa"/>
            <w:tcBorders>
              <w:top w:val="nil"/>
              <w:left w:val="nil"/>
              <w:bottom w:val="nil"/>
              <w:right w:val="nil"/>
            </w:tcBorders>
            <w:shd w:val="clear" w:color="auto" w:fill="auto"/>
            <w:vAlign w:val="center"/>
            <w:hideMark/>
          </w:tcPr>
          <w:p w14:paraId="366A3A7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0.95</w:t>
            </w:r>
          </w:p>
        </w:tc>
      </w:tr>
      <w:tr w:rsidR="00D138A5" w:rsidRPr="00A0381B" w14:paraId="7B520B03" w14:textId="77777777" w:rsidTr="00704992">
        <w:trPr>
          <w:trHeight w:val="348"/>
        </w:trPr>
        <w:tc>
          <w:tcPr>
            <w:tcW w:w="1580" w:type="dxa"/>
            <w:tcBorders>
              <w:top w:val="nil"/>
              <w:left w:val="nil"/>
              <w:bottom w:val="nil"/>
              <w:right w:val="nil"/>
            </w:tcBorders>
            <w:shd w:val="clear" w:color="auto" w:fill="auto"/>
            <w:vAlign w:val="center"/>
            <w:hideMark/>
          </w:tcPr>
          <w:p w14:paraId="48F65C0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CDA</w:t>
            </w:r>
          </w:p>
        </w:tc>
        <w:tc>
          <w:tcPr>
            <w:tcW w:w="4540" w:type="dxa"/>
            <w:tcBorders>
              <w:top w:val="nil"/>
              <w:left w:val="nil"/>
              <w:bottom w:val="nil"/>
              <w:right w:val="nil"/>
            </w:tcBorders>
            <w:shd w:val="clear" w:color="auto" w:fill="auto"/>
            <w:vAlign w:val="center"/>
            <w:hideMark/>
          </w:tcPr>
          <w:p w14:paraId="2E352461"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visible</w:t>
            </w:r>
            <w:proofErr w:type="spellEnd"/>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47C15AA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w:t>
            </w:r>
          </w:p>
        </w:tc>
        <w:tc>
          <w:tcPr>
            <w:tcW w:w="1360" w:type="dxa"/>
            <w:tcBorders>
              <w:top w:val="nil"/>
              <w:left w:val="nil"/>
              <w:bottom w:val="nil"/>
              <w:right w:val="nil"/>
            </w:tcBorders>
            <w:shd w:val="clear" w:color="auto" w:fill="auto"/>
            <w:vAlign w:val="center"/>
            <w:hideMark/>
          </w:tcPr>
          <w:p w14:paraId="5FC09CF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0.05</w:t>
            </w:r>
          </w:p>
        </w:tc>
      </w:tr>
      <w:tr w:rsidR="00D138A5" w:rsidRPr="00A0381B" w14:paraId="11A56C65" w14:textId="77777777" w:rsidTr="00704992">
        <w:trPr>
          <w:trHeight w:val="396"/>
        </w:trPr>
        <w:tc>
          <w:tcPr>
            <w:tcW w:w="1580" w:type="dxa"/>
            <w:tcBorders>
              <w:top w:val="nil"/>
              <w:left w:val="nil"/>
              <w:bottom w:val="nil"/>
              <w:right w:val="nil"/>
            </w:tcBorders>
            <w:shd w:val="clear" w:color="auto" w:fill="auto"/>
            <w:vAlign w:val="center"/>
            <w:hideMark/>
          </w:tcPr>
          <w:p w14:paraId="157D722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D66</w:t>
            </w:r>
          </w:p>
        </w:tc>
        <w:tc>
          <w:tcPr>
            <w:tcW w:w="4540" w:type="dxa"/>
            <w:tcBorders>
              <w:top w:val="nil"/>
              <w:left w:val="nil"/>
              <w:bottom w:val="nil"/>
              <w:right w:val="nil"/>
            </w:tcBorders>
            <w:shd w:val="clear" w:color="auto" w:fill="auto"/>
            <w:vAlign w:val="center"/>
            <w:hideMark/>
          </w:tcPr>
          <w:p w14:paraId="0890B941"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331FB4D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17</w:t>
            </w:r>
          </w:p>
        </w:tc>
        <w:tc>
          <w:tcPr>
            <w:tcW w:w="1360" w:type="dxa"/>
            <w:tcBorders>
              <w:top w:val="nil"/>
              <w:left w:val="nil"/>
              <w:bottom w:val="nil"/>
              <w:right w:val="nil"/>
            </w:tcBorders>
            <w:shd w:val="clear" w:color="auto" w:fill="auto"/>
            <w:vAlign w:val="center"/>
            <w:hideMark/>
          </w:tcPr>
          <w:p w14:paraId="6269D88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0.89</w:t>
            </w:r>
          </w:p>
        </w:tc>
      </w:tr>
      <w:tr w:rsidR="00D138A5" w:rsidRPr="00A0381B" w14:paraId="4D59F825" w14:textId="77777777" w:rsidTr="00704992">
        <w:trPr>
          <w:trHeight w:val="312"/>
        </w:trPr>
        <w:tc>
          <w:tcPr>
            <w:tcW w:w="1580" w:type="dxa"/>
            <w:tcBorders>
              <w:top w:val="nil"/>
              <w:left w:val="nil"/>
              <w:bottom w:val="nil"/>
              <w:right w:val="nil"/>
            </w:tcBorders>
            <w:shd w:val="clear" w:color="auto" w:fill="auto"/>
            <w:vAlign w:val="center"/>
            <w:hideMark/>
          </w:tcPr>
          <w:p w14:paraId="123C29F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D66</w:t>
            </w:r>
          </w:p>
        </w:tc>
        <w:tc>
          <w:tcPr>
            <w:tcW w:w="4540" w:type="dxa"/>
            <w:tcBorders>
              <w:top w:val="nil"/>
              <w:left w:val="nil"/>
              <w:bottom w:val="nil"/>
              <w:right w:val="nil"/>
            </w:tcBorders>
            <w:shd w:val="clear" w:color="auto" w:fill="auto"/>
            <w:vAlign w:val="center"/>
            <w:hideMark/>
          </w:tcPr>
          <w:p w14:paraId="2923E42B"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visible</w:t>
            </w:r>
            <w:proofErr w:type="spellEnd"/>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0F518D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nil"/>
              <w:right w:val="nil"/>
            </w:tcBorders>
            <w:shd w:val="clear" w:color="auto" w:fill="auto"/>
            <w:vAlign w:val="center"/>
            <w:hideMark/>
          </w:tcPr>
          <w:p w14:paraId="35C7CEE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0.11</w:t>
            </w:r>
          </w:p>
        </w:tc>
      </w:tr>
      <w:tr w:rsidR="00D138A5" w:rsidRPr="00A0381B" w14:paraId="465DBADA" w14:textId="77777777" w:rsidTr="00704992">
        <w:trPr>
          <w:trHeight w:val="420"/>
        </w:trPr>
        <w:tc>
          <w:tcPr>
            <w:tcW w:w="1580" w:type="dxa"/>
            <w:tcBorders>
              <w:top w:val="nil"/>
              <w:left w:val="nil"/>
              <w:bottom w:val="nil"/>
              <w:right w:val="nil"/>
            </w:tcBorders>
            <w:shd w:val="clear" w:color="auto" w:fill="auto"/>
            <w:vAlign w:val="center"/>
            <w:hideMark/>
          </w:tcPr>
          <w:p w14:paraId="0F91771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GroenLinks</w:t>
            </w:r>
          </w:p>
        </w:tc>
        <w:tc>
          <w:tcPr>
            <w:tcW w:w="4540" w:type="dxa"/>
            <w:tcBorders>
              <w:top w:val="nil"/>
              <w:left w:val="nil"/>
              <w:bottom w:val="nil"/>
              <w:right w:val="nil"/>
            </w:tcBorders>
            <w:shd w:val="clear" w:color="auto" w:fill="auto"/>
            <w:vAlign w:val="center"/>
            <w:hideMark/>
          </w:tcPr>
          <w:p w14:paraId="5A916F90"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1871BD7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11</w:t>
            </w:r>
          </w:p>
        </w:tc>
        <w:tc>
          <w:tcPr>
            <w:tcW w:w="1360" w:type="dxa"/>
            <w:tcBorders>
              <w:top w:val="nil"/>
              <w:left w:val="nil"/>
              <w:bottom w:val="nil"/>
              <w:right w:val="nil"/>
            </w:tcBorders>
            <w:shd w:val="clear" w:color="auto" w:fill="auto"/>
            <w:vAlign w:val="center"/>
            <w:hideMark/>
          </w:tcPr>
          <w:p w14:paraId="5E7EED2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0.79</w:t>
            </w:r>
          </w:p>
        </w:tc>
      </w:tr>
      <w:tr w:rsidR="00D138A5" w:rsidRPr="00A0381B" w14:paraId="6A62D53E" w14:textId="77777777" w:rsidTr="00704992">
        <w:trPr>
          <w:trHeight w:val="408"/>
        </w:trPr>
        <w:tc>
          <w:tcPr>
            <w:tcW w:w="1580" w:type="dxa"/>
            <w:tcBorders>
              <w:top w:val="nil"/>
              <w:left w:val="nil"/>
              <w:bottom w:val="nil"/>
              <w:right w:val="nil"/>
            </w:tcBorders>
            <w:shd w:val="clear" w:color="auto" w:fill="auto"/>
            <w:vAlign w:val="center"/>
            <w:hideMark/>
          </w:tcPr>
          <w:p w14:paraId="14D61F6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GroenLinks</w:t>
            </w:r>
          </w:p>
        </w:tc>
        <w:tc>
          <w:tcPr>
            <w:tcW w:w="4540" w:type="dxa"/>
            <w:tcBorders>
              <w:top w:val="nil"/>
              <w:left w:val="nil"/>
              <w:bottom w:val="nil"/>
              <w:right w:val="nil"/>
            </w:tcBorders>
            <w:shd w:val="clear" w:color="auto" w:fill="auto"/>
            <w:vAlign w:val="center"/>
            <w:hideMark/>
          </w:tcPr>
          <w:p w14:paraId="75807774"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visible</w:t>
            </w:r>
            <w:proofErr w:type="spellEnd"/>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C739BB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5A28CD8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0.21</w:t>
            </w:r>
          </w:p>
        </w:tc>
      </w:tr>
      <w:tr w:rsidR="00D138A5" w:rsidRPr="00A0381B" w14:paraId="4542F567" w14:textId="77777777" w:rsidTr="00704992">
        <w:trPr>
          <w:trHeight w:val="432"/>
        </w:trPr>
        <w:tc>
          <w:tcPr>
            <w:tcW w:w="1580" w:type="dxa"/>
            <w:tcBorders>
              <w:top w:val="nil"/>
              <w:left w:val="nil"/>
              <w:bottom w:val="nil"/>
              <w:right w:val="nil"/>
            </w:tcBorders>
            <w:shd w:val="clear" w:color="auto" w:fill="auto"/>
            <w:vAlign w:val="center"/>
            <w:hideMark/>
          </w:tcPr>
          <w:p w14:paraId="6C9B93B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SP</w:t>
            </w:r>
          </w:p>
        </w:tc>
        <w:tc>
          <w:tcPr>
            <w:tcW w:w="4540" w:type="dxa"/>
            <w:tcBorders>
              <w:top w:val="nil"/>
              <w:left w:val="nil"/>
              <w:bottom w:val="nil"/>
              <w:right w:val="nil"/>
            </w:tcBorders>
            <w:shd w:val="clear" w:color="auto" w:fill="auto"/>
            <w:vAlign w:val="center"/>
            <w:hideMark/>
          </w:tcPr>
          <w:p w14:paraId="277FF9A1"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398570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12</w:t>
            </w:r>
          </w:p>
        </w:tc>
        <w:tc>
          <w:tcPr>
            <w:tcW w:w="1360" w:type="dxa"/>
            <w:tcBorders>
              <w:top w:val="nil"/>
              <w:left w:val="nil"/>
              <w:bottom w:val="nil"/>
              <w:right w:val="nil"/>
            </w:tcBorders>
            <w:shd w:val="clear" w:color="auto" w:fill="auto"/>
            <w:vAlign w:val="center"/>
            <w:hideMark/>
          </w:tcPr>
          <w:p w14:paraId="3650651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0.86</w:t>
            </w:r>
          </w:p>
        </w:tc>
      </w:tr>
      <w:tr w:rsidR="00D138A5" w:rsidRPr="00A0381B" w14:paraId="0EC1E607" w14:textId="77777777" w:rsidTr="00704992">
        <w:trPr>
          <w:trHeight w:val="288"/>
        </w:trPr>
        <w:tc>
          <w:tcPr>
            <w:tcW w:w="1580" w:type="dxa"/>
            <w:tcBorders>
              <w:top w:val="nil"/>
              <w:left w:val="nil"/>
              <w:bottom w:val="nil"/>
              <w:right w:val="nil"/>
            </w:tcBorders>
            <w:shd w:val="clear" w:color="auto" w:fill="auto"/>
            <w:vAlign w:val="center"/>
            <w:hideMark/>
          </w:tcPr>
          <w:p w14:paraId="34CD464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SP</w:t>
            </w:r>
          </w:p>
        </w:tc>
        <w:tc>
          <w:tcPr>
            <w:tcW w:w="4540" w:type="dxa"/>
            <w:tcBorders>
              <w:top w:val="nil"/>
              <w:left w:val="nil"/>
              <w:bottom w:val="nil"/>
              <w:right w:val="nil"/>
            </w:tcBorders>
            <w:shd w:val="clear" w:color="auto" w:fill="auto"/>
            <w:vAlign w:val="center"/>
            <w:hideMark/>
          </w:tcPr>
          <w:p w14:paraId="420E3E81"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visible</w:t>
            </w:r>
            <w:proofErr w:type="spellEnd"/>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3780A87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nil"/>
              <w:right w:val="nil"/>
            </w:tcBorders>
            <w:shd w:val="clear" w:color="auto" w:fill="auto"/>
            <w:vAlign w:val="center"/>
            <w:hideMark/>
          </w:tcPr>
          <w:p w14:paraId="5DCCA42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0.14</w:t>
            </w:r>
          </w:p>
        </w:tc>
      </w:tr>
      <w:tr w:rsidR="00D138A5" w:rsidRPr="00A0381B" w14:paraId="024771B6" w14:textId="77777777" w:rsidTr="00704992">
        <w:trPr>
          <w:trHeight w:val="312"/>
        </w:trPr>
        <w:tc>
          <w:tcPr>
            <w:tcW w:w="1580" w:type="dxa"/>
            <w:tcBorders>
              <w:top w:val="nil"/>
              <w:left w:val="nil"/>
              <w:bottom w:val="nil"/>
              <w:right w:val="nil"/>
            </w:tcBorders>
            <w:shd w:val="clear" w:color="auto" w:fill="auto"/>
            <w:vAlign w:val="center"/>
            <w:hideMark/>
          </w:tcPr>
          <w:p w14:paraId="3FA2521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PvdA</w:t>
            </w:r>
          </w:p>
        </w:tc>
        <w:tc>
          <w:tcPr>
            <w:tcW w:w="4540" w:type="dxa"/>
            <w:tcBorders>
              <w:top w:val="nil"/>
              <w:left w:val="nil"/>
              <w:bottom w:val="nil"/>
              <w:right w:val="nil"/>
            </w:tcBorders>
            <w:shd w:val="clear" w:color="auto" w:fill="auto"/>
            <w:vAlign w:val="center"/>
            <w:hideMark/>
          </w:tcPr>
          <w:p w14:paraId="51332081"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3172D5E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8</w:t>
            </w:r>
          </w:p>
        </w:tc>
        <w:tc>
          <w:tcPr>
            <w:tcW w:w="1360" w:type="dxa"/>
            <w:tcBorders>
              <w:top w:val="nil"/>
              <w:left w:val="nil"/>
              <w:bottom w:val="nil"/>
              <w:right w:val="nil"/>
            </w:tcBorders>
            <w:shd w:val="clear" w:color="auto" w:fill="auto"/>
            <w:vAlign w:val="center"/>
            <w:hideMark/>
          </w:tcPr>
          <w:p w14:paraId="1D8494A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0.89</w:t>
            </w:r>
          </w:p>
        </w:tc>
      </w:tr>
      <w:tr w:rsidR="00D138A5" w:rsidRPr="00A0381B" w14:paraId="5AACA209" w14:textId="77777777" w:rsidTr="00704992">
        <w:trPr>
          <w:trHeight w:val="360"/>
        </w:trPr>
        <w:tc>
          <w:tcPr>
            <w:tcW w:w="1580" w:type="dxa"/>
            <w:tcBorders>
              <w:top w:val="nil"/>
              <w:left w:val="nil"/>
              <w:bottom w:val="nil"/>
              <w:right w:val="nil"/>
            </w:tcBorders>
            <w:shd w:val="clear" w:color="auto" w:fill="auto"/>
            <w:vAlign w:val="center"/>
            <w:hideMark/>
          </w:tcPr>
          <w:p w14:paraId="09E1F89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PvdA</w:t>
            </w:r>
          </w:p>
        </w:tc>
        <w:tc>
          <w:tcPr>
            <w:tcW w:w="4540" w:type="dxa"/>
            <w:tcBorders>
              <w:top w:val="nil"/>
              <w:left w:val="nil"/>
              <w:bottom w:val="nil"/>
              <w:right w:val="nil"/>
            </w:tcBorders>
            <w:shd w:val="clear" w:color="auto" w:fill="auto"/>
            <w:vAlign w:val="center"/>
            <w:hideMark/>
          </w:tcPr>
          <w:p w14:paraId="3D0A3F14"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visible</w:t>
            </w:r>
            <w:proofErr w:type="spellEnd"/>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4D22AFA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w:t>
            </w:r>
          </w:p>
        </w:tc>
        <w:tc>
          <w:tcPr>
            <w:tcW w:w="1360" w:type="dxa"/>
            <w:tcBorders>
              <w:top w:val="nil"/>
              <w:left w:val="nil"/>
              <w:bottom w:val="nil"/>
              <w:right w:val="nil"/>
            </w:tcBorders>
            <w:shd w:val="clear" w:color="auto" w:fill="auto"/>
            <w:vAlign w:val="center"/>
            <w:hideMark/>
          </w:tcPr>
          <w:p w14:paraId="46B9A2F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0.11</w:t>
            </w:r>
          </w:p>
        </w:tc>
      </w:tr>
      <w:tr w:rsidR="00D138A5" w:rsidRPr="00A0381B" w14:paraId="32A211B7" w14:textId="77777777" w:rsidTr="00704992">
        <w:trPr>
          <w:trHeight w:val="360"/>
        </w:trPr>
        <w:tc>
          <w:tcPr>
            <w:tcW w:w="1580" w:type="dxa"/>
            <w:tcBorders>
              <w:top w:val="nil"/>
              <w:left w:val="nil"/>
              <w:bottom w:val="nil"/>
              <w:right w:val="nil"/>
            </w:tcBorders>
            <w:shd w:val="clear" w:color="auto" w:fill="auto"/>
            <w:vAlign w:val="center"/>
            <w:hideMark/>
          </w:tcPr>
          <w:p w14:paraId="2BD10CB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CU</w:t>
            </w:r>
          </w:p>
        </w:tc>
        <w:tc>
          <w:tcPr>
            <w:tcW w:w="4540" w:type="dxa"/>
            <w:tcBorders>
              <w:top w:val="nil"/>
              <w:left w:val="nil"/>
              <w:bottom w:val="nil"/>
              <w:right w:val="nil"/>
            </w:tcBorders>
            <w:shd w:val="clear" w:color="auto" w:fill="auto"/>
            <w:vAlign w:val="center"/>
            <w:hideMark/>
          </w:tcPr>
          <w:p w14:paraId="0DE25D7E"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4029726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w:t>
            </w:r>
          </w:p>
        </w:tc>
        <w:tc>
          <w:tcPr>
            <w:tcW w:w="1360" w:type="dxa"/>
            <w:tcBorders>
              <w:top w:val="nil"/>
              <w:left w:val="nil"/>
              <w:bottom w:val="nil"/>
              <w:right w:val="nil"/>
            </w:tcBorders>
            <w:shd w:val="clear" w:color="auto" w:fill="auto"/>
            <w:vAlign w:val="center"/>
            <w:hideMark/>
          </w:tcPr>
          <w:p w14:paraId="1116CC2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A0381B" w14:paraId="20E35CF9" w14:textId="77777777" w:rsidTr="00704992">
        <w:trPr>
          <w:trHeight w:val="420"/>
        </w:trPr>
        <w:tc>
          <w:tcPr>
            <w:tcW w:w="1580" w:type="dxa"/>
            <w:tcBorders>
              <w:top w:val="nil"/>
              <w:left w:val="nil"/>
              <w:bottom w:val="nil"/>
              <w:right w:val="nil"/>
            </w:tcBorders>
            <w:shd w:val="clear" w:color="auto" w:fill="auto"/>
            <w:vAlign w:val="center"/>
            <w:hideMark/>
          </w:tcPr>
          <w:p w14:paraId="0E8E5966"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r w:rsidRPr="00A0381B">
              <w:rPr>
                <w:rFonts w:eastAsia="Times New Roman" w:cstheme="minorHAns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06084F36"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07D3841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w:t>
            </w:r>
          </w:p>
        </w:tc>
        <w:tc>
          <w:tcPr>
            <w:tcW w:w="1360" w:type="dxa"/>
            <w:tcBorders>
              <w:top w:val="nil"/>
              <w:left w:val="nil"/>
              <w:bottom w:val="nil"/>
              <w:right w:val="nil"/>
            </w:tcBorders>
            <w:shd w:val="clear" w:color="auto" w:fill="auto"/>
            <w:vAlign w:val="center"/>
            <w:hideMark/>
          </w:tcPr>
          <w:p w14:paraId="587F260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A0381B" w14:paraId="1B18F73A" w14:textId="77777777" w:rsidTr="00704992">
        <w:trPr>
          <w:trHeight w:val="384"/>
        </w:trPr>
        <w:tc>
          <w:tcPr>
            <w:tcW w:w="1580" w:type="dxa"/>
            <w:tcBorders>
              <w:top w:val="nil"/>
              <w:left w:val="nil"/>
              <w:bottom w:val="nil"/>
              <w:right w:val="nil"/>
            </w:tcBorders>
            <w:shd w:val="clear" w:color="auto" w:fill="auto"/>
            <w:vAlign w:val="center"/>
            <w:hideMark/>
          </w:tcPr>
          <w:p w14:paraId="4D72824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50Plus</w:t>
            </w:r>
          </w:p>
        </w:tc>
        <w:tc>
          <w:tcPr>
            <w:tcW w:w="4540" w:type="dxa"/>
            <w:tcBorders>
              <w:top w:val="nil"/>
              <w:left w:val="nil"/>
              <w:bottom w:val="nil"/>
              <w:right w:val="nil"/>
            </w:tcBorders>
            <w:shd w:val="clear" w:color="auto" w:fill="auto"/>
            <w:vAlign w:val="center"/>
            <w:hideMark/>
          </w:tcPr>
          <w:p w14:paraId="3CFD35D0"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90639B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w:t>
            </w:r>
          </w:p>
        </w:tc>
        <w:tc>
          <w:tcPr>
            <w:tcW w:w="1360" w:type="dxa"/>
            <w:tcBorders>
              <w:top w:val="nil"/>
              <w:left w:val="nil"/>
              <w:bottom w:val="nil"/>
              <w:right w:val="nil"/>
            </w:tcBorders>
            <w:shd w:val="clear" w:color="auto" w:fill="auto"/>
            <w:vAlign w:val="center"/>
            <w:hideMark/>
          </w:tcPr>
          <w:p w14:paraId="5EE1E4F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A0381B" w14:paraId="3C5494DA" w14:textId="77777777" w:rsidTr="00704992">
        <w:trPr>
          <w:trHeight w:val="504"/>
        </w:trPr>
        <w:tc>
          <w:tcPr>
            <w:tcW w:w="1580" w:type="dxa"/>
            <w:tcBorders>
              <w:top w:val="nil"/>
              <w:left w:val="nil"/>
              <w:bottom w:val="nil"/>
              <w:right w:val="nil"/>
            </w:tcBorders>
            <w:shd w:val="clear" w:color="auto" w:fill="auto"/>
            <w:vAlign w:val="center"/>
            <w:hideMark/>
          </w:tcPr>
          <w:p w14:paraId="27D1215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DENK</w:t>
            </w:r>
          </w:p>
        </w:tc>
        <w:tc>
          <w:tcPr>
            <w:tcW w:w="4540" w:type="dxa"/>
            <w:tcBorders>
              <w:top w:val="nil"/>
              <w:left w:val="nil"/>
              <w:bottom w:val="nil"/>
              <w:right w:val="nil"/>
            </w:tcBorders>
            <w:shd w:val="clear" w:color="auto" w:fill="auto"/>
            <w:vAlign w:val="center"/>
            <w:hideMark/>
          </w:tcPr>
          <w:p w14:paraId="1CF90C6E"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proofErr w:type="gramStart"/>
            <w:r w:rsidRPr="00A0381B">
              <w:rPr>
                <w:rFonts w:eastAsia="Times New Roman" w:cstheme="minorHAnsi"/>
                <w:color w:val="000000"/>
                <w:lang w:eastAsia="nl-NL"/>
              </w:rPr>
              <w:t>visible</w:t>
            </w:r>
            <w:proofErr w:type="spellEnd"/>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195E9B2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5D73BE3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A0381B" w14:paraId="56950772" w14:textId="77777777" w:rsidTr="00704992">
        <w:trPr>
          <w:trHeight w:val="312"/>
        </w:trPr>
        <w:tc>
          <w:tcPr>
            <w:tcW w:w="1580" w:type="dxa"/>
            <w:tcBorders>
              <w:top w:val="nil"/>
              <w:left w:val="nil"/>
              <w:bottom w:val="nil"/>
              <w:right w:val="nil"/>
            </w:tcBorders>
            <w:shd w:val="clear" w:color="auto" w:fill="auto"/>
            <w:vAlign w:val="center"/>
            <w:hideMark/>
          </w:tcPr>
          <w:p w14:paraId="13DF3F5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SGP</w:t>
            </w:r>
          </w:p>
        </w:tc>
        <w:tc>
          <w:tcPr>
            <w:tcW w:w="4540" w:type="dxa"/>
            <w:tcBorders>
              <w:top w:val="nil"/>
              <w:left w:val="nil"/>
              <w:bottom w:val="nil"/>
              <w:right w:val="nil"/>
            </w:tcBorders>
            <w:shd w:val="clear" w:color="auto" w:fill="auto"/>
            <w:vAlign w:val="center"/>
            <w:hideMark/>
          </w:tcPr>
          <w:p w14:paraId="768EE09F"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24C2E0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1F8F469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A0381B" w14:paraId="4EE34CBE" w14:textId="77777777" w:rsidTr="00704992">
        <w:trPr>
          <w:trHeight w:val="468"/>
        </w:trPr>
        <w:tc>
          <w:tcPr>
            <w:tcW w:w="1580" w:type="dxa"/>
            <w:tcBorders>
              <w:top w:val="nil"/>
              <w:left w:val="nil"/>
              <w:bottom w:val="single" w:sz="4" w:space="0" w:color="auto"/>
              <w:right w:val="nil"/>
            </w:tcBorders>
            <w:shd w:val="clear" w:color="auto" w:fill="auto"/>
            <w:vAlign w:val="center"/>
            <w:hideMark/>
          </w:tcPr>
          <w:p w14:paraId="2E4B7768" w14:textId="77777777" w:rsidR="00D138A5" w:rsidRPr="00A0381B" w:rsidRDefault="00D138A5" w:rsidP="00704992">
            <w:pPr>
              <w:spacing w:line="240" w:lineRule="auto"/>
              <w:ind w:firstLine="0"/>
              <w:jc w:val="center"/>
              <w:rPr>
                <w:rFonts w:eastAsia="Times New Roman" w:cstheme="minorHAnsi"/>
                <w:color w:val="000000"/>
                <w:lang w:eastAsia="nl-NL"/>
              </w:rPr>
            </w:pPr>
            <w:proofErr w:type="spellStart"/>
            <w:r w:rsidRPr="00A0381B">
              <w:rPr>
                <w:rFonts w:eastAsia="Times New Roman" w:cstheme="minorHAns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2030A634" w14:textId="77777777" w:rsidR="00D138A5" w:rsidRPr="00A0381B" w:rsidRDefault="00D138A5" w:rsidP="00704992">
            <w:pPr>
              <w:spacing w:line="240" w:lineRule="auto"/>
              <w:ind w:firstLine="0"/>
              <w:jc w:val="center"/>
              <w:rPr>
                <w:rFonts w:eastAsia="Times New Roman" w:cstheme="minorHAnsi"/>
                <w:color w:val="000000"/>
                <w:lang w:eastAsia="nl-NL"/>
              </w:rPr>
            </w:pPr>
            <w:proofErr w:type="gramStart"/>
            <w:r w:rsidRPr="00A0381B">
              <w:rPr>
                <w:rFonts w:eastAsia="Times New Roman" w:cstheme="minorHAnsi"/>
                <w:color w:val="000000"/>
                <w:lang w:eastAsia="nl-NL"/>
              </w:rPr>
              <w:t>no</w:t>
            </w:r>
            <w:proofErr w:type="gram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visible</w:t>
            </w:r>
            <w:proofErr w:type="spellEnd"/>
            <w:r w:rsidRPr="00A0381B">
              <w:rPr>
                <w:rFonts w:eastAsia="Times New Roman" w:cstheme="minorHAnsi"/>
                <w:color w:val="000000"/>
                <w:lang w:eastAsia="nl-NL"/>
              </w:rPr>
              <w:t xml:space="preserve"> </w:t>
            </w:r>
            <w:proofErr w:type="spellStart"/>
            <w:r w:rsidRPr="00A0381B">
              <w:rPr>
                <w:rFonts w:eastAsia="Times New Roman" w:cstheme="minorHAns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0564CF1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07687F2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bl>
    <w:p w14:paraId="0103F0BD" w14:textId="77777777" w:rsidR="00D138A5" w:rsidRDefault="00D138A5" w:rsidP="00D138A5">
      <w:pPr>
        <w:spacing w:line="276" w:lineRule="auto"/>
        <w:ind w:firstLine="0"/>
        <w:rPr>
          <w:iCs/>
          <w:lang w:val="en-GB"/>
        </w:rPr>
      </w:pPr>
    </w:p>
    <w:p w14:paraId="0F3742BA" w14:textId="77777777" w:rsidR="00D138A5" w:rsidRDefault="00D138A5" w:rsidP="00D138A5">
      <w:pPr>
        <w:spacing w:after="160" w:line="259" w:lineRule="auto"/>
        <w:ind w:firstLine="0"/>
        <w:rPr>
          <w:iCs/>
          <w:lang w:val="en-GB"/>
        </w:rPr>
      </w:pPr>
      <w:r>
        <w:rPr>
          <w:iCs/>
          <w:lang w:val="en-GB"/>
        </w:rPr>
        <w:br w:type="page"/>
      </w:r>
    </w:p>
    <w:p w14:paraId="560798A9" w14:textId="77777777" w:rsidR="00D138A5" w:rsidRDefault="00D138A5" w:rsidP="00D138A5">
      <w:pPr>
        <w:ind w:firstLine="0"/>
        <w:jc w:val="center"/>
        <w:rPr>
          <w:b/>
          <w:lang w:val="en-US"/>
        </w:rPr>
      </w:pPr>
    </w:p>
    <w:p w14:paraId="7C786E7C" w14:textId="77777777" w:rsidR="00D138A5" w:rsidRDefault="00D138A5" w:rsidP="00D138A5">
      <w:pPr>
        <w:spacing w:line="276" w:lineRule="auto"/>
        <w:ind w:firstLine="0"/>
        <w:rPr>
          <w:iCs/>
          <w:lang w:val="en-GB"/>
        </w:rPr>
      </w:pPr>
    </w:p>
    <w:tbl>
      <w:tblPr>
        <w:tblW w:w="9160" w:type="dxa"/>
        <w:tblLook w:val="04A0" w:firstRow="1" w:lastRow="0" w:firstColumn="1" w:lastColumn="0" w:noHBand="0" w:noVBand="1"/>
      </w:tblPr>
      <w:tblGrid>
        <w:gridCol w:w="3400"/>
        <w:gridCol w:w="960"/>
        <w:gridCol w:w="960"/>
        <w:gridCol w:w="960"/>
        <w:gridCol w:w="960"/>
        <w:gridCol w:w="960"/>
        <w:gridCol w:w="960"/>
      </w:tblGrid>
      <w:tr w:rsidR="00D138A5" w:rsidRPr="00E17048" w14:paraId="59D6DA6A" w14:textId="77777777" w:rsidTr="00704992">
        <w:trPr>
          <w:trHeight w:val="300"/>
        </w:trPr>
        <w:tc>
          <w:tcPr>
            <w:tcW w:w="9160" w:type="dxa"/>
            <w:gridSpan w:val="7"/>
            <w:tcBorders>
              <w:top w:val="nil"/>
              <w:left w:val="nil"/>
              <w:bottom w:val="single" w:sz="4" w:space="0" w:color="auto"/>
              <w:right w:val="nil"/>
            </w:tcBorders>
            <w:shd w:val="clear" w:color="auto" w:fill="auto"/>
            <w:noWrap/>
            <w:vAlign w:val="bottom"/>
            <w:hideMark/>
          </w:tcPr>
          <w:p w14:paraId="33338089" w14:textId="77777777" w:rsidR="00D138A5" w:rsidRPr="0018618B" w:rsidRDefault="00D138A5" w:rsidP="00704992">
            <w:pPr>
              <w:spacing w:line="240" w:lineRule="auto"/>
              <w:ind w:firstLine="0"/>
              <w:rPr>
                <w:rFonts w:eastAsia="Times New Roman" w:cstheme="minorHAnsi"/>
                <w:color w:val="000000"/>
                <w:lang w:val="en-GB"/>
              </w:rPr>
            </w:pPr>
            <w:r>
              <w:rPr>
                <w:rFonts w:eastAsia="Times New Roman" w:cstheme="minorHAnsi"/>
                <w:b/>
                <w:bCs/>
                <w:color w:val="000000"/>
                <w:lang w:val="en-US"/>
              </w:rPr>
              <w:t>Supplementary Material</w:t>
            </w:r>
            <w:r w:rsidRPr="00CE336F">
              <w:rPr>
                <w:rFonts w:eastAsia="Times New Roman" w:cstheme="minorHAnsi"/>
                <w:b/>
                <w:bCs/>
                <w:color w:val="000000"/>
                <w:lang w:val="en-US"/>
              </w:rPr>
              <w:t xml:space="preserve"> </w:t>
            </w:r>
            <w:r>
              <w:rPr>
                <w:rFonts w:eastAsia="Times New Roman" w:cstheme="minorHAnsi"/>
                <w:b/>
                <w:bCs/>
                <w:color w:val="000000"/>
                <w:lang w:val="en-US"/>
              </w:rPr>
              <w:t>B</w:t>
            </w:r>
            <w:r w:rsidRPr="00CE336F">
              <w:rPr>
                <w:rFonts w:eastAsia="Times New Roman" w:cstheme="minorHAnsi"/>
                <w:b/>
                <w:bCs/>
                <w:color w:val="000000"/>
                <w:lang w:val="en-US"/>
              </w:rPr>
              <w:t>.</w:t>
            </w:r>
            <w:r w:rsidRPr="00CE336F">
              <w:rPr>
                <w:rFonts w:eastAsia="Times New Roman" w:cstheme="minorHAnsi"/>
                <w:color w:val="000000"/>
                <w:lang w:val="en-US"/>
              </w:rPr>
              <w:t xml:space="preserve"> </w:t>
            </w:r>
            <w:r>
              <w:rPr>
                <w:rFonts w:eastAsia="Times New Roman" w:cstheme="minorHAnsi"/>
                <w:color w:val="000000"/>
                <w:lang w:val="en-GB"/>
              </w:rPr>
              <w:t xml:space="preserve">Multiplex </w:t>
            </w:r>
            <w:proofErr w:type="spellStart"/>
            <w:r>
              <w:rPr>
                <w:rFonts w:eastAsia="Times New Roman" w:cstheme="minorHAnsi"/>
                <w:color w:val="000000"/>
                <w:lang w:val="en-GB"/>
              </w:rPr>
              <w:t>RSiena</w:t>
            </w:r>
            <w:proofErr w:type="spellEnd"/>
            <w:r>
              <w:rPr>
                <w:rFonts w:eastAsia="Times New Roman" w:cstheme="minorHAnsi"/>
                <w:color w:val="000000"/>
                <w:lang w:val="en-GB"/>
              </w:rPr>
              <w:t xml:space="preserve"> model to predict twitter relations among (147) Dutch MPs in 2017: full results Model 1</w:t>
            </w:r>
          </w:p>
        </w:tc>
      </w:tr>
      <w:tr w:rsidR="00D138A5" w:rsidRPr="00703E88" w14:paraId="703C6B24" w14:textId="77777777" w:rsidTr="00704992">
        <w:trPr>
          <w:trHeight w:val="300"/>
        </w:trPr>
        <w:tc>
          <w:tcPr>
            <w:tcW w:w="3400" w:type="dxa"/>
            <w:tcBorders>
              <w:top w:val="nil"/>
              <w:left w:val="nil"/>
              <w:bottom w:val="nil"/>
              <w:right w:val="nil"/>
            </w:tcBorders>
            <w:shd w:val="clear" w:color="auto" w:fill="auto"/>
            <w:noWrap/>
            <w:vAlign w:val="bottom"/>
            <w:hideMark/>
          </w:tcPr>
          <w:p w14:paraId="2285FBC3" w14:textId="77777777" w:rsidR="00D138A5" w:rsidRPr="00CE336F" w:rsidRDefault="00D138A5" w:rsidP="00704992">
            <w:pPr>
              <w:spacing w:line="240" w:lineRule="auto"/>
              <w:ind w:firstLine="0"/>
              <w:rPr>
                <w:rFonts w:eastAsia="Times New Roman" w:cstheme="minorHAnsi"/>
                <w:color w:val="000000"/>
                <w:lang w:val="en-US"/>
              </w:rPr>
            </w:pPr>
          </w:p>
        </w:tc>
        <w:tc>
          <w:tcPr>
            <w:tcW w:w="960" w:type="dxa"/>
            <w:tcBorders>
              <w:top w:val="nil"/>
              <w:left w:val="nil"/>
              <w:bottom w:val="nil"/>
              <w:right w:val="nil"/>
            </w:tcBorders>
            <w:shd w:val="clear" w:color="auto" w:fill="auto"/>
            <w:noWrap/>
            <w:vAlign w:val="bottom"/>
            <w:hideMark/>
          </w:tcPr>
          <w:p w14:paraId="091826DC" w14:textId="77777777" w:rsidR="00D138A5" w:rsidRPr="00703E88" w:rsidRDefault="00D138A5" w:rsidP="00704992">
            <w:pPr>
              <w:spacing w:line="240" w:lineRule="auto"/>
              <w:ind w:firstLine="0"/>
              <w:jc w:val="center"/>
              <w:rPr>
                <w:rFonts w:eastAsia="Times New Roman" w:cstheme="minorHAnsi"/>
                <w:color w:val="000000"/>
              </w:rPr>
            </w:pPr>
            <w:proofErr w:type="gramStart"/>
            <w:r w:rsidRPr="00703E88">
              <w:rPr>
                <w:rFonts w:eastAsia="Times New Roman" w:cstheme="minorHAnsi"/>
                <w:color w:val="000000"/>
              </w:rPr>
              <w:t>b</w:t>
            </w:r>
            <w:proofErr w:type="gramEnd"/>
          </w:p>
        </w:tc>
        <w:tc>
          <w:tcPr>
            <w:tcW w:w="960" w:type="dxa"/>
            <w:tcBorders>
              <w:top w:val="nil"/>
              <w:left w:val="nil"/>
              <w:bottom w:val="nil"/>
              <w:right w:val="nil"/>
            </w:tcBorders>
            <w:shd w:val="clear" w:color="auto" w:fill="auto"/>
            <w:noWrap/>
            <w:vAlign w:val="bottom"/>
            <w:hideMark/>
          </w:tcPr>
          <w:p w14:paraId="7E97702E" w14:textId="77777777" w:rsidR="00D138A5" w:rsidRPr="00703E88" w:rsidRDefault="00D138A5" w:rsidP="00704992">
            <w:pPr>
              <w:spacing w:line="240" w:lineRule="auto"/>
              <w:ind w:firstLine="0"/>
              <w:jc w:val="center"/>
              <w:rPr>
                <w:rFonts w:eastAsia="Times New Roman" w:cstheme="minorHAnsi"/>
                <w:color w:val="000000"/>
              </w:rPr>
            </w:pPr>
            <w:proofErr w:type="gramStart"/>
            <w:r w:rsidRPr="00703E88">
              <w:rPr>
                <w:rFonts w:eastAsia="Times New Roman" w:cstheme="minorHAnsi"/>
                <w:color w:val="000000"/>
              </w:rPr>
              <w:t>se</w:t>
            </w:r>
            <w:proofErr w:type="gramEnd"/>
          </w:p>
        </w:tc>
        <w:tc>
          <w:tcPr>
            <w:tcW w:w="960" w:type="dxa"/>
            <w:tcBorders>
              <w:top w:val="nil"/>
              <w:left w:val="nil"/>
              <w:bottom w:val="nil"/>
              <w:right w:val="nil"/>
            </w:tcBorders>
            <w:shd w:val="clear" w:color="auto" w:fill="auto"/>
            <w:noWrap/>
            <w:vAlign w:val="bottom"/>
            <w:hideMark/>
          </w:tcPr>
          <w:p w14:paraId="12B77FA3" w14:textId="77777777" w:rsidR="00D138A5" w:rsidRPr="00703E88" w:rsidRDefault="00D138A5" w:rsidP="00704992">
            <w:pPr>
              <w:spacing w:line="240" w:lineRule="auto"/>
              <w:ind w:firstLine="0"/>
              <w:jc w:val="center"/>
              <w:rPr>
                <w:rFonts w:eastAsia="Times New Roman" w:cstheme="minorHAnsi"/>
                <w:color w:val="000000"/>
              </w:rPr>
            </w:pPr>
            <w:proofErr w:type="gramStart"/>
            <w:r w:rsidRPr="00703E88">
              <w:rPr>
                <w:rFonts w:eastAsia="Times New Roman" w:cstheme="minorHAnsi"/>
                <w:color w:val="000000"/>
              </w:rPr>
              <w:t>b</w:t>
            </w:r>
            <w:proofErr w:type="gramEnd"/>
          </w:p>
        </w:tc>
        <w:tc>
          <w:tcPr>
            <w:tcW w:w="960" w:type="dxa"/>
            <w:tcBorders>
              <w:top w:val="nil"/>
              <w:left w:val="nil"/>
              <w:bottom w:val="nil"/>
              <w:right w:val="nil"/>
            </w:tcBorders>
            <w:shd w:val="clear" w:color="auto" w:fill="auto"/>
            <w:noWrap/>
            <w:vAlign w:val="bottom"/>
            <w:hideMark/>
          </w:tcPr>
          <w:p w14:paraId="24A84B7C" w14:textId="77777777" w:rsidR="00D138A5" w:rsidRPr="00703E88" w:rsidRDefault="00D138A5" w:rsidP="00704992">
            <w:pPr>
              <w:spacing w:line="240" w:lineRule="auto"/>
              <w:ind w:firstLine="0"/>
              <w:jc w:val="center"/>
              <w:rPr>
                <w:rFonts w:eastAsia="Times New Roman" w:cstheme="minorHAnsi"/>
                <w:color w:val="000000"/>
              </w:rPr>
            </w:pPr>
            <w:proofErr w:type="gramStart"/>
            <w:r w:rsidRPr="00703E88">
              <w:rPr>
                <w:rFonts w:eastAsia="Times New Roman" w:cstheme="minorHAnsi"/>
                <w:color w:val="000000"/>
              </w:rPr>
              <w:t>se</w:t>
            </w:r>
            <w:proofErr w:type="gramEnd"/>
          </w:p>
        </w:tc>
        <w:tc>
          <w:tcPr>
            <w:tcW w:w="960" w:type="dxa"/>
            <w:tcBorders>
              <w:top w:val="nil"/>
              <w:left w:val="nil"/>
              <w:bottom w:val="nil"/>
              <w:right w:val="nil"/>
            </w:tcBorders>
            <w:shd w:val="clear" w:color="auto" w:fill="auto"/>
            <w:noWrap/>
            <w:vAlign w:val="bottom"/>
            <w:hideMark/>
          </w:tcPr>
          <w:p w14:paraId="6764A185" w14:textId="77777777" w:rsidR="00D138A5" w:rsidRPr="00703E88" w:rsidRDefault="00D138A5" w:rsidP="00704992">
            <w:pPr>
              <w:spacing w:line="240" w:lineRule="auto"/>
              <w:ind w:firstLine="0"/>
              <w:jc w:val="center"/>
              <w:rPr>
                <w:rFonts w:eastAsia="Times New Roman" w:cstheme="minorHAnsi"/>
                <w:color w:val="000000"/>
              </w:rPr>
            </w:pPr>
            <w:proofErr w:type="gramStart"/>
            <w:r w:rsidRPr="00703E88">
              <w:rPr>
                <w:rFonts w:eastAsia="Times New Roman" w:cstheme="minorHAnsi"/>
                <w:color w:val="000000"/>
              </w:rPr>
              <w:t>b</w:t>
            </w:r>
            <w:proofErr w:type="gramEnd"/>
          </w:p>
        </w:tc>
        <w:tc>
          <w:tcPr>
            <w:tcW w:w="960" w:type="dxa"/>
            <w:tcBorders>
              <w:top w:val="nil"/>
              <w:left w:val="nil"/>
              <w:bottom w:val="nil"/>
              <w:right w:val="nil"/>
            </w:tcBorders>
            <w:shd w:val="clear" w:color="auto" w:fill="auto"/>
            <w:noWrap/>
            <w:vAlign w:val="bottom"/>
            <w:hideMark/>
          </w:tcPr>
          <w:p w14:paraId="1A95647A" w14:textId="77777777" w:rsidR="00D138A5" w:rsidRPr="00703E88" w:rsidRDefault="00D138A5" w:rsidP="00704992">
            <w:pPr>
              <w:spacing w:line="240" w:lineRule="auto"/>
              <w:ind w:firstLine="0"/>
              <w:jc w:val="center"/>
              <w:rPr>
                <w:rFonts w:eastAsia="Times New Roman" w:cstheme="minorHAnsi"/>
                <w:color w:val="000000"/>
              </w:rPr>
            </w:pPr>
            <w:proofErr w:type="gramStart"/>
            <w:r w:rsidRPr="00703E88">
              <w:rPr>
                <w:rFonts w:eastAsia="Times New Roman" w:cstheme="minorHAnsi"/>
                <w:color w:val="000000"/>
              </w:rPr>
              <w:t>se</w:t>
            </w:r>
            <w:proofErr w:type="gramEnd"/>
          </w:p>
        </w:tc>
      </w:tr>
      <w:tr w:rsidR="00D138A5" w:rsidRPr="00703E88" w14:paraId="558D59EB" w14:textId="77777777" w:rsidTr="00704992">
        <w:trPr>
          <w:trHeight w:val="300"/>
        </w:trPr>
        <w:tc>
          <w:tcPr>
            <w:tcW w:w="3400" w:type="dxa"/>
            <w:tcBorders>
              <w:top w:val="nil"/>
              <w:left w:val="nil"/>
              <w:bottom w:val="single" w:sz="4" w:space="0" w:color="auto"/>
              <w:right w:val="nil"/>
            </w:tcBorders>
            <w:shd w:val="clear" w:color="auto" w:fill="auto"/>
            <w:noWrap/>
            <w:vAlign w:val="bottom"/>
            <w:hideMark/>
          </w:tcPr>
          <w:p w14:paraId="58E74793"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 </w:t>
            </w:r>
          </w:p>
        </w:tc>
        <w:tc>
          <w:tcPr>
            <w:tcW w:w="1920" w:type="dxa"/>
            <w:gridSpan w:val="2"/>
            <w:tcBorders>
              <w:top w:val="nil"/>
              <w:left w:val="nil"/>
              <w:bottom w:val="single" w:sz="4" w:space="0" w:color="auto"/>
              <w:right w:val="nil"/>
            </w:tcBorders>
            <w:shd w:val="clear" w:color="auto" w:fill="auto"/>
            <w:noWrap/>
            <w:vAlign w:val="bottom"/>
            <w:hideMark/>
          </w:tcPr>
          <w:p w14:paraId="3BB1CA37" w14:textId="77777777" w:rsidR="00D138A5" w:rsidRPr="00703E88" w:rsidRDefault="00D138A5" w:rsidP="00704992">
            <w:pPr>
              <w:spacing w:line="240" w:lineRule="auto"/>
              <w:ind w:firstLine="0"/>
              <w:jc w:val="center"/>
              <w:rPr>
                <w:rFonts w:eastAsia="Times New Roman" w:cstheme="minorHAnsi"/>
                <w:i/>
                <w:iCs/>
                <w:color w:val="000000"/>
              </w:rPr>
            </w:pPr>
            <w:proofErr w:type="spellStart"/>
            <w:proofErr w:type="gramStart"/>
            <w:r w:rsidRPr="00703E88">
              <w:rPr>
                <w:rFonts w:eastAsia="Times New Roman" w:cstheme="minorHAnsi"/>
                <w:i/>
                <w:iCs/>
                <w:color w:val="000000"/>
              </w:rPr>
              <w:t>following</w:t>
            </w:r>
            <w:proofErr w:type="spellEnd"/>
            <w:proofErr w:type="gramEnd"/>
          </w:p>
        </w:tc>
        <w:tc>
          <w:tcPr>
            <w:tcW w:w="1920" w:type="dxa"/>
            <w:gridSpan w:val="2"/>
            <w:tcBorders>
              <w:top w:val="nil"/>
              <w:left w:val="nil"/>
              <w:bottom w:val="single" w:sz="4" w:space="0" w:color="auto"/>
              <w:right w:val="nil"/>
            </w:tcBorders>
            <w:shd w:val="clear" w:color="auto" w:fill="auto"/>
            <w:vAlign w:val="center"/>
            <w:hideMark/>
          </w:tcPr>
          <w:p w14:paraId="2EA76477" w14:textId="77777777" w:rsidR="00D138A5" w:rsidRPr="00703E88" w:rsidRDefault="00D138A5" w:rsidP="00704992">
            <w:pPr>
              <w:spacing w:line="240" w:lineRule="auto"/>
              <w:ind w:firstLine="0"/>
              <w:jc w:val="center"/>
              <w:rPr>
                <w:rFonts w:eastAsia="Times New Roman" w:cstheme="minorHAnsi"/>
                <w:i/>
                <w:iCs/>
                <w:color w:val="000000"/>
              </w:rPr>
            </w:pPr>
            <w:r w:rsidRPr="00703E88">
              <w:rPr>
                <w:rFonts w:eastAsia="Times New Roman" w:cstheme="minorHAnsi"/>
                <w:i/>
                <w:iCs/>
                <w:color w:val="000000"/>
              </w:rPr>
              <w:t>@-mentions</w:t>
            </w:r>
          </w:p>
        </w:tc>
        <w:tc>
          <w:tcPr>
            <w:tcW w:w="1920" w:type="dxa"/>
            <w:gridSpan w:val="2"/>
            <w:tcBorders>
              <w:top w:val="nil"/>
              <w:left w:val="nil"/>
              <w:bottom w:val="single" w:sz="4" w:space="0" w:color="auto"/>
              <w:right w:val="nil"/>
            </w:tcBorders>
            <w:shd w:val="clear" w:color="auto" w:fill="auto"/>
            <w:vAlign w:val="center"/>
            <w:hideMark/>
          </w:tcPr>
          <w:p w14:paraId="66C603D1" w14:textId="77777777" w:rsidR="00D138A5" w:rsidRPr="00703E88" w:rsidRDefault="00D138A5" w:rsidP="00704992">
            <w:pPr>
              <w:spacing w:line="240" w:lineRule="auto"/>
              <w:ind w:firstLine="0"/>
              <w:jc w:val="center"/>
              <w:rPr>
                <w:rFonts w:eastAsia="Times New Roman" w:cstheme="minorHAnsi"/>
                <w:i/>
                <w:iCs/>
                <w:color w:val="000000"/>
              </w:rPr>
            </w:pPr>
            <w:proofErr w:type="spellStart"/>
            <w:proofErr w:type="gramStart"/>
            <w:r w:rsidRPr="00703E88">
              <w:rPr>
                <w:rFonts w:eastAsia="Times New Roman" w:cstheme="minorHAnsi"/>
                <w:i/>
                <w:iCs/>
                <w:color w:val="000000"/>
              </w:rPr>
              <w:t>retweets</w:t>
            </w:r>
            <w:proofErr w:type="spellEnd"/>
            <w:proofErr w:type="gramEnd"/>
          </w:p>
        </w:tc>
      </w:tr>
      <w:tr w:rsidR="00D138A5" w:rsidRPr="00703E88" w14:paraId="467C8138" w14:textId="77777777" w:rsidTr="00704992">
        <w:trPr>
          <w:trHeight w:val="300"/>
        </w:trPr>
        <w:tc>
          <w:tcPr>
            <w:tcW w:w="3400" w:type="dxa"/>
            <w:tcBorders>
              <w:top w:val="nil"/>
              <w:left w:val="nil"/>
              <w:bottom w:val="nil"/>
              <w:right w:val="nil"/>
            </w:tcBorders>
            <w:shd w:val="clear" w:color="auto" w:fill="auto"/>
            <w:noWrap/>
            <w:vAlign w:val="bottom"/>
            <w:hideMark/>
          </w:tcPr>
          <w:p w14:paraId="2ABF62EA" w14:textId="77777777" w:rsidR="00D138A5" w:rsidRPr="00703E88" w:rsidRDefault="00D138A5" w:rsidP="00704992">
            <w:pPr>
              <w:spacing w:line="240" w:lineRule="auto"/>
              <w:ind w:firstLine="0"/>
              <w:rPr>
                <w:rFonts w:eastAsia="Times New Roman" w:cstheme="minorHAnsi"/>
                <w:i/>
                <w:iCs/>
                <w:color w:val="000000"/>
              </w:rPr>
            </w:pPr>
            <w:proofErr w:type="spellStart"/>
            <w:proofErr w:type="gramStart"/>
            <w:r w:rsidRPr="00703E88">
              <w:rPr>
                <w:rFonts w:eastAsia="Times New Roman" w:cstheme="minorHAnsi"/>
                <w:i/>
                <w:iCs/>
                <w:color w:val="000000"/>
              </w:rPr>
              <w:t>rate</w:t>
            </w:r>
            <w:proofErr w:type="spellEnd"/>
            <w:proofErr w:type="gramEnd"/>
            <w:r w:rsidRPr="00703E88">
              <w:rPr>
                <w:rFonts w:eastAsia="Times New Roman" w:cstheme="minorHAnsi"/>
                <w:i/>
                <w:iCs/>
                <w:color w:val="000000"/>
              </w:rPr>
              <w:t xml:space="preserve"> parameters</w:t>
            </w:r>
          </w:p>
        </w:tc>
        <w:tc>
          <w:tcPr>
            <w:tcW w:w="960" w:type="dxa"/>
            <w:tcBorders>
              <w:top w:val="nil"/>
              <w:left w:val="nil"/>
              <w:bottom w:val="nil"/>
              <w:right w:val="nil"/>
            </w:tcBorders>
            <w:shd w:val="clear" w:color="auto" w:fill="auto"/>
            <w:noWrap/>
            <w:vAlign w:val="bottom"/>
            <w:hideMark/>
          </w:tcPr>
          <w:p w14:paraId="0B427CFC" w14:textId="77777777" w:rsidR="00D138A5" w:rsidRPr="00703E88" w:rsidRDefault="00D138A5" w:rsidP="00704992">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10C17816"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928A1BB"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6D1768C"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CBDBD1D"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60CDCB9" w14:textId="77777777" w:rsidR="00D138A5" w:rsidRPr="00703E88" w:rsidRDefault="00D138A5" w:rsidP="00704992">
            <w:pPr>
              <w:spacing w:line="240" w:lineRule="auto"/>
              <w:ind w:firstLine="0"/>
              <w:jc w:val="center"/>
              <w:rPr>
                <w:rFonts w:eastAsia="Times New Roman" w:cstheme="minorHAnsi"/>
                <w:sz w:val="20"/>
                <w:szCs w:val="20"/>
              </w:rPr>
            </w:pPr>
          </w:p>
        </w:tc>
      </w:tr>
      <w:tr w:rsidR="00D138A5" w:rsidRPr="00703E88" w14:paraId="2F3AD31C" w14:textId="77777777" w:rsidTr="00704992">
        <w:trPr>
          <w:trHeight w:val="300"/>
        </w:trPr>
        <w:tc>
          <w:tcPr>
            <w:tcW w:w="3400" w:type="dxa"/>
            <w:tcBorders>
              <w:top w:val="nil"/>
              <w:left w:val="nil"/>
              <w:bottom w:val="nil"/>
              <w:right w:val="nil"/>
            </w:tcBorders>
            <w:shd w:val="clear" w:color="auto" w:fill="auto"/>
            <w:vAlign w:val="center"/>
            <w:hideMark/>
          </w:tcPr>
          <w:p w14:paraId="31761D48" w14:textId="77777777" w:rsidR="00D138A5" w:rsidRPr="0018618B" w:rsidRDefault="00D138A5" w:rsidP="00704992">
            <w:pPr>
              <w:spacing w:line="240" w:lineRule="auto"/>
              <w:ind w:firstLine="0"/>
              <w:rPr>
                <w:rFonts w:eastAsia="Times New Roman" w:cstheme="minorHAnsi"/>
                <w:color w:val="000000"/>
                <w:lang w:val="en-GB"/>
              </w:rPr>
            </w:pPr>
            <w:proofErr w:type="spellStart"/>
            <w:proofErr w:type="gramStart"/>
            <w:r w:rsidRPr="00703E88">
              <w:rPr>
                <w:rFonts w:eastAsia="Times New Roman" w:cstheme="minorHAnsi"/>
                <w:color w:val="000000"/>
              </w:rPr>
              <w:t>period</w:t>
            </w:r>
            <w:proofErr w:type="spellEnd"/>
            <w:proofErr w:type="gramEnd"/>
            <w:r w:rsidRPr="00703E88">
              <w:rPr>
                <w:rFonts w:eastAsia="Times New Roman" w:cstheme="minorHAnsi"/>
                <w:color w:val="000000"/>
              </w:rPr>
              <w:t xml:space="preserve"> 1</w:t>
            </w:r>
            <w:r>
              <w:rPr>
                <w:rFonts w:eastAsia="Times New Roman" w:cstheme="minorHAnsi"/>
                <w:color w:val="000000"/>
                <w:lang w:val="en-GB"/>
              </w:rPr>
              <w:t xml:space="preserve"> </w:t>
            </w:r>
            <w:r>
              <w:rPr>
                <w:bCs/>
                <w:lang w:val="en-US"/>
              </w:rPr>
              <w:t>(April – June)</w:t>
            </w:r>
          </w:p>
        </w:tc>
        <w:tc>
          <w:tcPr>
            <w:tcW w:w="960" w:type="dxa"/>
            <w:tcBorders>
              <w:top w:val="nil"/>
              <w:left w:val="nil"/>
              <w:bottom w:val="nil"/>
              <w:right w:val="nil"/>
            </w:tcBorders>
            <w:shd w:val="clear" w:color="auto" w:fill="auto"/>
            <w:vAlign w:val="center"/>
            <w:hideMark/>
          </w:tcPr>
          <w:p w14:paraId="1B4E282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4.626</w:t>
            </w:r>
          </w:p>
        </w:tc>
        <w:tc>
          <w:tcPr>
            <w:tcW w:w="960" w:type="dxa"/>
            <w:tcBorders>
              <w:top w:val="nil"/>
              <w:left w:val="nil"/>
              <w:bottom w:val="nil"/>
              <w:right w:val="nil"/>
            </w:tcBorders>
            <w:shd w:val="clear" w:color="auto" w:fill="auto"/>
            <w:vAlign w:val="center"/>
            <w:hideMark/>
          </w:tcPr>
          <w:p w14:paraId="20662CB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0.293</w:t>
            </w:r>
          </w:p>
        </w:tc>
        <w:tc>
          <w:tcPr>
            <w:tcW w:w="960" w:type="dxa"/>
            <w:tcBorders>
              <w:top w:val="nil"/>
              <w:left w:val="nil"/>
              <w:bottom w:val="nil"/>
              <w:right w:val="nil"/>
            </w:tcBorders>
            <w:shd w:val="clear" w:color="auto" w:fill="auto"/>
            <w:vAlign w:val="center"/>
            <w:hideMark/>
          </w:tcPr>
          <w:p w14:paraId="0ACE4133"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66.540</w:t>
            </w:r>
          </w:p>
        </w:tc>
        <w:tc>
          <w:tcPr>
            <w:tcW w:w="960" w:type="dxa"/>
            <w:tcBorders>
              <w:top w:val="nil"/>
              <w:left w:val="nil"/>
              <w:bottom w:val="nil"/>
              <w:right w:val="nil"/>
            </w:tcBorders>
            <w:shd w:val="clear" w:color="auto" w:fill="auto"/>
            <w:vAlign w:val="center"/>
            <w:hideMark/>
          </w:tcPr>
          <w:p w14:paraId="25A7F76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48.362</w:t>
            </w:r>
          </w:p>
        </w:tc>
        <w:tc>
          <w:tcPr>
            <w:tcW w:w="960" w:type="dxa"/>
            <w:tcBorders>
              <w:top w:val="nil"/>
              <w:left w:val="nil"/>
              <w:bottom w:val="nil"/>
              <w:right w:val="nil"/>
            </w:tcBorders>
            <w:shd w:val="clear" w:color="auto" w:fill="auto"/>
            <w:vAlign w:val="center"/>
            <w:hideMark/>
          </w:tcPr>
          <w:p w14:paraId="37CAF4E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18.468</w:t>
            </w:r>
          </w:p>
        </w:tc>
        <w:tc>
          <w:tcPr>
            <w:tcW w:w="960" w:type="dxa"/>
            <w:tcBorders>
              <w:top w:val="nil"/>
              <w:left w:val="nil"/>
              <w:bottom w:val="nil"/>
              <w:right w:val="nil"/>
            </w:tcBorders>
            <w:shd w:val="clear" w:color="auto" w:fill="auto"/>
            <w:vAlign w:val="center"/>
            <w:hideMark/>
          </w:tcPr>
          <w:p w14:paraId="0021E42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1.760</w:t>
            </w:r>
          </w:p>
        </w:tc>
      </w:tr>
      <w:tr w:rsidR="00D138A5" w:rsidRPr="00703E88" w14:paraId="25611895" w14:textId="77777777" w:rsidTr="00704992">
        <w:trPr>
          <w:trHeight w:val="300"/>
        </w:trPr>
        <w:tc>
          <w:tcPr>
            <w:tcW w:w="3400" w:type="dxa"/>
            <w:tcBorders>
              <w:top w:val="nil"/>
              <w:left w:val="nil"/>
              <w:bottom w:val="nil"/>
              <w:right w:val="nil"/>
            </w:tcBorders>
            <w:shd w:val="clear" w:color="auto" w:fill="auto"/>
            <w:vAlign w:val="center"/>
            <w:hideMark/>
          </w:tcPr>
          <w:p w14:paraId="7EC1A752" w14:textId="77777777" w:rsidR="00D138A5" w:rsidRPr="0018618B" w:rsidRDefault="00D138A5" w:rsidP="00704992">
            <w:pPr>
              <w:spacing w:line="240" w:lineRule="auto"/>
              <w:ind w:firstLine="0"/>
              <w:rPr>
                <w:rFonts w:eastAsia="Times New Roman" w:cstheme="minorHAnsi"/>
                <w:color w:val="000000"/>
                <w:lang w:val="en-GB"/>
              </w:rPr>
            </w:pPr>
            <w:proofErr w:type="spellStart"/>
            <w:proofErr w:type="gramStart"/>
            <w:r w:rsidRPr="00703E88">
              <w:rPr>
                <w:rFonts w:eastAsia="Times New Roman" w:cstheme="minorHAnsi"/>
                <w:color w:val="000000"/>
              </w:rPr>
              <w:t>period</w:t>
            </w:r>
            <w:proofErr w:type="spellEnd"/>
            <w:proofErr w:type="gramEnd"/>
            <w:r w:rsidRPr="00703E88">
              <w:rPr>
                <w:rFonts w:eastAsia="Times New Roman" w:cstheme="minorHAnsi"/>
                <w:color w:val="000000"/>
              </w:rPr>
              <w:t xml:space="preserve"> 2</w:t>
            </w:r>
            <w:r>
              <w:rPr>
                <w:rFonts w:eastAsia="Times New Roman" w:cstheme="minorHAnsi"/>
                <w:color w:val="000000"/>
                <w:lang w:val="en-GB"/>
              </w:rPr>
              <w:t xml:space="preserve"> (June – September)</w:t>
            </w:r>
          </w:p>
        </w:tc>
        <w:tc>
          <w:tcPr>
            <w:tcW w:w="960" w:type="dxa"/>
            <w:tcBorders>
              <w:top w:val="nil"/>
              <w:left w:val="nil"/>
              <w:bottom w:val="nil"/>
              <w:right w:val="nil"/>
            </w:tcBorders>
            <w:shd w:val="clear" w:color="auto" w:fill="auto"/>
            <w:vAlign w:val="center"/>
            <w:hideMark/>
          </w:tcPr>
          <w:p w14:paraId="663CEE52"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2.035</w:t>
            </w:r>
          </w:p>
        </w:tc>
        <w:tc>
          <w:tcPr>
            <w:tcW w:w="960" w:type="dxa"/>
            <w:tcBorders>
              <w:top w:val="nil"/>
              <w:left w:val="nil"/>
              <w:bottom w:val="nil"/>
              <w:right w:val="nil"/>
            </w:tcBorders>
            <w:shd w:val="clear" w:color="auto" w:fill="auto"/>
            <w:vAlign w:val="center"/>
            <w:hideMark/>
          </w:tcPr>
          <w:p w14:paraId="4A8FB19B"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0.130</w:t>
            </w:r>
          </w:p>
        </w:tc>
        <w:tc>
          <w:tcPr>
            <w:tcW w:w="960" w:type="dxa"/>
            <w:tcBorders>
              <w:top w:val="nil"/>
              <w:left w:val="nil"/>
              <w:bottom w:val="nil"/>
              <w:right w:val="nil"/>
            </w:tcBorders>
            <w:shd w:val="clear" w:color="auto" w:fill="auto"/>
            <w:vAlign w:val="center"/>
            <w:hideMark/>
          </w:tcPr>
          <w:p w14:paraId="059D5DC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13.365</w:t>
            </w:r>
          </w:p>
        </w:tc>
        <w:tc>
          <w:tcPr>
            <w:tcW w:w="960" w:type="dxa"/>
            <w:tcBorders>
              <w:top w:val="nil"/>
              <w:left w:val="nil"/>
              <w:bottom w:val="nil"/>
              <w:right w:val="nil"/>
            </w:tcBorders>
            <w:shd w:val="clear" w:color="auto" w:fill="auto"/>
            <w:vAlign w:val="center"/>
            <w:hideMark/>
          </w:tcPr>
          <w:p w14:paraId="0123664D"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0.943</w:t>
            </w:r>
          </w:p>
        </w:tc>
        <w:tc>
          <w:tcPr>
            <w:tcW w:w="960" w:type="dxa"/>
            <w:tcBorders>
              <w:top w:val="nil"/>
              <w:left w:val="nil"/>
              <w:bottom w:val="nil"/>
              <w:right w:val="nil"/>
            </w:tcBorders>
            <w:shd w:val="clear" w:color="auto" w:fill="auto"/>
            <w:vAlign w:val="center"/>
            <w:hideMark/>
          </w:tcPr>
          <w:p w14:paraId="461844A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17.263</w:t>
            </w:r>
          </w:p>
        </w:tc>
        <w:tc>
          <w:tcPr>
            <w:tcW w:w="960" w:type="dxa"/>
            <w:tcBorders>
              <w:top w:val="nil"/>
              <w:left w:val="nil"/>
              <w:bottom w:val="nil"/>
              <w:right w:val="nil"/>
            </w:tcBorders>
            <w:shd w:val="clear" w:color="auto" w:fill="auto"/>
            <w:vAlign w:val="center"/>
            <w:hideMark/>
          </w:tcPr>
          <w:p w14:paraId="2C0DB83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1.437</w:t>
            </w:r>
          </w:p>
        </w:tc>
      </w:tr>
      <w:tr w:rsidR="00D138A5" w:rsidRPr="00703E88" w14:paraId="4DC51983" w14:textId="77777777" w:rsidTr="00704992">
        <w:trPr>
          <w:trHeight w:val="300"/>
        </w:trPr>
        <w:tc>
          <w:tcPr>
            <w:tcW w:w="3400" w:type="dxa"/>
            <w:tcBorders>
              <w:top w:val="nil"/>
              <w:left w:val="nil"/>
              <w:bottom w:val="nil"/>
              <w:right w:val="nil"/>
            </w:tcBorders>
            <w:shd w:val="clear" w:color="auto" w:fill="auto"/>
            <w:noWrap/>
            <w:vAlign w:val="bottom"/>
            <w:hideMark/>
          </w:tcPr>
          <w:p w14:paraId="18F8D69C" w14:textId="77777777" w:rsidR="00D138A5" w:rsidRPr="00703E88" w:rsidRDefault="00D138A5" w:rsidP="00704992">
            <w:pPr>
              <w:spacing w:line="240" w:lineRule="auto"/>
              <w:ind w:firstLine="0"/>
              <w:rPr>
                <w:rFonts w:eastAsia="Times New Roman" w:cstheme="minorHAnsi"/>
                <w:i/>
                <w:iCs/>
                <w:color w:val="000000"/>
              </w:rPr>
            </w:pPr>
            <w:proofErr w:type="spellStart"/>
            <w:proofErr w:type="gramStart"/>
            <w:r w:rsidRPr="00703E88">
              <w:rPr>
                <w:rFonts w:eastAsia="Times New Roman" w:cstheme="minorHAnsi"/>
                <w:i/>
                <w:iCs/>
                <w:color w:val="000000"/>
              </w:rPr>
              <w:t>structural</w:t>
            </w:r>
            <w:proofErr w:type="spellEnd"/>
            <w:proofErr w:type="gramEnd"/>
            <w:r w:rsidRPr="00703E88">
              <w:rPr>
                <w:rFonts w:eastAsia="Times New Roman" w:cstheme="minorHAnsi"/>
                <w:i/>
                <w:iCs/>
                <w:color w:val="000000"/>
              </w:rPr>
              <w:t xml:space="preserve"> </w:t>
            </w:r>
            <w:proofErr w:type="spellStart"/>
            <w:r w:rsidRPr="00703E88">
              <w:rPr>
                <w:rFonts w:eastAsia="Times New Roman" w:cstheme="minorHAnsi"/>
                <w:i/>
                <w:iCs/>
                <w:color w:val="000000"/>
              </w:rPr>
              <w:t>effects</w:t>
            </w:r>
            <w:proofErr w:type="spellEnd"/>
          </w:p>
        </w:tc>
        <w:tc>
          <w:tcPr>
            <w:tcW w:w="960" w:type="dxa"/>
            <w:tcBorders>
              <w:top w:val="nil"/>
              <w:left w:val="nil"/>
              <w:bottom w:val="nil"/>
              <w:right w:val="nil"/>
            </w:tcBorders>
            <w:shd w:val="clear" w:color="auto" w:fill="auto"/>
            <w:noWrap/>
            <w:vAlign w:val="bottom"/>
            <w:hideMark/>
          </w:tcPr>
          <w:p w14:paraId="1D4DE748" w14:textId="77777777" w:rsidR="00D138A5" w:rsidRPr="00703E88" w:rsidRDefault="00D138A5" w:rsidP="00704992">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50AE6902"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DFF3FE0"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425F86"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5767C8"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1351DCD"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0C26E698" w14:textId="77777777" w:rsidTr="00704992">
        <w:trPr>
          <w:trHeight w:val="300"/>
        </w:trPr>
        <w:tc>
          <w:tcPr>
            <w:tcW w:w="3400" w:type="dxa"/>
            <w:tcBorders>
              <w:top w:val="nil"/>
              <w:left w:val="nil"/>
              <w:bottom w:val="nil"/>
              <w:right w:val="nil"/>
            </w:tcBorders>
            <w:shd w:val="clear" w:color="auto" w:fill="auto"/>
            <w:vAlign w:val="center"/>
            <w:hideMark/>
          </w:tcPr>
          <w:p w14:paraId="1D70A0D7" w14:textId="77777777" w:rsidR="00D138A5" w:rsidRPr="00703E88" w:rsidRDefault="00D138A5" w:rsidP="00704992">
            <w:pPr>
              <w:spacing w:line="240" w:lineRule="auto"/>
              <w:ind w:firstLine="0"/>
              <w:rPr>
                <w:rFonts w:eastAsia="Times New Roman" w:cstheme="minorHAnsi"/>
                <w:color w:val="000000"/>
              </w:rPr>
            </w:pPr>
            <w:proofErr w:type="spellStart"/>
            <w:proofErr w:type="gramStart"/>
            <w:r w:rsidRPr="00703E88">
              <w:rPr>
                <w:rFonts w:eastAsia="Times New Roman" w:cstheme="minorHAnsi"/>
                <w:color w:val="000000"/>
              </w:rPr>
              <w:t>outdegree</w:t>
            </w:r>
            <w:proofErr w:type="spellEnd"/>
            <w:proofErr w:type="gramEnd"/>
          </w:p>
        </w:tc>
        <w:tc>
          <w:tcPr>
            <w:tcW w:w="960" w:type="dxa"/>
            <w:tcBorders>
              <w:top w:val="nil"/>
              <w:left w:val="nil"/>
              <w:bottom w:val="nil"/>
              <w:right w:val="nil"/>
            </w:tcBorders>
            <w:shd w:val="clear" w:color="auto" w:fill="auto"/>
            <w:vAlign w:val="center"/>
            <w:hideMark/>
          </w:tcPr>
          <w:p w14:paraId="04D72150"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-13.307</w:t>
            </w:r>
          </w:p>
        </w:tc>
        <w:tc>
          <w:tcPr>
            <w:tcW w:w="960" w:type="dxa"/>
            <w:tcBorders>
              <w:top w:val="nil"/>
              <w:left w:val="nil"/>
              <w:bottom w:val="nil"/>
              <w:right w:val="nil"/>
            </w:tcBorders>
            <w:shd w:val="clear" w:color="auto" w:fill="auto"/>
            <w:vAlign w:val="center"/>
            <w:hideMark/>
          </w:tcPr>
          <w:p w14:paraId="4C25BF4C"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1.871</w:t>
            </w:r>
          </w:p>
        </w:tc>
        <w:tc>
          <w:tcPr>
            <w:tcW w:w="960" w:type="dxa"/>
            <w:tcBorders>
              <w:top w:val="nil"/>
              <w:left w:val="nil"/>
              <w:bottom w:val="nil"/>
              <w:right w:val="nil"/>
            </w:tcBorders>
            <w:shd w:val="clear" w:color="auto" w:fill="auto"/>
            <w:vAlign w:val="center"/>
            <w:hideMark/>
          </w:tcPr>
          <w:p w14:paraId="5F289A2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-4.215</w:t>
            </w:r>
          </w:p>
        </w:tc>
        <w:tc>
          <w:tcPr>
            <w:tcW w:w="960" w:type="dxa"/>
            <w:tcBorders>
              <w:top w:val="nil"/>
              <w:left w:val="nil"/>
              <w:bottom w:val="nil"/>
              <w:right w:val="nil"/>
            </w:tcBorders>
            <w:shd w:val="clear" w:color="auto" w:fill="auto"/>
            <w:vAlign w:val="center"/>
            <w:hideMark/>
          </w:tcPr>
          <w:p w14:paraId="33AEB850"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0.140</w:t>
            </w:r>
          </w:p>
        </w:tc>
        <w:tc>
          <w:tcPr>
            <w:tcW w:w="960" w:type="dxa"/>
            <w:tcBorders>
              <w:top w:val="nil"/>
              <w:left w:val="nil"/>
              <w:bottom w:val="nil"/>
              <w:right w:val="nil"/>
            </w:tcBorders>
            <w:shd w:val="clear" w:color="auto" w:fill="auto"/>
            <w:vAlign w:val="center"/>
            <w:hideMark/>
          </w:tcPr>
          <w:p w14:paraId="50E1AF5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-3.923</w:t>
            </w:r>
          </w:p>
        </w:tc>
        <w:tc>
          <w:tcPr>
            <w:tcW w:w="960" w:type="dxa"/>
            <w:tcBorders>
              <w:top w:val="nil"/>
              <w:left w:val="nil"/>
              <w:bottom w:val="nil"/>
              <w:right w:val="nil"/>
            </w:tcBorders>
            <w:shd w:val="clear" w:color="auto" w:fill="auto"/>
            <w:vAlign w:val="center"/>
            <w:hideMark/>
          </w:tcPr>
          <w:p w14:paraId="7D10E4C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0.164</w:t>
            </w:r>
          </w:p>
        </w:tc>
      </w:tr>
      <w:tr w:rsidR="00D138A5" w:rsidRPr="00703E88" w14:paraId="72A50F8A" w14:textId="77777777" w:rsidTr="00704992">
        <w:trPr>
          <w:trHeight w:val="300"/>
        </w:trPr>
        <w:tc>
          <w:tcPr>
            <w:tcW w:w="3400" w:type="dxa"/>
            <w:tcBorders>
              <w:top w:val="nil"/>
              <w:left w:val="nil"/>
              <w:bottom w:val="nil"/>
              <w:right w:val="nil"/>
            </w:tcBorders>
            <w:shd w:val="clear" w:color="auto" w:fill="auto"/>
            <w:vAlign w:val="center"/>
            <w:hideMark/>
          </w:tcPr>
          <w:p w14:paraId="4B68FF67" w14:textId="77777777" w:rsidR="00D138A5" w:rsidRPr="00703E88" w:rsidRDefault="00D138A5" w:rsidP="00704992">
            <w:pPr>
              <w:spacing w:line="240" w:lineRule="auto"/>
              <w:ind w:firstLine="0"/>
              <w:rPr>
                <w:rFonts w:eastAsia="Times New Roman" w:cstheme="minorHAnsi"/>
                <w:color w:val="000000"/>
              </w:rPr>
            </w:pPr>
            <w:proofErr w:type="spellStart"/>
            <w:proofErr w:type="gramStart"/>
            <w:r w:rsidRPr="00703E88">
              <w:rPr>
                <w:rFonts w:eastAsia="Times New Roman" w:cstheme="minorHAnsi"/>
                <w:color w:val="000000"/>
              </w:rPr>
              <w:t>reciprocity</w:t>
            </w:r>
            <w:proofErr w:type="spellEnd"/>
            <w:proofErr w:type="gramEnd"/>
          </w:p>
        </w:tc>
        <w:tc>
          <w:tcPr>
            <w:tcW w:w="960" w:type="dxa"/>
            <w:tcBorders>
              <w:top w:val="nil"/>
              <w:left w:val="nil"/>
              <w:bottom w:val="nil"/>
              <w:right w:val="nil"/>
            </w:tcBorders>
            <w:shd w:val="clear" w:color="auto" w:fill="auto"/>
            <w:vAlign w:val="center"/>
            <w:hideMark/>
          </w:tcPr>
          <w:p w14:paraId="161AF660"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0.847</w:t>
            </w:r>
          </w:p>
        </w:tc>
        <w:tc>
          <w:tcPr>
            <w:tcW w:w="960" w:type="dxa"/>
            <w:tcBorders>
              <w:top w:val="nil"/>
              <w:left w:val="nil"/>
              <w:bottom w:val="nil"/>
              <w:right w:val="nil"/>
            </w:tcBorders>
            <w:shd w:val="clear" w:color="auto" w:fill="auto"/>
            <w:vAlign w:val="center"/>
            <w:hideMark/>
          </w:tcPr>
          <w:p w14:paraId="236A803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47C49DE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1.402</w:t>
            </w:r>
          </w:p>
        </w:tc>
        <w:tc>
          <w:tcPr>
            <w:tcW w:w="960" w:type="dxa"/>
            <w:tcBorders>
              <w:top w:val="nil"/>
              <w:left w:val="nil"/>
              <w:bottom w:val="nil"/>
              <w:right w:val="nil"/>
            </w:tcBorders>
            <w:shd w:val="clear" w:color="auto" w:fill="auto"/>
            <w:vAlign w:val="center"/>
            <w:hideMark/>
          </w:tcPr>
          <w:p w14:paraId="5CEBB443"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0.090</w:t>
            </w:r>
          </w:p>
        </w:tc>
        <w:tc>
          <w:tcPr>
            <w:tcW w:w="960" w:type="dxa"/>
            <w:tcBorders>
              <w:top w:val="nil"/>
              <w:left w:val="nil"/>
              <w:bottom w:val="nil"/>
              <w:right w:val="nil"/>
            </w:tcBorders>
            <w:shd w:val="clear" w:color="auto" w:fill="auto"/>
            <w:vAlign w:val="center"/>
            <w:hideMark/>
          </w:tcPr>
          <w:p w14:paraId="596F5165"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0.615</w:t>
            </w:r>
          </w:p>
        </w:tc>
        <w:tc>
          <w:tcPr>
            <w:tcW w:w="960" w:type="dxa"/>
            <w:tcBorders>
              <w:top w:val="nil"/>
              <w:left w:val="nil"/>
              <w:bottom w:val="nil"/>
              <w:right w:val="nil"/>
            </w:tcBorders>
            <w:shd w:val="clear" w:color="auto" w:fill="auto"/>
            <w:vAlign w:val="center"/>
            <w:hideMark/>
          </w:tcPr>
          <w:p w14:paraId="1E926E7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0.094</w:t>
            </w:r>
          </w:p>
        </w:tc>
      </w:tr>
      <w:tr w:rsidR="00D138A5" w:rsidRPr="00703E88" w14:paraId="3ADC13C4" w14:textId="77777777" w:rsidTr="00704992">
        <w:trPr>
          <w:trHeight w:val="300"/>
        </w:trPr>
        <w:tc>
          <w:tcPr>
            <w:tcW w:w="3400" w:type="dxa"/>
            <w:tcBorders>
              <w:top w:val="nil"/>
              <w:left w:val="nil"/>
              <w:bottom w:val="nil"/>
              <w:right w:val="nil"/>
            </w:tcBorders>
            <w:shd w:val="clear" w:color="auto" w:fill="auto"/>
            <w:vAlign w:val="center"/>
            <w:hideMark/>
          </w:tcPr>
          <w:p w14:paraId="41521D70" w14:textId="77777777" w:rsidR="00D138A5" w:rsidRPr="00703E88" w:rsidRDefault="00D138A5" w:rsidP="00704992">
            <w:pPr>
              <w:spacing w:line="240" w:lineRule="auto"/>
              <w:ind w:firstLine="0"/>
              <w:rPr>
                <w:rFonts w:eastAsia="Times New Roman" w:cstheme="minorHAnsi"/>
                <w:color w:val="000000"/>
              </w:rPr>
            </w:pPr>
            <w:proofErr w:type="spellStart"/>
            <w:proofErr w:type="gramStart"/>
            <w:r w:rsidRPr="00703E88">
              <w:rPr>
                <w:rFonts w:eastAsia="Times New Roman" w:cstheme="minorHAnsi"/>
                <w:color w:val="000000"/>
              </w:rPr>
              <w:t>transitive</w:t>
            </w:r>
            <w:proofErr w:type="spellEnd"/>
            <w:proofErr w:type="gramEnd"/>
            <w:r w:rsidRPr="00703E88">
              <w:rPr>
                <w:rFonts w:eastAsia="Times New Roman" w:cstheme="minorHAnsi"/>
                <w:color w:val="000000"/>
              </w:rPr>
              <w:t xml:space="preserve"> triplets</w:t>
            </w:r>
          </w:p>
        </w:tc>
        <w:tc>
          <w:tcPr>
            <w:tcW w:w="960" w:type="dxa"/>
            <w:tcBorders>
              <w:top w:val="nil"/>
              <w:left w:val="nil"/>
              <w:bottom w:val="nil"/>
              <w:right w:val="nil"/>
            </w:tcBorders>
            <w:shd w:val="clear" w:color="auto" w:fill="auto"/>
            <w:vAlign w:val="center"/>
            <w:hideMark/>
          </w:tcPr>
          <w:p w14:paraId="064038B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0.037</w:t>
            </w:r>
          </w:p>
        </w:tc>
        <w:tc>
          <w:tcPr>
            <w:tcW w:w="960" w:type="dxa"/>
            <w:tcBorders>
              <w:top w:val="nil"/>
              <w:left w:val="nil"/>
              <w:bottom w:val="nil"/>
              <w:right w:val="nil"/>
            </w:tcBorders>
            <w:shd w:val="clear" w:color="auto" w:fill="auto"/>
            <w:vAlign w:val="center"/>
            <w:hideMark/>
          </w:tcPr>
          <w:p w14:paraId="68CC94F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0B7B31A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0.066</w:t>
            </w:r>
          </w:p>
        </w:tc>
        <w:tc>
          <w:tcPr>
            <w:tcW w:w="960" w:type="dxa"/>
            <w:tcBorders>
              <w:top w:val="nil"/>
              <w:left w:val="nil"/>
              <w:bottom w:val="nil"/>
              <w:right w:val="nil"/>
            </w:tcBorders>
            <w:shd w:val="clear" w:color="auto" w:fill="auto"/>
            <w:vAlign w:val="center"/>
            <w:hideMark/>
          </w:tcPr>
          <w:p w14:paraId="102BB0ED"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0.036</w:t>
            </w:r>
          </w:p>
        </w:tc>
        <w:tc>
          <w:tcPr>
            <w:tcW w:w="960" w:type="dxa"/>
            <w:tcBorders>
              <w:top w:val="nil"/>
              <w:left w:val="nil"/>
              <w:bottom w:val="nil"/>
              <w:right w:val="nil"/>
            </w:tcBorders>
            <w:shd w:val="clear" w:color="auto" w:fill="auto"/>
            <w:vAlign w:val="center"/>
            <w:hideMark/>
          </w:tcPr>
          <w:p w14:paraId="772F39D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0.157</w:t>
            </w:r>
          </w:p>
        </w:tc>
        <w:tc>
          <w:tcPr>
            <w:tcW w:w="960" w:type="dxa"/>
            <w:tcBorders>
              <w:top w:val="nil"/>
              <w:left w:val="nil"/>
              <w:bottom w:val="nil"/>
              <w:right w:val="nil"/>
            </w:tcBorders>
            <w:shd w:val="clear" w:color="auto" w:fill="auto"/>
            <w:vAlign w:val="center"/>
            <w:hideMark/>
          </w:tcPr>
          <w:p w14:paraId="69CB648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0.025</w:t>
            </w:r>
          </w:p>
        </w:tc>
      </w:tr>
      <w:tr w:rsidR="00D138A5" w:rsidRPr="00703E88" w14:paraId="237DB03A" w14:textId="77777777" w:rsidTr="00704992">
        <w:trPr>
          <w:trHeight w:val="330"/>
        </w:trPr>
        <w:tc>
          <w:tcPr>
            <w:tcW w:w="3400" w:type="dxa"/>
            <w:tcBorders>
              <w:top w:val="nil"/>
              <w:left w:val="nil"/>
              <w:bottom w:val="nil"/>
              <w:right w:val="nil"/>
            </w:tcBorders>
            <w:shd w:val="clear" w:color="auto" w:fill="auto"/>
            <w:vAlign w:val="center"/>
            <w:hideMark/>
          </w:tcPr>
          <w:p w14:paraId="27EF0AB0" w14:textId="77777777" w:rsidR="00D138A5" w:rsidRPr="00703E88" w:rsidRDefault="00D138A5" w:rsidP="00704992">
            <w:pPr>
              <w:spacing w:line="240" w:lineRule="auto"/>
              <w:ind w:firstLine="0"/>
              <w:rPr>
                <w:rFonts w:eastAsia="Times New Roman" w:cstheme="minorHAnsi"/>
                <w:color w:val="000000"/>
              </w:rPr>
            </w:pPr>
            <w:proofErr w:type="gramStart"/>
            <w:r w:rsidRPr="00703E88">
              <w:rPr>
                <w:rFonts w:eastAsia="Times New Roman" w:cstheme="minorHAnsi"/>
                <w:color w:val="000000"/>
              </w:rPr>
              <w:t>shared</w:t>
            </w:r>
            <w:proofErr w:type="gramEnd"/>
            <w:r w:rsidRPr="00703E88">
              <w:rPr>
                <w:rFonts w:eastAsia="Times New Roman" w:cstheme="minorHAnsi"/>
                <w:color w:val="000000"/>
              </w:rPr>
              <w:t xml:space="preserve"> </w:t>
            </w:r>
            <w:proofErr w:type="spellStart"/>
            <w:r w:rsidRPr="00703E88">
              <w:rPr>
                <w:rFonts w:eastAsia="Times New Roman" w:cstheme="minorHAnsi"/>
                <w:color w:val="000000"/>
              </w:rPr>
              <w:t>popularity</w:t>
            </w:r>
            <w:proofErr w:type="spellEnd"/>
          </w:p>
        </w:tc>
        <w:tc>
          <w:tcPr>
            <w:tcW w:w="960" w:type="dxa"/>
            <w:tcBorders>
              <w:top w:val="nil"/>
              <w:left w:val="nil"/>
              <w:bottom w:val="nil"/>
              <w:right w:val="nil"/>
            </w:tcBorders>
            <w:shd w:val="clear" w:color="auto" w:fill="auto"/>
            <w:vAlign w:val="center"/>
            <w:hideMark/>
          </w:tcPr>
          <w:p w14:paraId="1879DC8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-0.001</w:t>
            </w:r>
          </w:p>
        </w:tc>
        <w:tc>
          <w:tcPr>
            <w:tcW w:w="960" w:type="dxa"/>
            <w:tcBorders>
              <w:top w:val="nil"/>
              <w:left w:val="nil"/>
              <w:bottom w:val="nil"/>
              <w:right w:val="nil"/>
            </w:tcBorders>
            <w:shd w:val="clear" w:color="auto" w:fill="auto"/>
            <w:vAlign w:val="center"/>
            <w:hideMark/>
          </w:tcPr>
          <w:p w14:paraId="160DF1AD"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0.000</w:t>
            </w:r>
          </w:p>
        </w:tc>
        <w:tc>
          <w:tcPr>
            <w:tcW w:w="960" w:type="dxa"/>
            <w:tcBorders>
              <w:top w:val="nil"/>
              <w:left w:val="nil"/>
              <w:bottom w:val="nil"/>
              <w:right w:val="nil"/>
            </w:tcBorders>
            <w:shd w:val="clear" w:color="auto" w:fill="auto"/>
            <w:vAlign w:val="center"/>
            <w:hideMark/>
          </w:tcPr>
          <w:p w14:paraId="2FFD2A0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-0.008</w:t>
            </w:r>
          </w:p>
        </w:tc>
        <w:tc>
          <w:tcPr>
            <w:tcW w:w="960" w:type="dxa"/>
            <w:tcBorders>
              <w:top w:val="nil"/>
              <w:left w:val="nil"/>
              <w:bottom w:val="nil"/>
              <w:right w:val="nil"/>
            </w:tcBorders>
            <w:shd w:val="clear" w:color="auto" w:fill="auto"/>
            <w:vAlign w:val="center"/>
            <w:hideMark/>
          </w:tcPr>
          <w:p w14:paraId="1E42208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0.010</w:t>
            </w:r>
          </w:p>
        </w:tc>
        <w:tc>
          <w:tcPr>
            <w:tcW w:w="960" w:type="dxa"/>
            <w:tcBorders>
              <w:top w:val="nil"/>
              <w:left w:val="nil"/>
              <w:bottom w:val="nil"/>
              <w:right w:val="nil"/>
            </w:tcBorders>
            <w:shd w:val="clear" w:color="auto" w:fill="auto"/>
            <w:vAlign w:val="center"/>
            <w:hideMark/>
          </w:tcPr>
          <w:p w14:paraId="69E636D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-0.014</w:t>
            </w:r>
          </w:p>
        </w:tc>
        <w:tc>
          <w:tcPr>
            <w:tcW w:w="960" w:type="dxa"/>
            <w:tcBorders>
              <w:top w:val="nil"/>
              <w:left w:val="nil"/>
              <w:bottom w:val="nil"/>
              <w:right w:val="nil"/>
            </w:tcBorders>
            <w:shd w:val="clear" w:color="auto" w:fill="auto"/>
            <w:vAlign w:val="center"/>
            <w:hideMark/>
          </w:tcPr>
          <w:p w14:paraId="3FD32D4D"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0.005</w:t>
            </w:r>
          </w:p>
        </w:tc>
      </w:tr>
      <w:tr w:rsidR="00D138A5" w:rsidRPr="00703E88" w14:paraId="32138568" w14:textId="77777777" w:rsidTr="00704992">
        <w:trPr>
          <w:trHeight w:val="420"/>
        </w:trPr>
        <w:tc>
          <w:tcPr>
            <w:tcW w:w="3400" w:type="dxa"/>
            <w:tcBorders>
              <w:top w:val="nil"/>
              <w:left w:val="nil"/>
              <w:bottom w:val="nil"/>
              <w:right w:val="nil"/>
            </w:tcBorders>
            <w:shd w:val="clear" w:color="auto" w:fill="auto"/>
            <w:vAlign w:val="center"/>
            <w:hideMark/>
          </w:tcPr>
          <w:p w14:paraId="27DE5EF6" w14:textId="77777777" w:rsidR="00D138A5" w:rsidRPr="00703E88" w:rsidRDefault="00D138A5" w:rsidP="00704992">
            <w:pPr>
              <w:spacing w:line="240" w:lineRule="auto"/>
              <w:ind w:firstLine="0"/>
              <w:rPr>
                <w:rFonts w:eastAsia="Times New Roman" w:cstheme="minorHAnsi"/>
                <w:color w:val="000000"/>
              </w:rPr>
            </w:pPr>
            <w:proofErr w:type="spellStart"/>
            <w:proofErr w:type="gramStart"/>
            <w:r w:rsidRPr="00703E88">
              <w:rPr>
                <w:rFonts w:eastAsia="Times New Roman" w:cstheme="minorHAnsi"/>
                <w:color w:val="000000"/>
              </w:rPr>
              <w:t>indegree</w:t>
            </w:r>
            <w:proofErr w:type="spellEnd"/>
            <w:proofErr w:type="gramEnd"/>
            <w:r w:rsidRPr="00703E88">
              <w:rPr>
                <w:rFonts w:eastAsia="Times New Roman" w:cstheme="minorHAnsi"/>
                <w:color w:val="000000"/>
              </w:rPr>
              <w:t xml:space="preserve"> - </w:t>
            </w:r>
            <w:proofErr w:type="spellStart"/>
            <w:r w:rsidRPr="00703E88">
              <w:rPr>
                <w:rFonts w:eastAsia="Times New Roman" w:cstheme="minorHAnsi"/>
                <w:color w:val="000000"/>
              </w:rPr>
              <w:t>popularity</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sqrt</w:t>
            </w:r>
            <w:proofErr w:type="spellEnd"/>
            <w:r w:rsidRPr="00703E88">
              <w:rPr>
                <w:rFonts w:eastAsia="Times New Roman" w:cstheme="minorHAnsi"/>
                <w:color w:val="000000"/>
              </w:rPr>
              <w:t>)</w:t>
            </w:r>
          </w:p>
        </w:tc>
        <w:tc>
          <w:tcPr>
            <w:tcW w:w="960" w:type="dxa"/>
            <w:tcBorders>
              <w:top w:val="nil"/>
              <w:left w:val="nil"/>
              <w:bottom w:val="nil"/>
              <w:right w:val="nil"/>
            </w:tcBorders>
            <w:shd w:val="clear" w:color="auto" w:fill="auto"/>
            <w:vAlign w:val="center"/>
            <w:hideMark/>
          </w:tcPr>
          <w:p w14:paraId="18EDDE8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0.351</w:t>
            </w:r>
          </w:p>
        </w:tc>
        <w:tc>
          <w:tcPr>
            <w:tcW w:w="960" w:type="dxa"/>
            <w:tcBorders>
              <w:top w:val="nil"/>
              <w:left w:val="nil"/>
              <w:bottom w:val="nil"/>
              <w:right w:val="nil"/>
            </w:tcBorders>
            <w:shd w:val="clear" w:color="auto" w:fill="auto"/>
            <w:vAlign w:val="center"/>
            <w:hideMark/>
          </w:tcPr>
          <w:p w14:paraId="787FC99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0.062</w:t>
            </w:r>
          </w:p>
        </w:tc>
        <w:tc>
          <w:tcPr>
            <w:tcW w:w="960" w:type="dxa"/>
            <w:tcBorders>
              <w:top w:val="nil"/>
              <w:left w:val="nil"/>
              <w:bottom w:val="nil"/>
              <w:right w:val="nil"/>
            </w:tcBorders>
            <w:shd w:val="clear" w:color="auto" w:fill="auto"/>
            <w:vAlign w:val="center"/>
            <w:hideMark/>
          </w:tcPr>
          <w:p w14:paraId="5965CE85"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0.395</w:t>
            </w:r>
          </w:p>
        </w:tc>
        <w:tc>
          <w:tcPr>
            <w:tcW w:w="960" w:type="dxa"/>
            <w:tcBorders>
              <w:top w:val="nil"/>
              <w:left w:val="nil"/>
              <w:bottom w:val="nil"/>
              <w:right w:val="nil"/>
            </w:tcBorders>
            <w:shd w:val="clear" w:color="auto" w:fill="auto"/>
            <w:vAlign w:val="center"/>
            <w:hideMark/>
          </w:tcPr>
          <w:p w14:paraId="31B0995C"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0.051</w:t>
            </w:r>
          </w:p>
        </w:tc>
        <w:tc>
          <w:tcPr>
            <w:tcW w:w="960" w:type="dxa"/>
            <w:tcBorders>
              <w:top w:val="nil"/>
              <w:left w:val="nil"/>
              <w:bottom w:val="nil"/>
              <w:right w:val="nil"/>
            </w:tcBorders>
            <w:shd w:val="clear" w:color="auto" w:fill="auto"/>
            <w:vAlign w:val="center"/>
            <w:hideMark/>
          </w:tcPr>
          <w:p w14:paraId="5EF83E7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0.393</w:t>
            </w:r>
          </w:p>
        </w:tc>
        <w:tc>
          <w:tcPr>
            <w:tcW w:w="960" w:type="dxa"/>
            <w:tcBorders>
              <w:top w:val="nil"/>
              <w:left w:val="nil"/>
              <w:bottom w:val="nil"/>
              <w:right w:val="nil"/>
            </w:tcBorders>
            <w:shd w:val="clear" w:color="auto" w:fill="auto"/>
            <w:vAlign w:val="center"/>
            <w:hideMark/>
          </w:tcPr>
          <w:p w14:paraId="7481C94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D138A5" w:rsidRPr="00703E88" w14:paraId="704D9291" w14:textId="77777777" w:rsidTr="00704992">
        <w:trPr>
          <w:trHeight w:val="300"/>
        </w:trPr>
        <w:tc>
          <w:tcPr>
            <w:tcW w:w="3400" w:type="dxa"/>
            <w:tcBorders>
              <w:top w:val="nil"/>
              <w:left w:val="nil"/>
              <w:bottom w:val="nil"/>
              <w:right w:val="nil"/>
            </w:tcBorders>
            <w:shd w:val="clear" w:color="auto" w:fill="auto"/>
            <w:vAlign w:val="center"/>
            <w:hideMark/>
          </w:tcPr>
          <w:p w14:paraId="31F1ADBD" w14:textId="77777777" w:rsidR="00D138A5" w:rsidRPr="00703E88" w:rsidRDefault="00D138A5" w:rsidP="00704992">
            <w:pPr>
              <w:spacing w:line="240" w:lineRule="auto"/>
              <w:ind w:firstLine="0"/>
              <w:rPr>
                <w:rFonts w:eastAsia="Times New Roman" w:cstheme="minorHAnsi"/>
                <w:color w:val="000000"/>
              </w:rPr>
            </w:pPr>
            <w:proofErr w:type="spellStart"/>
            <w:proofErr w:type="gramStart"/>
            <w:r w:rsidRPr="00703E88">
              <w:rPr>
                <w:rFonts w:eastAsia="Times New Roman" w:cstheme="minorHAnsi"/>
                <w:color w:val="000000"/>
              </w:rPr>
              <w:t>outdegree</w:t>
            </w:r>
            <w:proofErr w:type="spellEnd"/>
            <w:proofErr w:type="gramEnd"/>
            <w:r w:rsidRPr="00703E88">
              <w:rPr>
                <w:rFonts w:eastAsia="Times New Roman" w:cstheme="minorHAnsi"/>
                <w:color w:val="000000"/>
              </w:rPr>
              <w:t xml:space="preserve"> - </w:t>
            </w:r>
            <w:proofErr w:type="spellStart"/>
            <w:r w:rsidRPr="00703E88">
              <w:rPr>
                <w:rFonts w:eastAsia="Times New Roman" w:cstheme="minorHAnsi"/>
                <w:color w:val="000000"/>
              </w:rPr>
              <w:t>popularity</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sqrt</w:t>
            </w:r>
            <w:proofErr w:type="spellEnd"/>
            <w:r w:rsidRPr="00703E88">
              <w:rPr>
                <w:rFonts w:eastAsia="Times New Roman" w:cstheme="minorHAnsi"/>
                <w:color w:val="000000"/>
              </w:rPr>
              <w:t>)</w:t>
            </w:r>
          </w:p>
        </w:tc>
        <w:tc>
          <w:tcPr>
            <w:tcW w:w="960" w:type="dxa"/>
            <w:tcBorders>
              <w:top w:val="nil"/>
              <w:left w:val="nil"/>
              <w:bottom w:val="nil"/>
              <w:right w:val="nil"/>
            </w:tcBorders>
            <w:shd w:val="clear" w:color="auto" w:fill="auto"/>
            <w:vAlign w:val="center"/>
            <w:hideMark/>
          </w:tcPr>
          <w:p w14:paraId="1FA3060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-0.186</w:t>
            </w:r>
          </w:p>
        </w:tc>
        <w:tc>
          <w:tcPr>
            <w:tcW w:w="960" w:type="dxa"/>
            <w:tcBorders>
              <w:top w:val="nil"/>
              <w:left w:val="nil"/>
              <w:bottom w:val="nil"/>
              <w:right w:val="nil"/>
            </w:tcBorders>
            <w:shd w:val="clear" w:color="auto" w:fill="auto"/>
            <w:vAlign w:val="center"/>
            <w:hideMark/>
          </w:tcPr>
          <w:p w14:paraId="4C2AF04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0.034</w:t>
            </w:r>
          </w:p>
        </w:tc>
        <w:tc>
          <w:tcPr>
            <w:tcW w:w="960" w:type="dxa"/>
            <w:tcBorders>
              <w:top w:val="nil"/>
              <w:left w:val="nil"/>
              <w:bottom w:val="nil"/>
              <w:right w:val="nil"/>
            </w:tcBorders>
            <w:shd w:val="clear" w:color="auto" w:fill="auto"/>
            <w:vAlign w:val="center"/>
            <w:hideMark/>
          </w:tcPr>
          <w:p w14:paraId="2650439C"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703E888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0.039</w:t>
            </w:r>
          </w:p>
        </w:tc>
        <w:tc>
          <w:tcPr>
            <w:tcW w:w="960" w:type="dxa"/>
            <w:tcBorders>
              <w:top w:val="nil"/>
              <w:left w:val="nil"/>
              <w:bottom w:val="nil"/>
              <w:right w:val="nil"/>
            </w:tcBorders>
            <w:shd w:val="clear" w:color="auto" w:fill="auto"/>
            <w:vAlign w:val="center"/>
            <w:hideMark/>
          </w:tcPr>
          <w:p w14:paraId="2A082FC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-0.271</w:t>
            </w:r>
          </w:p>
        </w:tc>
        <w:tc>
          <w:tcPr>
            <w:tcW w:w="960" w:type="dxa"/>
            <w:tcBorders>
              <w:top w:val="nil"/>
              <w:left w:val="nil"/>
              <w:bottom w:val="nil"/>
              <w:right w:val="nil"/>
            </w:tcBorders>
            <w:shd w:val="clear" w:color="auto" w:fill="auto"/>
            <w:vAlign w:val="center"/>
            <w:hideMark/>
          </w:tcPr>
          <w:p w14:paraId="171DE10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0.059</w:t>
            </w:r>
          </w:p>
        </w:tc>
      </w:tr>
      <w:tr w:rsidR="00D138A5" w:rsidRPr="00703E88" w14:paraId="5D47B9BE" w14:textId="77777777" w:rsidTr="00704992">
        <w:trPr>
          <w:trHeight w:val="300"/>
        </w:trPr>
        <w:tc>
          <w:tcPr>
            <w:tcW w:w="3400" w:type="dxa"/>
            <w:tcBorders>
              <w:top w:val="nil"/>
              <w:left w:val="nil"/>
              <w:bottom w:val="nil"/>
              <w:right w:val="nil"/>
            </w:tcBorders>
            <w:shd w:val="clear" w:color="auto" w:fill="auto"/>
            <w:vAlign w:val="center"/>
            <w:hideMark/>
          </w:tcPr>
          <w:p w14:paraId="6AFCAF26" w14:textId="77777777" w:rsidR="00D138A5" w:rsidRPr="00703E88" w:rsidRDefault="00D138A5" w:rsidP="00704992">
            <w:pPr>
              <w:spacing w:line="240" w:lineRule="auto"/>
              <w:ind w:firstLine="0"/>
              <w:rPr>
                <w:rFonts w:eastAsia="Times New Roman" w:cstheme="minorHAnsi"/>
                <w:color w:val="000000"/>
              </w:rPr>
            </w:pPr>
            <w:proofErr w:type="spellStart"/>
            <w:proofErr w:type="gramStart"/>
            <w:r w:rsidRPr="00703E88">
              <w:rPr>
                <w:rFonts w:eastAsia="Times New Roman" w:cstheme="minorHAnsi"/>
                <w:color w:val="000000"/>
              </w:rPr>
              <w:t>outdegree</w:t>
            </w:r>
            <w:proofErr w:type="spellEnd"/>
            <w:proofErr w:type="gramEnd"/>
            <w:r w:rsidRPr="00703E88">
              <w:rPr>
                <w:rFonts w:eastAsia="Times New Roman" w:cstheme="minorHAnsi"/>
                <w:color w:val="000000"/>
              </w:rPr>
              <w:t xml:space="preserve"> - </w:t>
            </w:r>
            <w:proofErr w:type="spellStart"/>
            <w:r w:rsidRPr="00703E88">
              <w:rPr>
                <w:rFonts w:eastAsia="Times New Roman" w:cstheme="minorHAnsi"/>
                <w:color w:val="000000"/>
              </w:rPr>
              <w:t>activity</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sqrt</w:t>
            </w:r>
            <w:proofErr w:type="spellEnd"/>
            <w:r w:rsidRPr="00703E88">
              <w:rPr>
                <w:rFonts w:eastAsia="Times New Roman" w:cstheme="minorHAnsi"/>
                <w:color w:val="000000"/>
              </w:rPr>
              <w:t>)</w:t>
            </w:r>
          </w:p>
        </w:tc>
        <w:tc>
          <w:tcPr>
            <w:tcW w:w="960" w:type="dxa"/>
            <w:tcBorders>
              <w:top w:val="nil"/>
              <w:left w:val="nil"/>
              <w:bottom w:val="nil"/>
              <w:right w:val="nil"/>
            </w:tcBorders>
            <w:shd w:val="clear" w:color="auto" w:fill="auto"/>
            <w:vAlign w:val="center"/>
            <w:hideMark/>
          </w:tcPr>
          <w:p w14:paraId="7AD822FC"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1.328</w:t>
            </w:r>
          </w:p>
        </w:tc>
        <w:tc>
          <w:tcPr>
            <w:tcW w:w="960" w:type="dxa"/>
            <w:tcBorders>
              <w:top w:val="nil"/>
              <w:left w:val="nil"/>
              <w:bottom w:val="nil"/>
              <w:right w:val="nil"/>
            </w:tcBorders>
            <w:shd w:val="clear" w:color="auto" w:fill="auto"/>
            <w:vAlign w:val="center"/>
            <w:hideMark/>
          </w:tcPr>
          <w:p w14:paraId="50C32A30"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0.250</w:t>
            </w:r>
          </w:p>
        </w:tc>
        <w:tc>
          <w:tcPr>
            <w:tcW w:w="960" w:type="dxa"/>
            <w:tcBorders>
              <w:top w:val="nil"/>
              <w:left w:val="nil"/>
              <w:bottom w:val="nil"/>
              <w:right w:val="nil"/>
            </w:tcBorders>
            <w:shd w:val="clear" w:color="auto" w:fill="auto"/>
            <w:vAlign w:val="center"/>
            <w:hideMark/>
          </w:tcPr>
          <w:p w14:paraId="6A364B0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0.256</w:t>
            </w:r>
          </w:p>
        </w:tc>
        <w:tc>
          <w:tcPr>
            <w:tcW w:w="960" w:type="dxa"/>
            <w:tcBorders>
              <w:top w:val="nil"/>
              <w:left w:val="nil"/>
              <w:bottom w:val="nil"/>
              <w:right w:val="nil"/>
            </w:tcBorders>
            <w:shd w:val="clear" w:color="auto" w:fill="auto"/>
            <w:vAlign w:val="center"/>
            <w:hideMark/>
          </w:tcPr>
          <w:p w14:paraId="3FE9325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0.025</w:t>
            </w:r>
          </w:p>
        </w:tc>
        <w:tc>
          <w:tcPr>
            <w:tcW w:w="960" w:type="dxa"/>
            <w:tcBorders>
              <w:top w:val="nil"/>
              <w:left w:val="nil"/>
              <w:bottom w:val="nil"/>
              <w:right w:val="nil"/>
            </w:tcBorders>
            <w:shd w:val="clear" w:color="auto" w:fill="auto"/>
            <w:vAlign w:val="center"/>
            <w:hideMark/>
          </w:tcPr>
          <w:p w14:paraId="703D3BE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0.162</w:t>
            </w:r>
          </w:p>
        </w:tc>
        <w:tc>
          <w:tcPr>
            <w:tcW w:w="960" w:type="dxa"/>
            <w:tcBorders>
              <w:top w:val="nil"/>
              <w:left w:val="nil"/>
              <w:bottom w:val="nil"/>
              <w:right w:val="nil"/>
            </w:tcBorders>
            <w:shd w:val="clear" w:color="auto" w:fill="auto"/>
            <w:vAlign w:val="center"/>
            <w:hideMark/>
          </w:tcPr>
          <w:p w14:paraId="782FCFE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0.027</w:t>
            </w:r>
          </w:p>
        </w:tc>
      </w:tr>
      <w:tr w:rsidR="00D138A5" w:rsidRPr="00703E88" w14:paraId="3F460CEC" w14:textId="77777777" w:rsidTr="00704992">
        <w:trPr>
          <w:trHeight w:val="300"/>
        </w:trPr>
        <w:tc>
          <w:tcPr>
            <w:tcW w:w="3400" w:type="dxa"/>
            <w:tcBorders>
              <w:top w:val="nil"/>
              <w:left w:val="nil"/>
              <w:bottom w:val="nil"/>
              <w:right w:val="nil"/>
            </w:tcBorders>
            <w:shd w:val="clear" w:color="auto" w:fill="auto"/>
            <w:vAlign w:val="center"/>
            <w:hideMark/>
          </w:tcPr>
          <w:p w14:paraId="23AD8C5C" w14:textId="77777777" w:rsidR="00D138A5" w:rsidRPr="00703E88" w:rsidRDefault="00D138A5" w:rsidP="00704992">
            <w:pPr>
              <w:spacing w:line="240" w:lineRule="auto"/>
              <w:ind w:firstLine="0"/>
              <w:rPr>
                <w:rFonts w:eastAsia="Times New Roman" w:cstheme="minorHAnsi"/>
                <w:i/>
                <w:iCs/>
                <w:color w:val="000000"/>
              </w:rPr>
            </w:pPr>
            <w:proofErr w:type="gramStart"/>
            <w:r w:rsidRPr="00703E88">
              <w:rPr>
                <w:rFonts w:eastAsia="Times New Roman" w:cstheme="minorHAnsi"/>
                <w:i/>
                <w:iCs/>
                <w:color w:val="000000"/>
              </w:rPr>
              <w:t>ego</w:t>
            </w:r>
            <w:proofErr w:type="gramEnd"/>
            <w:r w:rsidRPr="00703E88">
              <w:rPr>
                <w:rFonts w:eastAsia="Times New Roman" w:cstheme="minorHAnsi"/>
                <w:i/>
                <w:iCs/>
                <w:color w:val="000000"/>
              </w:rPr>
              <w:t xml:space="preserve"> </w:t>
            </w:r>
            <w:proofErr w:type="spellStart"/>
            <w:r w:rsidRPr="00703E88">
              <w:rPr>
                <w:rFonts w:eastAsia="Times New Roman" w:cstheme="minorHAnsi"/>
                <w:i/>
                <w:iCs/>
                <w:color w:val="000000"/>
              </w:rPr>
              <w:t>characteristics</w:t>
            </w:r>
            <w:proofErr w:type="spellEnd"/>
          </w:p>
        </w:tc>
        <w:tc>
          <w:tcPr>
            <w:tcW w:w="960" w:type="dxa"/>
            <w:tcBorders>
              <w:top w:val="nil"/>
              <w:left w:val="nil"/>
              <w:bottom w:val="nil"/>
              <w:right w:val="nil"/>
            </w:tcBorders>
            <w:shd w:val="clear" w:color="auto" w:fill="auto"/>
            <w:vAlign w:val="center"/>
            <w:hideMark/>
          </w:tcPr>
          <w:p w14:paraId="53EE7332" w14:textId="77777777" w:rsidR="00D138A5" w:rsidRPr="00703E88" w:rsidRDefault="00D138A5" w:rsidP="00704992">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7DC633D4"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7BF5715"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27C9F43"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1F6B6FD"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0D6E619"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741B13F6" w14:textId="77777777" w:rsidTr="00704992">
        <w:trPr>
          <w:trHeight w:val="300"/>
        </w:trPr>
        <w:tc>
          <w:tcPr>
            <w:tcW w:w="3400" w:type="dxa"/>
            <w:tcBorders>
              <w:top w:val="nil"/>
              <w:left w:val="nil"/>
              <w:bottom w:val="nil"/>
              <w:right w:val="nil"/>
            </w:tcBorders>
            <w:shd w:val="clear" w:color="auto" w:fill="auto"/>
            <w:vAlign w:val="center"/>
            <w:hideMark/>
          </w:tcPr>
          <w:p w14:paraId="7D6A8A47" w14:textId="77777777" w:rsidR="00D138A5" w:rsidRPr="00703E88" w:rsidRDefault="00D138A5" w:rsidP="00704992">
            <w:pPr>
              <w:spacing w:line="240" w:lineRule="auto"/>
              <w:ind w:firstLine="0"/>
              <w:rPr>
                <w:rFonts w:eastAsia="Times New Roman" w:cstheme="minorHAnsi"/>
                <w:color w:val="000000"/>
              </w:rPr>
            </w:pPr>
            <w:proofErr w:type="spellStart"/>
            <w:r w:rsidRPr="00703E88">
              <w:rPr>
                <w:rFonts w:eastAsia="Times New Roman" w:cstheme="minorHAnsi"/>
                <w:color w:val="000000"/>
              </w:rPr>
              <w:t>Liberal</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Democrats</w:t>
            </w:r>
            <w:proofErr w:type="spellEnd"/>
          </w:p>
        </w:tc>
        <w:tc>
          <w:tcPr>
            <w:tcW w:w="960" w:type="dxa"/>
            <w:tcBorders>
              <w:top w:val="nil"/>
              <w:left w:val="nil"/>
              <w:bottom w:val="nil"/>
              <w:right w:val="nil"/>
            </w:tcBorders>
            <w:shd w:val="clear" w:color="auto" w:fill="auto"/>
            <w:vAlign w:val="center"/>
            <w:hideMark/>
          </w:tcPr>
          <w:p w14:paraId="7B47D01B"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0D07A801"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9C4DC24"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03E509C"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1A72A2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-0.427</w:t>
            </w:r>
          </w:p>
        </w:tc>
        <w:tc>
          <w:tcPr>
            <w:tcW w:w="960" w:type="dxa"/>
            <w:tcBorders>
              <w:top w:val="nil"/>
              <w:left w:val="nil"/>
              <w:bottom w:val="nil"/>
              <w:right w:val="nil"/>
            </w:tcBorders>
            <w:shd w:val="clear" w:color="auto" w:fill="auto"/>
            <w:vAlign w:val="center"/>
            <w:hideMark/>
          </w:tcPr>
          <w:p w14:paraId="45088D2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0.074</w:t>
            </w:r>
          </w:p>
        </w:tc>
      </w:tr>
      <w:tr w:rsidR="00D138A5" w:rsidRPr="00703E88" w14:paraId="521FE0C9" w14:textId="77777777" w:rsidTr="00704992">
        <w:trPr>
          <w:trHeight w:val="300"/>
        </w:trPr>
        <w:tc>
          <w:tcPr>
            <w:tcW w:w="3400" w:type="dxa"/>
            <w:tcBorders>
              <w:top w:val="nil"/>
              <w:left w:val="nil"/>
              <w:bottom w:val="nil"/>
              <w:right w:val="nil"/>
            </w:tcBorders>
            <w:shd w:val="clear" w:color="auto" w:fill="auto"/>
            <w:vAlign w:val="center"/>
            <w:hideMark/>
          </w:tcPr>
          <w:p w14:paraId="4DD9B090"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 xml:space="preserve">Populist </w:t>
            </w:r>
            <w:proofErr w:type="spellStart"/>
            <w:r w:rsidRPr="00703E88">
              <w:rPr>
                <w:rFonts w:eastAsia="Times New Roman" w:cstheme="minorHAnsi"/>
                <w:color w:val="000000"/>
              </w:rPr>
              <w:t>Radical</w:t>
            </w:r>
            <w:proofErr w:type="spellEnd"/>
            <w:r w:rsidRPr="00703E88">
              <w:rPr>
                <w:rFonts w:eastAsia="Times New Roman" w:cstheme="minorHAnsi"/>
                <w:color w:val="000000"/>
              </w:rPr>
              <w:t xml:space="preserve"> Right</w:t>
            </w:r>
          </w:p>
        </w:tc>
        <w:tc>
          <w:tcPr>
            <w:tcW w:w="960" w:type="dxa"/>
            <w:tcBorders>
              <w:top w:val="nil"/>
              <w:left w:val="nil"/>
              <w:bottom w:val="nil"/>
              <w:right w:val="nil"/>
            </w:tcBorders>
            <w:shd w:val="clear" w:color="auto" w:fill="auto"/>
            <w:vAlign w:val="center"/>
            <w:hideMark/>
          </w:tcPr>
          <w:p w14:paraId="3357693E"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B6D3CB3"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BE7C50"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EB3E85E"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6E6602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-0.180</w:t>
            </w:r>
          </w:p>
        </w:tc>
        <w:tc>
          <w:tcPr>
            <w:tcW w:w="960" w:type="dxa"/>
            <w:tcBorders>
              <w:top w:val="nil"/>
              <w:left w:val="nil"/>
              <w:bottom w:val="nil"/>
              <w:right w:val="nil"/>
            </w:tcBorders>
            <w:shd w:val="clear" w:color="auto" w:fill="auto"/>
            <w:vAlign w:val="center"/>
            <w:hideMark/>
          </w:tcPr>
          <w:p w14:paraId="4F03715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0.084</w:t>
            </w:r>
          </w:p>
        </w:tc>
      </w:tr>
      <w:tr w:rsidR="00D138A5" w:rsidRPr="00703E88" w14:paraId="0F6C67BF" w14:textId="77777777" w:rsidTr="00704992">
        <w:trPr>
          <w:trHeight w:val="300"/>
        </w:trPr>
        <w:tc>
          <w:tcPr>
            <w:tcW w:w="3400" w:type="dxa"/>
            <w:tcBorders>
              <w:top w:val="nil"/>
              <w:left w:val="nil"/>
              <w:bottom w:val="nil"/>
              <w:right w:val="nil"/>
            </w:tcBorders>
            <w:shd w:val="clear" w:color="auto" w:fill="auto"/>
            <w:vAlign w:val="center"/>
            <w:hideMark/>
          </w:tcPr>
          <w:p w14:paraId="2BFF521E" w14:textId="77777777" w:rsidR="00D138A5" w:rsidRPr="00703E88" w:rsidRDefault="00D138A5" w:rsidP="00704992">
            <w:pPr>
              <w:spacing w:line="240" w:lineRule="auto"/>
              <w:ind w:firstLine="0"/>
              <w:rPr>
                <w:rFonts w:eastAsia="Times New Roman" w:cstheme="minorHAnsi"/>
                <w:color w:val="000000"/>
              </w:rPr>
            </w:pPr>
            <w:r>
              <w:rPr>
                <w:rFonts w:eastAsia="Times New Roman" w:cstheme="minorHAnsi"/>
                <w:color w:val="000000"/>
                <w:lang w:val="en-GB"/>
              </w:rPr>
              <w:t>G</w:t>
            </w:r>
            <w:r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vAlign w:val="center"/>
            <w:hideMark/>
          </w:tcPr>
          <w:p w14:paraId="7CFE0D3B"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94E8373"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415A5B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0.135</w:t>
            </w:r>
          </w:p>
        </w:tc>
        <w:tc>
          <w:tcPr>
            <w:tcW w:w="960" w:type="dxa"/>
            <w:tcBorders>
              <w:top w:val="nil"/>
              <w:left w:val="nil"/>
              <w:bottom w:val="nil"/>
              <w:right w:val="nil"/>
            </w:tcBorders>
            <w:shd w:val="clear" w:color="auto" w:fill="auto"/>
            <w:vAlign w:val="center"/>
            <w:hideMark/>
          </w:tcPr>
          <w:p w14:paraId="1D8386F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0.070</w:t>
            </w:r>
          </w:p>
        </w:tc>
        <w:tc>
          <w:tcPr>
            <w:tcW w:w="960" w:type="dxa"/>
            <w:tcBorders>
              <w:top w:val="nil"/>
              <w:left w:val="nil"/>
              <w:bottom w:val="nil"/>
              <w:right w:val="nil"/>
            </w:tcBorders>
            <w:shd w:val="clear" w:color="auto" w:fill="auto"/>
            <w:vAlign w:val="center"/>
            <w:hideMark/>
          </w:tcPr>
          <w:p w14:paraId="59DDACFC"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28423809"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0C223076" w14:textId="77777777" w:rsidTr="00704992">
        <w:trPr>
          <w:trHeight w:val="300"/>
        </w:trPr>
        <w:tc>
          <w:tcPr>
            <w:tcW w:w="3400" w:type="dxa"/>
            <w:tcBorders>
              <w:top w:val="nil"/>
              <w:left w:val="nil"/>
              <w:bottom w:val="nil"/>
              <w:right w:val="nil"/>
            </w:tcBorders>
            <w:shd w:val="clear" w:color="auto" w:fill="auto"/>
            <w:vAlign w:val="center"/>
            <w:hideMark/>
          </w:tcPr>
          <w:p w14:paraId="4CD4BFE3" w14:textId="77777777" w:rsidR="00D138A5" w:rsidRPr="00703E88" w:rsidRDefault="00D138A5" w:rsidP="00704992">
            <w:pPr>
              <w:spacing w:line="240" w:lineRule="auto"/>
              <w:ind w:firstLine="0"/>
              <w:rPr>
                <w:rFonts w:eastAsia="Times New Roman" w:cstheme="minorHAnsi"/>
                <w:color w:val="000000"/>
              </w:rPr>
            </w:pPr>
            <w:r>
              <w:rPr>
                <w:rFonts w:eastAsia="Times New Roman" w:cstheme="minorHAnsi"/>
                <w:color w:val="000000"/>
                <w:lang w:val="en-GB"/>
              </w:rPr>
              <w:t>p</w:t>
            </w:r>
            <w:proofErr w:type="spellStart"/>
            <w:r w:rsidRPr="00703E88">
              <w:rPr>
                <w:rFonts w:eastAsia="Times New Roman" w:cstheme="minorHAnsi"/>
                <w:color w:val="000000"/>
              </w:rPr>
              <w:t>arty</w:t>
            </w:r>
            <w:proofErr w:type="spellEnd"/>
            <w:r w:rsidRPr="00703E88">
              <w:rPr>
                <w:rFonts w:eastAsia="Times New Roman" w:cstheme="minorHAnsi"/>
                <w:color w:val="000000"/>
              </w:rPr>
              <w:t xml:space="preserve"> leader</w:t>
            </w:r>
          </w:p>
        </w:tc>
        <w:tc>
          <w:tcPr>
            <w:tcW w:w="960" w:type="dxa"/>
            <w:tcBorders>
              <w:top w:val="nil"/>
              <w:left w:val="nil"/>
              <w:bottom w:val="nil"/>
              <w:right w:val="nil"/>
            </w:tcBorders>
            <w:shd w:val="clear" w:color="auto" w:fill="auto"/>
            <w:vAlign w:val="center"/>
            <w:hideMark/>
          </w:tcPr>
          <w:p w14:paraId="18D23578"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359F371"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CDD0E6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-0.300</w:t>
            </w:r>
          </w:p>
        </w:tc>
        <w:tc>
          <w:tcPr>
            <w:tcW w:w="960" w:type="dxa"/>
            <w:tcBorders>
              <w:top w:val="nil"/>
              <w:left w:val="nil"/>
              <w:bottom w:val="nil"/>
              <w:right w:val="nil"/>
            </w:tcBorders>
            <w:shd w:val="clear" w:color="auto" w:fill="auto"/>
            <w:vAlign w:val="center"/>
            <w:hideMark/>
          </w:tcPr>
          <w:p w14:paraId="077DF21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05BD1514"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1DE6700"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6B452269" w14:textId="77777777" w:rsidTr="00704992">
        <w:trPr>
          <w:trHeight w:val="300"/>
        </w:trPr>
        <w:tc>
          <w:tcPr>
            <w:tcW w:w="3400" w:type="dxa"/>
            <w:tcBorders>
              <w:top w:val="nil"/>
              <w:left w:val="nil"/>
              <w:bottom w:val="nil"/>
              <w:right w:val="nil"/>
            </w:tcBorders>
            <w:shd w:val="clear" w:color="auto" w:fill="auto"/>
            <w:vAlign w:val="center"/>
            <w:hideMark/>
          </w:tcPr>
          <w:p w14:paraId="16A9E0F5" w14:textId="77777777" w:rsidR="00D138A5" w:rsidRPr="00703E88" w:rsidRDefault="00D138A5" w:rsidP="00704992">
            <w:pPr>
              <w:spacing w:line="240" w:lineRule="auto"/>
              <w:ind w:firstLine="0"/>
              <w:rPr>
                <w:rFonts w:eastAsia="Times New Roman" w:cstheme="minorHAnsi"/>
                <w:color w:val="000000"/>
              </w:rPr>
            </w:pPr>
            <w:proofErr w:type="spellStart"/>
            <w:proofErr w:type="gramStart"/>
            <w:r w:rsidRPr="00703E88">
              <w:rPr>
                <w:rFonts w:eastAsia="Times New Roman" w:cstheme="minorHAnsi"/>
                <w:color w:val="000000"/>
              </w:rPr>
              <w:t>incumbent</w:t>
            </w:r>
            <w:proofErr w:type="spellEnd"/>
            <w:proofErr w:type="gramEnd"/>
          </w:p>
        </w:tc>
        <w:tc>
          <w:tcPr>
            <w:tcW w:w="960" w:type="dxa"/>
            <w:tcBorders>
              <w:top w:val="nil"/>
              <w:left w:val="nil"/>
              <w:bottom w:val="nil"/>
              <w:right w:val="nil"/>
            </w:tcBorders>
            <w:shd w:val="clear" w:color="auto" w:fill="auto"/>
            <w:vAlign w:val="center"/>
            <w:hideMark/>
          </w:tcPr>
          <w:p w14:paraId="0E27D26D"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28C054A6"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57C2EDB"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81E7D7F"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4C14762"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05DC30B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D138A5" w:rsidRPr="00703E88" w14:paraId="2AE5A915" w14:textId="77777777" w:rsidTr="00704992">
        <w:trPr>
          <w:trHeight w:val="300"/>
        </w:trPr>
        <w:tc>
          <w:tcPr>
            <w:tcW w:w="3400" w:type="dxa"/>
            <w:tcBorders>
              <w:top w:val="nil"/>
              <w:left w:val="nil"/>
              <w:bottom w:val="nil"/>
              <w:right w:val="nil"/>
            </w:tcBorders>
            <w:shd w:val="clear" w:color="auto" w:fill="auto"/>
            <w:vAlign w:val="center"/>
            <w:hideMark/>
          </w:tcPr>
          <w:p w14:paraId="5645F8C0" w14:textId="77777777" w:rsidR="00D138A5" w:rsidRPr="00703E88" w:rsidRDefault="00D138A5" w:rsidP="00704992">
            <w:pPr>
              <w:spacing w:line="240" w:lineRule="auto"/>
              <w:ind w:firstLine="0"/>
              <w:rPr>
                <w:rFonts w:eastAsia="Times New Roman" w:cstheme="minorHAnsi"/>
                <w:color w:val="000000"/>
              </w:rPr>
            </w:pPr>
            <w:proofErr w:type="spellStart"/>
            <w:proofErr w:type="gramStart"/>
            <w:r w:rsidRPr="00703E88">
              <w:rPr>
                <w:rFonts w:eastAsia="Times New Roman" w:cstheme="minorHAnsi"/>
                <w:color w:val="000000"/>
              </w:rPr>
              <w:t>position</w:t>
            </w:r>
            <w:proofErr w:type="spellEnd"/>
            <w:proofErr w:type="gramEnd"/>
            <w:r w:rsidRPr="00703E88">
              <w:rPr>
                <w:rFonts w:eastAsia="Times New Roman" w:cstheme="minorHAnsi"/>
                <w:color w:val="000000"/>
              </w:rPr>
              <w:t xml:space="preserve"> on </w:t>
            </w:r>
            <w:proofErr w:type="spellStart"/>
            <w:r w:rsidRPr="00703E88">
              <w:rPr>
                <w:rFonts w:eastAsia="Times New Roman" w:cstheme="minorHAnsi"/>
                <w:color w:val="000000"/>
              </w:rPr>
              <w:t>election</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ballot</w:t>
            </w:r>
            <w:proofErr w:type="spellEnd"/>
          </w:p>
        </w:tc>
        <w:tc>
          <w:tcPr>
            <w:tcW w:w="960" w:type="dxa"/>
            <w:tcBorders>
              <w:top w:val="nil"/>
              <w:left w:val="nil"/>
              <w:bottom w:val="nil"/>
              <w:right w:val="nil"/>
            </w:tcBorders>
            <w:shd w:val="clear" w:color="auto" w:fill="auto"/>
            <w:vAlign w:val="center"/>
            <w:hideMark/>
          </w:tcPr>
          <w:p w14:paraId="5564B91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0.542</w:t>
            </w:r>
          </w:p>
        </w:tc>
        <w:tc>
          <w:tcPr>
            <w:tcW w:w="960" w:type="dxa"/>
            <w:tcBorders>
              <w:top w:val="nil"/>
              <w:left w:val="nil"/>
              <w:bottom w:val="nil"/>
              <w:right w:val="nil"/>
            </w:tcBorders>
            <w:shd w:val="clear" w:color="auto" w:fill="auto"/>
            <w:vAlign w:val="center"/>
            <w:hideMark/>
          </w:tcPr>
          <w:p w14:paraId="141D6AF2"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0.154</w:t>
            </w:r>
          </w:p>
        </w:tc>
        <w:tc>
          <w:tcPr>
            <w:tcW w:w="960" w:type="dxa"/>
            <w:tcBorders>
              <w:top w:val="nil"/>
              <w:left w:val="nil"/>
              <w:bottom w:val="nil"/>
              <w:right w:val="nil"/>
            </w:tcBorders>
            <w:shd w:val="clear" w:color="auto" w:fill="auto"/>
            <w:vAlign w:val="center"/>
            <w:hideMark/>
          </w:tcPr>
          <w:p w14:paraId="479C733F"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7FE0D9B"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85CC55B"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A0C09EE"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2D2258C9" w14:textId="77777777" w:rsidTr="00704992">
        <w:trPr>
          <w:trHeight w:val="300"/>
        </w:trPr>
        <w:tc>
          <w:tcPr>
            <w:tcW w:w="3400" w:type="dxa"/>
            <w:tcBorders>
              <w:top w:val="nil"/>
              <w:left w:val="nil"/>
              <w:bottom w:val="nil"/>
              <w:right w:val="nil"/>
            </w:tcBorders>
            <w:shd w:val="clear" w:color="auto" w:fill="auto"/>
            <w:vAlign w:val="center"/>
            <w:hideMark/>
          </w:tcPr>
          <w:p w14:paraId="47945841" w14:textId="77777777" w:rsidR="00D138A5" w:rsidRPr="00703E88" w:rsidRDefault="00D138A5" w:rsidP="00704992">
            <w:pPr>
              <w:spacing w:line="240" w:lineRule="auto"/>
              <w:ind w:firstLine="0"/>
              <w:rPr>
                <w:rFonts w:eastAsia="Times New Roman" w:cstheme="minorHAnsi"/>
                <w:i/>
                <w:iCs/>
                <w:color w:val="000000"/>
              </w:rPr>
            </w:pPr>
            <w:proofErr w:type="gramStart"/>
            <w:r w:rsidRPr="00703E88">
              <w:rPr>
                <w:rFonts w:eastAsia="Times New Roman" w:cstheme="minorHAnsi"/>
                <w:i/>
                <w:iCs/>
                <w:color w:val="000000"/>
              </w:rPr>
              <w:t>alter</w:t>
            </w:r>
            <w:proofErr w:type="gramEnd"/>
            <w:r w:rsidRPr="00703E88">
              <w:rPr>
                <w:rFonts w:eastAsia="Times New Roman" w:cstheme="minorHAnsi"/>
                <w:i/>
                <w:iCs/>
                <w:color w:val="000000"/>
              </w:rPr>
              <w:t xml:space="preserve"> </w:t>
            </w:r>
            <w:proofErr w:type="spellStart"/>
            <w:r w:rsidRPr="00703E88">
              <w:rPr>
                <w:rFonts w:eastAsia="Times New Roman" w:cstheme="minorHAnsi"/>
                <w:i/>
                <w:iCs/>
                <w:color w:val="000000"/>
              </w:rPr>
              <w:t>characteristics</w:t>
            </w:r>
            <w:proofErr w:type="spellEnd"/>
          </w:p>
        </w:tc>
        <w:tc>
          <w:tcPr>
            <w:tcW w:w="960" w:type="dxa"/>
            <w:tcBorders>
              <w:top w:val="nil"/>
              <w:left w:val="nil"/>
              <w:bottom w:val="nil"/>
              <w:right w:val="nil"/>
            </w:tcBorders>
            <w:shd w:val="clear" w:color="auto" w:fill="auto"/>
            <w:vAlign w:val="center"/>
            <w:hideMark/>
          </w:tcPr>
          <w:p w14:paraId="210A9659" w14:textId="77777777" w:rsidR="00D138A5" w:rsidRPr="00703E88" w:rsidRDefault="00D138A5" w:rsidP="00704992">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2E369AEA"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FE1E0E4"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77D7B86"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3F87E59"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F13FECA"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21A882D6" w14:textId="77777777" w:rsidTr="00704992">
        <w:trPr>
          <w:trHeight w:val="300"/>
        </w:trPr>
        <w:tc>
          <w:tcPr>
            <w:tcW w:w="3400" w:type="dxa"/>
            <w:tcBorders>
              <w:top w:val="nil"/>
              <w:left w:val="nil"/>
              <w:bottom w:val="nil"/>
              <w:right w:val="nil"/>
            </w:tcBorders>
            <w:shd w:val="clear" w:color="auto" w:fill="auto"/>
            <w:vAlign w:val="center"/>
            <w:hideMark/>
          </w:tcPr>
          <w:p w14:paraId="19B4E2DA" w14:textId="77777777" w:rsidR="00D138A5" w:rsidRPr="00703E88" w:rsidRDefault="00D138A5" w:rsidP="00704992">
            <w:pPr>
              <w:spacing w:line="240" w:lineRule="auto"/>
              <w:ind w:firstLine="0"/>
              <w:rPr>
                <w:rFonts w:eastAsia="Times New Roman" w:cstheme="minorHAnsi"/>
                <w:color w:val="000000"/>
              </w:rPr>
            </w:pPr>
            <w:proofErr w:type="spellStart"/>
            <w:r w:rsidRPr="00703E88">
              <w:rPr>
                <w:rFonts w:eastAsia="Times New Roman" w:cstheme="minorHAnsi"/>
                <w:color w:val="000000"/>
              </w:rPr>
              <w:t>Liberal</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Democrats</w:t>
            </w:r>
            <w:proofErr w:type="spellEnd"/>
            <w:r w:rsidRPr="00703E88">
              <w:rPr>
                <w:rFonts w:eastAsia="Times New Roman" w:cstheme="minorHAnsi"/>
                <w:color w:val="000000"/>
              </w:rPr>
              <w:t xml:space="preserve"> </w:t>
            </w:r>
          </w:p>
        </w:tc>
        <w:tc>
          <w:tcPr>
            <w:tcW w:w="960" w:type="dxa"/>
            <w:tcBorders>
              <w:top w:val="nil"/>
              <w:left w:val="nil"/>
              <w:bottom w:val="nil"/>
              <w:right w:val="nil"/>
            </w:tcBorders>
            <w:shd w:val="clear" w:color="auto" w:fill="auto"/>
            <w:noWrap/>
            <w:vAlign w:val="bottom"/>
            <w:hideMark/>
          </w:tcPr>
          <w:p w14:paraId="4B6F71C7"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0D6CBC0F" w14:textId="77777777" w:rsidR="00D138A5" w:rsidRPr="00703E88" w:rsidRDefault="00D138A5" w:rsidP="00704992">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F7739FB"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-0.104</w:t>
            </w:r>
          </w:p>
        </w:tc>
        <w:tc>
          <w:tcPr>
            <w:tcW w:w="960" w:type="dxa"/>
            <w:tcBorders>
              <w:top w:val="nil"/>
              <w:left w:val="nil"/>
              <w:bottom w:val="nil"/>
              <w:right w:val="nil"/>
            </w:tcBorders>
            <w:shd w:val="clear" w:color="auto" w:fill="auto"/>
            <w:vAlign w:val="center"/>
            <w:hideMark/>
          </w:tcPr>
          <w:p w14:paraId="3BF8244E"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0.071</w:t>
            </w:r>
          </w:p>
        </w:tc>
        <w:tc>
          <w:tcPr>
            <w:tcW w:w="960" w:type="dxa"/>
            <w:tcBorders>
              <w:top w:val="nil"/>
              <w:left w:val="nil"/>
              <w:bottom w:val="nil"/>
              <w:right w:val="nil"/>
            </w:tcBorders>
            <w:shd w:val="clear" w:color="auto" w:fill="auto"/>
            <w:vAlign w:val="center"/>
            <w:hideMark/>
          </w:tcPr>
          <w:p w14:paraId="3995A12C"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C54F0D9"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43257947" w14:textId="77777777" w:rsidTr="00704992">
        <w:trPr>
          <w:trHeight w:val="300"/>
        </w:trPr>
        <w:tc>
          <w:tcPr>
            <w:tcW w:w="3400" w:type="dxa"/>
            <w:tcBorders>
              <w:top w:val="nil"/>
              <w:left w:val="nil"/>
              <w:bottom w:val="nil"/>
              <w:right w:val="nil"/>
            </w:tcBorders>
            <w:shd w:val="clear" w:color="auto" w:fill="auto"/>
            <w:vAlign w:val="center"/>
            <w:hideMark/>
          </w:tcPr>
          <w:p w14:paraId="58B00297" w14:textId="77777777" w:rsidR="00D138A5" w:rsidRPr="00703E88" w:rsidRDefault="00D138A5" w:rsidP="00704992">
            <w:pPr>
              <w:spacing w:line="240" w:lineRule="auto"/>
              <w:ind w:firstLine="0"/>
              <w:rPr>
                <w:rFonts w:eastAsia="Times New Roman" w:cstheme="minorHAnsi"/>
                <w:color w:val="000000"/>
              </w:rPr>
            </w:pPr>
            <w:r>
              <w:rPr>
                <w:rFonts w:eastAsia="Times New Roman" w:cstheme="minorHAnsi"/>
                <w:color w:val="000000"/>
                <w:lang w:val="en-GB"/>
              </w:rPr>
              <w:t>G</w:t>
            </w:r>
            <w:r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noWrap/>
            <w:vAlign w:val="bottom"/>
            <w:hideMark/>
          </w:tcPr>
          <w:p w14:paraId="73603331"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4C98E4EC" w14:textId="77777777" w:rsidR="00D138A5" w:rsidRPr="00703E88" w:rsidRDefault="00D138A5" w:rsidP="00704992">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09310F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-0.171</w:t>
            </w:r>
          </w:p>
        </w:tc>
        <w:tc>
          <w:tcPr>
            <w:tcW w:w="960" w:type="dxa"/>
            <w:tcBorders>
              <w:top w:val="nil"/>
              <w:left w:val="nil"/>
              <w:bottom w:val="nil"/>
              <w:right w:val="nil"/>
            </w:tcBorders>
            <w:shd w:val="clear" w:color="auto" w:fill="auto"/>
            <w:vAlign w:val="center"/>
            <w:hideMark/>
          </w:tcPr>
          <w:p w14:paraId="44FECEC3"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0.084</w:t>
            </w:r>
          </w:p>
        </w:tc>
        <w:tc>
          <w:tcPr>
            <w:tcW w:w="960" w:type="dxa"/>
            <w:tcBorders>
              <w:top w:val="nil"/>
              <w:left w:val="nil"/>
              <w:bottom w:val="nil"/>
              <w:right w:val="nil"/>
            </w:tcBorders>
            <w:shd w:val="clear" w:color="auto" w:fill="auto"/>
            <w:vAlign w:val="center"/>
            <w:hideMark/>
          </w:tcPr>
          <w:p w14:paraId="7E4EF26B"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5B6DC12"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03411702" w14:textId="77777777" w:rsidTr="00704992">
        <w:trPr>
          <w:trHeight w:val="300"/>
        </w:trPr>
        <w:tc>
          <w:tcPr>
            <w:tcW w:w="3400" w:type="dxa"/>
            <w:tcBorders>
              <w:top w:val="nil"/>
              <w:left w:val="nil"/>
              <w:bottom w:val="nil"/>
              <w:right w:val="nil"/>
            </w:tcBorders>
            <w:shd w:val="clear" w:color="auto" w:fill="auto"/>
            <w:vAlign w:val="center"/>
            <w:hideMark/>
          </w:tcPr>
          <w:p w14:paraId="0FAA715D" w14:textId="77777777" w:rsidR="00D138A5" w:rsidRPr="00703E88" w:rsidRDefault="00D138A5" w:rsidP="00704992">
            <w:pPr>
              <w:spacing w:line="240" w:lineRule="auto"/>
              <w:ind w:firstLine="0"/>
              <w:rPr>
                <w:rFonts w:eastAsia="Times New Roman" w:cstheme="minorHAnsi"/>
                <w:color w:val="000000"/>
              </w:rPr>
            </w:pPr>
            <w:proofErr w:type="spellStart"/>
            <w:r w:rsidRPr="00703E88">
              <w:rPr>
                <w:rFonts w:eastAsia="Times New Roman" w:cstheme="minorHAnsi"/>
                <w:color w:val="000000"/>
              </w:rPr>
              <w:t>Incumbent</w:t>
            </w:r>
            <w:proofErr w:type="spellEnd"/>
          </w:p>
        </w:tc>
        <w:tc>
          <w:tcPr>
            <w:tcW w:w="960" w:type="dxa"/>
            <w:tcBorders>
              <w:top w:val="nil"/>
              <w:left w:val="nil"/>
              <w:bottom w:val="nil"/>
              <w:right w:val="nil"/>
            </w:tcBorders>
            <w:shd w:val="clear" w:color="auto" w:fill="auto"/>
            <w:vAlign w:val="center"/>
            <w:hideMark/>
          </w:tcPr>
          <w:p w14:paraId="18CBA4B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-0.507</w:t>
            </w:r>
          </w:p>
        </w:tc>
        <w:tc>
          <w:tcPr>
            <w:tcW w:w="960" w:type="dxa"/>
            <w:tcBorders>
              <w:top w:val="nil"/>
              <w:left w:val="nil"/>
              <w:bottom w:val="nil"/>
              <w:right w:val="nil"/>
            </w:tcBorders>
            <w:shd w:val="clear" w:color="auto" w:fill="auto"/>
            <w:vAlign w:val="center"/>
            <w:hideMark/>
          </w:tcPr>
          <w:p w14:paraId="577B1FED"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0.087</w:t>
            </w:r>
          </w:p>
        </w:tc>
        <w:tc>
          <w:tcPr>
            <w:tcW w:w="960" w:type="dxa"/>
            <w:tcBorders>
              <w:top w:val="nil"/>
              <w:left w:val="nil"/>
              <w:bottom w:val="nil"/>
              <w:right w:val="nil"/>
            </w:tcBorders>
            <w:shd w:val="clear" w:color="auto" w:fill="auto"/>
            <w:vAlign w:val="center"/>
            <w:hideMark/>
          </w:tcPr>
          <w:p w14:paraId="2984B552"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32CC5AE"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7A89B92"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-0.082</w:t>
            </w:r>
          </w:p>
        </w:tc>
        <w:tc>
          <w:tcPr>
            <w:tcW w:w="960" w:type="dxa"/>
            <w:tcBorders>
              <w:top w:val="nil"/>
              <w:left w:val="nil"/>
              <w:bottom w:val="nil"/>
              <w:right w:val="nil"/>
            </w:tcBorders>
            <w:shd w:val="clear" w:color="auto" w:fill="auto"/>
            <w:vAlign w:val="center"/>
            <w:hideMark/>
          </w:tcPr>
          <w:p w14:paraId="2A65177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0.046</w:t>
            </w:r>
          </w:p>
        </w:tc>
      </w:tr>
      <w:tr w:rsidR="00D138A5" w:rsidRPr="00703E88" w14:paraId="7AC68DDD" w14:textId="77777777" w:rsidTr="00704992">
        <w:trPr>
          <w:trHeight w:val="300"/>
        </w:trPr>
        <w:tc>
          <w:tcPr>
            <w:tcW w:w="3400" w:type="dxa"/>
            <w:tcBorders>
              <w:top w:val="nil"/>
              <w:left w:val="nil"/>
              <w:bottom w:val="nil"/>
              <w:right w:val="nil"/>
            </w:tcBorders>
            <w:shd w:val="clear" w:color="auto" w:fill="auto"/>
            <w:vAlign w:val="center"/>
            <w:hideMark/>
          </w:tcPr>
          <w:p w14:paraId="731C49BE" w14:textId="77777777" w:rsidR="00D138A5" w:rsidRPr="00703E88" w:rsidRDefault="00D138A5" w:rsidP="00704992">
            <w:pPr>
              <w:spacing w:line="240" w:lineRule="auto"/>
              <w:ind w:firstLine="0"/>
              <w:rPr>
                <w:rFonts w:eastAsia="Times New Roman" w:cstheme="minorHAnsi"/>
                <w:color w:val="000000"/>
              </w:rPr>
            </w:pPr>
            <w:proofErr w:type="spellStart"/>
            <w:proofErr w:type="gramStart"/>
            <w:r w:rsidRPr="00703E88">
              <w:rPr>
                <w:rFonts w:eastAsia="Times New Roman" w:cstheme="minorHAnsi"/>
                <w:color w:val="000000"/>
              </w:rPr>
              <w:t>position</w:t>
            </w:r>
            <w:proofErr w:type="spellEnd"/>
            <w:proofErr w:type="gramEnd"/>
            <w:r w:rsidRPr="00703E88">
              <w:rPr>
                <w:rFonts w:eastAsia="Times New Roman" w:cstheme="minorHAnsi"/>
                <w:color w:val="000000"/>
              </w:rPr>
              <w:t xml:space="preserve"> on </w:t>
            </w:r>
            <w:proofErr w:type="spellStart"/>
            <w:r w:rsidRPr="00703E88">
              <w:rPr>
                <w:rFonts w:eastAsia="Times New Roman" w:cstheme="minorHAnsi"/>
                <w:color w:val="000000"/>
              </w:rPr>
              <w:t>election</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ballot</w:t>
            </w:r>
            <w:proofErr w:type="spellEnd"/>
          </w:p>
        </w:tc>
        <w:tc>
          <w:tcPr>
            <w:tcW w:w="960" w:type="dxa"/>
            <w:tcBorders>
              <w:top w:val="nil"/>
              <w:left w:val="nil"/>
              <w:bottom w:val="nil"/>
              <w:right w:val="nil"/>
            </w:tcBorders>
            <w:shd w:val="clear" w:color="auto" w:fill="auto"/>
            <w:noWrap/>
            <w:vAlign w:val="bottom"/>
            <w:hideMark/>
          </w:tcPr>
          <w:p w14:paraId="1F45E9B3"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5823432E" w14:textId="77777777" w:rsidR="00D138A5" w:rsidRPr="00703E88" w:rsidRDefault="00D138A5" w:rsidP="00704992">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BD51CAB"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19B9A79C"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0.003</w:t>
            </w:r>
          </w:p>
        </w:tc>
        <w:tc>
          <w:tcPr>
            <w:tcW w:w="960" w:type="dxa"/>
            <w:tcBorders>
              <w:top w:val="nil"/>
              <w:left w:val="nil"/>
              <w:bottom w:val="nil"/>
              <w:right w:val="nil"/>
            </w:tcBorders>
            <w:shd w:val="clear" w:color="auto" w:fill="auto"/>
            <w:vAlign w:val="center"/>
            <w:hideMark/>
          </w:tcPr>
          <w:p w14:paraId="025FDD33"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32B5929E"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0.004</w:t>
            </w:r>
          </w:p>
        </w:tc>
      </w:tr>
      <w:tr w:rsidR="00D138A5" w:rsidRPr="00703E88" w14:paraId="4C248E47" w14:textId="77777777" w:rsidTr="00704992">
        <w:trPr>
          <w:trHeight w:val="300"/>
        </w:trPr>
        <w:tc>
          <w:tcPr>
            <w:tcW w:w="3400" w:type="dxa"/>
            <w:tcBorders>
              <w:top w:val="nil"/>
              <w:left w:val="nil"/>
              <w:bottom w:val="nil"/>
              <w:right w:val="nil"/>
            </w:tcBorders>
            <w:shd w:val="clear" w:color="auto" w:fill="auto"/>
            <w:vAlign w:val="center"/>
            <w:hideMark/>
          </w:tcPr>
          <w:p w14:paraId="2E3D5FA8" w14:textId="77777777" w:rsidR="00D138A5" w:rsidRPr="00703E88" w:rsidRDefault="00D138A5" w:rsidP="00704992">
            <w:pPr>
              <w:spacing w:line="240" w:lineRule="auto"/>
              <w:ind w:firstLine="0"/>
              <w:rPr>
                <w:rFonts w:eastAsia="Times New Roman" w:cstheme="minorHAnsi"/>
                <w:color w:val="000000"/>
              </w:rPr>
            </w:pPr>
            <w:proofErr w:type="gramStart"/>
            <w:r w:rsidRPr="00703E88">
              <w:rPr>
                <w:rFonts w:eastAsia="Times New Roman" w:cstheme="minorHAnsi"/>
                <w:color w:val="000000"/>
              </w:rPr>
              <w:t>party</w:t>
            </w:r>
            <w:proofErr w:type="gramEnd"/>
            <w:r w:rsidRPr="00703E88">
              <w:rPr>
                <w:rFonts w:eastAsia="Times New Roman" w:cstheme="minorHAnsi"/>
                <w:color w:val="000000"/>
              </w:rPr>
              <w:t xml:space="preserve"> leader</w:t>
            </w:r>
          </w:p>
        </w:tc>
        <w:tc>
          <w:tcPr>
            <w:tcW w:w="960" w:type="dxa"/>
            <w:tcBorders>
              <w:top w:val="nil"/>
              <w:left w:val="nil"/>
              <w:bottom w:val="nil"/>
              <w:right w:val="nil"/>
            </w:tcBorders>
            <w:shd w:val="clear" w:color="auto" w:fill="auto"/>
            <w:vAlign w:val="center"/>
            <w:hideMark/>
          </w:tcPr>
          <w:p w14:paraId="038B79FD"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18D39D1A"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93EBF2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0.129</w:t>
            </w:r>
          </w:p>
        </w:tc>
        <w:tc>
          <w:tcPr>
            <w:tcW w:w="960" w:type="dxa"/>
            <w:tcBorders>
              <w:top w:val="nil"/>
              <w:left w:val="nil"/>
              <w:bottom w:val="nil"/>
              <w:right w:val="nil"/>
            </w:tcBorders>
            <w:shd w:val="clear" w:color="auto" w:fill="auto"/>
            <w:vAlign w:val="center"/>
            <w:hideMark/>
          </w:tcPr>
          <w:p w14:paraId="4737B9F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0.092</w:t>
            </w:r>
          </w:p>
        </w:tc>
        <w:tc>
          <w:tcPr>
            <w:tcW w:w="960" w:type="dxa"/>
            <w:tcBorders>
              <w:top w:val="nil"/>
              <w:left w:val="nil"/>
              <w:bottom w:val="nil"/>
              <w:right w:val="nil"/>
            </w:tcBorders>
            <w:shd w:val="clear" w:color="auto" w:fill="auto"/>
            <w:vAlign w:val="center"/>
            <w:hideMark/>
          </w:tcPr>
          <w:p w14:paraId="3FE63C8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0.122</w:t>
            </w:r>
          </w:p>
        </w:tc>
        <w:tc>
          <w:tcPr>
            <w:tcW w:w="960" w:type="dxa"/>
            <w:tcBorders>
              <w:top w:val="nil"/>
              <w:left w:val="nil"/>
              <w:bottom w:val="nil"/>
              <w:right w:val="nil"/>
            </w:tcBorders>
            <w:shd w:val="clear" w:color="auto" w:fill="auto"/>
            <w:vAlign w:val="center"/>
            <w:hideMark/>
          </w:tcPr>
          <w:p w14:paraId="7EACF449"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0.079</w:t>
            </w:r>
          </w:p>
        </w:tc>
      </w:tr>
      <w:tr w:rsidR="00D138A5" w:rsidRPr="00703E88" w14:paraId="6C523F4D" w14:textId="77777777" w:rsidTr="00704992">
        <w:trPr>
          <w:trHeight w:val="300"/>
        </w:trPr>
        <w:tc>
          <w:tcPr>
            <w:tcW w:w="3400" w:type="dxa"/>
            <w:tcBorders>
              <w:top w:val="nil"/>
              <w:left w:val="nil"/>
              <w:bottom w:val="nil"/>
              <w:right w:val="nil"/>
            </w:tcBorders>
            <w:shd w:val="clear" w:color="auto" w:fill="auto"/>
            <w:vAlign w:val="center"/>
            <w:hideMark/>
          </w:tcPr>
          <w:p w14:paraId="31731A14" w14:textId="77777777" w:rsidR="00D138A5" w:rsidRPr="00703E88" w:rsidRDefault="00D138A5" w:rsidP="00704992">
            <w:pPr>
              <w:spacing w:line="240" w:lineRule="auto"/>
              <w:ind w:firstLine="0"/>
              <w:rPr>
                <w:rFonts w:eastAsia="Times New Roman" w:cstheme="minorHAnsi"/>
                <w:i/>
                <w:iCs/>
                <w:color w:val="000000"/>
              </w:rPr>
            </w:pPr>
            <w:proofErr w:type="spellStart"/>
            <w:proofErr w:type="gramStart"/>
            <w:r w:rsidRPr="00703E88">
              <w:rPr>
                <w:rFonts w:eastAsia="Times New Roman" w:cstheme="minorHAnsi"/>
                <w:i/>
                <w:iCs/>
                <w:color w:val="000000"/>
              </w:rPr>
              <w:t>dyad</w:t>
            </w:r>
            <w:proofErr w:type="spellEnd"/>
            <w:proofErr w:type="gramEnd"/>
            <w:r w:rsidRPr="00703E88">
              <w:rPr>
                <w:rFonts w:eastAsia="Times New Roman" w:cstheme="minorHAnsi"/>
                <w:i/>
                <w:iCs/>
                <w:color w:val="000000"/>
              </w:rPr>
              <w:t xml:space="preserve"> </w:t>
            </w:r>
            <w:proofErr w:type="spellStart"/>
            <w:r w:rsidRPr="00703E88">
              <w:rPr>
                <w:rFonts w:eastAsia="Times New Roman" w:cstheme="minorHAnsi"/>
                <w:i/>
                <w:iCs/>
                <w:color w:val="000000"/>
              </w:rPr>
              <w:t>characteristics</w:t>
            </w:r>
            <w:proofErr w:type="spellEnd"/>
          </w:p>
        </w:tc>
        <w:tc>
          <w:tcPr>
            <w:tcW w:w="960" w:type="dxa"/>
            <w:tcBorders>
              <w:top w:val="nil"/>
              <w:left w:val="nil"/>
              <w:bottom w:val="nil"/>
              <w:right w:val="nil"/>
            </w:tcBorders>
            <w:shd w:val="clear" w:color="auto" w:fill="auto"/>
            <w:noWrap/>
            <w:vAlign w:val="bottom"/>
            <w:hideMark/>
          </w:tcPr>
          <w:p w14:paraId="27BC3467" w14:textId="77777777" w:rsidR="00D138A5" w:rsidRPr="00703E88" w:rsidRDefault="00D138A5" w:rsidP="00704992">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7A3323AA" w14:textId="77777777" w:rsidR="00D138A5" w:rsidRPr="00703E88" w:rsidRDefault="00D138A5" w:rsidP="00704992">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6EC1F34" w14:textId="77777777" w:rsidR="00D138A5" w:rsidRPr="00703E88" w:rsidRDefault="00D138A5" w:rsidP="00704992">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B75DDD6"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3CC53AC"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0B2F449"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63968AFA" w14:textId="77777777" w:rsidTr="00704992">
        <w:trPr>
          <w:trHeight w:val="300"/>
        </w:trPr>
        <w:tc>
          <w:tcPr>
            <w:tcW w:w="3400" w:type="dxa"/>
            <w:tcBorders>
              <w:top w:val="nil"/>
              <w:left w:val="nil"/>
              <w:bottom w:val="nil"/>
              <w:right w:val="nil"/>
            </w:tcBorders>
            <w:shd w:val="clear" w:color="auto" w:fill="auto"/>
            <w:vAlign w:val="center"/>
            <w:hideMark/>
          </w:tcPr>
          <w:p w14:paraId="2A536250" w14:textId="77777777" w:rsidR="00D138A5" w:rsidRPr="00703E88" w:rsidRDefault="00D138A5" w:rsidP="00704992">
            <w:pPr>
              <w:spacing w:line="240" w:lineRule="auto"/>
              <w:ind w:firstLine="0"/>
              <w:rPr>
                <w:rFonts w:eastAsia="Times New Roman" w:cstheme="minorHAnsi"/>
                <w:color w:val="000000"/>
              </w:rPr>
            </w:pPr>
            <w:proofErr w:type="spellStart"/>
            <w:proofErr w:type="gramStart"/>
            <w:r w:rsidRPr="00703E88">
              <w:rPr>
                <w:rFonts w:eastAsia="Times New Roman" w:cstheme="minorHAnsi"/>
                <w:color w:val="000000"/>
              </w:rPr>
              <w:t>same</w:t>
            </w:r>
            <w:proofErr w:type="spellEnd"/>
            <w:proofErr w:type="gramEnd"/>
            <w:r w:rsidRPr="00703E88">
              <w:rPr>
                <w:rFonts w:eastAsia="Times New Roman" w:cstheme="minorHAnsi"/>
                <w:color w:val="000000"/>
              </w:rPr>
              <w:t xml:space="preserve"> </w:t>
            </w:r>
            <w:proofErr w:type="spellStart"/>
            <w:r w:rsidRPr="00703E88">
              <w:rPr>
                <w:rFonts w:eastAsia="Times New Roman" w:cstheme="minorHAnsi"/>
                <w:color w:val="000000"/>
              </w:rPr>
              <w:t>incumbency</w:t>
            </w:r>
            <w:proofErr w:type="spellEnd"/>
            <w:r w:rsidRPr="00703E88">
              <w:rPr>
                <w:rFonts w:eastAsia="Times New Roman" w:cstheme="minorHAnsi"/>
                <w:color w:val="000000"/>
              </w:rPr>
              <w:t xml:space="preserve"> status</w:t>
            </w:r>
          </w:p>
        </w:tc>
        <w:tc>
          <w:tcPr>
            <w:tcW w:w="960" w:type="dxa"/>
            <w:tcBorders>
              <w:top w:val="nil"/>
              <w:left w:val="nil"/>
              <w:bottom w:val="nil"/>
              <w:right w:val="nil"/>
            </w:tcBorders>
            <w:shd w:val="clear" w:color="auto" w:fill="auto"/>
            <w:vAlign w:val="center"/>
            <w:hideMark/>
          </w:tcPr>
          <w:p w14:paraId="5BEF674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0.165</w:t>
            </w:r>
          </w:p>
        </w:tc>
        <w:tc>
          <w:tcPr>
            <w:tcW w:w="960" w:type="dxa"/>
            <w:tcBorders>
              <w:top w:val="nil"/>
              <w:left w:val="nil"/>
              <w:bottom w:val="nil"/>
              <w:right w:val="nil"/>
            </w:tcBorders>
            <w:shd w:val="clear" w:color="auto" w:fill="auto"/>
            <w:vAlign w:val="center"/>
            <w:hideMark/>
          </w:tcPr>
          <w:p w14:paraId="0A5B302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0.083</w:t>
            </w:r>
          </w:p>
        </w:tc>
        <w:tc>
          <w:tcPr>
            <w:tcW w:w="960" w:type="dxa"/>
            <w:tcBorders>
              <w:top w:val="nil"/>
              <w:left w:val="nil"/>
              <w:bottom w:val="nil"/>
              <w:right w:val="nil"/>
            </w:tcBorders>
            <w:shd w:val="clear" w:color="auto" w:fill="auto"/>
            <w:vAlign w:val="center"/>
            <w:hideMark/>
          </w:tcPr>
          <w:p w14:paraId="6752CB3D"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E4BCE28"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D30BD0E"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1D1AAEA"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143B8D76" w14:textId="77777777" w:rsidTr="00704992">
        <w:trPr>
          <w:trHeight w:val="300"/>
        </w:trPr>
        <w:tc>
          <w:tcPr>
            <w:tcW w:w="3400" w:type="dxa"/>
            <w:tcBorders>
              <w:top w:val="nil"/>
              <w:left w:val="nil"/>
              <w:bottom w:val="nil"/>
              <w:right w:val="nil"/>
            </w:tcBorders>
            <w:shd w:val="clear" w:color="auto" w:fill="auto"/>
            <w:vAlign w:val="center"/>
            <w:hideMark/>
          </w:tcPr>
          <w:p w14:paraId="215E8CF7" w14:textId="77777777" w:rsidR="00D138A5" w:rsidRPr="00703E88" w:rsidRDefault="00D138A5" w:rsidP="00704992">
            <w:pPr>
              <w:spacing w:line="240" w:lineRule="auto"/>
              <w:ind w:firstLine="0"/>
              <w:rPr>
                <w:rFonts w:eastAsia="Times New Roman" w:cstheme="minorHAnsi"/>
                <w:color w:val="000000"/>
              </w:rPr>
            </w:pPr>
            <w:proofErr w:type="spellStart"/>
            <w:proofErr w:type="gramStart"/>
            <w:r w:rsidRPr="00703E88">
              <w:rPr>
                <w:rFonts w:eastAsia="Times New Roman" w:cstheme="minorHAnsi"/>
                <w:color w:val="000000"/>
              </w:rPr>
              <w:t>seating</w:t>
            </w:r>
            <w:proofErr w:type="spellEnd"/>
            <w:proofErr w:type="gramEnd"/>
            <w:r w:rsidRPr="00703E88">
              <w:rPr>
                <w:rFonts w:eastAsia="Times New Roman" w:cstheme="minorHAnsi"/>
                <w:color w:val="000000"/>
              </w:rPr>
              <w:t xml:space="preserve"> </w:t>
            </w:r>
            <w:proofErr w:type="spellStart"/>
            <w:r w:rsidRPr="00703E88">
              <w:rPr>
                <w:rFonts w:eastAsia="Times New Roman" w:cstheme="minorHAnsi"/>
                <w:color w:val="000000"/>
              </w:rPr>
              <w:t>distance</w:t>
            </w:r>
            <w:proofErr w:type="spellEnd"/>
          </w:p>
        </w:tc>
        <w:tc>
          <w:tcPr>
            <w:tcW w:w="960" w:type="dxa"/>
            <w:tcBorders>
              <w:top w:val="nil"/>
              <w:left w:val="nil"/>
              <w:bottom w:val="nil"/>
              <w:right w:val="nil"/>
            </w:tcBorders>
            <w:shd w:val="clear" w:color="auto" w:fill="auto"/>
            <w:vAlign w:val="center"/>
            <w:hideMark/>
          </w:tcPr>
          <w:p w14:paraId="435298AD"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-0.022</w:t>
            </w:r>
          </w:p>
        </w:tc>
        <w:tc>
          <w:tcPr>
            <w:tcW w:w="960" w:type="dxa"/>
            <w:tcBorders>
              <w:top w:val="nil"/>
              <w:left w:val="nil"/>
              <w:bottom w:val="nil"/>
              <w:right w:val="nil"/>
            </w:tcBorders>
            <w:shd w:val="clear" w:color="auto" w:fill="auto"/>
            <w:vAlign w:val="center"/>
            <w:hideMark/>
          </w:tcPr>
          <w:p w14:paraId="52B8007C"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77F77481"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B3D626F"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CF639FB"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-0.031</w:t>
            </w:r>
          </w:p>
        </w:tc>
        <w:tc>
          <w:tcPr>
            <w:tcW w:w="960" w:type="dxa"/>
            <w:tcBorders>
              <w:top w:val="nil"/>
              <w:left w:val="nil"/>
              <w:bottom w:val="nil"/>
              <w:right w:val="nil"/>
            </w:tcBorders>
            <w:shd w:val="clear" w:color="auto" w:fill="auto"/>
            <w:vAlign w:val="center"/>
            <w:hideMark/>
          </w:tcPr>
          <w:p w14:paraId="7D1B1D2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0.006</w:t>
            </w:r>
          </w:p>
        </w:tc>
      </w:tr>
      <w:tr w:rsidR="00D138A5" w:rsidRPr="00703E88" w14:paraId="694DFD37" w14:textId="77777777" w:rsidTr="00704992">
        <w:trPr>
          <w:trHeight w:val="300"/>
        </w:trPr>
        <w:tc>
          <w:tcPr>
            <w:tcW w:w="3400" w:type="dxa"/>
            <w:tcBorders>
              <w:top w:val="nil"/>
              <w:left w:val="nil"/>
              <w:bottom w:val="single" w:sz="4" w:space="0" w:color="auto"/>
              <w:right w:val="nil"/>
            </w:tcBorders>
            <w:shd w:val="clear" w:color="auto" w:fill="auto"/>
            <w:vAlign w:val="center"/>
            <w:hideMark/>
          </w:tcPr>
          <w:p w14:paraId="4BAEA53C" w14:textId="77777777" w:rsidR="00D138A5" w:rsidRPr="00703E88" w:rsidRDefault="00D138A5" w:rsidP="00704992">
            <w:pPr>
              <w:spacing w:line="240" w:lineRule="auto"/>
              <w:ind w:firstLine="0"/>
              <w:rPr>
                <w:rFonts w:eastAsia="Times New Roman" w:cstheme="minorHAnsi"/>
                <w:color w:val="000000"/>
              </w:rPr>
            </w:pPr>
            <w:proofErr w:type="spellStart"/>
            <w:proofErr w:type="gramStart"/>
            <w:r w:rsidRPr="00703E88">
              <w:rPr>
                <w:rFonts w:eastAsia="Times New Roman" w:cstheme="minorHAnsi"/>
                <w:color w:val="000000"/>
              </w:rPr>
              <w:t>same</w:t>
            </w:r>
            <w:proofErr w:type="spellEnd"/>
            <w:proofErr w:type="gramEnd"/>
            <w:r w:rsidRPr="00703E88">
              <w:rPr>
                <w:rFonts w:eastAsia="Times New Roman" w:cstheme="minorHAnsi"/>
                <w:color w:val="000000"/>
              </w:rPr>
              <w:t xml:space="preserve"> party</w:t>
            </w:r>
          </w:p>
        </w:tc>
        <w:tc>
          <w:tcPr>
            <w:tcW w:w="960" w:type="dxa"/>
            <w:tcBorders>
              <w:top w:val="nil"/>
              <w:left w:val="nil"/>
              <w:bottom w:val="single" w:sz="4" w:space="0" w:color="auto"/>
              <w:right w:val="nil"/>
            </w:tcBorders>
            <w:shd w:val="clear" w:color="auto" w:fill="auto"/>
            <w:vAlign w:val="center"/>
            <w:hideMark/>
          </w:tcPr>
          <w:p w14:paraId="0605BF93"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1.083</w:t>
            </w:r>
          </w:p>
        </w:tc>
        <w:tc>
          <w:tcPr>
            <w:tcW w:w="960" w:type="dxa"/>
            <w:tcBorders>
              <w:top w:val="nil"/>
              <w:left w:val="nil"/>
              <w:bottom w:val="single" w:sz="4" w:space="0" w:color="auto"/>
              <w:right w:val="nil"/>
            </w:tcBorders>
            <w:shd w:val="clear" w:color="auto" w:fill="auto"/>
            <w:vAlign w:val="center"/>
            <w:hideMark/>
          </w:tcPr>
          <w:p w14:paraId="25931689"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0.146</w:t>
            </w:r>
          </w:p>
        </w:tc>
        <w:tc>
          <w:tcPr>
            <w:tcW w:w="960" w:type="dxa"/>
            <w:tcBorders>
              <w:top w:val="nil"/>
              <w:left w:val="nil"/>
              <w:bottom w:val="single" w:sz="4" w:space="0" w:color="auto"/>
              <w:right w:val="nil"/>
            </w:tcBorders>
            <w:shd w:val="clear" w:color="auto" w:fill="auto"/>
            <w:vAlign w:val="center"/>
            <w:hideMark/>
          </w:tcPr>
          <w:p w14:paraId="16D45F1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0.918</w:t>
            </w:r>
          </w:p>
        </w:tc>
        <w:tc>
          <w:tcPr>
            <w:tcW w:w="960" w:type="dxa"/>
            <w:tcBorders>
              <w:top w:val="nil"/>
              <w:left w:val="nil"/>
              <w:bottom w:val="single" w:sz="4" w:space="0" w:color="auto"/>
              <w:right w:val="nil"/>
            </w:tcBorders>
            <w:shd w:val="clear" w:color="auto" w:fill="auto"/>
            <w:vAlign w:val="center"/>
            <w:hideMark/>
          </w:tcPr>
          <w:p w14:paraId="6C50963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0.054</w:t>
            </w:r>
          </w:p>
        </w:tc>
        <w:tc>
          <w:tcPr>
            <w:tcW w:w="960" w:type="dxa"/>
            <w:tcBorders>
              <w:top w:val="nil"/>
              <w:left w:val="nil"/>
              <w:bottom w:val="single" w:sz="4" w:space="0" w:color="auto"/>
              <w:right w:val="nil"/>
            </w:tcBorders>
            <w:shd w:val="clear" w:color="auto" w:fill="auto"/>
            <w:vAlign w:val="center"/>
            <w:hideMark/>
          </w:tcPr>
          <w:p w14:paraId="6AA0E51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1.386</w:t>
            </w:r>
          </w:p>
        </w:tc>
        <w:tc>
          <w:tcPr>
            <w:tcW w:w="960" w:type="dxa"/>
            <w:tcBorders>
              <w:top w:val="nil"/>
              <w:left w:val="nil"/>
              <w:bottom w:val="single" w:sz="4" w:space="0" w:color="auto"/>
              <w:right w:val="nil"/>
            </w:tcBorders>
            <w:shd w:val="clear" w:color="auto" w:fill="auto"/>
            <w:vAlign w:val="center"/>
            <w:hideMark/>
          </w:tcPr>
          <w:p w14:paraId="3982C86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0.078</w:t>
            </w:r>
          </w:p>
        </w:tc>
      </w:tr>
    </w:tbl>
    <w:p w14:paraId="6FF807DC" w14:textId="77777777" w:rsidR="00D138A5" w:rsidRPr="000D4EA9" w:rsidRDefault="00D138A5" w:rsidP="00D138A5">
      <w:pPr>
        <w:ind w:firstLine="0"/>
        <w:jc w:val="both"/>
        <w:rPr>
          <w:lang w:val="en-GB"/>
        </w:rPr>
      </w:pPr>
      <w:r>
        <w:rPr>
          <w:i/>
          <w:lang w:val="en-GB"/>
        </w:rPr>
        <w:t xml:space="preserve">Notes: </w:t>
      </w:r>
      <w:r w:rsidRPr="0018618B">
        <w:rPr>
          <w:iCs/>
          <w:lang w:val="en-GB"/>
        </w:rPr>
        <w:t>Overall maximum convergence ratio:  0.2471</w:t>
      </w:r>
      <w:r>
        <w:rPr>
          <w:iCs/>
          <w:lang w:val="en-GB"/>
        </w:rPr>
        <w:t xml:space="preserve">; parameter estimates with a </w:t>
      </w:r>
      <w:r>
        <w:rPr>
          <w:i/>
          <w:lang w:val="en-GB"/>
        </w:rPr>
        <w:t xml:space="preserve">t-value &lt; 1 </w:t>
      </w:r>
      <w:r>
        <w:rPr>
          <w:iCs/>
          <w:lang w:val="en-GB"/>
        </w:rPr>
        <w:t xml:space="preserve">have been dropped. </w:t>
      </w:r>
    </w:p>
    <w:p w14:paraId="7DFDC3F6" w14:textId="77777777" w:rsidR="00F10466" w:rsidRPr="00D138A5" w:rsidRDefault="00F10466" w:rsidP="00F10466">
      <w:pPr>
        <w:pStyle w:val="Bibliografie"/>
        <w:rPr>
          <w:rFonts w:ascii="Calibri" w:hAnsi="Calibri" w:cs="Calibri"/>
          <w:lang w:val="en-GB"/>
        </w:rPr>
      </w:pPr>
    </w:p>
    <w:p w14:paraId="1C030AD1" w14:textId="33F6C4F4" w:rsidR="00D4637C" w:rsidRDefault="00793CE8" w:rsidP="00761104">
      <w:pPr>
        <w:pStyle w:val="Bibliografie"/>
        <w:spacing w:line="480" w:lineRule="auto"/>
        <w:rPr>
          <w:iCs/>
          <w:lang w:val="en-GB"/>
        </w:rPr>
      </w:pPr>
      <w:r>
        <w:rPr>
          <w:iCs/>
          <w:lang w:val="en-GB"/>
        </w:rPr>
        <w:fldChar w:fldCharType="end"/>
      </w:r>
    </w:p>
    <w:sectPr w:rsidR="00D4637C" w:rsidSect="00D75A4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FCE3B" w14:textId="77777777" w:rsidR="00CA7F28" w:rsidRDefault="00CA7F28" w:rsidP="00F62A39">
      <w:pPr>
        <w:spacing w:line="240" w:lineRule="auto"/>
      </w:pPr>
      <w:r>
        <w:separator/>
      </w:r>
    </w:p>
  </w:endnote>
  <w:endnote w:type="continuationSeparator" w:id="0">
    <w:p w14:paraId="6AEFB330" w14:textId="77777777" w:rsidR="00CA7F28" w:rsidRDefault="00CA7F28"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589155"/>
      <w:docPartObj>
        <w:docPartGallery w:val="Page Numbers (Bottom of Page)"/>
        <w:docPartUnique/>
      </w:docPartObj>
    </w:sdtPr>
    <w:sdtEndPr/>
    <w:sdtContent>
      <w:p w14:paraId="564C7D34" w14:textId="7E439D04" w:rsidR="00761104" w:rsidRDefault="00761104">
        <w:pPr>
          <w:pStyle w:val="Voettekst"/>
          <w:jc w:val="center"/>
        </w:pPr>
        <w:r>
          <w:fldChar w:fldCharType="begin"/>
        </w:r>
        <w:r>
          <w:instrText>PAGE   \* MERGEFORMAT</w:instrText>
        </w:r>
        <w:r>
          <w:fldChar w:fldCharType="separate"/>
        </w:r>
        <w:r>
          <w:t>2</w:t>
        </w:r>
        <w:r>
          <w:fldChar w:fldCharType="end"/>
        </w:r>
      </w:p>
    </w:sdtContent>
  </w:sdt>
  <w:p w14:paraId="13B54E66" w14:textId="77777777" w:rsidR="00761104" w:rsidRDefault="0076110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DC8FB" w14:textId="77777777" w:rsidR="00CA7F28" w:rsidRDefault="00CA7F28" w:rsidP="00F62A39">
      <w:pPr>
        <w:spacing w:line="240" w:lineRule="auto"/>
      </w:pPr>
      <w:r>
        <w:separator/>
      </w:r>
    </w:p>
  </w:footnote>
  <w:footnote w:type="continuationSeparator" w:id="0">
    <w:p w14:paraId="3AB53B00" w14:textId="77777777" w:rsidR="00CA7F28" w:rsidRDefault="00CA7F28"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3605"/>
    <w:rsid w:val="0002430E"/>
    <w:rsid w:val="00025D0A"/>
    <w:rsid w:val="00027831"/>
    <w:rsid w:val="000361C8"/>
    <w:rsid w:val="00036401"/>
    <w:rsid w:val="0004366A"/>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0BC0"/>
    <w:rsid w:val="000D1953"/>
    <w:rsid w:val="000D511A"/>
    <w:rsid w:val="000E043C"/>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4DF7"/>
    <w:rsid w:val="0012508C"/>
    <w:rsid w:val="00130FAD"/>
    <w:rsid w:val="00136272"/>
    <w:rsid w:val="0013669D"/>
    <w:rsid w:val="00141D6E"/>
    <w:rsid w:val="0014576A"/>
    <w:rsid w:val="00146285"/>
    <w:rsid w:val="001465BE"/>
    <w:rsid w:val="00150FAE"/>
    <w:rsid w:val="001515C9"/>
    <w:rsid w:val="0015212C"/>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F1E"/>
    <w:rsid w:val="001D5272"/>
    <w:rsid w:val="001D57DA"/>
    <w:rsid w:val="001E1DA0"/>
    <w:rsid w:val="001E3A9D"/>
    <w:rsid w:val="001E5FE9"/>
    <w:rsid w:val="001E7A38"/>
    <w:rsid w:val="001F2439"/>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6725"/>
    <w:rsid w:val="0024214C"/>
    <w:rsid w:val="0024219F"/>
    <w:rsid w:val="0024387B"/>
    <w:rsid w:val="00254B58"/>
    <w:rsid w:val="002556CF"/>
    <w:rsid w:val="00263127"/>
    <w:rsid w:val="00275B89"/>
    <w:rsid w:val="0027603F"/>
    <w:rsid w:val="00283711"/>
    <w:rsid w:val="002858BC"/>
    <w:rsid w:val="00285E18"/>
    <w:rsid w:val="00292352"/>
    <w:rsid w:val="00292B97"/>
    <w:rsid w:val="0029623B"/>
    <w:rsid w:val="002969BF"/>
    <w:rsid w:val="002A1EBB"/>
    <w:rsid w:val="002A4F0E"/>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2B89"/>
    <w:rsid w:val="00313D58"/>
    <w:rsid w:val="00315E9D"/>
    <w:rsid w:val="003166C0"/>
    <w:rsid w:val="00320558"/>
    <w:rsid w:val="0032443E"/>
    <w:rsid w:val="003245C6"/>
    <w:rsid w:val="00327EED"/>
    <w:rsid w:val="00327F5D"/>
    <w:rsid w:val="00332AE9"/>
    <w:rsid w:val="003330F9"/>
    <w:rsid w:val="00333C70"/>
    <w:rsid w:val="003370F8"/>
    <w:rsid w:val="003401D2"/>
    <w:rsid w:val="003513C7"/>
    <w:rsid w:val="0035207D"/>
    <w:rsid w:val="003528B0"/>
    <w:rsid w:val="003549CD"/>
    <w:rsid w:val="00354E30"/>
    <w:rsid w:val="0035514A"/>
    <w:rsid w:val="00357268"/>
    <w:rsid w:val="0035756E"/>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93A10"/>
    <w:rsid w:val="003A61D3"/>
    <w:rsid w:val="003B058D"/>
    <w:rsid w:val="003C19CB"/>
    <w:rsid w:val="003C1A68"/>
    <w:rsid w:val="003C274F"/>
    <w:rsid w:val="003C3ED8"/>
    <w:rsid w:val="003D7D04"/>
    <w:rsid w:val="003E214E"/>
    <w:rsid w:val="003E2653"/>
    <w:rsid w:val="003E2F00"/>
    <w:rsid w:val="003E6045"/>
    <w:rsid w:val="003F0BAF"/>
    <w:rsid w:val="003F0C0F"/>
    <w:rsid w:val="003F3292"/>
    <w:rsid w:val="003F3867"/>
    <w:rsid w:val="004002C9"/>
    <w:rsid w:val="00405946"/>
    <w:rsid w:val="004100C5"/>
    <w:rsid w:val="00411096"/>
    <w:rsid w:val="00415706"/>
    <w:rsid w:val="004203CF"/>
    <w:rsid w:val="00422C15"/>
    <w:rsid w:val="004255D3"/>
    <w:rsid w:val="00427E86"/>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2161F"/>
    <w:rsid w:val="00522FAB"/>
    <w:rsid w:val="00523801"/>
    <w:rsid w:val="0052690E"/>
    <w:rsid w:val="00530365"/>
    <w:rsid w:val="005337B3"/>
    <w:rsid w:val="0053616F"/>
    <w:rsid w:val="00536E67"/>
    <w:rsid w:val="0053715B"/>
    <w:rsid w:val="00547021"/>
    <w:rsid w:val="005519E0"/>
    <w:rsid w:val="00554675"/>
    <w:rsid w:val="00556367"/>
    <w:rsid w:val="00561415"/>
    <w:rsid w:val="00566700"/>
    <w:rsid w:val="00583601"/>
    <w:rsid w:val="0059503F"/>
    <w:rsid w:val="00596D8E"/>
    <w:rsid w:val="005A71B1"/>
    <w:rsid w:val="005A7678"/>
    <w:rsid w:val="005B151C"/>
    <w:rsid w:val="005B543A"/>
    <w:rsid w:val="005B797D"/>
    <w:rsid w:val="005C07BA"/>
    <w:rsid w:val="005C0E4B"/>
    <w:rsid w:val="005C3871"/>
    <w:rsid w:val="005C4874"/>
    <w:rsid w:val="005D01C9"/>
    <w:rsid w:val="005D15E7"/>
    <w:rsid w:val="005D785A"/>
    <w:rsid w:val="005D7CF8"/>
    <w:rsid w:val="005D7E7B"/>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C80"/>
    <w:rsid w:val="00666D46"/>
    <w:rsid w:val="006671B4"/>
    <w:rsid w:val="00670582"/>
    <w:rsid w:val="00671000"/>
    <w:rsid w:val="00674FE3"/>
    <w:rsid w:val="00676173"/>
    <w:rsid w:val="00683441"/>
    <w:rsid w:val="006846DB"/>
    <w:rsid w:val="006861B1"/>
    <w:rsid w:val="00686B72"/>
    <w:rsid w:val="00690446"/>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06FEF"/>
    <w:rsid w:val="007114CC"/>
    <w:rsid w:val="0071164C"/>
    <w:rsid w:val="007136A8"/>
    <w:rsid w:val="00724446"/>
    <w:rsid w:val="007261B4"/>
    <w:rsid w:val="0072690A"/>
    <w:rsid w:val="007274B0"/>
    <w:rsid w:val="00743999"/>
    <w:rsid w:val="007442AD"/>
    <w:rsid w:val="00747440"/>
    <w:rsid w:val="00750FAF"/>
    <w:rsid w:val="00752104"/>
    <w:rsid w:val="00760995"/>
    <w:rsid w:val="00760B5E"/>
    <w:rsid w:val="00761104"/>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6043E"/>
    <w:rsid w:val="00864FA5"/>
    <w:rsid w:val="00871D73"/>
    <w:rsid w:val="00873CA0"/>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8F"/>
    <w:rsid w:val="008D69F2"/>
    <w:rsid w:val="008D7B57"/>
    <w:rsid w:val="008E2CC6"/>
    <w:rsid w:val="008E50C1"/>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87048"/>
    <w:rsid w:val="009A0552"/>
    <w:rsid w:val="009A584E"/>
    <w:rsid w:val="009A6246"/>
    <w:rsid w:val="009A7C8C"/>
    <w:rsid w:val="009B3D9F"/>
    <w:rsid w:val="009B485B"/>
    <w:rsid w:val="009C07BC"/>
    <w:rsid w:val="009C2FF7"/>
    <w:rsid w:val="009C3DE8"/>
    <w:rsid w:val="009C6F72"/>
    <w:rsid w:val="009D15BA"/>
    <w:rsid w:val="009D215F"/>
    <w:rsid w:val="009D2EA2"/>
    <w:rsid w:val="009E2FF5"/>
    <w:rsid w:val="009E616F"/>
    <w:rsid w:val="009E77CA"/>
    <w:rsid w:val="009E798D"/>
    <w:rsid w:val="009F4123"/>
    <w:rsid w:val="00A0024D"/>
    <w:rsid w:val="00A0116C"/>
    <w:rsid w:val="00A10C47"/>
    <w:rsid w:val="00A21456"/>
    <w:rsid w:val="00A21807"/>
    <w:rsid w:val="00A21A54"/>
    <w:rsid w:val="00A240F7"/>
    <w:rsid w:val="00A25A37"/>
    <w:rsid w:val="00A26FC0"/>
    <w:rsid w:val="00A30F45"/>
    <w:rsid w:val="00A329CE"/>
    <w:rsid w:val="00A3344D"/>
    <w:rsid w:val="00A33CE2"/>
    <w:rsid w:val="00A35205"/>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83D6E"/>
    <w:rsid w:val="00A85CAF"/>
    <w:rsid w:val="00A91D85"/>
    <w:rsid w:val="00AA0220"/>
    <w:rsid w:val="00AB43CB"/>
    <w:rsid w:val="00AC3989"/>
    <w:rsid w:val="00AC4F0C"/>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6FC"/>
    <w:rsid w:val="00B27C78"/>
    <w:rsid w:val="00B3675E"/>
    <w:rsid w:val="00B379CA"/>
    <w:rsid w:val="00B44E58"/>
    <w:rsid w:val="00B46417"/>
    <w:rsid w:val="00B47A34"/>
    <w:rsid w:val="00B50A16"/>
    <w:rsid w:val="00B5172D"/>
    <w:rsid w:val="00B51947"/>
    <w:rsid w:val="00B56779"/>
    <w:rsid w:val="00B61538"/>
    <w:rsid w:val="00B62108"/>
    <w:rsid w:val="00B63699"/>
    <w:rsid w:val="00B63DEF"/>
    <w:rsid w:val="00B6661A"/>
    <w:rsid w:val="00B7091C"/>
    <w:rsid w:val="00B72682"/>
    <w:rsid w:val="00B74927"/>
    <w:rsid w:val="00B75FF9"/>
    <w:rsid w:val="00B828B6"/>
    <w:rsid w:val="00B83A4E"/>
    <w:rsid w:val="00B909A2"/>
    <w:rsid w:val="00B9146C"/>
    <w:rsid w:val="00B9355F"/>
    <w:rsid w:val="00B96355"/>
    <w:rsid w:val="00BA3DDB"/>
    <w:rsid w:val="00BA79F3"/>
    <w:rsid w:val="00BA7E35"/>
    <w:rsid w:val="00BB1C1B"/>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6633"/>
    <w:rsid w:val="00C61C43"/>
    <w:rsid w:val="00C645A5"/>
    <w:rsid w:val="00C6699C"/>
    <w:rsid w:val="00C6718F"/>
    <w:rsid w:val="00C721F2"/>
    <w:rsid w:val="00C73EC4"/>
    <w:rsid w:val="00C76EC6"/>
    <w:rsid w:val="00C77309"/>
    <w:rsid w:val="00C77653"/>
    <w:rsid w:val="00C8501F"/>
    <w:rsid w:val="00C90D4D"/>
    <w:rsid w:val="00C9129E"/>
    <w:rsid w:val="00CA3269"/>
    <w:rsid w:val="00CA4A7C"/>
    <w:rsid w:val="00CA5D6A"/>
    <w:rsid w:val="00CA7A94"/>
    <w:rsid w:val="00CA7F28"/>
    <w:rsid w:val="00CB6861"/>
    <w:rsid w:val="00CC03B9"/>
    <w:rsid w:val="00CD065A"/>
    <w:rsid w:val="00CD065C"/>
    <w:rsid w:val="00CD28CF"/>
    <w:rsid w:val="00CD6F0D"/>
    <w:rsid w:val="00CE1C0B"/>
    <w:rsid w:val="00CE1CC2"/>
    <w:rsid w:val="00CE336F"/>
    <w:rsid w:val="00CE3B04"/>
    <w:rsid w:val="00CE442F"/>
    <w:rsid w:val="00CE6C93"/>
    <w:rsid w:val="00CE711E"/>
    <w:rsid w:val="00CF072D"/>
    <w:rsid w:val="00CF16B0"/>
    <w:rsid w:val="00CF5F4E"/>
    <w:rsid w:val="00CF7EBA"/>
    <w:rsid w:val="00D0198E"/>
    <w:rsid w:val="00D01DCA"/>
    <w:rsid w:val="00D1060C"/>
    <w:rsid w:val="00D138A5"/>
    <w:rsid w:val="00D13E73"/>
    <w:rsid w:val="00D15107"/>
    <w:rsid w:val="00D22536"/>
    <w:rsid w:val="00D2347B"/>
    <w:rsid w:val="00D251D0"/>
    <w:rsid w:val="00D26C18"/>
    <w:rsid w:val="00D26EE7"/>
    <w:rsid w:val="00D27739"/>
    <w:rsid w:val="00D3005B"/>
    <w:rsid w:val="00D313B3"/>
    <w:rsid w:val="00D3321B"/>
    <w:rsid w:val="00D4000B"/>
    <w:rsid w:val="00D4433C"/>
    <w:rsid w:val="00D4637C"/>
    <w:rsid w:val="00D464F7"/>
    <w:rsid w:val="00D476E0"/>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863"/>
    <w:rsid w:val="00DA7868"/>
    <w:rsid w:val="00DB3848"/>
    <w:rsid w:val="00DC5735"/>
    <w:rsid w:val="00DC611A"/>
    <w:rsid w:val="00DC6CE2"/>
    <w:rsid w:val="00DD4518"/>
    <w:rsid w:val="00DD752F"/>
    <w:rsid w:val="00DE01BB"/>
    <w:rsid w:val="00DE07E7"/>
    <w:rsid w:val="00DE08C9"/>
    <w:rsid w:val="00DE34EE"/>
    <w:rsid w:val="00DE5DD0"/>
    <w:rsid w:val="00DF0341"/>
    <w:rsid w:val="00DF07A8"/>
    <w:rsid w:val="00E041FD"/>
    <w:rsid w:val="00E052E7"/>
    <w:rsid w:val="00E05456"/>
    <w:rsid w:val="00E11BDA"/>
    <w:rsid w:val="00E13F4C"/>
    <w:rsid w:val="00E15C06"/>
    <w:rsid w:val="00E15EE0"/>
    <w:rsid w:val="00E16B67"/>
    <w:rsid w:val="00E21174"/>
    <w:rsid w:val="00E2385C"/>
    <w:rsid w:val="00E25053"/>
    <w:rsid w:val="00E25AEA"/>
    <w:rsid w:val="00E25C15"/>
    <w:rsid w:val="00E3122C"/>
    <w:rsid w:val="00E31E8A"/>
    <w:rsid w:val="00E35B26"/>
    <w:rsid w:val="00E42872"/>
    <w:rsid w:val="00E45B75"/>
    <w:rsid w:val="00E45F46"/>
    <w:rsid w:val="00E50CE8"/>
    <w:rsid w:val="00E5726A"/>
    <w:rsid w:val="00E60990"/>
    <w:rsid w:val="00E61024"/>
    <w:rsid w:val="00E61E16"/>
    <w:rsid w:val="00E63515"/>
    <w:rsid w:val="00E6473A"/>
    <w:rsid w:val="00E70134"/>
    <w:rsid w:val="00E70423"/>
    <w:rsid w:val="00E75F4A"/>
    <w:rsid w:val="00E83326"/>
    <w:rsid w:val="00E841E3"/>
    <w:rsid w:val="00E9395A"/>
    <w:rsid w:val="00E94044"/>
    <w:rsid w:val="00E97012"/>
    <w:rsid w:val="00EA4F89"/>
    <w:rsid w:val="00EB706B"/>
    <w:rsid w:val="00EB71C0"/>
    <w:rsid w:val="00EC11BB"/>
    <w:rsid w:val="00EC178B"/>
    <w:rsid w:val="00EC198B"/>
    <w:rsid w:val="00EC1EC0"/>
    <w:rsid w:val="00EC4DD1"/>
    <w:rsid w:val="00ED1F99"/>
    <w:rsid w:val="00ED52D0"/>
    <w:rsid w:val="00ED58C8"/>
    <w:rsid w:val="00EE107F"/>
    <w:rsid w:val="00EE3E95"/>
    <w:rsid w:val="00EE54C6"/>
    <w:rsid w:val="00EF310A"/>
    <w:rsid w:val="00EF586E"/>
    <w:rsid w:val="00EF7F1F"/>
    <w:rsid w:val="00F01428"/>
    <w:rsid w:val="00F01B59"/>
    <w:rsid w:val="00F02D93"/>
    <w:rsid w:val="00F0667B"/>
    <w:rsid w:val="00F068B5"/>
    <w:rsid w:val="00F10466"/>
    <w:rsid w:val="00F164C3"/>
    <w:rsid w:val="00F17970"/>
    <w:rsid w:val="00F22CD3"/>
    <w:rsid w:val="00F25374"/>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506"/>
    <w:rsid w:val="00F95980"/>
    <w:rsid w:val="00F96845"/>
    <w:rsid w:val="00FA2E99"/>
    <w:rsid w:val="00FB0486"/>
    <w:rsid w:val="00FB0D23"/>
    <w:rsid w:val="00FC12DC"/>
    <w:rsid w:val="00FC51A7"/>
    <w:rsid w:val="00FD0392"/>
    <w:rsid w:val="00FD1D92"/>
    <w:rsid w:val="00FD50A8"/>
    <w:rsid w:val="00FD5A89"/>
    <w:rsid w:val="00FD7DE9"/>
    <w:rsid w:val="00FE18F5"/>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tweedekamer.nl/debat-direct"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tweedekamer.nl"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2.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customXml/itemProps4.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21249</Words>
  <Characters>116870</Characters>
  <Application>Microsoft Office Word</Application>
  <DocSecurity>0</DocSecurity>
  <Lines>973</Lines>
  <Paragraphs>275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Tolsma, J. (Jochem)</cp:lastModifiedBy>
  <cp:revision>2</cp:revision>
  <dcterms:created xsi:type="dcterms:W3CDTF">2022-02-17T15:29:00Z</dcterms:created>
  <dcterms:modified xsi:type="dcterms:W3CDTF">2022-02-17T15:29:00Z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id="FiFqYhHh"/&gt;&lt;style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