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t xml:space="preserve">Creatieve</w:t>
      </w:r>
      <w:r>
        <w:t xml:space="preserve"> </w:t>
      </w:r>
      <w:r>
        <w:t xml:space="preserve">systemen</w:t>
      </w:r>
      <w:r>
        <w:br/>
      </w:r>
      <w:r>
        <w:t xml:space="preserve">Het</w:t>
      </w:r>
      <w:r>
        <w:t xml:space="preserve"> </w:t>
      </w:r>
      <w:r>
        <w:t xml:space="preserve">ontwikkelen</w:t>
      </w:r>
      <w:r>
        <w:t xml:space="preserve"> </w:t>
      </w:r>
      <w:r>
        <w:t xml:space="preserve">van</w:t>
      </w:r>
      <w:r>
        <w:t xml:space="preserve"> </w:t>
      </w:r>
      <w:r>
        <w:t xml:space="preserve">een</w:t>
      </w:r>
      <w:r>
        <w:t xml:space="preserve"> </w:t>
      </w:r>
      <w:r>
        <w:t xml:space="preserve">online</w:t>
      </w:r>
      <w:r>
        <w:t xml:space="preserve"> </w:t>
      </w:r>
      <w:r>
        <w:t xml:space="preserve">streamingdienst</w:t>
      </w:r>
      <w:r>
        <w:t xml:space="preserve"> </w:t>
      </w:r>
      <w:r>
        <w:t xml:space="preserve">die</w:t>
      </w:r>
      <w:r>
        <w:t xml:space="preserve"> </w:t>
      </w:r>
      <w:r>
        <w:t xml:space="preserve">de</w:t>
      </w:r>
      <w:r>
        <w:t xml:space="preserve"> </w:t>
      </w:r>
      <w:r>
        <w:t xml:space="preserve">creativiteit</w:t>
      </w:r>
      <w:r>
        <w:t xml:space="preserve"> </w:t>
      </w:r>
      <w:r>
        <w:t xml:space="preserve">van</w:t>
      </w:r>
      <w:r>
        <w:t xml:space="preserve"> </w:t>
      </w:r>
      <w:r>
        <w:t xml:space="preserve">de</w:t>
      </w:r>
      <w:r>
        <w:t xml:space="preserve"> </w:t>
      </w:r>
      <w:r>
        <w:t xml:space="preserve">artiest</w:t>
      </w:r>
      <w:r>
        <w:t xml:space="preserve"> </w:t>
      </w:r>
      <w:r>
        <w:t xml:space="preserve">bevordert</w:t>
      </w:r>
      <w:r>
        <w:t xml:space="preserve"> </w:t>
      </w:r>
    </w:p>
    <w:p>
      <w:pPr>
        <w:pStyle w:val="Author"/>
      </w:pPr>
      <w:r>
        <w:t xml:space="preserve">Jochem</w:t>
      </w:r>
      <w:r>
        <w:t xml:space="preserve"> </w:t>
      </w:r>
      <w:r>
        <w:t xml:space="preserve">van</w:t>
      </w:r>
      <w:r>
        <w:t xml:space="preserve"> </w:t>
      </w:r>
      <w:r>
        <w:t xml:space="preserve">Iterson</w:t>
      </w:r>
    </w:p>
    <w:p>
      <w:pPr>
        <w:pStyle w:val="Date"/>
      </w:pPr>
      <w:r>
        <w:t xml:space="preserve">Juni</w:t>
      </w:r>
      <w:r>
        <w:t xml:space="preserve"> </w:t>
      </w:r>
      <w:r>
        <w:t xml:space="preserve">2021</w:t>
      </w:r>
    </w:p>
    <w:p>
      <w:pPr>
        <w:pStyle w:val="Abstract"/>
      </w:pPr>
      <w:r>
        <w:rPr>
          <w:bCs/>
          <w:b/>
        </w:rPr>
        <w:t xml:space="preserve">TODO:</w:t>
      </w:r>
      <w:r>
        <w:rPr>
          <w:bCs/>
          <w:b/>
        </w:rPr>
        <w:t xml:space="preserve"> </w:t>
      </w:r>
      <w:r>
        <w:rPr>
          <w:bCs/>
          <w:b/>
        </w:rPr>
        <w:t xml:space="preserve">Schrijven</w:t>
      </w:r>
      <w:r>
        <w:rPr>
          <w:bCs/>
          <w:b/>
        </w:rPr>
        <w:t xml:space="preserve"> </w:t>
      </w:r>
      <w:r>
        <w:rPr>
          <w:bCs/>
          <w:b/>
        </w:rPr>
        <w:t xml:space="preserve">abstract</w:t>
      </w:r>
      <w:r>
        <w:br/>
      </w:r>
    </w:p>
    <w:p>
      <w:pPr>
        <w:pStyle w:val="FirstParagraph"/>
      </w:pPr>
      <w:r>
        <w:rPr>
          <w:smallCaps/>
        </w:rPr>
        <w:t xml:space="preserve">Hogeschool voor de Kunsten Utrecht</w:t>
      </w:r>
      <w:r>
        <w:br/>
      </w:r>
      <w:r>
        <w:rPr>
          <w:smallCaps/>
        </w:rPr>
        <w:t xml:space="preserve">Muziek en Technologie</w:t>
      </w:r>
      <w:r>
        <w:br/>
      </w:r>
      <w:r>
        <w:rPr>
          <w:smallCaps/>
        </w:rPr>
        <w:t xml:space="preserve">Supportive Narrative</w:t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/>
      </w:r>
      <w:r>
        <w:rPr>
          <w:bCs/>
          <w:b/>
        </w:rPr>
        <w:t xml:space="preserve">TITLE</w:t>
      </w:r>
      <w:r>
        <w:br/>
      </w:r>
      <w:r>
        <w:rPr>
          <w:bCs/>
          <w:b/>
        </w:rPr>
        <w:t xml:space="preserve">SUBTITLE</w:t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/>
      </w:r>
    </w:p>
    <w:p>
      <w:pPr>
        <w:pStyle w:val="BodyText"/>
      </w:pPr>
      <w:r>
        <w:rPr>
          <w:iCs/>
          <w:i/>
        </w:rPr>
        <w:t xml:space="preserve">Author</w:t>
      </w:r>
      <w:r>
        <w:br/>
      </w:r>
      <w:r>
        <w:t xml:space="preserve">Jochem</w:t>
      </w:r>
      <w:r>
        <w:t xml:space="preserve"> </w:t>
      </w:r>
      <w:r>
        <w:rPr>
          <w:smallCaps/>
        </w:rPr>
        <w:t xml:space="preserve">van Iterson</w:t>
      </w:r>
      <w:r>
        <w:br/>
      </w:r>
      <w:r>
        <w:rPr>
          <w:iCs/>
          <w:i/>
        </w:rPr>
        <w:t xml:space="preserve">Student nr:</w:t>
      </w:r>
      <w:r>
        <w:br/>
      </w:r>
      <w:r>
        <w:t xml:space="preserve">3026764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Cs/>
          <w:i/>
        </w:rPr>
        <w:t xml:space="preserve">Supervisor</w:t>
      </w:r>
      <w:r>
        <w:br/>
      </w:r>
      <w:r>
        <w:t xml:space="preserve">Marcel</w:t>
      </w:r>
      <w:r>
        <w:t xml:space="preserve"> </w:t>
      </w:r>
      <w:r>
        <w:rPr>
          <w:smallCaps/>
        </w:rPr>
        <w:t xml:space="preserve">Wierckx</w:t>
      </w:r>
    </w:p>
    <w:p>
      <w:pPr>
        <w:pStyle w:val="BodyText"/>
      </w:pPr>
      <w:r>
        <w:t xml:space="preserve">2022-05-20</w:t>
      </w:r>
    </w:p>
    <w:p>
      <w:pPr>
        <w:pStyle w:val="BodyText"/>
      </w:pPr>
      <w:r>
        <w:drawing>
          <wp:inline>
            <wp:extent cx="5334000" cy="236140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HKU-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bstract"/>
    <w:p>
      <w:pPr>
        <w:pStyle w:val="Heading1"/>
      </w:pPr>
      <w:r>
        <w:t xml:space="preserve">Abstract</w:t>
      </w:r>
    </w:p>
    <w:bookmarkEnd w:id="23"/>
    <w:bookmarkStart w:id="24" w:name="introductie"/>
    <w:p>
      <w:pPr>
        <w:pStyle w:val="Heading1"/>
      </w:pPr>
      <w:r>
        <w:t xml:space="preserve">Introductie</w:t>
      </w:r>
    </w:p>
    <w:bookmarkEnd w:id="24"/>
    <w:bookmarkStart w:id="25" w:name="context-en-doel"/>
    <w:p>
      <w:pPr>
        <w:pStyle w:val="Heading1"/>
      </w:pPr>
      <w:r>
        <w:t xml:space="preserve">Context en Doel</w:t>
      </w:r>
    </w:p>
    <w:bookmarkEnd w:id="25"/>
    <w:bookmarkStart w:id="26" w:name="critical-review"/>
    <w:p>
      <w:pPr>
        <w:pStyle w:val="Heading1"/>
      </w:pPr>
      <w:r>
        <w:t xml:space="preserve">Critical Review</w:t>
      </w:r>
    </w:p>
    <w:bookmarkEnd w:id="26"/>
    <w:bookmarkStart w:id="27" w:name="methode"/>
    <w:p>
      <w:pPr>
        <w:pStyle w:val="Heading1"/>
      </w:pPr>
      <w:r>
        <w:t xml:space="preserve">Methode</w:t>
      </w:r>
    </w:p>
    <w:bookmarkEnd w:id="27"/>
    <w:bookmarkStart w:id="28" w:name="uitvoering-en-resultaten"/>
    <w:p>
      <w:pPr>
        <w:pStyle w:val="Heading1"/>
      </w:pPr>
      <w:r>
        <w:t xml:space="preserve">Uitvoering en resultaten</w:t>
      </w:r>
    </w:p>
    <w:bookmarkEnd w:id="28"/>
    <w:bookmarkStart w:id="29" w:name="conclusie-en-reflectie"/>
    <w:p>
      <w:pPr>
        <w:pStyle w:val="Heading1"/>
      </w:pPr>
      <w:r>
        <w:t xml:space="preserve">Conclusie en reflectie</w:t>
      </w:r>
    </w:p>
    <w:bookmarkEnd w:id="29"/>
    <w:bookmarkStart w:id="30" w:name="bijlage"/>
    <w:p>
      <w:pPr>
        <w:pStyle w:val="Heading1"/>
      </w:pPr>
      <w:r>
        <w:t xml:space="preserve">Bijlage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Creatieve systemen Het ontwikkelen van een online streamingdienst die de creativiteit van de artiest bevordert </dc:title>
  <dc:creator>Jochem van Iterson</dc:creator>
  <cp:keywords/>
  <dcterms:created xsi:type="dcterms:W3CDTF">2022-05-20T10:21:22Z</dcterms:created>
  <dcterms:modified xsi:type="dcterms:W3CDTF">2022-05-20T10:21:22Z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TODO: Schrijven abstract </vt:lpwstr>
  </property>
  <property fmtid="{D5CDD505-2E9C-101B-9397-08002B2CF9AE}" pid="3" name="bibliography">
    <vt:lpwstr>bibliography.bib</vt:lpwstr>
  </property>
  <property fmtid="{D5CDD505-2E9C-101B-9397-08002B2CF9AE}" pid="4" name="date">
    <vt:lpwstr>Juni 2021</vt:lpwstr>
  </property>
</Properties>
</file>