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Integritetspolicy – SentinelStack AB</w:t>
      </w:r>
    </w:p>
    <w:p>
      <w:pPr>
        <w:pStyle w:val="Heading1"/>
      </w:pPr>
      <w:r>
        <w:t>1. Introduktion</w:t>
      </w:r>
    </w:p>
    <w:p>
      <w:r>
        <w:t>Denna integritetspolicy beskriver hur SentinelStack AB samlar in, använder och skyddar personlig information i samband med användningen av SentinelX-plattformen, inklusive Guardian-agenten och SentinelControlKit.</w:t>
      </w:r>
    </w:p>
    <w:p>
      <w:pPr>
        <w:pStyle w:val="Heading1"/>
      </w:pPr>
      <w:r>
        <w:t>2. Insamlad information</w:t>
      </w:r>
    </w:p>
    <w:p>
      <w:r>
        <w:t>- Loggfiler (lokalt): Händelser, skärmdumpar, nätverksaktivitet</w:t>
        <w:br/>
        <w:t>- Enhetsdata: Operativsystem, tidzon, språk</w:t>
        <w:br/>
        <w:t>- Användarinteraktion (valfritt): Kommandon via Telegram</w:t>
      </w:r>
    </w:p>
    <w:p>
      <w:pPr>
        <w:pStyle w:val="Heading1"/>
      </w:pPr>
      <w:r>
        <w:t>3. Lagring och skydd</w:t>
      </w:r>
    </w:p>
    <w:p>
      <w:r>
        <w:t>All information lagras lokalt på användarens enhet. SentinelStack använder inte någon molntjänst för att lagra eller analysera data utan uttryckligt samtycke. PDF-rapporter genereras endast lokalt och skickas via säkra kanaler.</w:t>
      </w:r>
    </w:p>
    <w:p>
      <w:pPr>
        <w:pStyle w:val="Heading1"/>
      </w:pPr>
      <w:r>
        <w:t>4. Rättigheter</w:t>
      </w:r>
    </w:p>
    <w:p>
      <w:r>
        <w:t>Användaren har rätt att när som helst begära radering av lokal data samt insyn i loggade händelser. SentinelStack följer GDPR i all hantering.</w:t>
      </w:r>
    </w:p>
    <w:p>
      <w:pPr>
        <w:pStyle w:val="Heading1"/>
      </w:pPr>
      <w:r>
        <w:t>5. Tredjepartsverktyg</w:t>
      </w:r>
    </w:p>
    <w:p>
      <w:r>
        <w:t>Systemet kan integreras med verktyg som Telegram, Shodan, Pi-hole och PDF-generatorer. Inget data delas med dessa parter utan konfiguration av användaren.</w:t>
      </w:r>
    </w:p>
    <w:p>
      <w:pPr>
        <w:pStyle w:val="Heading1"/>
      </w:pPr>
      <w:r>
        <w:t>6. Kontakt</w:t>
      </w:r>
    </w:p>
    <w:p>
      <w:r>
        <w:t>För frågor eller begäran om dataskydd: info@sentinelstack.tech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