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362"/>
        <w:gridCol w:w="2013"/>
      </w:tblGrid>
      <w:tr>
        <w:tc>
          <w:tcPr>
            <w:tcW w:type="dxa" w:w="5188"/>
            <w:vAlign w:val="center"/>
            <w:shd w:fill="17324D"/>
            <w:tcMar>
              <w:top w:w="130" w:type="dxa"/>
              <w:start w:w="170" w:type="dxa"/>
              <w:bottom w:w="125" w:type="dxa"/>
              <w:end w:w="17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46"/>
              </w:rPr>
              <w:t>ALESSIO FANTINI</w:t>
            </w:r>
          </w:p>
          <w:p>
            <w:pPr>
              <w:spacing w:after="80"/>
            </w:pPr>
            <w:r>
              <w:rPr>
                <w:rFonts w:ascii="Arial" w:hAnsi="Arial"/>
                <w:b/>
                <w:color w:val="9FE0D6"/>
                <w:sz w:val="22"/>
              </w:rPr>
              <w:t>IT AUTOMATION &amp; WORKFLOW SPECIALIST</w:t>
            </w:r>
          </w:p>
          <w:p>
            <w:pPr>
              <w:spacing w:after="0"/>
            </w:pPr>
            <w:r>
              <w:rPr>
                <w:color w:val="FFFFFF"/>
                <w:sz w:val="17"/>
              </w:rPr>
              <w:t>Rome, Italy | Open to remote work | +39 366 266 4944 | alessiofant@gmail.com</w:t>
            </w:r>
          </w:p>
          <w:p>
            <w:pPr>
              <w:spacing w:after="0"/>
            </w:pPr>
            <w:hyperlink r:id="rId9">
              <w:r>
                <w:rPr>
                  <w:color w:val="9FE0D6"/>
                  <w:u w:val="none"/>
                </w:rPr>
                <w:t>LinkedIn</w:t>
              </w:r>
            </w:hyperlink>
            <w:r>
              <w:rPr>
                <w:color w:val="FFFFFF"/>
              </w:rPr>
              <w:t xml:space="preserve">  |  </w:t>
            </w:r>
            <w:hyperlink r:id="rId10">
              <w:r>
                <w:rPr>
                  <w:color w:val="9FE0D6"/>
                  <w:u w:val="none"/>
                </w:rPr>
                <w:t>GitHub</w:t>
              </w:r>
            </w:hyperlink>
            <w:r>
              <w:rPr>
                <w:color w:val="FFFFFF"/>
              </w:rPr>
              <w:t xml:space="preserve">  |  </w:t>
            </w:r>
            <w:hyperlink r:id="rId11">
              <w:r>
                <w:rPr>
                  <w:color w:val="9FE0D6"/>
                  <w:u w:val="none"/>
                </w:rPr>
                <w:t>Portfolio</w:t>
              </w:r>
            </w:hyperlink>
          </w:p>
        </w:tc>
        <w:tc>
          <w:tcPr>
            <w:tcW w:type="dxa" w:w="5188"/>
            <w:vAlign w:val="center"/>
            <w:shd w:fill="17324D"/>
            <w:tcMar>
              <w:top w:w="100" w:type="dxa"/>
              <w:start w:w="7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000" cy="9929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essio_profil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000" cy="9929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PROFILE</w:t>
      </w:r>
    </w:p>
    <w:p>
      <w:pPr>
        <w:spacing w:after="80"/>
      </w:pPr>
      <w:r>
        <w:rPr>
          <w:sz w:val="18"/>
        </w:rPr>
        <w:t>IT Automation and Integration specialist with hands-on experience building and maintaining n8n workflows, REST API and webhook integrations, and AI-assisted operational processes. I turn manual workflows into structured automations with validation, monitoring, troubleshooting and clear documentation. My background combines application development with CRM and contract operations, giving me a strong service mindset and experience coordinating sensitive, business-critical information with internal and external stakeholders.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9"/>
        <w:gridCol w:w="7767"/>
      </w:tblGrid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Automation &amp; Integration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n8n, REST APIs, webhooks, JSON, event-driven workflows, authentication concepts, Strapi and SQL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Reliability &amp; Support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Workflow testing, logs and API responses, error handling, monitoring, validation, troubleshooting and user support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Development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JavaScript ES6+, TypeScript, Node.js, PHP, Angular, React, Flutter, Git and GitHub</w:t>
            </w:r>
          </w:p>
        </w:tc>
      </w:tr>
      <w:tr>
        <w:tc>
          <w:tcPr>
            <w:tcW w:type="dxa" w:w="5188"/>
            <w:shd w:fill="F3F6F8"/>
            <w:tcMar>
              <w:top w:w="55" w:type="dxa"/>
              <w:start w:w="9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2F766D"/>
                <w:sz w:val="17"/>
              </w:rPr>
              <w:t>Operations &amp; Documentation</w:t>
            </w:r>
          </w:p>
        </w:tc>
        <w:tc>
          <w:tcPr>
            <w:tcW w:type="dxa" w:w="5188"/>
            <w:tcMar>
              <w:top w:w="55" w:type="dxa"/>
              <w:start w:w="100" w:type="dxa"/>
              <w:bottom w:w="55" w:type="dxa"/>
              <w:end w:w="80" w:type="dxa"/>
            </w:tcMar>
          </w:tcPr>
          <w:p>
            <w:pPr>
              <w:spacing w:after="0"/>
            </w:pPr>
            <w:r>
              <w:rPr>
                <w:color w:val="243746"/>
                <w:sz w:val="17"/>
              </w:rPr>
              <w:t>CRM workflows, process mapping, technical documentation, data quality and stakeholder coordination</w:t>
            </w:r>
          </w:p>
        </w:tc>
      </w:tr>
    </w:tbl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PROFESSIONAL EXPERIENCE</w:t>
      </w:r>
    </w:p>
    <w:p>
      <w:pPr>
        <w:spacing w:before="80" w:after="0"/>
      </w:pPr>
      <w:r>
        <w:rPr>
          <w:b/>
          <w:color w:val="17324D"/>
          <w:sz w:val="20"/>
        </w:rPr>
        <w:t>Full-Stack &amp; Automation Developer</w:t>
      </w:r>
      <w:r>
        <w:rPr>
          <w:b/>
          <w:color w:val="243746"/>
          <w:sz w:val="19"/>
        </w:rPr>
        <w:t xml:space="preserve"> | Accademia Italiana Fitness</w:t>
      </w:r>
    </w:p>
    <w:p>
      <w:pPr>
        <w:keepNext/>
        <w:spacing w:after="40"/>
      </w:pPr>
      <w:r>
        <w:rPr>
          <w:i/>
          <w:color w:val="5C6973"/>
          <w:sz w:val="17"/>
        </w:rPr>
        <w:t>Sep 2025 - Present  |  Rome, Italy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Design and maintain n8n workflows for CRM processes, customer onboarding, notifications, cross-service data synchronisation and webhook/API integrations.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Develop and support Angular applications and PHP/Node.js APIs connected to Strapi and SQL data, including user roles and business-process flows.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Implement AI-assisted workflows for chatbot operations, request classification, dynamic routing and scoring, with validation and human review where required.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Diagnose integration issues through workflow executions, logs and API responses; test changes, monitor outcomes and document operational behaviour.</w:t>
      </w:r>
    </w:p>
    <w:p>
      <w:pPr>
        <w:spacing w:before="80" w:after="0"/>
      </w:pPr>
      <w:r>
        <w:rPr>
          <w:b/>
          <w:color w:val="17324D"/>
          <w:sz w:val="20"/>
        </w:rPr>
        <w:t>CRM &amp; Contract Operations Specialist</w:t>
      </w:r>
      <w:r>
        <w:rPr>
          <w:b/>
          <w:color w:val="243746"/>
          <w:sz w:val="19"/>
        </w:rPr>
        <w:t xml:space="preserve"> | Team Service Soc. Cons. a r.l.</w:t>
      </w:r>
    </w:p>
    <w:p>
      <w:pPr>
        <w:keepNext/>
        <w:spacing w:after="40"/>
      </w:pPr>
      <w:r>
        <w:rPr>
          <w:i/>
          <w:color w:val="5C6973"/>
          <w:sz w:val="17"/>
        </w:rPr>
        <w:t>Apr 2024 - Jun 2025  |  Rome, Italy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Managed daily CRM-based operations in ARXivar and Archibus for contracts, deadlines, insurance records and structured document access.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Configured approval paths, notifications and monitoring dashboards to improve data accuracy, traceability and timely operational follow-up.</w:t>
      </w:r>
    </w:p>
    <w:p>
      <w:pPr>
        <w:pStyle w:val="ListBullet"/>
        <w:spacing w:before="0" w:after="36" w:line="245" w:lineRule="auto"/>
        <w:ind w:left="272" w:hanging="125"/>
      </w:pPr>
      <w:r>
        <w:rPr>
          <w:color w:val="243746"/>
          <w:sz w:val="18"/>
        </w:rPr>
        <w:t>Supported users and coordinated with public-sector stakeholders, brokers and institutional clients while handling compliance-sensitive information.</w:t>
      </w:r>
    </w:p>
    <w:p>
      <w:r>
        <w:br w:type="page"/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SELECTED PROJECTS</w:t>
      </w:r>
    </w:p>
    <w:p>
      <w:pPr>
        <w:spacing w:before="80" w:after="20"/>
      </w:pPr>
      <w:r>
        <w:rPr>
          <w:b/>
          <w:color w:val="17324D"/>
          <w:sz w:val="20"/>
        </w:rPr>
        <w:t>Green Active Mobile App</w:t>
      </w:r>
      <w:r>
        <w:rPr>
          <w:color w:val="5C6973"/>
          <w:sz w:val="18"/>
        </w:rPr>
        <w:t xml:space="preserve"> - Professional product published on iOS and Android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Contributed to the mobile app renewal across onboarding, trainer management, workouts, progress tracking and Strapi backend integration.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Built and validated related data flows and operational automations, with cross-platform troubleshooting on a live user-facing product.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Flutter, Strapi, REST APIs, SQL, n8n and AI-assisted workflows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iOS: </w:t>
      </w:r>
      <w:hyperlink r:id="rId13">
        <w:r>
          <w:rPr>
            <w:color w:val="2F766D"/>
            <w:u w:val="none"/>
          </w:rPr>
          <w:t>Apple App Store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Android: </w:t>
      </w:r>
      <w:hyperlink r:id="rId14">
        <w:r>
          <w:rPr>
            <w:color w:val="2F766D"/>
            <w:u w:val="none"/>
          </w:rPr>
          <w:t>Google Play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SIGNAL</w:t>
      </w:r>
      <w:r>
        <w:rPr>
          <w:color w:val="5C6973"/>
          <w:sz w:val="18"/>
        </w:rPr>
        <w:t xml:space="preserve"> - AI Operational Intelligence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Operational dashboard for analysing business events and signals, interpreting likely causes and presenting recommended actions.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Architecture designed for n8n, webhooks and knowledge-base integrations, with event timelines and workflow monitoring interfaces.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React 19, TypeScript, Express, SQLite, REST APIs and AI workflows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5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6">
        <w:r>
          <w:rPr>
            <w:color w:val="2F766D"/>
            <w:u w:val="none"/>
          </w:rPr>
          <w:t>GitHub</w:t>
        </w:r>
      </w:hyperlink>
    </w:p>
    <w:p>
      <w:pPr>
        <w:spacing w:before="80" w:after="20"/>
      </w:pPr>
      <w:r>
        <w:rPr>
          <w:b/>
          <w:color w:val="17324D"/>
          <w:sz w:val="20"/>
        </w:rPr>
        <w:t>Steam Circuit Padel Pro</w:t>
      </w:r>
      <w:r>
        <w:rPr>
          <w:color w:val="5C6973"/>
          <w:sz w:val="18"/>
        </w:rPr>
        <w:t xml:space="preserve"> - 2-vs-2 browser arcade game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Implemented diagonal serves, wall and net bounces, charged shots, aiming, slice controls and player switching.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Added AI-controlled opponents and teammates, responsive controls and three arenas with distinct gameplay modifiers.</w:t>
      </w:r>
    </w:p>
    <w:p>
      <w:pPr>
        <w:spacing w:after="20"/>
        <w:ind w:left="147"/>
      </w:pPr>
      <w:r>
        <w:rPr>
          <w:b/>
          <w:color w:val="2F766D"/>
          <w:sz w:val="17"/>
        </w:rPr>
        <w:t xml:space="preserve">Stack: </w:t>
      </w:r>
      <w:r>
        <w:rPr>
          <w:color w:val="243746"/>
          <w:sz w:val="17"/>
        </w:rPr>
        <w:t>HTML5 Canvas, JavaScript ES6+, CSS, custom game physics and gameplay AI</w:t>
      </w:r>
    </w:p>
    <w:p>
      <w:pPr>
        <w:keepNext w:val="0"/>
        <w:spacing w:after="20"/>
        <w:ind w:left="147"/>
      </w:pPr>
      <w:r>
        <w:rPr>
          <w:b/>
          <w:sz w:val="16"/>
        </w:rPr>
        <w:t xml:space="preserve">Live demo: </w:t>
      </w:r>
      <w:hyperlink r:id="rId17">
        <w:r>
          <w:rPr>
            <w:color w:val="2F766D"/>
            <w:u w:val="none"/>
          </w:rPr>
          <w:t>Open</w:t>
        </w:r>
      </w:hyperlink>
      <w:r>
        <w:rPr>
          <w:color w:val="5C6973"/>
          <w:sz w:val="16"/>
        </w:rPr>
        <w:t xml:space="preserve">   |   </w:t>
      </w:r>
      <w:r>
        <w:rPr>
          <w:b/>
          <w:sz w:val="16"/>
        </w:rPr>
        <w:t xml:space="preserve">Source: </w:t>
      </w:r>
      <w:hyperlink r:id="rId18">
        <w:r>
          <w:rPr>
            <w:color w:val="2F766D"/>
            <w:u w:val="none"/>
          </w:rPr>
          <w:t>GitHub</w:t>
        </w:r>
      </w:hyperlink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ADDITIONAL EXPERIENCE</w:t>
      </w:r>
    </w:p>
    <w:p>
      <w:pPr>
        <w:spacing w:after="20"/>
      </w:pPr>
      <w:r>
        <w:rPr>
          <w:b/>
          <w:color w:val="17324D"/>
          <w:sz w:val="18"/>
        </w:rPr>
        <w:t>Junior Web Developer | Zero to Mastery | Dec 2023 - Mar 2024 | Rome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Built and maintained full-stack training projects with React, Node.js, REST APIs and reusable responsive components.</w:t>
      </w:r>
    </w:p>
    <w:p>
      <w:pPr>
        <w:spacing w:after="20"/>
      </w:pPr>
      <w:r>
        <w:rPr>
          <w:b/>
          <w:color w:val="17324D"/>
          <w:sz w:val="18"/>
        </w:rPr>
        <w:t>Digital Marketing Assistant | Rational Tomato | Aug 2023 - Dec 2023 | Lisbon</w:t>
      </w:r>
    </w:p>
    <w:p>
      <w:pPr>
        <w:pStyle w:val="ListBullet"/>
        <w:spacing w:before="0" w:after="24" w:line="245" w:lineRule="auto"/>
        <w:ind w:left="272" w:hanging="125"/>
      </w:pPr>
      <w:r>
        <w:rPr>
          <w:color w:val="243746"/>
          <w:sz w:val="18"/>
        </w:rPr>
        <w:t>Worked independently in an international environment, coordinating digital operations and performance reporting.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EDUCATION</w:t>
      </w:r>
    </w:p>
    <w:p>
      <w:pPr>
        <w:spacing w:after="0"/>
      </w:pPr>
      <w:r>
        <w:rPr>
          <w:b/>
          <w:color w:val="17324D"/>
          <w:sz w:val="18"/>
        </w:rPr>
        <w:t>Master's Degree with honours - Marketing &amp; Digital Communication</w:t>
      </w:r>
    </w:p>
    <w:p>
      <w:pPr>
        <w:spacing w:after="40"/>
      </w:pPr>
      <w:r>
        <w:rPr>
          <w:color w:val="5C6973"/>
          <w:sz w:val="16"/>
        </w:rPr>
        <w:t>LUMSA University | 2021 - 2023 | Rome</w:t>
      </w:r>
    </w:p>
    <w:p>
      <w:pPr>
        <w:spacing w:after="0"/>
      </w:pPr>
      <w:r>
        <w:rPr>
          <w:b/>
          <w:color w:val="17324D"/>
          <w:sz w:val="18"/>
        </w:rPr>
        <w:t>Bachelor's Degree - Political Science</w:t>
      </w:r>
    </w:p>
    <w:p>
      <w:pPr>
        <w:spacing w:after="40"/>
      </w:pPr>
      <w:r>
        <w:rPr>
          <w:color w:val="5C6973"/>
          <w:sz w:val="16"/>
        </w:rPr>
        <w:t>Roma Tre University | 2016 - 2020 | Rome</w:t>
      </w:r>
    </w:p>
    <w:p>
      <w:pPr>
        <w:spacing w:after="0"/>
      </w:pPr>
      <w:r>
        <w:rPr>
          <w:b/>
          <w:color w:val="17324D"/>
          <w:sz w:val="18"/>
        </w:rPr>
        <w:t>Scientific High School Diploma</w:t>
      </w:r>
    </w:p>
    <w:p>
      <w:pPr>
        <w:spacing w:after="40"/>
      </w:pPr>
      <w:r>
        <w:rPr>
          <w:color w:val="5C6973"/>
          <w:sz w:val="16"/>
        </w:rPr>
        <w:t>Istituto Lucio Anneo Seneca | 2012 - 2016 | Rome</w:t>
      </w:r>
    </w:p>
    <w:p>
      <w:pPr>
        <w:spacing w:before="140" w:after="80"/>
        <w:pBdr>
          <w:bottom w:val="single" w:sz="8" w:space="4" w:color="E5ECEF"/>
        </w:pBdr>
      </w:pPr>
      <w:r>
        <w:rPr>
          <w:rFonts w:ascii="Arial" w:hAnsi="Arial"/>
          <w:b/>
          <w:color w:val="2F766D"/>
          <w:sz w:val="21"/>
        </w:rPr>
        <w:t>TRAINING AND LANGUAGES</w:t>
      </w:r>
    </w:p>
    <w:p>
      <w:pPr>
        <w:spacing w:after="20"/>
      </w:pPr>
      <w:r>
        <w:rPr>
          <w:b/>
          <w:color w:val="2F766D"/>
        </w:rPr>
        <w:t xml:space="preserve">Technical training: </w:t>
      </w:r>
      <w:r>
        <w:t>Complete Web Developer - Zero to Mastery; AI Prompt Engineering Bootcamp; Asfaleia Cybersecurity Course.</w:t>
      </w:r>
    </w:p>
    <w:p>
      <w:pPr>
        <w:spacing w:after="20"/>
      </w:pPr>
      <w:r>
        <w:rPr>
          <w:b/>
          <w:color w:val="2F766D"/>
        </w:rPr>
        <w:t xml:space="preserve">Languages: </w:t>
      </w:r>
      <w:r>
        <w:t>Italian: native; English: B2 (CLIC Language Center B2.1; Wall Street English Level 11).</w:t>
      </w:r>
    </w:p>
    <w:p>
      <w:pPr>
        <w:spacing w:before="80" w:after="0"/>
      </w:pPr>
      <w:r>
        <w:rPr>
          <w:b/>
          <w:color w:val="17324D"/>
          <w:sz w:val="18"/>
        </w:rPr>
        <w:t>Availability: full-time | Remote-first environment | Eligible to work in Italy</w:t>
      </w:r>
    </w:p>
    <w:sectPr w:rsidR="00FC693F" w:rsidRPr="0006063C" w:rsidSect="00034616">
      <w:footerReference w:type="default" r:id="rId19"/>
      <w:pgSz w:w="11906" w:h="16838"/>
      <w:pgMar w:top="652" w:right="765" w:bottom="595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C6973"/>
        <w:sz w:val="15"/>
      </w:rPr>
      <w:t xml:space="preserve">Alessio Fantini | IT Automation &amp; Workflow Specialist |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6" w:line="252" w:lineRule="auto"/>
    </w:pPr>
    <w:rPr>
      <w:rFonts w:ascii="Arial" w:hAnsi="Arial"/>
      <w:color w:val="24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243746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ssio-fantini-3a40a6220" TargetMode="External"/><Relationship Id="rId10" Type="http://schemas.openxmlformats.org/officeDocument/2006/relationships/hyperlink" Target="https://github.com/Jockeys97" TargetMode="External"/><Relationship Id="rId11" Type="http://schemas.openxmlformats.org/officeDocument/2006/relationships/hyperlink" Target="https://jockeys97.github.io/Jockeys97-github.io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apps.apple.com/it/app/green-active/id1631142492" TargetMode="External"/><Relationship Id="rId14" Type="http://schemas.openxmlformats.org/officeDocument/2006/relationships/hyperlink" Target="https://play.google.com/store/apps/details?id=it.greenactive.app" TargetMode="External"/><Relationship Id="rId15" Type="http://schemas.openxmlformats.org/officeDocument/2006/relationships/hyperlink" Target="https://jockeys97.github.io/SIGNAL/" TargetMode="External"/><Relationship Id="rId16" Type="http://schemas.openxmlformats.org/officeDocument/2006/relationships/hyperlink" Target="https://github.com/Jockeys97/SIGNAL" TargetMode="External"/><Relationship Id="rId17" Type="http://schemas.openxmlformats.org/officeDocument/2006/relationships/hyperlink" Target="https://steam-circuit-padel-pro-jockeys97-alessios-projects-f60f895d.vercel.app" TargetMode="External"/><Relationship Id="rId18" Type="http://schemas.openxmlformats.org/officeDocument/2006/relationships/hyperlink" Target="https://github.com/Jockeys97/steam-circuit-padel-pro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Alessio Fantini - IT Automation and Workflow Specialist</dc:title>
  <dc:subject>Application to n8n - IT Operations and Automation</dc:subject>
  <dc:creator>Alessio Fantini</dc:creator>
  <cp:keywords>n8n, IT automation, workflow orchestration, REST API, webhooks, JSON, troubleshooting, documentation, AI workflows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