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1" w:lineRule="atLeast"/>
        <w:ind w:left="0" w:right="0"/>
        <w:rPr>
          <w:sz w:val="33"/>
          <w:szCs w:val="33"/>
        </w:rPr>
      </w:pPr>
      <w:r>
        <w:rPr>
          <w:i w:val="0"/>
          <w:caps w:val="0"/>
          <w:color w:val="333333"/>
          <w:spacing w:val="8"/>
          <w:sz w:val="33"/>
          <w:szCs w:val="33"/>
          <w:bdr w:val="none" w:color="auto" w:sz="0" w:space="0"/>
          <w:shd w:val="clear" w:fill="FFFFFF"/>
        </w:rPr>
        <w:t>从419政治局会议，看今年经济走势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30" w:afterAutospacing="0" w:line="300" w:lineRule="atLeast"/>
        <w:ind w:left="0" w:right="0" w:firstLine="0"/>
        <w:jc w:val="left"/>
        <w:rPr>
          <w:rFonts w:ascii="Microsoft YaHei UI" w:hAnsi="Microsoft YaHei UI" w:eastAsia="Microsoft YaHei UI" w:cs="Microsoft YaHei UI"/>
          <w:b w:val="0"/>
          <w:i w:val="0"/>
          <w:caps w:val="0"/>
          <w:color w:val="333333"/>
          <w:spacing w:val="8"/>
          <w:sz w:val="0"/>
          <w:szCs w:val="0"/>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FFFFF"/>
          <w:lang w:val="en-US" w:eastAsia="zh-CN" w:bidi="ar"/>
        </w:rPr>
        <w:t>原创：</w:t>
      </w:r>
      <w:r>
        <w:rPr>
          <w:rFonts w:hint="eastAsia" w:ascii="Microsoft YaHei UI" w:hAnsi="Microsoft YaHei UI" w:eastAsia="Microsoft YaHei UI" w:cs="Microsoft YaHei UI"/>
          <w:b w:val="0"/>
          <w:i w:val="0"/>
          <w:caps w:val="0"/>
          <w:color w:val="333333"/>
          <w:spacing w:val="8"/>
          <w:kern w:val="0"/>
          <w:sz w:val="0"/>
          <w:szCs w:val="0"/>
          <w:bdr w:val="none" w:color="auto" w:sz="0" w:space="0"/>
          <w:shd w:val="clear" w:fill="FFFFFF"/>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FFFFF"/>
          <w:lang w:val="en-US" w:eastAsia="zh-CN" w:bidi="ar"/>
        </w:rPr>
        <w:t>顾子明</w:t>
      </w:r>
      <w:r>
        <w:rPr>
          <w:rFonts w:hint="eastAsia" w:ascii="Microsoft YaHei UI" w:hAnsi="Microsoft YaHei UI" w:eastAsia="Microsoft YaHei UI" w:cs="Microsoft YaHei UI"/>
          <w:b w:val="0"/>
          <w:i w:val="0"/>
          <w:caps w:val="0"/>
          <w:color w:val="333333"/>
          <w:spacing w:val="8"/>
          <w:kern w:val="0"/>
          <w:sz w:val="0"/>
          <w:szCs w:val="0"/>
          <w:bdr w:val="none" w:color="auto" w:sz="0" w:space="0"/>
          <w:shd w:val="clear" w:fill="FFFFFF"/>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fldChar w:fldCharType="begin"/>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instrText xml:space="preserve"> HYPERLINK "https://mp.weixin.qq.com/javascript:void(0);" </w:instrText>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fldChar w:fldCharType="separate"/>
      </w:r>
      <w:r>
        <w:rPr>
          <w:rStyle w:val="8"/>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FFFFF"/>
        </w:rPr>
        <w:t>政事堂2019</w:t>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fldChar w:fldCharType="end"/>
      </w:r>
      <w:r>
        <w:rPr>
          <w:rFonts w:hint="eastAsia" w:ascii="Microsoft YaHei UI" w:hAnsi="Microsoft YaHei UI" w:eastAsia="Microsoft YaHei UI" w:cs="Microsoft YaHei UI"/>
          <w:b w:val="0"/>
          <w:i w:val="0"/>
          <w:caps w:val="0"/>
          <w:color w:val="333333"/>
          <w:spacing w:val="8"/>
          <w:kern w:val="0"/>
          <w:sz w:val="0"/>
          <w:szCs w:val="0"/>
          <w:bdr w:val="none" w:color="auto" w:sz="0" w:space="0"/>
          <w:shd w:val="clear" w:fill="FFFFFF"/>
          <w:lang w:val="en-US" w:eastAsia="zh-CN" w:bidi="ar"/>
        </w:rPr>
        <w:t> </w:t>
      </w:r>
      <w:r>
        <w:rPr>
          <w:rStyle w:val="7"/>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FFFFF"/>
          <w:lang w:val="en-US" w:eastAsia="zh-CN" w:bidi="ar"/>
        </w:rPr>
        <w:t>昨天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今年一季度的政治局会议，由于接下来一连串的重要活动，来的比以往要早一些。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不过，本次会议释放的信息，却非常重要。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一方面，用了一连串的词看好一季度经济，如“市场信心明显提升.....一季度经济运行总体平稳、好于预期，开局良好。”甚至GDP增速也超预期达到了6.4。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而另一方面，自去年下半年中国经济下行压力下提出的“稳金融、稳外贸、稳外资、稳投资、稳预期”，在本次首次被取消。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这让很多人看不懂了，到底经济会持续向好，还是会因为退出了刺激计划要凉？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其实，想明白这一轮经济政策组合的妙招，可以</w:t>
      </w:r>
      <w:r>
        <w:rPr>
          <w:rStyle w:val="6"/>
          <w:rFonts w:hint="eastAsia" w:ascii="Microsoft YaHei UI" w:hAnsi="Microsoft YaHei UI" w:eastAsia="Microsoft YaHei UI" w:cs="Microsoft YaHei UI"/>
          <w:i w:val="0"/>
          <w:caps w:val="0"/>
          <w:color w:val="FF4C00"/>
          <w:spacing w:val="8"/>
          <w:sz w:val="25"/>
          <w:szCs w:val="25"/>
          <w:bdr w:val="none" w:color="auto" w:sz="0" w:space="0"/>
          <w:shd w:val="clear" w:fill="FFFFFF"/>
        </w:rPr>
        <w:t>从经济为什么转好，以及刺激计划为什么要退出</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，这两个方面着手。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cente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首先，我们从宏观的角度来看几个关键数据。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2017年年底的财政赤字为3万亿，2018年年底的财政赤字为4.3万亿，2019年两会给出的财政预算赤字是6.4万亿。算下来，</w:t>
      </w:r>
      <w:r>
        <w:rPr>
          <w:rStyle w:val="6"/>
          <w:rFonts w:hint="eastAsia" w:ascii="Microsoft YaHei UI" w:hAnsi="Microsoft YaHei UI" w:eastAsia="Microsoft YaHei UI" w:cs="Microsoft YaHei UI"/>
          <w:i w:val="0"/>
          <w:caps w:val="0"/>
          <w:color w:val="FF4C00"/>
          <w:spacing w:val="8"/>
          <w:sz w:val="25"/>
          <w:szCs w:val="25"/>
          <w:bdr w:val="none" w:color="auto" w:sz="0" w:space="0"/>
          <w:shd w:val="clear" w:fill="FFFFFF"/>
        </w:rPr>
        <w:t>2019年2.1万亿的财政赤字增量，相比于2018年的1.3万亿提升了60%以上。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而且，2.1万亿的新增赤字，对比中国90万亿的名义GDP，可以说，中央为今年的“六个稳”，我们准备了非常充裕的“弹药”。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那么，接下来就要看这批弹药怎么用了。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过去，一季度由于有春节长假且主要是冬季，因此政府都不会在此时使用“弹药”，譬如自十八大以来，</w:t>
      </w:r>
      <w:r>
        <w:rPr>
          <w:rStyle w:val="6"/>
          <w:rFonts w:hint="eastAsia" w:ascii="Microsoft YaHei UI" w:hAnsi="Microsoft YaHei UI" w:eastAsia="Microsoft YaHei UI" w:cs="Microsoft YaHei UI"/>
          <w:i w:val="0"/>
          <w:caps w:val="0"/>
          <w:color w:val="FF4C00"/>
          <w:spacing w:val="8"/>
          <w:sz w:val="25"/>
          <w:szCs w:val="25"/>
          <w:bdr w:val="none" w:color="auto" w:sz="0" w:space="0"/>
          <w:shd w:val="clear" w:fill="FFFFFF"/>
        </w:rPr>
        <w:t>每年的一季度均不仅不会消耗“弹药”，还都节约出少许的“盈余”。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但是，今年仅一季度，财政赤字增量就超过了1个亿，相比于去年全年1.3万亿和今年全年2.1万亿的增量预算，意味着</w:t>
      </w:r>
      <w:r>
        <w:rPr>
          <w:rStyle w:val="6"/>
          <w:rFonts w:hint="eastAsia" w:ascii="Microsoft YaHei UI" w:hAnsi="Microsoft YaHei UI" w:eastAsia="Microsoft YaHei UI" w:cs="Microsoft YaHei UI"/>
          <w:i w:val="0"/>
          <w:caps w:val="0"/>
          <w:color w:val="FF4C00"/>
          <w:spacing w:val="8"/>
          <w:sz w:val="25"/>
          <w:szCs w:val="25"/>
          <w:bdr w:val="none" w:color="auto" w:sz="0" w:space="0"/>
          <w:shd w:val="clear" w:fill="FFFFFF"/>
        </w:rPr>
        <w:t>我们在今年一季度不仅没有像以往“韬光养晦”，还一鼓作气就打光了相当于去年一年的“弹药”，也相当于也打完了今年为了“六个稳”，特意准备的“弹药”当量的一半。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所以，如此大规模的财政在短时间内集中投入，</w:t>
      </w:r>
      <w:r>
        <w:rPr>
          <w:rStyle w:val="6"/>
          <w:rFonts w:hint="eastAsia" w:ascii="Microsoft YaHei UI" w:hAnsi="Microsoft YaHei UI" w:eastAsia="Microsoft YaHei UI" w:cs="Microsoft YaHei UI"/>
          <w:i w:val="0"/>
          <w:caps w:val="0"/>
          <w:color w:val="FF4C00"/>
          <w:spacing w:val="8"/>
          <w:sz w:val="25"/>
          <w:szCs w:val="25"/>
          <w:bdr w:val="none" w:color="auto" w:sz="0" w:space="0"/>
          <w:shd w:val="clear" w:fill="FFFFFF"/>
        </w:rPr>
        <w:t>不仅使得今年GDP增速超出各方的预期，还让资本市场和房市都出现了一波小阳春。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而从这个角度去理解本次的政治局会议，就会明白，自去年下半年以来，首次不提“六个稳”的背后，是因为一季度财政已经把今年机动的弹药，一次性都打出去了，</w:t>
      </w:r>
      <w:r>
        <w:rPr>
          <w:rStyle w:val="6"/>
          <w:rFonts w:hint="eastAsia" w:ascii="Microsoft YaHei UI" w:hAnsi="Microsoft YaHei UI" w:eastAsia="Microsoft YaHei UI" w:cs="Microsoft YaHei UI"/>
          <w:i w:val="0"/>
          <w:caps w:val="0"/>
          <w:color w:val="FF4C00"/>
          <w:spacing w:val="8"/>
          <w:sz w:val="25"/>
          <w:szCs w:val="25"/>
          <w:bdr w:val="none" w:color="auto" w:sz="0" w:space="0"/>
          <w:shd w:val="clear" w:fill="FFFFFF"/>
        </w:rPr>
        <w:t>剩下的弹药加起来，还没有“兵败如山倒”的去年后三个季度多。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这样，我们就会明白了，今年一季度的经济形势好，是因为我们一口气把维护“六个稳”的主力部队一次性都投进去了，</w:t>
      </w:r>
      <w:r>
        <w:rPr>
          <w:rStyle w:val="6"/>
          <w:rFonts w:hint="eastAsia" w:ascii="Microsoft YaHei UI" w:hAnsi="Microsoft YaHei UI" w:eastAsia="Microsoft YaHei UI" w:cs="Microsoft YaHei UI"/>
          <w:i w:val="0"/>
          <w:caps w:val="0"/>
          <w:color w:val="FF4C00"/>
          <w:spacing w:val="8"/>
          <w:sz w:val="25"/>
          <w:szCs w:val="25"/>
          <w:bdr w:val="none" w:color="auto" w:sz="0" w:space="0"/>
          <w:shd w:val="clear" w:fill="FFFFFF"/>
        </w:rPr>
        <w:t>而不再提“六个稳”，是因为财政政策已经没剩下多少预备队可用了。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要知道，财政赤字的线，是全国人大批出来的，不可能朝令夕改。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所以，</w:t>
      </w:r>
      <w:r>
        <w:rPr>
          <w:rStyle w:val="6"/>
          <w:rFonts w:hint="eastAsia" w:ascii="Microsoft YaHei UI" w:hAnsi="Microsoft YaHei UI" w:eastAsia="Microsoft YaHei UI" w:cs="Microsoft YaHei UI"/>
          <w:i w:val="0"/>
          <w:caps w:val="0"/>
          <w:color w:val="FF4C00"/>
          <w:spacing w:val="8"/>
          <w:sz w:val="25"/>
          <w:szCs w:val="25"/>
          <w:bdr w:val="none" w:color="auto" w:sz="0" w:space="0"/>
          <w:shd w:val="clear" w:fill="FFFFFF"/>
        </w:rPr>
        <w:t>今年一季度的房地产小阳春，并不具备可持续性</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，随着下半年财政强刺激的陆续“枯竭”，全国房价整体上还是会趋于平稳，而</w:t>
      </w:r>
      <w:r>
        <w:rPr>
          <w:rStyle w:val="6"/>
          <w:rFonts w:hint="eastAsia" w:ascii="Microsoft YaHei UI" w:hAnsi="Microsoft YaHei UI" w:eastAsia="Microsoft YaHei UI" w:cs="Microsoft YaHei UI"/>
          <w:i w:val="0"/>
          <w:caps w:val="0"/>
          <w:color w:val="FF4C00"/>
          <w:spacing w:val="8"/>
          <w:sz w:val="25"/>
          <w:szCs w:val="25"/>
          <w:bdr w:val="none" w:color="auto" w:sz="0" w:space="0"/>
          <w:shd w:val="clear" w:fill="FFFFFF"/>
        </w:rPr>
        <w:t>那些没有拿到这一波财政政策的城市，房价反而会有危险。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这也是此次政治局会议为什么重提“房住不炒”定位。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同理，房地产商和地方政府，下半年还是要过苦日子的，尤其是在三四线城市囤地过多的，接下来都要在银行面前装孙子的......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那么，在今年一季度把弹药一口气打出去的情况下，接下来经济走势会是如何呢？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也许，我们要从制定政策的初衷来考虑。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如果回顾历史的话，此番一改过去的“添油战术”，转为“集中弹药”的思路，颇似1946年毛教员起草的《集中优势兵力各个歼灭敌人》。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cente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而正是在贯彻这个思路之下，我军在极度劣势解放战争中，取得了最终的胜利。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因此，如果把国内接下来问题最大的资本市场改制、地方隐形债务、产能结构调整，比作“三大战役”的话。那么今年的一季度，颇似在相对优势的东北战场上，集中全军的优势兵力和弹药，率先打了一场辽沈战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而资本市场的繁荣，不仅为化解巨额的地方隐形债务问题，提供了稳定的大后方，更重要的是，在资本市场繁荣下科创板的推出，将成为产业结构调整提供源源不断的“弹药”和“优质兵员”。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也许，这也是本次政治局会议重点提科创板的原因。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这样我们再看，今年一季度把原本都关起来的“妖精”都一股脑放了出来，这思路颇似当年我们在东北，将日本留下来的伪军统统整编，变成革命的力量。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毕竟，团结一切力量，方能集中优势兵力打赢辽沈战役。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如果辽沈战役战局扭转了，那么自然就可以摧枯拉朽之势横扫全国，就像淮海战役中，用着东北兵工厂不限量供应弹药的粟裕说的：“我们打杜聿明，几乎用炮火推平村庄，一个村子打几千颗炮弹。”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同理，资本市场也是如此，中国的科技创新和海外并购，不再依赖过去的财政拨款和内保外贷，而是要通过资本市场，为他们提供杠杆式的扩张之路，让他们拥有取之不尽用之不竭的“弹药”。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因此不出意外，</w:t>
      </w:r>
      <w:r>
        <w:rPr>
          <w:rStyle w:val="6"/>
          <w:rFonts w:hint="eastAsia" w:ascii="Microsoft YaHei UI" w:hAnsi="Microsoft YaHei UI" w:eastAsia="Microsoft YaHei UI" w:cs="Microsoft YaHei UI"/>
          <w:i w:val="0"/>
          <w:caps w:val="0"/>
          <w:color w:val="FF4C00"/>
          <w:spacing w:val="8"/>
          <w:sz w:val="25"/>
          <w:szCs w:val="25"/>
          <w:bdr w:val="none" w:color="auto" w:sz="0" w:space="0"/>
          <w:shd w:val="clear" w:fill="FFFFFF"/>
        </w:rPr>
        <w:t>在科创板出台之前，本着集中优势兵力的原则，二季度的财政政策会继续发力，有可能将原本用于三四季度的部分弹药也提前打出来，不给下半年留预备队。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也许，只有这样，才会有大量推着独轮车和三轮车的“散户们”，加入淮海战役的补给大军。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当然，财政不怎么留预备队也什么关系，随着科创板一连串企业的IPO，届时，就可以用资本市场创造的货币信用，来对冲下半年财政政策停滞引发的经济动力不足，</w:t>
      </w:r>
      <w:r>
        <w:rPr>
          <w:rStyle w:val="6"/>
          <w:rFonts w:hint="eastAsia" w:ascii="Microsoft YaHei UI" w:hAnsi="Microsoft YaHei UI" w:eastAsia="Microsoft YaHei UI" w:cs="Microsoft YaHei UI"/>
          <w:i w:val="0"/>
          <w:caps w:val="0"/>
          <w:color w:val="FF4C00"/>
          <w:spacing w:val="8"/>
          <w:sz w:val="25"/>
          <w:szCs w:val="25"/>
          <w:bdr w:val="none" w:color="auto" w:sz="0" w:space="0"/>
          <w:shd w:val="clear" w:fill="FFFFFF"/>
        </w:rPr>
        <w:t>让资本市场接棒财政政策来继续驱动GDP、就业</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，并推动产业升级和高质量发展。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虽然这样对于经济的推动会非常明显，不过这样下来，未来中国城市之间的两极分化也会愈发明显，因为不仅今年上半年的财政政策刺激，大部分都集中在了一二线城市群，甚至未来科创板的企业，也几乎都集中在一二线城市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可以预见的是，这样各项资源的大规模集中，必然会使得“一部分人先富起来”，届时，新一轮的改革开放，又将带来一轮经济的高速增长。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看着如此大手笔之战略布局，不仅慨叹，我们正在面对一个数十年未有之大变局。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幸甚，幸甚！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7"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近期关联文章：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576B95"/>
          <w:spacing w:val="8"/>
          <w:sz w:val="25"/>
          <w:szCs w:val="25"/>
          <w:u w:val="single"/>
          <w:bdr w:val="none" w:color="auto" w:sz="0" w:space="0"/>
          <w:shd w:val="clear" w:fill="FFFFFF"/>
        </w:rPr>
        <w:fldChar w:fldCharType="begin"/>
      </w:r>
      <w:r>
        <w:rPr>
          <w:rFonts w:hint="eastAsia" w:ascii="Microsoft YaHei UI" w:hAnsi="Microsoft YaHei UI" w:eastAsia="Microsoft YaHei UI" w:cs="Microsoft YaHei UI"/>
          <w:b w:val="0"/>
          <w:i w:val="0"/>
          <w:caps w:val="0"/>
          <w:color w:val="576B95"/>
          <w:spacing w:val="8"/>
          <w:sz w:val="25"/>
          <w:szCs w:val="25"/>
          <w:u w:val="single"/>
          <w:bdr w:val="none" w:color="auto" w:sz="0" w:space="0"/>
          <w:shd w:val="clear" w:fill="FFFFFF"/>
        </w:rPr>
        <w:instrText xml:space="preserve"> HYPERLINK "http://mp.weixin.qq.com/s?__biz=MzAwMzU1ODAwOQ==&amp;mid=2650330890&amp;idx=1&amp;sn=7f5888cece1db6304baccdd52ea72165&amp;chksm=8335281cb442a10acdae41bcd01cc44a9a5856c579d59349ab5da86adaebaa4d2b77449b101a&amp;scene=21" \l "wechat_redirect" \t "https://mp.weixin.qq.com/_blank" </w:instrText>
      </w:r>
      <w:r>
        <w:rPr>
          <w:rFonts w:hint="eastAsia" w:ascii="Microsoft YaHei UI" w:hAnsi="Microsoft YaHei UI" w:eastAsia="Microsoft YaHei UI" w:cs="Microsoft YaHei UI"/>
          <w:b w:val="0"/>
          <w:i w:val="0"/>
          <w:caps w:val="0"/>
          <w:color w:val="576B95"/>
          <w:spacing w:val="8"/>
          <w:sz w:val="25"/>
          <w:szCs w:val="25"/>
          <w:u w:val="single"/>
          <w:bdr w:val="none" w:color="auto" w:sz="0" w:space="0"/>
          <w:shd w:val="clear" w:fill="FFFFFF"/>
        </w:rPr>
        <w:fldChar w:fldCharType="separate"/>
      </w:r>
      <w:r>
        <w:rPr>
          <w:rStyle w:val="8"/>
          <w:rFonts w:hint="eastAsia" w:ascii="Microsoft YaHei UI" w:hAnsi="Microsoft YaHei UI" w:eastAsia="Microsoft YaHei UI" w:cs="Microsoft YaHei UI"/>
          <w:b w:val="0"/>
          <w:i w:val="0"/>
          <w:caps w:val="0"/>
          <w:color w:val="576B95"/>
          <w:spacing w:val="8"/>
          <w:sz w:val="21"/>
          <w:szCs w:val="21"/>
          <w:u w:val="single"/>
          <w:bdr w:val="none" w:color="auto" w:sz="0" w:space="0"/>
          <w:shd w:val="clear" w:fill="FFFFFF"/>
        </w:rPr>
        <w:t>四十年未有之大变局，”超级文件“今天公布了</w:t>
      </w:r>
      <w:r>
        <w:rPr>
          <w:rFonts w:hint="eastAsia" w:ascii="Microsoft YaHei UI" w:hAnsi="Microsoft YaHei UI" w:eastAsia="Microsoft YaHei UI" w:cs="Microsoft YaHei UI"/>
          <w:b w:val="0"/>
          <w:i w:val="0"/>
          <w:caps w:val="0"/>
          <w:color w:val="576B95"/>
          <w:spacing w:val="8"/>
          <w:sz w:val="25"/>
          <w:szCs w:val="25"/>
          <w:u w:val="singl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576B95"/>
          <w:spacing w:val="8"/>
          <w:sz w:val="21"/>
          <w:szCs w:val="21"/>
          <w:u w:val="single"/>
          <w:bdr w:val="none" w:color="auto" w:sz="0" w:space="0"/>
          <w:shd w:val="clear" w:fill="FFFFFF"/>
        </w:rPr>
        <w:fldChar w:fldCharType="begin"/>
      </w:r>
      <w:r>
        <w:rPr>
          <w:rFonts w:hint="eastAsia" w:ascii="Microsoft YaHei UI" w:hAnsi="Microsoft YaHei UI" w:eastAsia="Microsoft YaHei UI" w:cs="Microsoft YaHei UI"/>
          <w:b w:val="0"/>
          <w:i w:val="0"/>
          <w:caps w:val="0"/>
          <w:color w:val="576B95"/>
          <w:spacing w:val="8"/>
          <w:sz w:val="21"/>
          <w:szCs w:val="21"/>
          <w:u w:val="single"/>
          <w:bdr w:val="none" w:color="auto" w:sz="0" w:space="0"/>
          <w:shd w:val="clear" w:fill="FFFFFF"/>
        </w:rPr>
        <w:instrText xml:space="preserve"> HYPERLINK "http://mp.weixin.qq.com/s?__biz=MzAwMzU1ODAwOQ==&amp;mid=2650330462&amp;idx=1&amp;sn=2624b929df46c100173d848be25e74d2&amp;chksm=83352a48b442a35efbee38309765690eecb0b7ef00eb5f3f5220059dbec08aa4f803c4730552&amp;scene=21" \l "wechat_redirect" \t "https://mp.weixin.qq.com/_blank" </w:instrText>
      </w:r>
      <w:r>
        <w:rPr>
          <w:rFonts w:hint="eastAsia" w:ascii="Microsoft YaHei UI" w:hAnsi="Microsoft YaHei UI" w:eastAsia="Microsoft YaHei UI" w:cs="Microsoft YaHei UI"/>
          <w:b w:val="0"/>
          <w:i w:val="0"/>
          <w:caps w:val="0"/>
          <w:color w:val="576B95"/>
          <w:spacing w:val="8"/>
          <w:sz w:val="21"/>
          <w:szCs w:val="21"/>
          <w:u w:val="single"/>
          <w:bdr w:val="none" w:color="auto" w:sz="0" w:space="0"/>
          <w:shd w:val="clear" w:fill="FFFFFF"/>
        </w:rPr>
        <w:fldChar w:fldCharType="separate"/>
      </w:r>
      <w:r>
        <w:rPr>
          <w:rStyle w:val="8"/>
          <w:rFonts w:hint="eastAsia" w:ascii="Microsoft YaHei UI" w:hAnsi="Microsoft YaHei UI" w:eastAsia="Microsoft YaHei UI" w:cs="Microsoft YaHei UI"/>
          <w:b w:val="0"/>
          <w:i w:val="0"/>
          <w:caps w:val="0"/>
          <w:color w:val="576B95"/>
          <w:spacing w:val="8"/>
          <w:sz w:val="21"/>
          <w:szCs w:val="21"/>
          <w:u w:val="single"/>
          <w:bdr w:val="none" w:color="auto" w:sz="0" w:space="0"/>
          <w:shd w:val="clear" w:fill="FFFFFF"/>
        </w:rPr>
        <w:t>A股的春天，似曾相识燕归来！</w:t>
      </w:r>
      <w:r>
        <w:rPr>
          <w:rFonts w:hint="eastAsia" w:ascii="Microsoft YaHei UI" w:hAnsi="Microsoft YaHei UI" w:eastAsia="Microsoft YaHei UI" w:cs="Microsoft YaHei UI"/>
          <w:b w:val="0"/>
          <w:i w:val="0"/>
          <w:caps w:val="0"/>
          <w:color w:val="576B95"/>
          <w:spacing w:val="8"/>
          <w:sz w:val="21"/>
          <w:szCs w:val="21"/>
          <w:u w:val="singl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30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FFFFF"/>
          <w:lang w:val="en-US" w:eastAsia="zh-CN" w:bidi="ar"/>
        </w:rPr>
        <w:t>阅读 10万+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FFFFF"/>
          <w:lang w:val="en-US" w:eastAsia="zh-CN" w:bidi="ar"/>
        </w:rPr>
        <w:t> 在看1136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255" w:afterAutospacing="0" w:line="18" w:lineRule="atLeast"/>
        <w:ind w:left="0" w:right="0" w:firstLine="0"/>
        <w:jc w:val="left"/>
        <w:rPr>
          <w:rFonts w:hint="eastAsia" w:ascii="Microsoft YaHei UI" w:hAnsi="Microsoft YaHei UI" w:eastAsia="Microsoft YaHei UI" w:cs="Microsoft YaHei UI"/>
          <w:b w:val="0"/>
          <w:i w:val="0"/>
          <w:caps w:val="0"/>
          <w:color w:val="333333"/>
          <w:spacing w:val="8"/>
          <w:sz w:val="27"/>
          <w:szCs w:val="27"/>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精选留言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right"/>
        <w:rPr>
          <w:sz w:val="22"/>
          <w:szCs w:val="22"/>
        </w:rPr>
      </w:pP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begin"/>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instrText xml:space="preserve"> HYPERLINK "https://mp.weixin.qq.com/javascript:;" </w:instrTex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separate"/>
      </w:r>
      <w:r>
        <w:rPr>
          <w:rStyle w:val="8"/>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t>写留言</w: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1349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阿顺</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IMG_260"/>
                    <pic:cNvPicPr>
                      <a:picLocks noChangeAspect="1"/>
                    </pic:cNvPicPr>
                  </pic:nvPicPr>
                  <pic:blipFill>
                    <a:blip r:embed="rId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好换句话说，如果股市跌下去了，等于仗白打了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167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Mr.J</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2"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IMG_261"/>
                    <pic:cNvPicPr>
                      <a:picLocks noChangeAspect="1"/>
                    </pic:cNvPicPr>
                  </pic:nvPicPr>
                  <pic:blipFill>
                    <a:blip r:embed="rId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明公支持加杠杆参与科创板吗？就像当年为了迎接八路军杀猪的百姓 不也最后分到了土地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456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对于普通人，建议入，但是不建议加高倍杠杆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转山</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3"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descr="IMG_262"/>
                    <pic:cNvPicPr>
                      <a:picLocks noChangeAspect="1"/>
                    </pic:cNvPicPr>
                  </pic:nvPicPr>
                  <pic:blipFill>
                    <a:blip r:embed="rId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准备在深圳和赣州弄两个VR游戏馆，明公怎么看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408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不明白赣州有啥消费力......</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善水</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4"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IMG_263"/>
                    <pic:cNvPicPr>
                      <a:picLocks noChangeAspect="1"/>
                    </pic:cNvPicPr>
                  </pic:nvPicPr>
                  <pic:blipFill>
                    <a:blip r:embed="rId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苏州的地位为何正在上升</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334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未来都是跟着产业走的，苏州是个标杆啊，算一算全国非省会非计划单列市里面，哪有产业能比得上苏州？</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Zack.X</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IMG_264"/>
                    <pic:cNvPicPr>
                      <a:picLocks noChangeAspect="1"/>
                    </pic:cNvPicPr>
                  </pic:nvPicPr>
                  <pic:blipFill>
                    <a:blip r:embed="rId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明公如果贷款买房:深圳和海南选那个？</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324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我会买海南，但是会建议朋友买深圳</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尹智雄</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04875" cy="914400"/>
            <wp:effectExtent l="0" t="0" r="9525" b="0"/>
            <wp:docPr id="6"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descr="IMG_265"/>
                    <pic:cNvPicPr>
                      <a:picLocks noChangeAspect="1"/>
                    </pic:cNvPicPr>
                  </pic:nvPicPr>
                  <pic:blipFill>
                    <a:blip r:embed="rId10"/>
                    <a:stretch>
                      <a:fillRect/>
                    </a:stretch>
                  </pic:blipFill>
                  <pic:spPr>
                    <a:xfrm>
                      <a:off x="0" y="0"/>
                      <a:ext cx="904875"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就像叠加轮动一样，集中全部力量攻占A点后，从A点汲取力量叠加入全部力量里，再用这个合力攻打B点，继续轮动下去，造成一种类似永动机的现象。太牛掰了也钦佩做出这样决定的勇气。</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321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这种玩法有点孤注一掷，前期就是中途不能掉链子，所以在阿根廷G20之后开始启动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ioi</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8"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IMG_266"/>
                    <pic:cNvPicPr>
                      <a:picLocks noChangeAspect="1"/>
                    </pic:cNvPicPr>
                  </pic:nvPicPr>
                  <pic:blipFill>
                    <a:blip r:embed="rId1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科创风险太大，国企改革和土地流转是零风险和高回报。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318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嗯，国企改革是我的最爱</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随苏浮沉</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0"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IMG_267"/>
                    <pic:cNvPicPr>
                      <a:picLocks noChangeAspect="1"/>
                    </pic:cNvPicPr>
                  </pic:nvPicPr>
                  <pic:blipFill>
                    <a:blip r:embed="rId1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明公，你之前说过上层希望长牛慢牛，但是按照今天的分析，我看还是疯牛啊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271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估计大概率是慢牛，疯牛有可能会把后面一系列的布局全盘打散，届时后果不堪想象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迷失之刃</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 descr="IMG_268"/>
                    <pic:cNvPicPr>
                      <a:picLocks noChangeAspect="1"/>
                    </pic:cNvPicPr>
                  </pic:nvPicPr>
                  <pic:blipFill>
                    <a:blip r:embed="rId1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吓死个人哦， 就是说 要强硬到 科创板上台? 是要逼死 看空的 技术派啊！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269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今年技术派远不如资金派</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小酷</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0"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descr="IMG_269"/>
                    <pic:cNvPicPr>
                      <a:picLocks noChangeAspect="1"/>
                    </pic:cNvPicPr>
                  </pic:nvPicPr>
                  <pic:blipFill>
                    <a:blip r:embed="rId1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公公，帝都汽车限购会放开吗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245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你想得比我长得美......</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小海</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2"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descr="IMG_270"/>
                    <pic:cNvPicPr>
                      <a:picLocks noChangeAspect="1"/>
                    </pic:cNvPicPr>
                  </pic:nvPicPr>
                  <pic:blipFill>
                    <a:blip r:embed="rId1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三大战役今年结束，明年世界经济危机爆发，全球资本向中国逃逸，中国逆袭成功。</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226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今年也就一场战役，后面两场得明后年，不过资本向中国逃逸，这个思路是我一以贯之的。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初六</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876300"/>
            <wp:effectExtent l="0" t="0" r="0" b="0"/>
            <wp:docPr id="27"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6" descr="IMG_271"/>
                    <pic:cNvPicPr>
                      <a:picLocks noChangeAspect="1"/>
                    </pic:cNvPicPr>
                  </pic:nvPicPr>
                  <pic:blipFill>
                    <a:blip r:embed="rId16"/>
                    <a:stretch>
                      <a:fillRect/>
                    </a:stretch>
                  </pic:blipFill>
                  <pic:spPr>
                    <a:xfrm>
                      <a:off x="0" y="0"/>
                      <a:ext cx="914400" cy="8763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提到辽沈战役，今年的东北，会不会也有翻身仗？东北的股票还套着？</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201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东北长期看缺人，短期看隔壁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198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fox</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6"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7" descr="IMG_272"/>
                    <pic:cNvPicPr>
                      <a:picLocks noChangeAspect="1"/>
                    </pic:cNvPicPr>
                  </pic:nvPicPr>
                  <pic:blipFill>
                    <a:blip r:embed="rId1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大连生产的鸭绒帽子出现在淮海战场，国军误以为四野到了掉头就撤……</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方方土念kun</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9"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IMG_273"/>
                    <pic:cNvPicPr>
                      <a:picLocks noChangeAspect="1"/>
                    </pic:cNvPicPr>
                  </pic:nvPicPr>
                  <pic:blipFill>
                    <a:blip r:embed="rId1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所以今年的股市不会有太大问题？之前说的财政去杠杆，我还担心今年就会有大的波动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195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财政去杠杆影响的主要是房价，尤其是那些被去杠杆的三四线城市</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190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川上语</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0"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9" descr="IMG_274"/>
                    <pic:cNvPicPr>
                      <a:picLocks noChangeAspect="1"/>
                    </pic:cNvPicPr>
                  </pic:nvPicPr>
                  <pic:blipFill>
                    <a:blip r:embed="rId1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慢牛之路，一步三回头，可不要指望一日暴富。</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改革春风吹满地</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666750" cy="666750"/>
            <wp:effectExtent l="0" t="0" r="0" b="0"/>
            <wp:docPr id="23"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descr="IMG_275"/>
                    <pic:cNvPicPr>
                      <a:picLocks noChangeAspect="1"/>
                    </pic:cNvPicPr>
                  </pic:nvPicPr>
                  <pic:blipFill>
                    <a:blip r:embed="rId20"/>
                    <a:stretch>
                      <a:fillRect/>
                    </a:stretch>
                  </pic:blipFill>
                  <pic:spPr>
                    <a:xfrm>
                      <a:off x="0" y="0"/>
                      <a:ext cx="666750" cy="66675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自怕妖精割韭菜后走人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188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身负原罪，很多人怕是跑不了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山乡明月</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1"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1" descr="IMG_276"/>
                    <pic:cNvPicPr>
                      <a:picLocks noChangeAspect="1"/>
                    </pic:cNvPicPr>
                  </pic:nvPicPr>
                  <pic:blipFill>
                    <a:blip r:embed="rId2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如果这次三大战役，有国际资本力量在中间参与破坏呢，这个因素可能还非常重。</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164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这三大战役，必须要国际资本涌入，才有可能实现。。。。。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162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奕</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9"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2" descr="IMG_277"/>
                    <pic:cNvPicPr>
                      <a:picLocks noChangeAspect="1"/>
                    </pic:cNvPicPr>
                  </pic:nvPicPr>
                  <pic:blipFill>
                    <a:blip r:embed="rId2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原来稳房价是防止跌啊。。。。真是操碎了心</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迷途小书童</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1"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3" descr="IMG_278"/>
                    <pic:cNvPicPr>
                      <a:picLocks noChangeAspect="1"/>
                    </pic:cNvPicPr>
                  </pic:nvPicPr>
                  <pic:blipFill>
                    <a:blip r:embed="rId2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那些没有拿到这一波财政政策的城市，房价反而会有危险？ 明公怎么看哪个城市拿没拿到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160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以昨天文章举例，中央把包头原本申请的两铁停了，但是却批准了呼市的两铁，大家各自看各自城市的基建投资，都是有新闻的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陈旭</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5"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descr="IMG_279"/>
                    <pic:cNvPicPr>
                      <a:picLocks noChangeAspect="1"/>
                    </pic:cNvPicPr>
                  </pic:nvPicPr>
                  <pic:blipFill>
                    <a:blip r:embed="rId2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点完广告发现一丝焦虑。</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逆风局，必然会焦虑</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朕已阅</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4"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5" descr="IMG_280"/>
                    <pic:cNvPicPr>
                      <a:picLocks noChangeAspect="1"/>
                    </pic:cNvPicPr>
                  </pic:nvPicPr>
                  <pic:blipFill>
                    <a:blip r:embed="rId2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随着科创版的推出广州的未来会不会和北上深的差距越来越大？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146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很可能会，这要看怎么跟深圳进行整合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善水</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5"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6" descr="IMG_281"/>
                    <pic:cNvPicPr>
                      <a:picLocks noChangeAspect="1"/>
                    </pic:cNvPicPr>
                  </pic:nvPicPr>
                  <pic:blipFill>
                    <a:blip r:embed="rId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如此，三大战役侯，将有抗美援朝，届时我军江已一己之力融化二十六国联军</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143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三大战役打完，也许就有了跟美国唱戏的资本了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董华昌</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4"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7" descr="IMG_282"/>
                    <pic:cNvPicPr>
                      <a:picLocks noChangeAspect="1"/>
                    </pic:cNvPicPr>
                  </pic:nvPicPr>
                  <pic:blipFill>
                    <a:blip r:embed="rId2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419不是for one night呀，开句玩笑了，昨天看了呼市的政策，再看看石家庄的政策，突然发现，石家庄离天堂很远，离北京很近</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海 ᠮᠠᠨᠵᡠ ᠮᡝᡩᡝ᠋ᡵᡳ</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3"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8" descr="IMG_283"/>
                    <pic:cNvPicPr>
                      <a:picLocks noChangeAspect="1"/>
                    </pic:cNvPicPr>
                  </pic:nvPicPr>
                  <pic:blipFill>
                    <a:blip r:embed="rId2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并敌一向，千里杀将。 ------《孙子兵法 九地》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天外天</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2"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9" descr="IMG_284"/>
                    <pic:cNvPicPr>
                      <a:picLocks noChangeAspect="1"/>
                    </pic:cNvPicPr>
                  </pic:nvPicPr>
                  <pic:blipFill>
                    <a:blip r:embed="rId2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上半年的财政政策刺激，与财政去杠杆，不是反方向了吗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120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动手术之前要打麻醉......我说的淮海战役就是财政去杠杆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petrenko</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8"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0" descr="IMG_285"/>
                    <pic:cNvPicPr>
                      <a:picLocks noChangeAspect="1"/>
                    </pic:cNvPicPr>
                  </pic:nvPicPr>
                  <pic:blipFill>
                    <a:blip r:embed="rId2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占A打B那个与其说叫永动机，不如说叫“以战养战”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付焘（勿谓言之不预）</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7"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1" descr="IMG_286"/>
                    <pic:cNvPicPr>
                      <a:picLocks noChangeAspect="1"/>
                    </pic:cNvPicPr>
                  </pic:nvPicPr>
                  <pic:blipFill>
                    <a:blip r:embed="rId3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资本市场是为实业服务的。这么多的举措都是解决投资的问题，问题是：我们的企业竞争力不足，是因为缺钱吗？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可以预见的是，上一轮创新行情的出现的TMD，在下一轮行情中也会出现，只不过前者是创新（blue），后者是创新（red）。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也许…期待</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8"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2" descr="IMG_287"/>
                    <pic:cNvPicPr>
                      <a:picLocks noChangeAspect="1"/>
                    </pic:cNvPicPr>
                  </pic:nvPicPr>
                  <pic:blipFill>
                    <a:blip r:embed="rId3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看来到9月份之前，部分股票还会是红肥绿瘦的？城投公司的出路在那，请明公指点。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三四线城投公司得转型，一二线的会非常爽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寒塘鹤</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6"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3" descr="IMG_288"/>
                    <pic:cNvPicPr>
                      <a:picLocks noChangeAspect="1"/>
                    </pic:cNvPicPr>
                  </pic:nvPicPr>
                  <pic:blipFill>
                    <a:blip r:embed="rId3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以时间换空间，乾坤大挪移啊！最近的一系列操作确实看得有点眼花缭乱的，有点迷惑，明公一点拨就豁然开朗了。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最近的一系列操作，都是系统新的布局，挡在前面的都会被挪走，哪怕是641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外运物流高锦鹭(高伟凌)</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5"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4" descr="IMG_289"/>
                    <pic:cNvPicPr>
                      <a:picLocks noChangeAspect="1"/>
                    </pic:cNvPicPr>
                  </pic:nvPicPr>
                  <pic:blipFill>
                    <a:blip r:embed="rId3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关注明公许久，想问问在央企从事物流行业有没有前景，感觉物流行业的利润率越来越低～新技术的应用其实对于生产性企业成本是降低了，但是对于物流企业来说，利润率也随之降低，感觉唯一能做的就是充分吸收掌握更新的技术手段增加与客户的粘性，但是这一块国企的进度始终不如民企和外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如果不是京东出事儿的话，怕是这一轮混改都要提速了，长期来看，央企物流是竞争性行业，未来长线不看好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罗超</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9"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5" descr="IMG_290"/>
                    <pic:cNvPicPr>
                      <a:picLocks noChangeAspect="1"/>
                    </pic:cNvPicPr>
                  </pic:nvPicPr>
                  <pic:blipFill>
                    <a:blip r:embed="rId3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那个1个亿，应该是1万亿吧。看来二季度的日子还会不错，三四季度就看群众的情绪调动起来没。毛教员《论持久战》一文中指出：“战争的伟力之最深厚的根源，存在于民众之中。日本敢于欺负我们，主要的原因在于中国民众的无组织状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shine wee 、</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1"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6" descr="IMG_291"/>
                    <pic:cNvPicPr>
                      <a:picLocks noChangeAspect="1"/>
                    </pic:cNvPicPr>
                  </pic:nvPicPr>
                  <pic:blipFill>
                    <a:blip r:embed="rId3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可是我看完了明公文章，感觉的确是，转型之路，任重道远啊。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小柯</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7"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IMG_292"/>
                    <pic:cNvPicPr>
                      <a:picLocks noChangeAspect="1"/>
                    </pic:cNvPicPr>
                  </pic:nvPicPr>
                  <pic:blipFill>
                    <a:blip r:embed="rId3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接下来就就是科创板和第二次进博会了，功败垂成就看这招！</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哇噻</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2"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8" descr="IMG_293"/>
                    <pic:cNvPicPr>
                      <a:picLocks noChangeAspect="1"/>
                    </pic:cNvPicPr>
                  </pic:nvPicPr>
                  <pic:blipFill>
                    <a:blip r:embed="rId3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货币政策并不是非黑即白，观察期仍将持续。若以本轮宽松周期最后一次降准为起点（19年1月），货币政策观察期已经持续近两个多月时间。但当前经济企稳的信号尚不充分，若贸然收紧货币可能过早“掐死”经济企稳的苗头。</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货币政策目前看已经基本平稳，不会收紧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黄永津Ω祝</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9" name="图片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IMG_294"/>
                    <pic:cNvPicPr>
                      <a:picLocks noChangeAspect="1"/>
                    </pic:cNvPicPr>
                  </pic:nvPicPr>
                  <pic:blipFill>
                    <a:blip r:embed="rId3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看起来是实现梦想的时候，不过背地里有多少代价呢。况且这么做的时候，都已经种下了新的种子。不会因为大量打麻药就会解决问题的。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巴鲁特 吕勇</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3"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0" descr="IMG_295"/>
                    <pic:cNvPicPr>
                      <a:picLocks noChangeAspect="1"/>
                    </pic:cNvPicPr>
                  </pic:nvPicPr>
                  <pic:blipFill>
                    <a:blip r:embed="rId3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一鼓作气把大家的信心打出来，撬动大批量的民间资金加入资本市场，让优秀的企业能轻松的直接融资，国家将继续高速发展至少10年，希望创业板也尽快改革！</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Gonban</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4"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1" descr="IMG_296"/>
                    <pic:cNvPicPr>
                      <a:picLocks noChangeAspect="1"/>
                    </pic:cNvPicPr>
                  </pic:nvPicPr>
                  <pic:blipFill>
                    <a:blip r:embed="rId4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举一个和三大战役顺序相似的例子 中国自五代以来，兵连祸结，帑藏空虚，必先取巴蜀，次及广南、江南，即国用富饶矣。河东与契丹接境，若取之，则契丹之患，我当之也。姑存之以为我屏翰，俟富实则取之。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刘木杉</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6"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2" descr="IMG_297"/>
                    <pic:cNvPicPr>
                      <a:picLocks noChangeAspect="1"/>
                    </pic:cNvPicPr>
                  </pic:nvPicPr>
                  <pic:blipFill>
                    <a:blip r:embed="rId4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置身于澎湃的改革开放新时代，精彩！精彩！“old money”抓住了第一棒富起来了。接下来，将有一部分“new money”抓住第二棒又先富起来。继往开来的领路人，带领我们走进那新时代，高举旗帜开创未来！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喵</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5"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3" descr="IMG_298"/>
                    <pic:cNvPicPr>
                      <a:picLocks noChangeAspect="1"/>
                    </pic:cNvPicPr>
                  </pic:nvPicPr>
                  <pic:blipFill>
                    <a:blip r:embed="rId4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正所谓星星之火可以燎原，只有调动最广大的社会人群，才能真正的集中力量办成大事。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羁绊</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0" name="图片 44"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4" descr="IMG_299"/>
                    <pic:cNvPicPr>
                      <a:picLocks noChangeAspect="1"/>
                    </pic:cNvPicPr>
                  </pic:nvPicPr>
                  <pic:blipFill>
                    <a:blip r:embed="rId4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破釜沉舟，毕其功于一役。押上老本只许成功，不能失败。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阳光彩虹小白马</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8" name="图片 45"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5" descr="IMG_300"/>
                    <pic:cNvPicPr>
                      <a:picLocks noChangeAspect="1"/>
                    </pic:cNvPicPr>
                  </pic:nvPicPr>
                  <pic:blipFill>
                    <a:blip r:embed="rId4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明公这篇通俗易懂，好！ 叠加方星海的表态，说明既有组合拳，还有后手招儿。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81E936"/>
    <w:multiLevelType w:val="multilevel"/>
    <w:tmpl w:val="B681E93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7668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9.jpeg"/><Relationship Id="rId8" Type="http://schemas.openxmlformats.org/officeDocument/2006/relationships/image" Target="media/image8.jpeg"/><Relationship Id="rId7" Type="http://schemas.openxmlformats.org/officeDocument/2006/relationships/image" Target="media/image7.jpeg"/><Relationship Id="rId6" Type="http://schemas.openxmlformats.org/officeDocument/2006/relationships/image" Target="media/image6.jpeg"/><Relationship Id="rId5" Type="http://schemas.openxmlformats.org/officeDocument/2006/relationships/image" Target="media/image5.jpeg"/><Relationship Id="rId47" Type="http://schemas.openxmlformats.org/officeDocument/2006/relationships/fontTable" Target="fontTable.xml"/><Relationship Id="rId46" Type="http://schemas.openxmlformats.org/officeDocument/2006/relationships/numbering" Target="numbering.xml"/><Relationship Id="rId45" Type="http://schemas.openxmlformats.org/officeDocument/2006/relationships/customXml" Target="../customXml/item1.xml"/><Relationship Id="rId44" Type="http://schemas.openxmlformats.org/officeDocument/2006/relationships/image" Target="media/image44.jpeg"/><Relationship Id="rId43" Type="http://schemas.openxmlformats.org/officeDocument/2006/relationships/image" Target="media/image43.jpeg"/><Relationship Id="rId42" Type="http://schemas.openxmlformats.org/officeDocument/2006/relationships/image" Target="media/image42.jpeg"/><Relationship Id="rId41" Type="http://schemas.openxmlformats.org/officeDocument/2006/relationships/image" Target="media/image41.jpeg"/><Relationship Id="rId40" Type="http://schemas.openxmlformats.org/officeDocument/2006/relationships/image" Target="media/image40.jpeg"/><Relationship Id="rId4" Type="http://schemas.openxmlformats.org/officeDocument/2006/relationships/image" Target="../NULL"/><Relationship Id="rId39" Type="http://schemas.openxmlformats.org/officeDocument/2006/relationships/image" Target="media/image39.jpeg"/><Relationship Id="rId38" Type="http://schemas.openxmlformats.org/officeDocument/2006/relationships/image" Target="media/image38.jpeg"/><Relationship Id="rId37" Type="http://schemas.openxmlformats.org/officeDocument/2006/relationships/image" Target="media/image37.jpeg"/><Relationship Id="rId36" Type="http://schemas.openxmlformats.org/officeDocument/2006/relationships/image" Target="media/image36.jpeg"/><Relationship Id="rId35" Type="http://schemas.openxmlformats.org/officeDocument/2006/relationships/image" Target="media/image35.jpeg"/><Relationship Id="rId34" Type="http://schemas.openxmlformats.org/officeDocument/2006/relationships/image" Target="media/image34.jpeg"/><Relationship Id="rId33" Type="http://schemas.openxmlformats.org/officeDocument/2006/relationships/image" Target="media/image33.jpeg"/><Relationship Id="rId32" Type="http://schemas.openxmlformats.org/officeDocument/2006/relationships/image" Target="media/image32.jpeg"/><Relationship Id="rId31" Type="http://schemas.openxmlformats.org/officeDocument/2006/relationships/image" Target="media/image31.jpeg"/><Relationship Id="rId30" Type="http://schemas.openxmlformats.org/officeDocument/2006/relationships/image" Target="media/image30.jpeg"/><Relationship Id="rId3" Type="http://schemas.openxmlformats.org/officeDocument/2006/relationships/theme" Target="theme/theme1.xml"/><Relationship Id="rId29" Type="http://schemas.openxmlformats.org/officeDocument/2006/relationships/image" Target="media/image29.jpeg"/><Relationship Id="rId28" Type="http://schemas.openxmlformats.org/officeDocument/2006/relationships/image" Target="media/image28.jpeg"/><Relationship Id="rId27" Type="http://schemas.openxmlformats.org/officeDocument/2006/relationships/image" Target="media/image27.jpeg"/><Relationship Id="rId26" Type="http://schemas.openxmlformats.org/officeDocument/2006/relationships/image" Target="media/image26.jpeg"/><Relationship Id="rId25" Type="http://schemas.openxmlformats.org/officeDocument/2006/relationships/image" Target="media/image25.jpeg"/><Relationship Id="rId24" Type="http://schemas.openxmlformats.org/officeDocument/2006/relationships/image" Target="media/image24.jpeg"/><Relationship Id="rId23" Type="http://schemas.openxmlformats.org/officeDocument/2006/relationships/image" Target="media/image23.jpeg"/><Relationship Id="rId22" Type="http://schemas.openxmlformats.org/officeDocument/2006/relationships/image" Target="media/image22.jpeg"/><Relationship Id="rId21" Type="http://schemas.openxmlformats.org/officeDocument/2006/relationships/image" Target="media/image21.jpeg"/><Relationship Id="rId20" Type="http://schemas.openxmlformats.org/officeDocument/2006/relationships/image" Target="media/image20.png"/><Relationship Id="rId2" Type="http://schemas.openxmlformats.org/officeDocument/2006/relationships/settings" Target="settings.xml"/><Relationship Id="rId19" Type="http://schemas.openxmlformats.org/officeDocument/2006/relationships/image" Target="media/image19.jpeg"/><Relationship Id="rId18" Type="http://schemas.openxmlformats.org/officeDocument/2006/relationships/image" Target="media/image18.jpeg"/><Relationship Id="rId17" Type="http://schemas.openxmlformats.org/officeDocument/2006/relationships/image" Target="media/image17.jpeg"/><Relationship Id="rId16" Type="http://schemas.openxmlformats.org/officeDocument/2006/relationships/image" Target="media/image16.jpeg"/><Relationship Id="rId15" Type="http://schemas.openxmlformats.org/officeDocument/2006/relationships/image" Target="media/image15.jpeg"/><Relationship Id="rId14" Type="http://schemas.openxmlformats.org/officeDocument/2006/relationships/image" Target="media/image14.jpeg"/><Relationship Id="rId13" Type="http://schemas.openxmlformats.org/officeDocument/2006/relationships/image" Target="media/image13.jpeg"/><Relationship Id="rId12" Type="http://schemas.openxmlformats.org/officeDocument/2006/relationships/image" Target="media/image12.jpeg"/><Relationship Id="rId11" Type="http://schemas.openxmlformats.org/officeDocument/2006/relationships/image" Target="media/image11.jpeg"/><Relationship Id="rId10" Type="http://schemas.openxmlformats.org/officeDocument/2006/relationships/image" Target="media/image10.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2019-04-22T01:21:49Z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2052-11.1.0.8642</vt:lpwstr>
  </property>
</Properties>
</file>