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从气功热到赵家的步长王国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前天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上世纪80年代末，一场轰轰烈烈的气功潮席卷了全国，一大群在中医包装下的气功大师粉墨登场。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从针灸到练气，再到头顶锅盖接受宇宙信号，各种气功培训组织遍布大街小巷，年轻人若不能动手笔画两下，老人们若不聊两句“小周天”或者“开天眼”，都不好意思跟朋友打招呼。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一群大师们打着能治病的旗号群魔乱舞，四处敛财。与此同时，也诞生了而李正洪、关加林、王林、张海.....等一系列的风云人物。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说起来，在那个没有互联网没有手机的时代，能够让割裂在全国的民众一致认可，可不是一件容易的事儿。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能够做到的原因不外乎两条，一个是以钱学森为代表的高级官员和知识分子的信用背书，导致好多单位评职称俩人还要比一段“功法”，因此上行下效；而另一个，则是大量权威媒体铺天盖地的全国报道，甚至不少还搬出来国内少见的“洋人”来为自己做信用背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当时，甚至很多国王、总统们都不知情下被中国气功“气”到病除，使得国内气功潮之疯狂难以想象，社会上甚至流行了一句顺口溜：十亿人民九亿疯，还有一亿练气功。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很多略有中医底子的人，都纷纷“下海”搞起了气功，甚至后来还有大师叫嚣可以用气功扑灭大兴安岭大火、用气功打导弹，甚至长生不老云云，在不断的竞争和升级之下，这种宗教般的狂热，大有席卷全国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当然，中国自古就不缺力挽狂澜的英雄，1994年，在一位坚信科学的长者要求下，中央发布了《关于加强科学技术普及工作的若干意见》，严禁党政干部参与迷信活动，严禁有违科学原则的宣传报道。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终于，这场蔓延十载的气功热才在各方声讨下渐渐没落。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就在气功热逐步的那一年，一款名为脑心通的神奇中药诞生了。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这款药从1994年开卖的500万销售额，到1996年就达到了5个亿，在那个城市居民月收入仅百元级的时代，用了两年的时间就创造了一个超级神话。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失败的商人各有各的不幸，但是成功的商人在成功之路上往往都有着惊人的相似。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脑心通这个超级神话的背后，本质也是一种当年气功的旧瓶装新酒。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作为一款中药，但主要宣传，依然是走的是“气功”路线，对外的宣传通稿，相信很多朋友这几天都看过了：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赵步长父子代表国家去新加坡参加一群气功大师搞的“中医与针灸走向世界国际学术研讨会”，现场表演中，竟然让瘫痪6年的病人神奇般地站起来了，新加坡权威的联合早报等大量媒体称其为“中国神医”，恳请他们留在新加坡继续行医，但是赵家父子还是毅然回国创立了步长制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当然，就像现实中百度里面的那些真假难辨的医院一样，所谓的"量媒体报道，不过是只有一家，而这一家业也并非《联合早报》，而是《联合晚报》，一家八卦惊悚的街边小报。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更不要说所谓的报道，不过是跟着其他来新加坡的气功大师们一起，在报纸中打了一则广告。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说白了，赵家父子不过是复制当年气功大师们吹嘘给某某不知名的国王治病成功的例子，利用国内的信息闭塞办法求证而大书特书。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本来呢，这么多年来，赵家搞的一直都是闷声发大财的生意，甚至都把家族企业搞成了上市公司。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可是随着五一期间，赵老爷子的孙女行贿650万美金上斯坦福被逛逛，一下子祖孙三代都被架在火上烤，所有的虚假宣传也都被扒了出来。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哎，不得不为明天步长制药的股价而担心了，有董事长性侵股价凉凉的，有财务造假股价凉凉的，因孙女上学而影响股价的，恐怕这也将开中国资本市场的先河。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很多朋友都对老赵家为啥非要砸钱送孩子上斯坦福，以及为啥愿意花这么多钱不理解，其实，这都要从当年的气功热说起。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80年代末的气功热，是中国近几十年来医疗行业乱象的始作俑者，因此无论是品牌推广、组织建设还是政府关系，都能看到当年气功班的影子。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而当年气功热最大的推动者，莫过于中国科学院院士钱学森。因此，钱老身边的一切，都成为了后世“不肖徒子徒孙”们的抄袭对象。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譬如科学院院士这一项，老一代的赵步长老爷子，就从“中国管理科学院”拿到了终身院士；而新一代结接班人百度李彦宏，则在挤破头想要竞选中国科学院的院士。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大家想的，都是给自己的生意披上一张科学的皮。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毕竟，从当年气功延续下来，大家做的都是收智商税的生意，把自己包装的更有学问更权威，才能更好地去忽悠人。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只不过，李彦宏是真的要选中科院院士，而赵老爷子拿的“院士”，是一家在香港注册的“中国管理学院有限公司”颁发的.....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而同样，钱老当年的政府优待以及海外知名度也是不能缺的，因此赵老爷子的百度百科上面，说他不仅是享受政府特殊津贴的专家，还被比利时国王亲自授予世界发明最高荣誉........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当然，这些胡诌八道的事儿自然是信不得，在他孙女上学行贿事情爆发后，有的是网友把他们家扒的底朝天，那个荣誉花点钱邮寄过去对方就打印证书，至于政府专家更是翻遍了也没找到。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但是，这并不能阻止中医药的赵家对于荣誉的饥渴，毕竟，人家是躺着赚智商税，需要的就是疯狂做宣传，一年光营销费用就要烧80亿。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所以呢，不要被贫穷制约了想象，一个货真价实的斯坦福心理学的学位，对于靠品牌收智商税的家族企业来说，650万美金根本不值一提。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所以，还真不要以为赵家被中介坑了600万美金是冤大头，不出意外，</w:t>
      </w:r>
      <w:r>
        <w:rPr>
          <w:rStyle w:val="6"/>
          <w:rFonts w:hint="eastAsia" w:ascii="Microsoft YaHei UI" w:hAnsi="Microsoft YaHei UI" w:eastAsia="Microsoft YaHei UI" w:cs="Microsoft YaHei UI"/>
          <w:i w:val="0"/>
          <w:caps w:val="0"/>
          <w:color w:val="333333"/>
          <w:spacing w:val="8"/>
          <w:sz w:val="25"/>
          <w:szCs w:val="25"/>
          <w:bdr w:val="none" w:color="auto" w:sz="0" w:space="0"/>
          <w:shd w:val="clear" w:fill="FFFFFF"/>
        </w:rPr>
        <w:t>这些钱不过是冰山一角，赵家为了这个姑娘，肯定走的不止这一条线，花的也不止这一笔钱</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，只不过姑娘自己估计都不知道。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因此，如果</w:t>
      </w:r>
      <w:r>
        <w:rPr>
          <w:rStyle w:val="6"/>
          <w:rFonts w:hint="eastAsia" w:ascii="Microsoft YaHei UI" w:hAnsi="Microsoft YaHei UI" w:eastAsia="Microsoft YaHei UI" w:cs="Microsoft YaHei UI"/>
          <w:i w:val="0"/>
          <w:caps w:val="0"/>
          <w:color w:val="333333"/>
          <w:spacing w:val="8"/>
          <w:sz w:val="25"/>
          <w:szCs w:val="25"/>
          <w:bdr w:val="none" w:color="auto" w:sz="0" w:space="0"/>
          <w:shd w:val="clear" w:fill="FFFFFF"/>
        </w:rPr>
        <w:t>被有心人利用，估计是一连串的大瓜</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，对赵家父子乃至上市公司都是地雷不断。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试想，作为一个当地的利税大户，赵家竟然十多年前把公司总部从陕西搬到了山东，联系到去年发生的一系列事儿，就能看出来未来真的不容乐观。如果有人手握黑材料，抓住医疗事故写两篇爆款文，再加上650万美金的炫富仇恨效应，难保就不会和权健一起凉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因此，今天文章本来想深挖一下带节奏，并顺带骂一通李彦宏的，后来想一想，还是算了吧，这种事情还是交给别人吧.......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毕竟，写着写着，想到换做是我，也会不惜代价给孩子争取良好教育的......抱歉各位，等到这么晚还没看到什么瓜......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30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在看971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夜狼sky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虽然知道博主写的是步长的事情。一片心意。但是还是不认同将气功联系起来，如果你真正研究钱学森以及张震寰他们开启的人体科学，气功是传承几千年的中华文化之一，虽然很多人是冒充大师骗钱，但是还是需要多一些敬畏。因为气功与神灵，中华易经，神话故事等与多维宇宙多维时空是联系一起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可以研究，但是不应该大肆推广，就像美国政府什么时候把研究UFO搞的全民运动了？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陈冠江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descr="IMG_261"/>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小错误，李彦宏是申工程院院士，略有不同。不过这两天被喷很多，估计选不上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选上了才是悲哀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墨文近卫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师爷：“百姓成穷鬼了，没油水可榨了！” 张麻子：“老子从来没有想过刮穷鬼的钱！” 师爷：“那你挣谁的钱？” 张麻子：“谁有钱挣谁的！” 进入新时代了，那些年榨取过穷苦老百姓智商税和血汗钱的旧动能，如果不能及时出清，不能让他们把钱都吐出来，就愧对这个新字了！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飞飞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IMG_263"/>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姑娘不算公众人物，这种负面新闻，你应该打马赛克，这是基本的尊重吧。虽然可能是我多虑，但作为大V，还是注意做好表率吧。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妹子搞直播了，算是公众人物了，而且目标也是公众人物的方向，所以我就没特意去打吗马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温涛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64"/>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最后一句，写明了明公的良知，敬你是条汉子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我觉得人家也没做啥缺德事儿，相比史玉柱什么的强多了......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Mr.Lv</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不是说这姑娘学习挺好的吗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成绩的确很好，但看了视频， 发现妹子是中人之资，是靠着家里钱给堆出来的成绩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梦天湖</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IMG_266"/>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为什么不直接赞助斯坦福大学?还要行贿呢。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新钱，不懂套路。。。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刘</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67"/>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去年发生的一些事是什么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别墅+权健+小崔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恩绪（三七直销）</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IMG_268"/>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@Harvey liu 你只学了个针灸，或者说针灸都没有学好就断言中医是骗，我只能呵呵了。你有机会去问一下面部中风的病人，对比一下是针灸有效果还是西医有效果。针灸只是入门的一点点知识，我是自学中医，我不给别人开方子，但是我是拿自己的病做试验，因为我一开始也是怀疑中医的，但是我想说的是当你认真的把针灸，黄帝内经，伤寒论，金匱都学完了，并且真正的懂了的时候再来评价中医吧。不可否认现在中医就是要么被神话，要么被妖魔化。而现在更恐怖的是制药厂的问题，本人从事中药材行业许多年，太知道制药厂收购的原材料是什么等级的货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拓扑空间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69"/>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本来想着祖孙三代终于出来一个“正牌高材生”，结果全让你们给搅黄了！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狂飙为我从天落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国家这两年对辅助用药（相当一部分是中成药，而且价格很贵）是下了重手的。这些严重浪费医保和患者资金的垃圾，为医药研发同仁所不齿，并且终将被历史和科学的洪流淹没。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朝阳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IMG_271"/>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“如果有人手握黑材料，抓住医疗事故写两篇爆款文，再加上650万美金的炫富仇恨效应，难保就不会和权健一起凉了。”瞎出主意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我就是站在一边，来看看历史的进程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烈阳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72"/>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80亿的营销费用，并非做传统意义的宣传，而是药品的促销回扣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嗯，都是营销“人”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苟住等我出无尽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IMG_273"/>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一家医药企业70%的钱用于宣传，5%的钱用于研发，这样的药也有人敢买。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我觉得相对而言，还是比保健品标准要更严一点....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李文洋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写的透彻！感觉这也符合明公之前的“要发展什么先整顿什么”的理论。跟康美药业是不是得结合起来看呢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Link</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点到即止吧，要不回头我们又的到处找你去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陈杰</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IMG_276"/>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追了明公很久。今天一下子明白了明公为啥这么牛。我是医药界的，陕西省药政药监部门几十年来对保健品一直管理很宽松，因此孕育了陕西省大量的保健品企业，步长是其中的佼佼者，也是最早的第一桶金者。从神功元气带起家，之后步长集团逐步转型，但仍然放不下带金营销的法宝。所谓出来混迟早要还的，其实还是历史进程的细节化的版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毕竟西部省份，颇似红毛之于内蒙.....办法也是不错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万有引力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IMG_277"/>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这张照片和本人斗鱼直播差的太远了！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所谓的精修般嘛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杏仁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IMG_278"/>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脑心通从药物组成来看，是一个很好的中成药了。楼上有人谈中医针灸，中医针灸已经被很多国家认可了，尤其是针灸，无论是痛症还是慢性病，针灸都有很好的效果。我本身是中医，我也看到接触过外籍病人，他们对吃的可能排斥，但是针灸他们都接受并且很相信，他们对扎针灸最多的评论，就是魔术师。我们学校每年都会接受很多外籍学生，很多欧洲学生来学习，他们本身都是西医，并且很多自己开诊所的，每年也会有很多犹太人来学习中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UEBA@RPA@柏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IMG_279"/>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这个药卖了这么多年，不会是假药吧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和权健一样，不是加药，但是吧......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一休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descr="IMG_280"/>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明公，毕竟不是落井下石的主！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前些年落井下石有点多，年纪大了，似乎不愿意这么搞了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Harvey liu</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IMG_281"/>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学针灸，实习弃坑中医相关的工作。中医本身的三个特点：个无所不包的封闭、难以证伪、崇古，终将自绝于日益开智的民众。中医问题目前阶段本质是个经济问题：涉及养老、医保、医疗费用、学校、医院、民众观念一系列问题。这个问题暂时无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tensor</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666750" cy="666750"/>
            <wp:effectExtent l="0" t="0" r="0" b="0"/>
            <wp:docPr id="35"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IMG_282"/>
                    <pic:cNvPicPr>
                      <a:picLocks noChangeAspect="1"/>
                    </pic:cNvPicPr>
                  </pic:nvPicPr>
                  <pic:blipFill>
                    <a:blip r:embed="rId27"/>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抛开钱神的政治作风不谈，仅从科学的角度讲，钱神对气功研究的背书只是局限在用量子力学等理论物理的方法进行探索的范畴，只能说是一个潜在研究领域的萌芽，这个显然是完全脱离老百姓的认知程度的，是完全不具备科普条件的内容，可就是有这么一股神秘力量硬推着这刚出生的婴儿走向擂台去打拳击，如同更早的亩产万斤理论。当然钱神如果不这么做，不去努力寻求神秘力量的绝对支持，那么他所从事的本职航天领域可能就会受到显著的影响。科学虽然早已不是神学的婢女，但科学总是需要寻求政治的保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德诚</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 descr="IMG_283"/>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你肯定是故意删了点东西了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嗯，删了几段，后面的也没写，也算不给自己惹事儿吧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晓明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84"/>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李彦宏是中国工程院候选院士，不是中国科学院候选院士。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谢谢指正，我记错了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IMG_285"/>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我是基层医保的，2017年国家新版医保药品目录给近五成的药品加了限制使用范围，其中七成以上是中药注射剂，特别是我们一直诟病的生脉注射液，丹参注射液之类，价格贵，用了不会死但也没啥用，浪费的是医保基金和老百姓的看病钱，结合您的文章，慢慢也看明白了，那些没有硬实力的药企和之前赚的盆满钵满的大包，终将退出历史的舞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龙行天下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IMG_286"/>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时候肃清我们的世间百态了。。。我不觉得花600多万美元给自己后代开路有啥可耻，不正常吗？任何一个有远见的父母都会这么做吧？我是说，任何父母！至于一年80亿的营销费用嘛，你不花自然有人花，那市场就没你啥事了！要不要查一查这80亿都花哪里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重剑无锋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2" descr="IMG_287"/>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含赵亮极高，这小女孩的愿望是回国考个公务员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我估计家里还是准备子女们分别接班的，要不然没必要一定要去美国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林小钦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descr="IMG_288"/>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长者给打伪科学的带过四句话：1.要相信科学家。2-3.大概是政治家有政治家的难处，要考虑到方方面面。4.我就不信水能变出油……政治的考量，才是中医药企业特别是造假行贿还面不改色的康x药业等还能苟延残喘的缘由吧，要不中药企个个都经不起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lancelot</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descr="IMG_289"/>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不能想太多，气功催化酯化反应（化学反应），知网可查；人老了总是要犯点错误的，别怪钱老；斯大林跟华盛顿都是信了放血疗法把自己放死的。这种近似巫术的东西，老年人可喜欢了，没办法，大家都怕死。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Ken陳國鍵</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85825"/>
            <wp:effectExtent l="0" t="0" r="0" b="9525"/>
            <wp:docPr id="10"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descr="IMG_290"/>
                    <pic:cNvPicPr>
                      <a:picLocks noChangeAspect="1"/>
                    </pic:cNvPicPr>
                  </pic:nvPicPr>
                  <pic:blipFill>
                    <a:blip r:embed="rId35"/>
                    <a:stretch>
                      <a:fillRect/>
                    </a:stretch>
                  </pic:blipFill>
                  <pic:spPr>
                    <a:xfrm>
                      <a:off x="0" y="0"/>
                      <a:ext cx="914400" cy="8858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80亿其实是医药回扣，不是营销费用…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Liu Jiayi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IMG_291"/>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气势恢宏的一个开头， 连带着捎上了李院士，好像被什么打断了一样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王超19991895508</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7" descr="IMG_292"/>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很佩服你找到的图，我上高中哪几年，整个学校的师生都被香功蒙骗，想起来很滑稽，好多本可上大学的优秀学子最终被气功改变了人生轨迹，三人成虎啊。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LoLoLola</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8" descr="IMG_293"/>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哎我就是陕西人，今年回陕西当选调生了，希望陕西能越来越好。不过总觉得问题还很多很多很多，可总有人要站出来啊，光说不做是假把式，又怕做不成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洗牌之后就是机会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HZHSH</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9" descr="IMG_294"/>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气功热引出来一个办公室 是对是错 等历史证明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站在历史的角度，古今多少事，都付笑谈中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梁荣年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0" descr="IMG_295"/>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《围城》里面就有不少克莱登大学毕业生，花5英镑买来的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可不</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1" descr="IMG_296"/>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还想着看老兄来写一下巴菲特看多中国的解释，这毕竟是和老兄的观点一脉相承的。巴菲特看多中国，希望老兄可以从你的国运说讲开去，来一个更多元化的讲解。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巴菲特讲的人太多了，其实今天文章也是，写的人太多了，感觉都没法写了，太容易撞车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学无</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 descr="IMG_297"/>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信息的不对称造就了一个又一个价值的洼地，当然，一部分源于科技尚不发达的客观现实，充分说明奔向科学春天的路，长且阻。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0D91E5"/>
    <w:multiLevelType w:val="multilevel"/>
    <w:tmpl w:val="8A0D91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86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jpeg"/><Relationship Id="rId7" Type="http://schemas.openxmlformats.org/officeDocument/2006/relationships/image" Target="media/image7.jpeg"/><Relationship Id="rId6" Type="http://schemas.openxmlformats.org/officeDocument/2006/relationships/image" Target="media/image6.jpeg"/><Relationship Id="rId5" Type="http://schemas.openxmlformats.org/officeDocument/2006/relationships/image" Target="media/image5.jpe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42.jpeg"/><Relationship Id="rId41" Type="http://schemas.openxmlformats.org/officeDocument/2006/relationships/image" Target="media/image41.jpeg"/><Relationship Id="rId40" Type="http://schemas.openxmlformats.org/officeDocument/2006/relationships/image" Target="media/image40.jpeg"/><Relationship Id="rId4" Type="http://schemas.openxmlformats.org/officeDocument/2006/relationships/image" Target="../NULL"/><Relationship Id="rId39" Type="http://schemas.openxmlformats.org/officeDocument/2006/relationships/image" Target="media/image39.jpeg"/><Relationship Id="rId38" Type="http://schemas.openxmlformats.org/officeDocument/2006/relationships/image" Target="media/image38.jpeg"/><Relationship Id="rId37" Type="http://schemas.openxmlformats.org/officeDocument/2006/relationships/image" Target="media/image37.jpeg"/><Relationship Id="rId36" Type="http://schemas.openxmlformats.org/officeDocument/2006/relationships/image" Target="media/image36.jpeg"/><Relationship Id="rId35" Type="http://schemas.openxmlformats.org/officeDocument/2006/relationships/image" Target="media/image35.jpeg"/><Relationship Id="rId34" Type="http://schemas.openxmlformats.org/officeDocument/2006/relationships/image" Target="media/image34.jpeg"/><Relationship Id="rId33" Type="http://schemas.openxmlformats.org/officeDocument/2006/relationships/image" Target="media/image33.jpeg"/><Relationship Id="rId32" Type="http://schemas.openxmlformats.org/officeDocument/2006/relationships/image" Target="media/image32.jpeg"/><Relationship Id="rId31" Type="http://schemas.openxmlformats.org/officeDocument/2006/relationships/image" Target="media/image31.jpeg"/><Relationship Id="rId30" Type="http://schemas.openxmlformats.org/officeDocument/2006/relationships/image" Target="media/image30.jpeg"/><Relationship Id="rId3" Type="http://schemas.openxmlformats.org/officeDocument/2006/relationships/theme" Target="theme/theme1.xml"/><Relationship Id="rId29" Type="http://schemas.openxmlformats.org/officeDocument/2006/relationships/image" Target="media/image29.jpeg"/><Relationship Id="rId28" Type="http://schemas.openxmlformats.org/officeDocument/2006/relationships/image" Target="media/image28.jpeg"/><Relationship Id="rId27" Type="http://schemas.openxmlformats.org/officeDocument/2006/relationships/image" Target="media/image27.png"/><Relationship Id="rId26" Type="http://schemas.openxmlformats.org/officeDocument/2006/relationships/image" Target="media/image26.jpeg"/><Relationship Id="rId25" Type="http://schemas.openxmlformats.org/officeDocument/2006/relationships/image" Target="media/image25.jpeg"/><Relationship Id="rId24" Type="http://schemas.openxmlformats.org/officeDocument/2006/relationships/image" Target="media/image24.jpeg"/><Relationship Id="rId23" Type="http://schemas.openxmlformats.org/officeDocument/2006/relationships/image" Target="media/image23.jpe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jpeg"/><Relationship Id="rId16" Type="http://schemas.openxmlformats.org/officeDocument/2006/relationships/image" Target="media/image16.jpe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pn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2019-05-07T06:04:21Z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