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加水就能跑，南阳造车咋这牛逼？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大概，这是中国人距离诺贝尔奖大满贯最接近的一次。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5月23日，南阳市委机关报《南阳日报》搞了一个大新闻，在头版醒目位置刊文称，“水氢发动机在南阳下线，市委书记点赞.......这意味着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8"/>
          <w:sz w:val="25"/>
          <w:szCs w:val="25"/>
          <w:bdr w:val="none" w:color="auto" w:sz="0" w:space="0"/>
          <w:shd w:val="clear" w:fill="FFFFFF"/>
        </w:rPr>
        <w:t>车载水可以实时制取氢气，车辆只需加水即可行驶。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只需加水就能行驶的汽车”........如果报道属实，那么默默无名的南阳市，凭借着打破人类认知宇宙基石之一的热力学定律，和历史性的能源革命，不仅能够成为中国的第五大发明，还有机会一次性捧回来物理、化学、生物学、甚至和平奖等四座诺贝尔大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如此狂拽酷炫吊炸天的新能源黑科技之下......大概牛顿和爱因斯坦的棺材板都快按不住了.......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然，这种新闻的背后必然不会平静，就在南阳日报官宣当天，大洋彼岸的美国西德克萨斯轻质原油受某股神秘力量影响，突然暴跌6个百分点，引发全球能源市场极度恐慌，全球能源巨头们都在一脸懵逼的询问到底发生了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甚至同为新能源车特斯拉，在已经连跌六天，盘前暴跌4%，所有投资机构都不看好的情况下，当天似乎也受某股神秘力量的影响，在美国科技股集体重挫之中，逆势大涨。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514725" cy="7620000"/>
            <wp:effectExtent l="0" t="0" r="9525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看到冥冥之中比“战忽局”还有威慑力的南阳日报，突然觉得，接下来的舆论战交给南阳市委宣传部负责就好了。我方到时候可以承诺不首先使用南阳日报。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毕竟，连咱们演员都是准备好的，在当天的《南阳新闻联播》中，南阳市委书记也操持着特总最喜欢说的“It's very good！”、“Very good！”（非常棒！）来盛赞这个“不用加油，也不用充电，只加水，在特殊催化剂的作用下将水转换成氢气”的就能跑1000公里的新能源汽车。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不过，这一场能源革命似乎来得晚了一些，因为这个专利的所有权，似乎属于25年前上映的《我爱我家》中的二混子葛优。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真有了这技术，咱还买啥美国和沙特的能源啊，还搞什么西气东送，全国老百姓都可以过上沙特油霸们纸醉金迷的生活，闭着眼就进入发达国家行列了。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只不过，二十多年前大家都能看出的鬼把戏，为啥二十多年后还能继续上演呢？是因为傻子太多了？还是因为南阳迷信诸葛亮的木牛流马？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其实还真都不是，毕竟那位给“永动机”手动点赞的市委书记，人家是正经物理专业毕业的，甚至跟着一起到现场办公的市长，也当过省科学院的党委书记。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如果说他们都信了这套牛鬼蛇神的理论，估计纪委都得找他们谈话了。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起来，市领导和当地的党媒如此积极给该项目造势也是没办法，毕竟这个项目南阳市政府计划配套出资40个亿，而市政府一年的税收收入才刚刚过百亿，可以说大家已经是绑在了一根绳上面的蚂蚱了，真出事儿就是一起完蛋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所以，也只能死鸭子嘴硬犟到底了。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南阳市如此重磅投入也并非没有原因，这个项目招商时，该公司(青年汽车)表示，预计2020年启动后，销售额三百亿，利税超百亿，可增加1000多个就业岗位。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负责招商的官员们一算，40亿投资不仅可以解决就业，还可以换每年100亿的收入，那简直比高利贷还暴利的投资，当然是要尽快上马。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只不过，估计南阳招商部门的物理不仅不好，恐怕数学也是体育老师教的，一千个就业分摊百亿利税，相当于平均每个青年汽车的员工能够创造千万的税金，拍拍脑袋都知道这里面有多少水分。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这不由得让我想起来我十年前拿着PPT忽悠地方政府的套路，两者何曾相似，只不过我当年是用太阳能忽悠，而如今用青年汽车是用氢能源忽悠，本质是都是在利用政府的贪念。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而贪念一起，自然接下来就容易了，就像老百姓总被P2P的利息诱惑而折了本金，地方政府也总被未来税收的诱惑而进行大规模投入。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其实对青年汽车的历史做一下尽职调查就知道，除了他与南阳政府进行的投入之外，过去十年，还与济南、连云港、六盘水、鄂尔多斯、萧山、石嘴山、海宁、泰安等地方政府搞过合作，将地方政府资金卷走后，最终项目都是烂尾留下来一地鸡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投青年汽车这个屡败屡战的“超生游击队”，凭什么轮到南阳就一定能够搞成功呢？在缺乏工业基础配套的南阳搞汽车，人家图的什么？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恐怕，和之前的那七八个项目一样，都是图政府的补贴吧。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说真的，南阳市真有40个亿，还真不如投给贾跃亭有机会，哪怕最后失败了也能搞出点名气。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最后，原本这个项目包装成氢能源汽车，搞不好还有机会科创板IPO给南阳政府解套的机会，不过这次这么一搞，全国人民都知道了，IPO之路怕是也机会渺茫。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所以呢，南阳市政府接下来得好好开个会了，除了补一补物理和数学基础知识，还得想一想如何向全国人民和南阳人民解释，如此违反常识的项目，是如何立项的？一旦投资失败，又有谁来负责和承担损失呢？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10万+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在看1025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飘逸在天堂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南阳市是交通强市，曾经因为想要解决堵车问题，意向签约巴铁项目。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我都没好意思放巴铁项目，南阳的官员们简直都是一群小学文化。。。。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-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家乡第一次被明公点名，感觉我们一千多万南阳人民都无辜扯上了智障的嫌疑 一个如此荒唐的工程既然有地方主要领导全程背书，也许各方都心照不宣。花40亿给全国人民看一乐儿，请叫我们雷锋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虞三木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 descr="IMG_2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明公，政府各部门会不会禁止采购联想这个叛徒、汉奸、走狗的王八蛋产品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不会，不过联想的股东层不久要更迭了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郝雷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来的很是时候，给即将到来的芯片操作系统行业大规模补贴打个预防针，省得这些决定国运的补贴都被投机分子们骗走了，最好利用这个案例杀只鸡给猴看。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水流深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人家早出来辟谣了，说记者报道失实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借汝头一用.....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趴田上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5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 descr="IMG_2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给太平洋倒几桶进去。我要点燃地球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培思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IMG_2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臣本会计，忽悠于南阳…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WollongongHansone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1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 descr="IMG_27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作为南阳人真的觉得尴尬，不过有消息（某乎）说是铝合金燃料电池，是报道出了错误，现在也只能祈求是这了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估计应该是铝燃料电池，但是那玩意技术落后，拿不到国家补贴的......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苟住等我出无尽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穷地方才会上这种当。资金、人才都被一二线吃干净了，行得通的玩法早都被截留，三四线图谋发展也无路可走。所以说还是历史进程。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钟会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0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IMG_28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作为南阳人，今天快被外地朋友打爆电话了，都在确认你市是不是出了个诺奖书记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6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 descr="IMG_28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明公，今天被联想cfo的惊人言论刷屏了，有兴趣可以看看，顺便写篇文章呗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都快骂了一下午了......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infooer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IMG_28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也许，也许.....也许他们开了国际原油的空仓，还加了杠杆的那种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一口气打垮了德克萨斯的红脖子们，迫使特总投降？......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沙滩上的脚印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8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 descr="IMG_28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作为从南阳考出来的top2研究生，深感我市在全国人民面前丢了人，我第一眼看到就觉得是个智商税项目，以前还有百亿巴铁，都是专找信息闭塞的三四线城市。哎，中国折叠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周凌宇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9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" descr="IMG_28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联想没有被文章写死，已经被之前的评论区留言留死了哈哈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死是死不了的，不久倒是可以看到腾笼换鸟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雨辰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2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1" descr="IMG_28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印象中，明公第一次写河南吧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之前写到河南，可能只涉及官员落马.....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墨文近卫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5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 descr="IMG_28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贾跃亭：“要动手搞创新吗？” 青年汽车：“不动手，拼的是脑子，不流血！” 贾跃亭：“一年干几次？” 青年汽车：“两次” 贾跃亭：“一次忽悠多少？” 青年汽车：“40亿” 贾跃亭：“八八六十四，你TM的挣了640亿！！！”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梅卡瓦.中秋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8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 descr="IMG_28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《政府投资条例》出来恰逢其时，河南贡献了一个典型。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光明右使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3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4" descr="IMG_28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这就是南阳这个河南省最大的地级市完败于隔壁襄阳的原因之一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青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2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 descr="IMG_29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看到明公话风一转到领导专业的时候我以为真的反转了，以为南阳真点出了新科技树现在我要倒回去再读一遍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本来是想讽刺的，后来觉得毕竟是正厅级官员，so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Jerry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4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6" descr="IMG_29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前几天看了百度那篇文章，小心尝试着卖空了一点百度，结果短短几天就应验了，明公牛批！！！不过后悔没多做点……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短期差不多可以收手了，这次谷歌作死，能抢救一下百度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李龙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5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7" descr="IMG_29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前后矛盾吗？既然领导都是物理大拿，怎么会让这种明显有违热力学定律的项目立项呢？初中生都知道这事不行，那帮领导不懂？ 反常的逻辑背后都应该又另外一套逻辑！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Oliver.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2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8" descr="IMG_29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讲道理，水氢发动机没有什么问题啊。具体原理是用铝粉制氢气，代替汽油燃烧。能量依旧是守恒的，只是制铝成本比较高，在铝厂电解铝过程中就消耗了能量，能量利用率比不上直接烧汽油。但是水氢汽车的优点也是很明显的。传统的发动机烧油，会把尾气污染直接排进城市里，对健康非常不好，而烧氢气则不会把有尾气直接排进城市里，相当于把尾气污染集中起来换了个地方，放到了制铝厂所在地。而且随着清洁电力的发展，这种污染也会进一步变小。 更重要的是，我们国家的问题并不是铝不够用，而是严重的产能过剩，铝太多太多了，中国从2001年就是全世界铝产量最高的国家，去年前十个月就生产了2700万吨铝，这并不是好事，因为我们用不到这么多铝，2012年以来铝的利用率一直在70%左右的低位徘徊，剩下的30%根本用不到，每年多余的铝已经超过了许多工业强国一年的产量。而这些多余的产能根本关不掉，铝厂已经成为一些地方的支柱产业，一旦关停，明天全市十万人就得下岗。因此，尽管我国铝产能早已过剩，还是只能一个劲生产铝，这已经是很大的问题了。现在有一个用铝制水氢的汽车，为啥不用？刚好可以释放严重过剩的铝产能，虽然单纯从能量角度看，用铝所需能量更大，比烧汽油是亏的，但铝产能过剩的大背景下，用铝制氢的水氢汽车完全是可行的思路。真正应该关注的是氢气易爆导致的安全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阿伦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IMG_29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我是不是该造一个永动机来搏一把？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狭义角度的永动机还是可以实现的，利用水或者空气的温差来实现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舟亢hihi阮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9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IMG_29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万一聚变，裂变啥的？以后的事谁说的到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你在玩红警么？遍地的......吓死人......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买买提 馄饨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1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不知道贾跃亭看不看明公的文章 试着联系一下南阳政府看 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联系一下其他的三四线政府，说不定有戏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郭磊 GUO LEI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3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IMG_29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要想办法给全国人民一个解释，还得想办法给上级领导一个解释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黄文强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3" descr="IMG_29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湖北工业大学重点实验室董仕节教授团队基于国家973前期研究专项，通过对铝基材料制氢及其水解产物的研究，开发富氢水、应急充电宝、基站备用电源、氢燃料能源汽车等应用产品，推进铝水制氢技术的工业化应用。 目前该方向发表SCI论文近二十篇，其中SCI二区2篇，申请专利十余项，其中授权5项。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ColdNotWarm 寒冰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7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4" descr="IMG_29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这都能顺手给老贾拉投资，明公心里也放不下他呀！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陸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8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5" descr="IMG_30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还是让诸葛亮出来造木牛流马吧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杨怡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2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6" descr="IMG_30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今天有点水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老友来访，喝酒归来，写的比较克制......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Lym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4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7" descr="IMG_30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企业夸大宣传，记者无脑跟风，书记无辜躺枪。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安住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0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8" descr="IMG_30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青动有湖北工业大学水解制氢铝合金两项专利的独家授权，不然市长书记也不会被忽悠。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范立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7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9" descr="IMG_30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明公，今天大事那么多，为啥挑这个侮辱读者智商的主题来写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今天喝多了，怕别的自己写不明白......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没有风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6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0" descr="IMG_30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唉，听了任老的采访，再看看这些官员，真的感觉都什么玩意啊，想进步任重而道远啊！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教授 林沐涵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0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 descr="IMG_30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葛大爷申请专科了没有？如果申请了，赶快去要钱啊。另外，我觉得加水就能跑这个没啥技术含量啊。你看我加水能跑，给好吃的也能跑，让我跑快点就给我点投资，关键是我还不占车位，给我个折叠的自行车就行。不用40亿，给个百八十万的就行。还保证环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专利应该是编剧梁左的吧....233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黄5博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3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 descr="IMG_30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能这样一板砖拍死的，基于水氢发动机的工作原理是利用太阳能发电，将水转化为氢气和氧气，分别储存(高压或化合物吸附)，再使用氢气和氧气记性燃料电池发电。该方案一方面由于太阳能和燃料电池转换效率过低(分别为15%和68%)，另一方面电解池和燃料电池所需铂电极成本过高，难以推广，但是已经于2011年在我们勇士号车上实施，并成功启动。他的性能确实不如三元锂，但是三元锂有两个致命的缺陷，首先是大功率下的安全性，过几年目前大规模销售的电车就会体现出来，第二点，锂电用的膜国内的太差，大部分是进口的。我觉得这个事情，大家有些想当然了，给这些企业一点宽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黄嵩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5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3" descr="IMG_30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我看见了“利令智昏”这个成语。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汉唐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7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4" descr="IMG_30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想起了成都市投资锤子搭进去6亿。。。（不过成都还可以解释说风险评估不足情有可原）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Elfinho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9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5" descr="IMG_3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看南阳日报的文案，诺贝尔文学奖也应该能获奖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云图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8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6" descr="IMG_31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来，一起按住爱因斯坦的棺材板！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5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7" descr="IMG_31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青年汽车在13年之前还是浙江本地的比较强的制造业，08年北京奥运会采购的就是这家公司，也是一家豪华客车行业的头部公司。自从13年以后乘用车项目资金链断裂 倒闭以后彻底变成骗子公司了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冯长传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9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8" descr="IMG_31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想补充四点：1、现在氢燃料电池可以用，但国内的燃料堆寿命短，远不如丰田和巴拉德，空压机，且三电（电池、电控，DC-DC）都算是二流，需要努力的地方多，差日本10年吧。2、水电解制氢技术问题不大，但成本高；3、青年汽车出来很多人，在全国多个地方搞氢燃料电池项目；4、地方政府急功近利，工作做的不扎实，毛主席说过，不调研就没有发言权，zf贾博士多，就被人钻空子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用九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5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9" descr="IMG_31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见怪不怪了，见过一个港区全国政协委员，在国内招摇撞骗，国内除了新疆西藏还没下手，其它省份都被忽悠过，基本是以高科技项目骗地骗贷款，二十多年来都是这么玩，不过这两年开始玩不动了，他的关系网抓的抓，退的退，老忽悠跟不上时代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4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0" descr="IMG_31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木牛流马的配方找着了？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2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1" descr="IMG_31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青年汽车倒闭以后间接人才流向也很有意思，一部分出走银隆，是银隆骨干，一部分进入奇瑞，取代之前骗补大换血的奇瑞贵州万达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Che gelida manina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8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2" descr="IMG_31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建议就《重大行政决策程序暂行条例》展开专题学习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刘晓辉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9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3" descr="IMG_31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这次发生在南阳同样的水变油闹剧，在20多年前及上世纪90年代初期也上演过一次，只不过那时候都只限于纸媒报道，现在知道的人不多了。事发地在东三省，牵涉到哈工大几位教授为其站台背书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小猪佩奇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1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4" descr="IMG_31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表示以后可能用不起七块多一升的自来水了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忠忠²º¹⁹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1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5" descr="IMG_32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有40亿还真不如给贾跃亭搞一搞+1 说不定就成了呢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朱振标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4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6" descr="IMG_32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和当年的水变油有异曲同工之妙！佩服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云淡风轻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3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7" descr="IMG_32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古有诸葛木牛流马，今有青年永动神机，不过您这机器还是差点，木牛流马水都不烧。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君子作歌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6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8" descr="IMG_32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牟其中表示自愧不如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Counsellor～师焱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6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9" descr="IMG_32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诺贝尔奖没有生物学，准确说是生理学或医学。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A0D2E9"/>
    <w:multiLevelType w:val="multilevel"/>
    <w:tmpl w:val="C7A0D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0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0.jpeg"/><Relationship Id="rId8" Type="http://schemas.openxmlformats.org/officeDocument/2006/relationships/image" Target="media/image19.jpeg"/><Relationship Id="rId7" Type="http://schemas.openxmlformats.org/officeDocument/2006/relationships/image" Target="media/image18.jpeg"/><Relationship Id="rId60" Type="http://schemas.openxmlformats.org/officeDocument/2006/relationships/fontTable" Target="fontTable.xml"/><Relationship Id="rId6" Type="http://schemas.openxmlformats.org/officeDocument/2006/relationships/image" Target="media/image17.jpe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68.jpeg"/><Relationship Id="rId56" Type="http://schemas.openxmlformats.org/officeDocument/2006/relationships/image" Target="media/image67.jpeg"/><Relationship Id="rId55" Type="http://schemas.openxmlformats.org/officeDocument/2006/relationships/image" Target="media/image66.jpeg"/><Relationship Id="rId54" Type="http://schemas.openxmlformats.org/officeDocument/2006/relationships/image" Target="media/image65.jpeg"/><Relationship Id="rId53" Type="http://schemas.openxmlformats.org/officeDocument/2006/relationships/image" Target="media/image64.jpeg"/><Relationship Id="rId52" Type="http://schemas.openxmlformats.org/officeDocument/2006/relationships/image" Target="media/image63.jpeg"/><Relationship Id="rId51" Type="http://schemas.openxmlformats.org/officeDocument/2006/relationships/image" Target="media/image62.jpeg"/><Relationship Id="rId50" Type="http://schemas.openxmlformats.org/officeDocument/2006/relationships/image" Target="media/image61.jpeg"/><Relationship Id="rId5" Type="http://schemas.openxmlformats.org/officeDocument/2006/relationships/image" Target="media/image6.jpeg"/><Relationship Id="rId49" Type="http://schemas.openxmlformats.org/officeDocument/2006/relationships/image" Target="media/image60.jpeg"/><Relationship Id="rId48" Type="http://schemas.openxmlformats.org/officeDocument/2006/relationships/image" Target="media/image59.jpeg"/><Relationship Id="rId47" Type="http://schemas.openxmlformats.org/officeDocument/2006/relationships/image" Target="media/image58.jpeg"/><Relationship Id="rId46" Type="http://schemas.openxmlformats.org/officeDocument/2006/relationships/image" Target="media/image57.jpeg"/><Relationship Id="rId45" Type="http://schemas.openxmlformats.org/officeDocument/2006/relationships/image" Target="media/image56.jpeg"/><Relationship Id="rId44" Type="http://schemas.openxmlformats.org/officeDocument/2006/relationships/image" Target="media/image55.jpeg"/><Relationship Id="rId43" Type="http://schemas.openxmlformats.org/officeDocument/2006/relationships/image" Target="media/image54.jpeg"/><Relationship Id="rId42" Type="http://schemas.openxmlformats.org/officeDocument/2006/relationships/image" Target="media/image53.jpeg"/><Relationship Id="rId41" Type="http://schemas.openxmlformats.org/officeDocument/2006/relationships/image" Target="media/image52.jpeg"/><Relationship Id="rId40" Type="http://schemas.openxmlformats.org/officeDocument/2006/relationships/image" Target="media/image51.jpeg"/><Relationship Id="rId4" Type="http://schemas.openxmlformats.org/officeDocument/2006/relationships/image" Target="../NULL"/><Relationship Id="rId39" Type="http://schemas.openxmlformats.org/officeDocument/2006/relationships/image" Target="media/image50.jpeg"/><Relationship Id="rId38" Type="http://schemas.openxmlformats.org/officeDocument/2006/relationships/image" Target="media/image49.jpeg"/><Relationship Id="rId37" Type="http://schemas.openxmlformats.org/officeDocument/2006/relationships/image" Target="media/image48.jpeg"/><Relationship Id="rId36" Type="http://schemas.openxmlformats.org/officeDocument/2006/relationships/image" Target="media/image47.jpeg"/><Relationship Id="rId35" Type="http://schemas.openxmlformats.org/officeDocument/2006/relationships/image" Target="media/image46.png"/><Relationship Id="rId34" Type="http://schemas.openxmlformats.org/officeDocument/2006/relationships/image" Target="media/image45.jpeg"/><Relationship Id="rId33" Type="http://schemas.openxmlformats.org/officeDocument/2006/relationships/image" Target="media/image44.jpeg"/><Relationship Id="rId32" Type="http://schemas.openxmlformats.org/officeDocument/2006/relationships/image" Target="media/image43.jpeg"/><Relationship Id="rId31" Type="http://schemas.openxmlformats.org/officeDocument/2006/relationships/image" Target="media/image42.jpeg"/><Relationship Id="rId30" Type="http://schemas.openxmlformats.org/officeDocument/2006/relationships/image" Target="media/image41.jpeg"/><Relationship Id="rId3" Type="http://schemas.openxmlformats.org/officeDocument/2006/relationships/theme" Target="theme/theme1.xml"/><Relationship Id="rId29" Type="http://schemas.openxmlformats.org/officeDocument/2006/relationships/image" Target="media/image40.jpeg"/><Relationship Id="rId28" Type="http://schemas.openxmlformats.org/officeDocument/2006/relationships/image" Target="media/image39.jpeg"/><Relationship Id="rId27" Type="http://schemas.openxmlformats.org/officeDocument/2006/relationships/image" Target="media/image38.jpeg"/><Relationship Id="rId26" Type="http://schemas.openxmlformats.org/officeDocument/2006/relationships/image" Target="media/image37.jpeg"/><Relationship Id="rId25" Type="http://schemas.openxmlformats.org/officeDocument/2006/relationships/image" Target="media/image36.jpeg"/><Relationship Id="rId24" Type="http://schemas.openxmlformats.org/officeDocument/2006/relationships/image" Target="media/image35.jpeg"/><Relationship Id="rId23" Type="http://schemas.openxmlformats.org/officeDocument/2006/relationships/image" Target="media/image34.jpeg"/><Relationship Id="rId22" Type="http://schemas.openxmlformats.org/officeDocument/2006/relationships/image" Target="media/image33.jpeg"/><Relationship Id="rId21" Type="http://schemas.openxmlformats.org/officeDocument/2006/relationships/image" Target="media/image32.jpeg"/><Relationship Id="rId20" Type="http://schemas.openxmlformats.org/officeDocument/2006/relationships/image" Target="media/image31.jpeg"/><Relationship Id="rId2" Type="http://schemas.openxmlformats.org/officeDocument/2006/relationships/settings" Target="settings.xml"/><Relationship Id="rId19" Type="http://schemas.openxmlformats.org/officeDocument/2006/relationships/image" Target="media/image30.jpeg"/><Relationship Id="rId18" Type="http://schemas.openxmlformats.org/officeDocument/2006/relationships/image" Target="media/image29.jpeg"/><Relationship Id="rId17" Type="http://schemas.openxmlformats.org/officeDocument/2006/relationships/image" Target="media/image28.jpeg"/><Relationship Id="rId16" Type="http://schemas.openxmlformats.org/officeDocument/2006/relationships/image" Target="media/image27.jpeg"/><Relationship Id="rId15" Type="http://schemas.openxmlformats.org/officeDocument/2006/relationships/image" Target="media/image26.jpeg"/><Relationship Id="rId14" Type="http://schemas.openxmlformats.org/officeDocument/2006/relationships/image" Target="media/image25.jpeg"/><Relationship Id="rId13" Type="http://schemas.openxmlformats.org/officeDocument/2006/relationships/image" Target="media/image24.jpeg"/><Relationship Id="rId12" Type="http://schemas.openxmlformats.org/officeDocument/2006/relationships/image" Target="media/image23.jpeg"/><Relationship Id="rId11" Type="http://schemas.openxmlformats.org/officeDocument/2006/relationships/image" Target="media/image22.jpeg"/><Relationship Id="rId10" Type="http://schemas.openxmlformats.org/officeDocument/2006/relationships/image" Target="media/image2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2019-05-27T01:39:58Z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