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联想将成为终结贸易战的英雄？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前些天，就在特朗普对华为颁布禁令之后，美国的谷歌公司一马当先，率先宣布不再对华为提供服务，由于安卓系统的统治地位，搞得国内一度风声鹤唳草木皆兵。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可是就在昨天，刚刚替特朗普封锁华为立下汗马功劳的谷歌却傻眼了，在特朗普的授意下，美国司法部对谷歌展开反垄断调查。嗯，如果被确定为垄断，那么这家全球互联网巨头将面临被分拆的风险。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嗯，不由得让人脑补，那位刚刚替特朗普围剿华为而惹得一身骚的谷歌老板，正在大声呐喊，“我为党国立过功，我为委座流过血，我要见委座，我要见委座”........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无独有偶，紧随着谷歌率先封锁华为，在特朗普加征关税压力之下，很多国际化企业也承受不住了。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就像联想公众号说的：一则联想CFO宣布"若美国提高中国关税，联想就将生产线撤出中国"的“所谓新闻”，又成功地吸引了吃瓜群众的目光。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对此，联想专门发布辟谣文章，称“把生产能力在全球工厂做调配，让产品不受零部件价格波动和各地区关税影响，是几乎每个大型生产制造型企业的日常运营工作”。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的确，联想作为一家全球化公司，“有三个位于海外，分布在印度、墨西哥和巴西”，由于联想巴西工厂90%以上的产能都是在巴西本土销售，联想认为应对美国此次的关税调整，让印度和墨西哥的员工们加加班就能够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不过，继谷歌傻眼之后，联想也傻眼了。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先是联想被美国Nerdron公司指控，并向美国政府申请调查。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后来，就在联想CFO表示自家的印度和墨西哥工厂，能够成功抵御特朗普的关税大棒后没几天，5月31日，特朗普宣布结束印度的发展中国家贸易待遇并征收相应关税，并对墨西哥全部进口产品增收5%至25%的关税......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嗯，又遭遇了赤裸裸的打脸.....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大概，对于一心想做成国际化企业，把总部都迁到美国的联想来说，这就是传说中的“我本将心向明月，奈何明月照沟渠”.......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再牛逼哄哄的联想，在特朗普面前也没有办法，毕竟“官大一级压死人”，恐怕明天港股开盘，联想的股价又得承受一点压力了。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哎，作为咱们中国曾经民族品牌的旗帜和骄傲，别光顾着公众号上面打嘴炮的，也该好好反思一下，值此危机之际，能为国家和民族做点什么，籍此重新振作起来。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最近，随着特朗普对印度和墨西哥的制裁，算了一下，加上美国正制裁着的俄罗斯、伊朗、委内瑞拉、朝鲜，以及跟德国、法国、中国、日本同时进行激烈的贸易谈判。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嗯，这种“一个打十个”的精神，几乎让全球的智库们集体懵逼了......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不由得慨叹，也许对于正在谈判的对手们，特朗普内心是这么想的：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不过，特朗普这种“灭霸式”一视同仁的关税大棒政策，对我们来说，还真算是一种利好。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毕竟，接下来的大阪G20之上，酷的没朋友的特朗普，很可能要孤家寡人的面对一群被关税折腾够呛的“复仇者联盟”了。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那么，特朗普为什么这几天，不顾“各个击破”的原则，非要把各个主要经济体到跨国巨头一起得罪呢？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其实，根本原因还是在美国国内。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就在刚刚结束的“通俄门”调查中，虽然调查官穆勒表示没有找到特朗普通俄的证据，但是他在最后的调查报告中表示，调查的过程中发现了特朗普的犯罪，但是根据宪法不能对在任总统发起刑事诉讼。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换句话说，只要特朗普卸任总统，那么这些穆勒已经调查出来的证据，将足以直接起诉已经不是总统的特朗普。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所以，从这个角度就会明白，明年的大选对于特朗普来说，是他一切KPI考核的最重要标准，一旦考核失败，自己将可能面临牢狱之灾。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所以，不要以为特朗普对谷歌的调查是心血来潮，在今年5月，特朗普就在白宫官网上线了槽科技巨头的渠道，以接收美国网民在社交网站上遭遇的不公平对待。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毕竟，这帮跨国科技巨头们，天然就喜欢支持全球化的民主党候选人，譬如在谷歌搜索“白痴”这个词，就会出现特朗普的照片。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甚至谷歌董事长施密特当年就为特朗普的对头希拉里提供了竞选资金、网络技术以及人员招募等多方面的援助，并毛遂自荐希望成为希拉里竞选阵营的外部总顾问。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所以呢，特朗普利用美国民众和议员们对跨国资本的天然恐惧，在大选前趁机敲打敲打这些跨国互联网巨头，就成为了必然的选择。可以预见的是，谷歌绝不会是最后一个。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同样，对于墨西哥与施压，实际上背后也是对跨国资本的施压，很多跨国公司跟联想一样，把工厂设置在墨西哥，利用当地的廉价的劳动力和对美国的低进口关税，赚取超额的利润，这导致了美国的就业下滑。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而此时，对于特朗普来说，</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由于大选的临近，他的KPI考核也在从务虚变成务实，毕竟，一个高贵的资本家和农场主，并不比一个蓝领能为特朗普提供更多的选票。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要知道，蓝领们看重的并不是签订了那些数百页苦涩难懂的贸易协定，而是那些实实在在的就业岗位。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而且，蓝领们不仅重视就业，更对抢占了自己工作的移民深恶痛绝，因此，美国第一大贸易伙伴兼第一移民输出国的墨西哥，自然而然就成为了要“保命”的特朗普，所重点的打击对象。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要知道，由于去年特朗普在中期选举之中丢了众议院，因此他跟墨西哥签署的有利于共和党但不利于民主党的贸易协定，很有可能会被民主党控制的众议院否决。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因此，在大选前追求KPI考核的特朗普，索性直接推翻了自己去年谈好的美墨贸易协议，与墨西哥的新一届政府重新谈判，将主要诉求从贸易协定，变更为边境管制和工作回流。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所以呢，网上那些墨西哥愤而开放边境的消息，大家就当个段子听就好，毕竟新一届的墨西哥政府也有新的诉求，希望重新谈判拿到一个对执政党相对有利的协议。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至于特朗普为何会选择这个时机，实际上墨西哥有就业回流美国价值的，只有汽车产业。前几天特朗普访日的时候，就特别召见了以丰田为代表的跨国巨头，要求他们把工厂搬回美国。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只不过，特朗普拿了日本新天皇登基的第一次，自然也就不好意思在拜访前太过于失礼，只能在访日结束之后，再对墨西哥和日本采取措施。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同理，特朗普早就准备对印度下手，不过介于他和莫迪的私交，还是把加征关税这事儿，放到了莫迪竞选之后，避免影响到莫迪的支持率。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因此，可以预见的是，虽然特朗普对墨西哥和印度搞了“突然袭击”，实际上这些袭击也都是事先早已有默契的，为了在接下来的选举中，完成自己的KPI考核。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因为没有退路的特朗普，势必要迫使印度和墨西哥这两个美国的外包重镇以及全球化巨头们，将部分就业回流美国，以实现就业率的增长。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同理，同为国际化巨头的联想，很有可能也会面对特朗普政府的压力，要求其将生产线从墨西哥搬回美国，为美国制造就业。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写到这里，我突然觉得这还真是一个不错的想法：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随着未来联想美国工厂的建立和对中国的销售，不仅让中国民众享受价格低廉的美国制造，还替特朗普解决了心心念的就业和选票，更重要的是，往中国销售的联想产品还可以缩小中美贸易逆差，降低中美结构性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嗯，搞不好联想还将洗刷污名，成为加速终结贸易战的英雄之一......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B2B2B2"/>
          <w:spacing w:val="8"/>
          <w:sz w:val="25"/>
          <w:szCs w:val="25"/>
          <w:bdr w:val="none" w:color="auto" w:sz="0" w:space="0"/>
          <w:shd w:val="clear" w:fill="FFFFFF"/>
        </w:rPr>
        <w:t>只不过，如此一举数得的办法，怎么之前没想到呢？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在看1125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钟小亮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明公怎么看海南废止赌博，嫖娼等14个地方条例的事情呢？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大家过度联想了，地方法规不能跟中央冲突，除非一国两制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浣熊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IMG_270"/>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联想:我怀疑你在黑我，但是我没有证据。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Z.GX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71"/>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什么破事儿都能被你圆回来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这样一搞就搞不懂google的意图了，打击华为得不到川统领的认同反而惹的一身骚，真心不懂这些白左的脑回路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其实换个角度也能理解，知道肯定要被打击，搞点投名状也是可以的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璐林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73"/>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躺着赚钱习惯了，为什么要让人家换姿势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现在流行玩直播了，混KTV没前途啊....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Mr.黄</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74"/>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高，实在是高（背景为黑色）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亘古愁绝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75"/>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柳是改开百杰，可见的几年内，联想还会活的很滋润。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中国未来要国际化，所有的国际化企业都会活得很滋润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郑兴雄-家庭财务规划</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IMG_276"/>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联想美国生产，销售到中国，价格站优势吗？还有大家会选择他吗？反正我不会选择联想，华为产品性价比真的不错啊。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descr="IMG_277"/>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价格低廉的美国制造只有农产品吧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达芙妮的试炼</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IMG_278"/>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“白痴”一词与特朗普总统的照片之间出现了联系，一些人认为这与英国抗议者在7月份的一次总统访问中把绿日之歌《美国白痴》推到英国排行榜的榜首有关。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在中文谷歌搜索SB，出现的是百度，又作何解释呢？（虽然是百度先耍流氓的）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Lokin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IMG_279"/>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明公怎么看今天易主席在新闻联播上4分多钟的采访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给A股打气呗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IMG_280"/>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特朗普这么做解决不了根本问题，就算连任四年后还得面对被指控。他四面树敌，就算连任后日子好过么？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四年的时间，足够他把司法部换个底朝天了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IMG_281"/>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明公可以一本正经的向收联想咨询费啦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烟火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descr="IMG_282"/>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照你说，华为也去美建厂得了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如果特朗普同意的话，为啥不去呢？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玄不救非，氪不改命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IMG_283"/>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那么问题来了 国内有啥好途径去买联想美版呢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使用外币信用卡，收货地址写海外，然后找朋友快递回来.....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Bruce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IMG_284"/>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明天联想官微就要@你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我这都这么努力的帮联想洗白了，还@我干啥额。。。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墨文近卫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85"/>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价格低廉的美国制造 … 怎么给人一种伸手不见五指的感觉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descr="IMG_286"/>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杨元庆：来来来，这个老总你来当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杨总还是不容易的，能把IBM个人业务消化掉，也算是牛逼人物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问：他是英雄吗？他如果是英雄，那些曾经浴血奋战的将士会死不瞑目！ 答：一切都是因为需要。暂时的违心是正是为了在将来实现英雄为之牺牲的理想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该统战的时候，还是要统战的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然后呢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3" descr="IMG_288"/>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明公终于写了，等了好久。开始都以为美帝良心想要来苦肉计了，听完分析才发现原来真是误会啊。皇军。是我良心想啊！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午后红茶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4" descr="IMG_289"/>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墨西哥这次估计问题不大。不会真收的。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墨西哥经济完全依赖于美国，根本没有讨价还价的筹码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梁大壮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IMG_290"/>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以前5G投票那事就有段子说过大量进口联想在美国销售的电脑，加了关税也比同型号在国内的便宜。老百姓得到了实在，美帝解决了贸易逆差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刘苏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IMG_291"/>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了这么久，我也来贡献点八卦。刚毕业进的神州数码，听说因为柳传志让杨元庆接自己的班，又舍不得郭为，就分拆了分销业务和IT服务成立了神州数码给郭为管。刚入职被安排去北京做了一个星期的入模子培训，也就是洗脑吧。神州数码全员会报主席台的人员，不下15个副总裁。传闻一，郭为追过吴小莉，没追到。传闻二，孙宏斌是被柳做了局弄的坐牢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燕京啤酒二锅头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IMG_292"/>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明月本欲照你心，奈何你心似沟渠。 联想应该走走心了……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RunZ</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撕毁和墨西哥的协议，有人说他是看那么多人都不服软，只能把已经跪下的墨西哥拖出来再揍一顿，向红脖子证明自己的牛批墨西哥也是倒霉，摊上这么个邻居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距离天堂太远，距离美帝太近.....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那年听风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IMG_294"/>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明公真的是苦口婆心，帮联想想出这么好的方法。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怕是联想在压力之下，也得这么做了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浮云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IMG_295"/>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只有明公的解读才使我们看懂，为什么老特要以疯王的姿态以一敌十。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默默虔诚的仰望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1" descr="IMG_296"/>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给墨西哥加征关税，是因为美国制裁中国，很多中国商品通过墨西哥的通道公司转口美国。美国市场上国货仍然占领消费品市场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嗯，联想也是其中之一，所以也不能一棍子敲死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贾证锦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2" descr="IMG_297"/>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美国目前的失业率一直都在3.5%左右，具体忘了，有几次新闻用的词是再创新低，说明他们就业情况一直都不错啊，为什么还要增加工作岗位？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每增加的一个就业，就相当于好几张的选票啊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season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3" descr="IMG_298"/>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隐隐的感觉特朗普的策略见效猛但是方向性是错误的，奥巴马的策略见效慢但方向性还是可以的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湫梩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IMG_299"/>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伟大的胜利的中国革命，已经迫使美帝国主义集团内部的一个方面，一个派别，要用公开发表自己反对中国人民的若干真实材料，并作出反动的结论，去答复另一个方面，另一个派别的攻击，否则他们就混不下去了，公开暴露代替了遮藏掩盖，这就是帝国主义脱出常轨的表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南北西东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5" descr="IMG_300"/>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越来越觉得特没谱是在帮我们哪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李健铭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IMG_301"/>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如果只是美国优先，假设企业花了大力气从中国搬走，但万一搬到新的地方还是25%的关税，那岂不是白忙活一场？而且中国正在大规模减税，中国市场未来越来越大，留在中国未必就不是正确的选择。 因此，作为美国的盟友，墨西哥也将面临25%的潜在关税打击，这使得此前达成的USMCA形同虚设，会极大地打消部分企业将生产转移出中国的动力。唔大概就是像姜超博士讲的这样。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lam peng lon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descr="IMG_302"/>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我們也不要太責怪聯想了，因為華為實在太強大，華為現在發展的電腦雲技術，未來電腦銷量將會大幅下降,華為將來會佔領聯想的市場份額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九亿猫咪的梦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8" descr="IMG_303"/>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功夫再高，也怕选票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Jone～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IMG_304"/>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和当年慈禧太后以一敌十一个道理，都是为了自己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尔朱荣</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桑德斯早就说要收拾跨国公司了，你们这些资本家都不是好东西。 虽然“民调”显示他不如拜登，但是是怎么回事大家都懂。 所以拜登高呼要拆分苹果，就连川普这个隆眉大眼的也要调查谷歌。 某大胆预言，第二次世界社会主义浪潮就在路上了。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我是阿锴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1" descr="IMG_306"/>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“美国第一大贸易伙伴兼第一移民输出国的墨西哥”第一大贸易伙伴不是咱们吗？还是说“以美国为第一大贸易伙伴”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墨西哥在今年一季度超越我们了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石孟南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IMG_307"/>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貌似海南废除的那几个法是因为太老了，还会有新的出来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Stephen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descr="IMG_308"/>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还是觉得柳传志任正非都是顶级企业家，各自在自己的土壤中杀出了一条血路，不能用现在的条件评判当年的决策。。。并且觉得他俩的面相上有相同点，就是都有很重的苦相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阿Ben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4" descr="IMG_309"/>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一切过往皆为序章。被骂了这么久的老柳是时候为党国出份力，一雪前耻了。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Alex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5" descr="IMG_310"/>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说美帝就业率的，美国的就业统计中是不计算：1.拿最低时薪的兼职的（餐厅服务员等）2. 被开了但长时间不去当地社保所找工作的 3. 退休的 美国蓝领大多原来拿着不错的薪水，在08经济危机后因为汽车和钢铁产业外迁和自动化大规模下岗，成为了1和2。其中1是可以勉强糊口的月光族，比以前当工人待遇差了很多，它们构成了美国失业蓝领的主体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あほ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IMG_311"/>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联想在美建工厂不代表就有价格低廉的美国制造，减小中美贸易逆差不代表就能解决其结构性的问题。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Alexa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IMG_312"/>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美国失业率已经创新低了，就算联想愿意在美建厂，想让更多美企把工厂迁回美国，哪有那么多劳动力去承接呢？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因为美国的计算机制。有很多蓝领失业后不计入统计，你找另一个读者的回答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Figo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IMG_313"/>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美国企业联想也可以在中国投资，同时为中国创汇？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Zhong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9" descr="IMG_314"/>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不是依据宪法不能起诉总统，是司法部的规定不能起诉总统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leifeitao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0" descr="IMG_315"/>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建工厂涉及到产业链的问题，特别是电子产品，周围上下游配套很关键，所以一个厂子不是说搬走就能搬走的。 联想在美国北卡州其实就有个工厂，但是产能规模很小，也就装装样子。不只是因为美国工人成本高，主要还是配套产业链的问题。试想一下，买一把螺丝钉都得到中国采购，这工厂怎么玩啊？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Henry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1" descr="IMG_316"/>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墨西哥开放边境的那个段子的源头应该是在一个叫4chan的网站上出来的。这个网站相当于美版猫扑，换句话说，这还真就是个段子，不是新闻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小主配骑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5"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IMG_317"/>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郑智化是这么唱的：生存和面子问题哪个重要？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高原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descr="IMG_318"/>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墨西哥是既然墙建不起来，那我先拿个国家当墙用，反正我的完成对选民的承诺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山丘</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4" descr="IMG_319"/>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给联想找了条出路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fox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5" descr="IMG_320"/>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中国制造业这么大的进步，和联想创建神州数码是分不开的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6" descr="IMG_321"/>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看默大妈对哈佛学子的演讲《推倒无知与狭隘的墙》，对终结毛衣战，感觉蛮有英雄气概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65496"/>
    <w:multiLevelType w:val="multilevel"/>
    <w:tmpl w:val="39C654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AF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jpeg"/><Relationship Id="rId60" Type="http://schemas.openxmlformats.org/officeDocument/2006/relationships/fontTable" Target="fontTable.xml"/><Relationship Id="rId6" Type="http://schemas.openxmlformats.org/officeDocument/2006/relationships/image" Target="media/image5.jpe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56.jpeg"/><Relationship Id="rId56" Type="http://schemas.openxmlformats.org/officeDocument/2006/relationships/image" Target="media/image55.jpeg"/><Relationship Id="rId55" Type="http://schemas.openxmlformats.org/officeDocument/2006/relationships/image" Target="media/image54.jpeg"/><Relationship Id="rId54" Type="http://schemas.openxmlformats.org/officeDocument/2006/relationships/image" Target="media/image53.jpeg"/><Relationship Id="rId53" Type="http://schemas.openxmlformats.org/officeDocument/2006/relationships/image" Target="media/image52.jpeg"/><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4.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jpeg"/><Relationship Id="rId42" Type="http://schemas.openxmlformats.org/officeDocument/2006/relationships/image" Target="media/image41.jpeg"/><Relationship Id="rId41" Type="http://schemas.openxmlformats.org/officeDocument/2006/relationships/image" Target="media/image40.jpe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2019-06-03T01:20:51Z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