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11CC4" w:rsidRDefault="007B431B" w:rsidP="00994103">
      <w:pPr>
        <w:pStyle w:val="Title"/>
        <w:ind w:firstLine="720"/>
      </w:pPr>
      <w:r>
        <w:t>Final Project Phase I</w:t>
      </w:r>
    </w:p>
    <w:p w14:paraId="00000002" w14:textId="77777777" w:rsidR="00411CC4" w:rsidRDefault="007B431B" w:rsidP="00E74C09">
      <w:pPr>
        <w:pBdr>
          <w:top w:val="nil"/>
          <w:left w:val="nil"/>
          <w:bottom w:val="nil"/>
          <w:right w:val="nil"/>
          <w:between w:val="nil"/>
        </w:pBdr>
        <w:spacing w:before="180" w:after="180"/>
        <w:jc w:val="center"/>
        <w:rPr>
          <w:color w:val="000000"/>
        </w:rPr>
      </w:pPr>
      <w:r>
        <w:rPr>
          <w:color w:val="000000"/>
        </w:rPr>
        <w:t xml:space="preserve">Guidelines for Phase I Submission: For open ended questions, 1-3 bullet points should suffice for most answers. You do not need essay-length answers; however, there needs to be enough information, so that we can understand your topic and confirm that you have a cohesive and feasible topic. Make sure your answers are brief, but cohesive and answer </w:t>
      </w:r>
      <w:proofErr w:type="gramStart"/>
      <w:r>
        <w:rPr>
          <w:color w:val="000000"/>
        </w:rPr>
        <w:t>all of</w:t>
      </w:r>
      <w:proofErr w:type="gramEnd"/>
      <w:r>
        <w:rPr>
          <w:color w:val="000000"/>
        </w:rPr>
        <w:t xml:space="preserve"> the questions.</w:t>
      </w:r>
    </w:p>
    <w:p w14:paraId="00000003" w14:textId="77777777" w:rsidR="00411CC4" w:rsidRDefault="007B431B">
      <w:pPr>
        <w:pBdr>
          <w:top w:val="nil"/>
          <w:left w:val="nil"/>
          <w:bottom w:val="nil"/>
          <w:right w:val="nil"/>
          <w:between w:val="nil"/>
        </w:pBdr>
        <w:spacing w:before="180" w:after="180"/>
        <w:rPr>
          <w:color w:val="000000"/>
        </w:rPr>
      </w:pPr>
      <w:r>
        <w:rPr>
          <w:i/>
          <w:color w:val="000000"/>
        </w:rPr>
        <w:t xml:space="preserve">NOTE: Most of the points lost in this phase are due to not reading the instructions. Please make sure to </w:t>
      </w:r>
      <w:r w:rsidRPr="0025089F">
        <w:rPr>
          <w:b/>
          <w:bCs/>
          <w:i/>
          <w:color w:val="000000"/>
        </w:rPr>
        <w:t>read each question in its entirety</w:t>
      </w:r>
      <w:r>
        <w:rPr>
          <w:i/>
          <w:color w:val="000000"/>
        </w:rPr>
        <w:t>.</w:t>
      </w:r>
    </w:p>
    <w:p w14:paraId="00000004" w14:textId="77777777" w:rsidR="00411CC4" w:rsidRDefault="007B431B">
      <w:pPr>
        <w:pStyle w:val="Heading1"/>
      </w:pPr>
      <w:r>
        <w:t>Q1. Topic - 15 points</w:t>
      </w:r>
    </w:p>
    <w:p w14:paraId="00000005" w14:textId="77777777" w:rsidR="00411CC4" w:rsidRDefault="007B431B">
      <w:pPr>
        <w:pBdr>
          <w:top w:val="nil"/>
          <w:left w:val="nil"/>
          <w:bottom w:val="nil"/>
          <w:right w:val="nil"/>
          <w:between w:val="nil"/>
        </w:pBdr>
        <w:spacing w:before="100" w:after="100"/>
        <w:ind w:left="480" w:right="480"/>
        <w:rPr>
          <w:color w:val="000000"/>
        </w:rPr>
      </w:pPr>
      <w:r>
        <w:rPr>
          <w:color w:val="000000"/>
        </w:rPr>
        <w:t>Please provide an overview of what your topic is going to be.</w:t>
      </w:r>
    </w:p>
    <w:p w14:paraId="00000006" w14:textId="77777777" w:rsidR="00411CC4" w:rsidRDefault="007B431B">
      <w:pPr>
        <w:pBdr>
          <w:top w:val="nil"/>
          <w:left w:val="nil"/>
          <w:bottom w:val="nil"/>
          <w:right w:val="nil"/>
          <w:between w:val="nil"/>
        </w:pBdr>
        <w:spacing w:before="100" w:after="100"/>
        <w:ind w:left="480" w:right="480"/>
        <w:rPr>
          <w:color w:val="000000"/>
        </w:rPr>
      </w:pPr>
      <w:r>
        <w:rPr>
          <w:b/>
          <w:color w:val="000000"/>
        </w:rPr>
        <w:t>Q1.1</w:t>
      </w:r>
      <w:r>
        <w:rPr>
          <w:color w:val="000000"/>
        </w:rPr>
        <w:t xml:space="preserve"> - 5 points</w:t>
      </w:r>
    </w:p>
    <w:p w14:paraId="00000007" w14:textId="77777777" w:rsidR="00411CC4" w:rsidRDefault="007B431B">
      <w:pPr>
        <w:pBdr>
          <w:top w:val="nil"/>
          <w:left w:val="nil"/>
          <w:bottom w:val="nil"/>
          <w:right w:val="nil"/>
          <w:between w:val="nil"/>
        </w:pBdr>
        <w:spacing w:before="100" w:after="100"/>
        <w:ind w:left="480" w:right="480"/>
        <w:rPr>
          <w:color w:val="000000"/>
        </w:rPr>
      </w:pPr>
      <w:r>
        <w:rPr>
          <w:color w:val="000000"/>
        </w:rPr>
        <w:t>What topic have you chosen for your Final Project?</w:t>
      </w:r>
    </w:p>
    <w:p w14:paraId="2D9E146E" w14:textId="39410719" w:rsidR="00E97578" w:rsidRDefault="007B431B">
      <w:pPr>
        <w:pBdr>
          <w:top w:val="nil"/>
          <w:left w:val="nil"/>
          <w:bottom w:val="nil"/>
          <w:right w:val="nil"/>
          <w:between w:val="nil"/>
        </w:pBdr>
        <w:spacing w:before="180" w:after="180"/>
        <w:rPr>
          <w:rFonts w:ascii="Times New Roman" w:hAnsi="Times New Roman" w:cs="Times New Roman"/>
          <w:bCs/>
          <w:color w:val="000000"/>
        </w:rPr>
      </w:pPr>
      <w:r>
        <w:rPr>
          <w:color w:val="000000"/>
        </w:rPr>
        <w:tab/>
      </w:r>
      <w:r>
        <w:rPr>
          <w:b/>
          <w:color w:val="000000"/>
        </w:rPr>
        <w:t xml:space="preserve">Answer: </w:t>
      </w:r>
      <w:r w:rsidR="00B103DC">
        <w:rPr>
          <w:rFonts w:ascii="Times New Roman" w:hAnsi="Times New Roman" w:cs="Times New Roman"/>
          <w:bCs/>
          <w:color w:val="000000"/>
        </w:rPr>
        <w:t xml:space="preserve">For our final project topic, we chose to analyze the relationship between </w:t>
      </w:r>
      <w:r w:rsidR="00A9728A" w:rsidRPr="00A9728A">
        <w:rPr>
          <w:rFonts w:ascii="Times New Roman" w:hAnsi="Times New Roman" w:cs="Times New Roman"/>
          <w:bCs/>
          <w:color w:val="000000"/>
        </w:rPr>
        <w:t>crude oil prices, airline baggage fee revenues, and average domestic airfare</w:t>
      </w:r>
      <w:r w:rsidR="00BB2906">
        <w:rPr>
          <w:rFonts w:ascii="Times New Roman" w:hAnsi="Times New Roman" w:cs="Times New Roman"/>
          <w:bCs/>
          <w:color w:val="000000"/>
        </w:rPr>
        <w:t>s</w:t>
      </w:r>
      <w:r w:rsidR="00A9728A" w:rsidRPr="00A9728A">
        <w:rPr>
          <w:rFonts w:ascii="Times New Roman" w:hAnsi="Times New Roman" w:cs="Times New Roman"/>
          <w:bCs/>
          <w:color w:val="000000"/>
        </w:rPr>
        <w:t xml:space="preserve">. We will </w:t>
      </w:r>
      <w:r w:rsidR="0050218A">
        <w:rPr>
          <w:rFonts w:ascii="Times New Roman" w:hAnsi="Times New Roman" w:cs="Times New Roman"/>
          <w:bCs/>
          <w:color w:val="000000"/>
        </w:rPr>
        <w:t>explor</w:t>
      </w:r>
      <w:r w:rsidR="00A9728A" w:rsidRPr="00A9728A">
        <w:rPr>
          <w:rFonts w:ascii="Times New Roman" w:hAnsi="Times New Roman" w:cs="Times New Roman"/>
          <w:bCs/>
          <w:color w:val="000000"/>
        </w:rPr>
        <w:t xml:space="preserve">e how fluctuations in fuel costs </w:t>
      </w:r>
      <w:r w:rsidR="00452DD0">
        <w:rPr>
          <w:rFonts w:ascii="Times New Roman" w:hAnsi="Times New Roman" w:cs="Times New Roman"/>
          <w:bCs/>
          <w:color w:val="000000"/>
        </w:rPr>
        <w:t>affect</w:t>
      </w:r>
      <w:r w:rsidR="00A9728A" w:rsidRPr="00A9728A">
        <w:rPr>
          <w:rFonts w:ascii="Times New Roman" w:hAnsi="Times New Roman" w:cs="Times New Roman"/>
          <w:bCs/>
          <w:color w:val="000000"/>
        </w:rPr>
        <w:t xml:space="preserve"> ancillary fees </w:t>
      </w:r>
      <w:r w:rsidR="00452DD0">
        <w:rPr>
          <w:rFonts w:ascii="Times New Roman" w:hAnsi="Times New Roman" w:cs="Times New Roman"/>
          <w:bCs/>
          <w:color w:val="000000"/>
        </w:rPr>
        <w:t xml:space="preserve">and </w:t>
      </w:r>
      <w:r w:rsidR="00A9728A" w:rsidRPr="00A9728A">
        <w:rPr>
          <w:rFonts w:ascii="Times New Roman" w:hAnsi="Times New Roman" w:cs="Times New Roman"/>
          <w:bCs/>
          <w:color w:val="000000"/>
        </w:rPr>
        <w:t xml:space="preserve">ticket pricing </w:t>
      </w:r>
      <w:r w:rsidR="0050218A">
        <w:rPr>
          <w:rFonts w:ascii="Times New Roman" w:hAnsi="Times New Roman" w:cs="Times New Roman"/>
          <w:bCs/>
          <w:color w:val="000000"/>
        </w:rPr>
        <w:t xml:space="preserve">over time </w:t>
      </w:r>
      <w:r w:rsidR="00A9728A" w:rsidRPr="00A9728A">
        <w:rPr>
          <w:rFonts w:ascii="Times New Roman" w:hAnsi="Times New Roman" w:cs="Times New Roman"/>
          <w:bCs/>
          <w:color w:val="000000"/>
        </w:rPr>
        <w:t>across major U.S. airlines.</w:t>
      </w:r>
    </w:p>
    <w:p w14:paraId="00000009" w14:textId="77777777" w:rsidR="00411CC4" w:rsidRDefault="007B431B">
      <w:pPr>
        <w:pBdr>
          <w:top w:val="nil"/>
          <w:left w:val="nil"/>
          <w:bottom w:val="nil"/>
          <w:right w:val="nil"/>
          <w:between w:val="nil"/>
        </w:pBdr>
        <w:spacing w:before="100" w:after="100"/>
        <w:ind w:left="480" w:right="480"/>
        <w:rPr>
          <w:color w:val="000000"/>
        </w:rPr>
      </w:pPr>
      <w:r>
        <w:rPr>
          <w:b/>
          <w:color w:val="000000"/>
        </w:rPr>
        <w:t>Q1.2</w:t>
      </w:r>
      <w:r>
        <w:rPr>
          <w:color w:val="000000"/>
        </w:rPr>
        <w:t xml:space="preserve"> - 5 points</w:t>
      </w:r>
    </w:p>
    <w:p w14:paraId="0000000A" w14:textId="77777777" w:rsidR="00411CC4" w:rsidRDefault="007B431B">
      <w:pPr>
        <w:pBdr>
          <w:top w:val="nil"/>
          <w:left w:val="nil"/>
          <w:bottom w:val="nil"/>
          <w:right w:val="nil"/>
          <w:between w:val="nil"/>
        </w:pBdr>
        <w:spacing w:before="100" w:after="100"/>
        <w:ind w:left="480" w:right="480"/>
        <w:rPr>
          <w:color w:val="000000"/>
        </w:rPr>
      </w:pPr>
      <w:r>
        <w:rPr>
          <w:color w:val="000000"/>
        </w:rPr>
        <w:t>Why did you choose this specific topic and what are you looking to learn from the analysis?</w:t>
      </w:r>
    </w:p>
    <w:p w14:paraId="0000000B" w14:textId="15EBEDA4" w:rsidR="00411CC4" w:rsidRPr="00A9728A" w:rsidRDefault="007B431B" w:rsidP="00A9728A">
      <w:pPr>
        <w:pStyle w:val="NormalWeb"/>
      </w:pPr>
      <w:r>
        <w:rPr>
          <w:color w:val="000000"/>
        </w:rPr>
        <w:tab/>
      </w:r>
      <w:r>
        <w:rPr>
          <w:b/>
          <w:color w:val="000000"/>
        </w:rPr>
        <w:t>Answer:</w:t>
      </w:r>
      <w:r w:rsidR="00A9728A">
        <w:rPr>
          <w:b/>
          <w:color w:val="000000"/>
        </w:rPr>
        <w:t xml:space="preserve"> </w:t>
      </w:r>
      <w:r w:rsidR="0090556F" w:rsidRPr="0090556F">
        <w:t>We chose this topic because fuel is one of the largest variable costs for airlines, and changes in oil prices directly affect both pricing and profitability. One of us has prior experience working in airline operations, which gives us context for the real-world impact of fuel cost fluctuations. We aim to learn how strongly airlines pass fuel cost changes to passengers, whether low-cost and legacy carriers behave differently, and how baggage fees help manage these cost pressures.</w:t>
      </w:r>
    </w:p>
    <w:p w14:paraId="0000000C" w14:textId="77777777" w:rsidR="00411CC4" w:rsidRDefault="007B431B">
      <w:pPr>
        <w:pBdr>
          <w:top w:val="nil"/>
          <w:left w:val="nil"/>
          <w:bottom w:val="nil"/>
          <w:right w:val="nil"/>
          <w:between w:val="nil"/>
        </w:pBdr>
        <w:spacing w:before="100" w:after="100"/>
        <w:ind w:left="480" w:right="480"/>
        <w:rPr>
          <w:color w:val="000000"/>
        </w:rPr>
      </w:pPr>
      <w:r>
        <w:rPr>
          <w:b/>
          <w:color w:val="000000"/>
        </w:rPr>
        <w:t>Q1.3</w:t>
      </w:r>
      <w:r>
        <w:rPr>
          <w:color w:val="000000"/>
        </w:rPr>
        <w:t xml:space="preserve"> - 5 points</w:t>
      </w:r>
    </w:p>
    <w:p w14:paraId="0000000D" w14:textId="77777777" w:rsidR="00411CC4" w:rsidRDefault="007B431B">
      <w:pPr>
        <w:pBdr>
          <w:top w:val="nil"/>
          <w:left w:val="nil"/>
          <w:bottom w:val="nil"/>
          <w:right w:val="nil"/>
          <w:between w:val="nil"/>
        </w:pBdr>
        <w:spacing w:before="100" w:after="100"/>
        <w:ind w:left="480" w:right="480"/>
        <w:rPr>
          <w:color w:val="000000"/>
        </w:rPr>
      </w:pPr>
      <w:r>
        <w:rPr>
          <w:color w:val="000000"/>
        </w:rPr>
        <w:t>Explain some of the concrete insights you expect to gather from your data and/or hypothesis you expect to answer.</w:t>
      </w:r>
    </w:p>
    <w:p w14:paraId="0000000E" w14:textId="70518E69" w:rsidR="00411CC4" w:rsidRDefault="007B431B" w:rsidP="00A9728A">
      <w:pPr>
        <w:pStyle w:val="NormalWeb"/>
        <w:rPr>
          <w:b/>
          <w:color w:val="000000"/>
        </w:rPr>
      </w:pPr>
      <w:r>
        <w:rPr>
          <w:color w:val="000000"/>
        </w:rPr>
        <w:tab/>
      </w:r>
      <w:r>
        <w:rPr>
          <w:b/>
          <w:color w:val="000000"/>
        </w:rPr>
        <w:t>Answer:</w:t>
      </w:r>
      <w:r w:rsidR="00A9728A">
        <w:rPr>
          <w:b/>
          <w:color w:val="000000"/>
        </w:rPr>
        <w:t xml:space="preserve"> </w:t>
      </w:r>
      <w:r w:rsidR="00A9728A">
        <w:t>We expect to find that average airfare increases after oil price rises, typically with a one-quarter delay. We anticipate that low-cost carriers will adjust fares more aggressively than legacy carriers</w:t>
      </w:r>
      <w:r w:rsidR="00BF6CD8">
        <w:t xml:space="preserve"> since their bottom line is more affected</w:t>
      </w:r>
      <w:r w:rsidR="009215C8">
        <w:t xml:space="preserve">, </w:t>
      </w:r>
      <w:r w:rsidR="00A9728A">
        <w:t xml:space="preserve">and airlines with higher baggage fee revenues may rely less on fare increases when fuel prices spike. We also </w:t>
      </w:r>
      <w:r w:rsidR="004609F9">
        <w:t xml:space="preserve">want </w:t>
      </w:r>
      <w:r w:rsidR="00A9728A">
        <w:t>to observe seasonal variations that affect the strength of these relationships.</w:t>
      </w:r>
      <w:r w:rsidR="000C05D7">
        <w:rPr>
          <w:b/>
          <w:color w:val="000000"/>
        </w:rPr>
        <w:br/>
      </w:r>
    </w:p>
    <w:p w14:paraId="00000010" w14:textId="48B962F8" w:rsidR="00411CC4" w:rsidRDefault="007B431B">
      <w:pPr>
        <w:pStyle w:val="Heading1"/>
      </w:pPr>
      <w:r>
        <w:lastRenderedPageBreak/>
        <w:t>Q2. Downloaded Dataset - 15 points</w:t>
      </w:r>
    </w:p>
    <w:p w14:paraId="00000011" w14:textId="77777777" w:rsidR="00411CC4" w:rsidRDefault="007B431B">
      <w:pPr>
        <w:pBdr>
          <w:top w:val="nil"/>
          <w:left w:val="nil"/>
          <w:bottom w:val="nil"/>
          <w:right w:val="nil"/>
          <w:between w:val="nil"/>
        </w:pBdr>
        <w:spacing w:before="100" w:after="100"/>
        <w:ind w:left="480" w:right="480"/>
        <w:rPr>
          <w:color w:val="000000"/>
        </w:rPr>
      </w:pPr>
      <w:r>
        <w:rPr>
          <w:color w:val="000000"/>
        </w:rPr>
        <w:t xml:space="preserve">Please </w:t>
      </w:r>
      <w:r>
        <w:t>provide</w:t>
      </w:r>
      <w:r>
        <w:rPr>
          <w:color w:val="000000"/>
        </w:rPr>
        <w:t xml:space="preserve"> a brief overview of </w:t>
      </w:r>
      <w:r>
        <w:t>your</w:t>
      </w:r>
      <w:r>
        <w:rPr>
          <w:color w:val="000000"/>
        </w:rPr>
        <w:t xml:space="preserve"> downloaded dataset. This should </w:t>
      </w:r>
      <w:r>
        <w:t>demonstrate</w:t>
      </w:r>
      <w:r>
        <w:rPr>
          <w:color w:val="000000"/>
        </w:rPr>
        <w:t xml:space="preserve"> that you understand the data contained within the dataset.</w:t>
      </w:r>
    </w:p>
    <w:p w14:paraId="00000012" w14:textId="77777777" w:rsidR="00411CC4" w:rsidRDefault="007B431B">
      <w:pPr>
        <w:pBdr>
          <w:top w:val="nil"/>
          <w:left w:val="nil"/>
          <w:bottom w:val="nil"/>
          <w:right w:val="nil"/>
          <w:between w:val="nil"/>
        </w:pBdr>
        <w:spacing w:before="100" w:after="100"/>
        <w:ind w:left="480" w:right="480"/>
        <w:rPr>
          <w:color w:val="000000"/>
        </w:rPr>
      </w:pPr>
      <w:r>
        <w:rPr>
          <w:b/>
          <w:color w:val="000000"/>
        </w:rPr>
        <w:t>Q2.1</w:t>
      </w:r>
      <w:r>
        <w:rPr>
          <w:color w:val="000000"/>
        </w:rPr>
        <w:t xml:space="preserve"> - 2 points</w:t>
      </w:r>
    </w:p>
    <w:p w14:paraId="00000013" w14:textId="77777777" w:rsidR="00411CC4" w:rsidRDefault="007B431B">
      <w:pPr>
        <w:pBdr>
          <w:top w:val="nil"/>
          <w:left w:val="nil"/>
          <w:bottom w:val="nil"/>
          <w:right w:val="nil"/>
          <w:between w:val="nil"/>
        </w:pBdr>
        <w:spacing w:before="100" w:after="100"/>
        <w:ind w:left="480" w:right="480"/>
        <w:rPr>
          <w:color w:val="000000"/>
        </w:rPr>
      </w:pPr>
      <w:r>
        <w:rPr>
          <w:color w:val="000000"/>
        </w:rPr>
        <w:t>Provide the link (</w:t>
      </w:r>
      <w:proofErr w:type="spellStart"/>
      <w:r>
        <w:rPr>
          <w:color w:val="000000"/>
        </w:rPr>
        <w:t>url</w:t>
      </w:r>
      <w:proofErr w:type="spellEnd"/>
      <w:r>
        <w:rPr>
          <w:color w:val="000000"/>
        </w:rPr>
        <w:t>) to your downloaded dataset.</w:t>
      </w:r>
    </w:p>
    <w:p w14:paraId="063E04DC" w14:textId="63CA1F85" w:rsidR="00B901AB" w:rsidRDefault="007B431B" w:rsidP="00A9728A">
      <w:pPr>
        <w:pStyle w:val="NormalWeb"/>
      </w:pPr>
      <w:r>
        <w:rPr>
          <w:color w:val="000000"/>
        </w:rPr>
        <w:tab/>
      </w:r>
      <w:r>
        <w:rPr>
          <w:b/>
          <w:color w:val="000000"/>
        </w:rPr>
        <w:t>Answer:</w:t>
      </w:r>
      <w:r w:rsidR="00A9728A">
        <w:rPr>
          <w:b/>
          <w:color w:val="000000"/>
        </w:rPr>
        <w:t xml:space="preserve"> </w:t>
      </w:r>
      <w:r w:rsidR="00A9728A" w:rsidRPr="00A9728A">
        <w:t xml:space="preserve">The downloaded dataset is the </w:t>
      </w:r>
      <w:r w:rsidR="002051D7">
        <w:t>U</w:t>
      </w:r>
      <w:r w:rsidR="002051D7" w:rsidRPr="002051D7">
        <w:t>.S. Department of Transportation Consumer Airfare Report – Table 1A: Top 1000 City Pairs Domestic dataset, available at</w:t>
      </w:r>
      <w:r w:rsidR="00A9728A">
        <w:t>:</w:t>
      </w:r>
      <w:r w:rsidR="00A9728A">
        <w:br/>
      </w:r>
      <w:hyperlink r:id="rId7" w:history="1">
        <w:r w:rsidR="00B11CAD" w:rsidRPr="00043481">
          <w:rPr>
            <w:rStyle w:val="Hyperlink"/>
          </w:rPr>
          <w:t>https://data.transportation.gov/Aviation/Consumer-Airfare-Report-Table-1-Top-1-000-Contiguo/4f3n-jbg2/about_data</w:t>
        </w:r>
      </w:hyperlink>
    </w:p>
    <w:p w14:paraId="00000017" w14:textId="2989C197" w:rsidR="00411CC4" w:rsidRDefault="007B431B" w:rsidP="00A9728A">
      <w:pPr>
        <w:pStyle w:val="NormalWeb"/>
        <w:rPr>
          <w:color w:val="000000"/>
        </w:rPr>
      </w:pPr>
      <w:r>
        <w:rPr>
          <w:b/>
          <w:color w:val="000000"/>
        </w:rPr>
        <w:t>Q2.2</w:t>
      </w:r>
      <w:r>
        <w:rPr>
          <w:color w:val="000000"/>
        </w:rPr>
        <w:t xml:space="preserve"> - 3 points</w:t>
      </w:r>
    </w:p>
    <w:p w14:paraId="00000018" w14:textId="3C772E0F" w:rsidR="00411CC4" w:rsidRDefault="00DB6859">
      <w:pPr>
        <w:pBdr>
          <w:top w:val="nil"/>
          <w:left w:val="nil"/>
          <w:bottom w:val="nil"/>
          <w:right w:val="nil"/>
          <w:between w:val="nil"/>
        </w:pBdr>
        <w:spacing w:before="100" w:after="100"/>
        <w:ind w:left="480" w:right="480"/>
        <w:rPr>
          <w:color w:val="000000"/>
        </w:rPr>
      </w:pPr>
      <w:r>
        <w:rPr>
          <w:color w:val="000000"/>
        </w:rPr>
        <w:t>Provide the dimensions of your downloaded dataset in terms of rows x columns and file size</w:t>
      </w:r>
      <w:r w:rsidR="00074FF7">
        <w:rPr>
          <w:color w:val="000000"/>
        </w:rPr>
        <w:t>.</w:t>
      </w:r>
      <w:r>
        <w:rPr>
          <w:color w:val="000000"/>
        </w:rPr>
        <w:t xml:space="preserve"> </w:t>
      </w:r>
      <w:r w:rsidR="00752F39">
        <w:rPr>
          <w:color w:val="000000"/>
        </w:rPr>
        <w:br/>
      </w:r>
      <w:r w:rsidR="003205F7">
        <w:rPr>
          <w:i/>
          <w:iCs/>
          <w:color w:val="000000"/>
        </w:rPr>
        <w:t xml:space="preserve">          </w:t>
      </w:r>
      <w:r w:rsidRPr="00105A26">
        <w:rPr>
          <w:i/>
          <w:iCs/>
          <w:color w:val="000000"/>
        </w:rPr>
        <w:t>Ex. 50,000 rows x 20 columns and 5.4mb</w:t>
      </w:r>
      <w:r>
        <w:rPr>
          <w:color w:val="000000"/>
        </w:rPr>
        <w:t xml:space="preserve">. </w:t>
      </w:r>
      <w:r w:rsidR="00752F39">
        <w:rPr>
          <w:color w:val="000000"/>
        </w:rPr>
        <w:br/>
      </w:r>
      <w:r>
        <w:rPr>
          <w:color w:val="000000"/>
        </w:rPr>
        <w:t>If your file is a .</w:t>
      </w:r>
      <w:proofErr w:type="spellStart"/>
      <w:r>
        <w:rPr>
          <w:color w:val="000000"/>
        </w:rPr>
        <w:t>json</w:t>
      </w:r>
      <w:proofErr w:type="spellEnd"/>
      <w:r>
        <w:rPr>
          <w:color w:val="000000"/>
        </w:rPr>
        <w:t xml:space="preserve"> file, state the file </w:t>
      </w:r>
      <w:proofErr w:type="gramStart"/>
      <w:r>
        <w:rPr>
          <w:color w:val="000000"/>
        </w:rPr>
        <w:t xml:space="preserve">size </w:t>
      </w:r>
      <w:r w:rsidR="00752F39">
        <w:rPr>
          <w:color w:val="000000"/>
        </w:rPr>
        <w:t>.</w:t>
      </w:r>
      <w:proofErr w:type="gramEnd"/>
      <w:r w:rsidR="00752F39">
        <w:rPr>
          <w:color w:val="000000"/>
        </w:rPr>
        <w:br/>
      </w:r>
      <w:r w:rsidR="003205F7">
        <w:rPr>
          <w:i/>
          <w:iCs/>
          <w:color w:val="000000"/>
        </w:rPr>
        <w:t xml:space="preserve">          </w:t>
      </w:r>
      <w:r w:rsidR="005055A5">
        <w:rPr>
          <w:i/>
          <w:iCs/>
          <w:color w:val="000000"/>
        </w:rPr>
        <w:t>Ex. 4.2mb</w:t>
      </w:r>
      <w:r>
        <w:rPr>
          <w:color w:val="000000"/>
        </w:rPr>
        <w:t>.</w:t>
      </w:r>
    </w:p>
    <w:p w14:paraId="79BD8E88" w14:textId="368608D5" w:rsidR="00E74C09" w:rsidRPr="00A9728A" w:rsidRDefault="007B431B" w:rsidP="00A9728A">
      <w:pPr>
        <w:pStyle w:val="NormalWeb"/>
      </w:pPr>
      <w:r>
        <w:rPr>
          <w:color w:val="000000"/>
        </w:rPr>
        <w:tab/>
      </w:r>
      <w:r>
        <w:rPr>
          <w:b/>
          <w:color w:val="000000"/>
        </w:rPr>
        <w:t>Answer:</w:t>
      </w:r>
      <w:r w:rsidR="00A9728A">
        <w:rPr>
          <w:b/>
          <w:color w:val="000000"/>
        </w:rPr>
        <w:t xml:space="preserve"> </w:t>
      </w:r>
      <w:r w:rsidR="00837B8D">
        <w:t xml:space="preserve">The </w:t>
      </w:r>
      <w:r w:rsidR="00270C8A">
        <w:t xml:space="preserve">CSV data </w:t>
      </w:r>
      <w:r w:rsidR="00403ACC">
        <w:t>is</w:t>
      </w:r>
      <w:r w:rsidR="00270C8A">
        <w:t xml:space="preserve"> </w:t>
      </w:r>
      <w:r w:rsidR="00C332FF">
        <w:t xml:space="preserve">118,000 rows x </w:t>
      </w:r>
      <w:r w:rsidR="00270C8A">
        <w:t>15 colu</w:t>
      </w:r>
      <w:r w:rsidR="00AD79F3">
        <w:t>m</w:t>
      </w:r>
      <w:r w:rsidR="000F4CDD">
        <w:t>ns</w:t>
      </w:r>
      <w:r w:rsidR="00AD79F3">
        <w:t xml:space="preserve"> and is </w:t>
      </w:r>
      <w:r w:rsidR="00352AD2">
        <w:t>22</w:t>
      </w:r>
      <w:r w:rsidR="00403ACC">
        <w:t>mb.</w:t>
      </w:r>
    </w:p>
    <w:p w14:paraId="0000001A" w14:textId="77777777" w:rsidR="00411CC4" w:rsidRDefault="007B431B">
      <w:pPr>
        <w:pBdr>
          <w:top w:val="nil"/>
          <w:left w:val="nil"/>
          <w:bottom w:val="nil"/>
          <w:right w:val="nil"/>
          <w:between w:val="nil"/>
        </w:pBdr>
        <w:spacing w:before="100" w:after="100"/>
        <w:ind w:left="480" w:right="480"/>
        <w:rPr>
          <w:color w:val="000000"/>
        </w:rPr>
      </w:pPr>
      <w:r>
        <w:rPr>
          <w:b/>
          <w:color w:val="000000"/>
        </w:rPr>
        <w:t>Q2.3</w:t>
      </w:r>
      <w:r>
        <w:rPr>
          <w:color w:val="000000"/>
        </w:rPr>
        <w:t xml:space="preserve"> - 5 points</w:t>
      </w:r>
    </w:p>
    <w:p w14:paraId="00740CA2" w14:textId="6D65FA61" w:rsidR="009D168A" w:rsidRPr="00217FCC" w:rsidRDefault="00344DA4" w:rsidP="009D168A">
      <w:pPr>
        <w:pBdr>
          <w:top w:val="nil"/>
          <w:left w:val="nil"/>
          <w:bottom w:val="nil"/>
          <w:right w:val="nil"/>
          <w:between w:val="nil"/>
        </w:pBdr>
        <w:spacing w:before="100" w:after="100"/>
        <w:ind w:left="480" w:right="480"/>
        <w:rPr>
          <w:i/>
          <w:iCs/>
          <w:color w:val="000000"/>
        </w:rPr>
      </w:pPr>
      <w:r>
        <w:rPr>
          <w:color w:val="000000"/>
        </w:rPr>
        <w:t>D</w:t>
      </w:r>
      <w:r w:rsidR="009D168A">
        <w:rPr>
          <w:color w:val="000000"/>
        </w:rPr>
        <w:t>iscuss the structure of your dataset. For .csv or table type datasets</w:t>
      </w:r>
      <w:r w:rsidR="005E46C6">
        <w:rPr>
          <w:color w:val="000000"/>
        </w:rPr>
        <w:t>,</w:t>
      </w:r>
      <w:r w:rsidR="009D168A">
        <w:rPr>
          <w:color w:val="000000"/>
        </w:rPr>
        <w:t xml:space="preserve"> </w:t>
      </w:r>
      <w:r w:rsidR="009923DE">
        <w:rPr>
          <w:color w:val="000000"/>
        </w:rPr>
        <w:t>identify significant</w:t>
      </w:r>
      <w:r w:rsidR="009D168A">
        <w:rPr>
          <w:color w:val="000000"/>
        </w:rPr>
        <w:t xml:space="preserve"> column titles and give examples of data contained within</w:t>
      </w:r>
      <w:r w:rsidR="00217FCC">
        <w:rPr>
          <w:color w:val="000000"/>
        </w:rPr>
        <w:t>.</w:t>
      </w:r>
      <w:r w:rsidR="00217FCC">
        <w:rPr>
          <w:color w:val="000000"/>
        </w:rPr>
        <w:br/>
      </w:r>
      <w:r w:rsidR="003205F7">
        <w:rPr>
          <w:i/>
          <w:iCs/>
          <w:color w:val="000000"/>
        </w:rPr>
        <w:t xml:space="preserve">          </w:t>
      </w:r>
      <w:r w:rsidR="0041201B">
        <w:rPr>
          <w:i/>
          <w:iCs/>
          <w:color w:val="000000"/>
        </w:rPr>
        <w:t>Ex. ‘</w:t>
      </w:r>
      <w:proofErr w:type="spellStart"/>
      <w:r w:rsidR="0041201B">
        <w:rPr>
          <w:i/>
          <w:iCs/>
          <w:color w:val="000000"/>
        </w:rPr>
        <w:t>state_name</w:t>
      </w:r>
      <w:proofErr w:type="spellEnd"/>
      <w:r w:rsidR="0041201B">
        <w:rPr>
          <w:i/>
          <w:iCs/>
          <w:color w:val="000000"/>
        </w:rPr>
        <w:t>’, ‘population’</w:t>
      </w:r>
      <w:r w:rsidR="00D46624">
        <w:rPr>
          <w:i/>
          <w:iCs/>
          <w:color w:val="000000"/>
        </w:rPr>
        <w:t xml:space="preserve"> </w:t>
      </w:r>
      <w:r w:rsidR="00D46624" w:rsidRPr="00D46624">
        <w:rPr>
          <w:i/>
          <w:iCs/>
          <w:color w:val="000000"/>
        </w:rPr>
        <w:sym w:font="Wingdings" w:char="F0E0"/>
      </w:r>
      <w:r w:rsidR="00D46624">
        <w:rPr>
          <w:i/>
          <w:iCs/>
          <w:color w:val="000000"/>
        </w:rPr>
        <w:t xml:space="preserve"> ‘GA’, ’10.9 million’</w:t>
      </w:r>
      <w:r w:rsidR="0041201B">
        <w:rPr>
          <w:i/>
          <w:iCs/>
          <w:color w:val="000000"/>
        </w:rPr>
        <w:t xml:space="preserve">. </w:t>
      </w:r>
      <w:r w:rsidR="00217FCC">
        <w:rPr>
          <w:i/>
          <w:iCs/>
          <w:color w:val="000000"/>
        </w:rPr>
        <w:br/>
      </w:r>
      <w:proofErr w:type="gramStart"/>
      <w:r w:rsidR="009D168A">
        <w:rPr>
          <w:color w:val="000000"/>
        </w:rPr>
        <w:t>For .</w:t>
      </w:r>
      <w:proofErr w:type="spellStart"/>
      <w:r w:rsidR="009D168A">
        <w:rPr>
          <w:color w:val="000000"/>
        </w:rPr>
        <w:t>json</w:t>
      </w:r>
      <w:proofErr w:type="spellEnd"/>
      <w:proofErr w:type="gramEnd"/>
      <w:r w:rsidR="009D168A">
        <w:rPr>
          <w:color w:val="000000"/>
        </w:rPr>
        <w:t xml:space="preserve"> data, identify </w:t>
      </w:r>
      <w:r w:rsidR="00EF14E0">
        <w:rPr>
          <w:color w:val="000000"/>
        </w:rPr>
        <w:t xml:space="preserve">significant </w:t>
      </w:r>
      <w:r w:rsidR="009D168A">
        <w:rPr>
          <w:color w:val="000000"/>
        </w:rPr>
        <w:t xml:space="preserve">dictionary keys you will be </w:t>
      </w:r>
      <w:r w:rsidR="00E25DD2">
        <w:rPr>
          <w:color w:val="000000"/>
        </w:rPr>
        <w:t>referencing</w:t>
      </w:r>
      <w:r w:rsidR="009D168A">
        <w:rPr>
          <w:color w:val="000000"/>
        </w:rPr>
        <w:t xml:space="preserve"> and give examples of data contained within.</w:t>
      </w:r>
      <w:r w:rsidR="00933C22">
        <w:rPr>
          <w:color w:val="000000"/>
        </w:rPr>
        <w:t xml:space="preserve"> </w:t>
      </w:r>
      <w:r w:rsidR="00217FCC">
        <w:rPr>
          <w:color w:val="000000"/>
        </w:rPr>
        <w:br/>
      </w:r>
      <w:r w:rsidR="003205F7">
        <w:rPr>
          <w:i/>
          <w:iCs/>
          <w:color w:val="000000"/>
        </w:rPr>
        <w:t xml:space="preserve">          </w:t>
      </w:r>
      <w:r w:rsidR="00217FCC">
        <w:rPr>
          <w:i/>
          <w:iCs/>
          <w:color w:val="000000"/>
        </w:rPr>
        <w:t>Ex. ‘id’, ‘score’</w:t>
      </w:r>
      <w:r w:rsidR="00D62CA7">
        <w:rPr>
          <w:i/>
          <w:iCs/>
          <w:color w:val="000000"/>
        </w:rPr>
        <w:t xml:space="preserve"> </w:t>
      </w:r>
      <w:r w:rsidR="00D62CA7" w:rsidRPr="00D62CA7">
        <w:rPr>
          <w:i/>
          <w:iCs/>
          <w:color w:val="000000"/>
        </w:rPr>
        <w:sym w:font="Wingdings" w:char="F0E0"/>
      </w:r>
      <w:r w:rsidR="00D62CA7">
        <w:rPr>
          <w:i/>
          <w:iCs/>
          <w:color w:val="000000"/>
        </w:rPr>
        <w:t xml:space="preserve"> ‘1632’, ‘9.5’</w:t>
      </w:r>
    </w:p>
    <w:p w14:paraId="0000001C" w14:textId="32452E0D" w:rsidR="00411CC4" w:rsidRPr="00A9728A" w:rsidRDefault="007B431B" w:rsidP="00A9728A">
      <w:pPr>
        <w:pStyle w:val="NormalWeb"/>
      </w:pPr>
      <w:r>
        <w:rPr>
          <w:color w:val="000000"/>
        </w:rPr>
        <w:tab/>
      </w:r>
      <w:r>
        <w:rPr>
          <w:b/>
          <w:color w:val="000000"/>
        </w:rPr>
        <w:t>Answer:</w:t>
      </w:r>
      <w:r w:rsidR="00A9728A">
        <w:rPr>
          <w:b/>
          <w:color w:val="000000"/>
        </w:rPr>
        <w:t xml:space="preserve"> </w:t>
      </w:r>
    </w:p>
    <w:p w14:paraId="149926BB" w14:textId="77777777" w:rsidR="0097199F" w:rsidRPr="00BC2F0D" w:rsidRDefault="0097199F" w:rsidP="0097199F">
      <w:pPr>
        <w:pStyle w:val="BodyText"/>
        <w:rPr>
          <w:rFonts w:ascii="Times New Roman" w:hAnsi="Times New Roman" w:cs="Times New Roman"/>
          <w:u w:val="double"/>
        </w:rPr>
      </w:pPr>
      <w:r w:rsidRPr="0097199F">
        <w:rPr>
          <w:rFonts w:ascii="Times New Roman" w:hAnsi="Times New Roman" w:cs="Times New Roman"/>
        </w:rPr>
        <w:t>Key columns include:</w:t>
      </w:r>
    </w:p>
    <w:p w14:paraId="526F9472" w14:textId="77777777" w:rsidR="0097199F" w:rsidRPr="0097199F" w:rsidRDefault="0097199F" w:rsidP="0097199F">
      <w:pPr>
        <w:pStyle w:val="BodyText"/>
        <w:numPr>
          <w:ilvl w:val="0"/>
          <w:numId w:val="2"/>
        </w:numPr>
        <w:spacing w:before="0" w:after="200"/>
        <w:rPr>
          <w:rFonts w:ascii="Times New Roman" w:hAnsi="Times New Roman" w:cs="Times New Roman"/>
        </w:rPr>
      </w:pPr>
      <w:r w:rsidRPr="0097199F">
        <w:rPr>
          <w:rStyle w:val="Strong"/>
          <w:rFonts w:ascii="Times New Roman" w:hAnsi="Times New Roman" w:cs="Times New Roman"/>
        </w:rPr>
        <w:t>Year</w:t>
      </w:r>
      <w:r w:rsidRPr="0097199F">
        <w:rPr>
          <w:rFonts w:ascii="Times New Roman" w:hAnsi="Times New Roman" w:cs="Times New Roman"/>
        </w:rPr>
        <w:t xml:space="preserve"> and </w:t>
      </w:r>
      <w:r w:rsidRPr="0097199F">
        <w:rPr>
          <w:rStyle w:val="Strong"/>
          <w:rFonts w:ascii="Times New Roman" w:hAnsi="Times New Roman" w:cs="Times New Roman"/>
        </w:rPr>
        <w:t>quarter</w:t>
      </w:r>
      <w:r w:rsidRPr="0097199F">
        <w:rPr>
          <w:rFonts w:ascii="Times New Roman" w:hAnsi="Times New Roman" w:cs="Times New Roman"/>
        </w:rPr>
        <w:t xml:space="preserve"> – time identifiers</w:t>
      </w:r>
    </w:p>
    <w:p w14:paraId="1D9EC251" w14:textId="77777777" w:rsidR="0097199F" w:rsidRPr="0097199F" w:rsidRDefault="0097199F" w:rsidP="0097199F">
      <w:pPr>
        <w:pStyle w:val="BodyText"/>
        <w:numPr>
          <w:ilvl w:val="0"/>
          <w:numId w:val="2"/>
        </w:numPr>
        <w:spacing w:before="0" w:after="200"/>
        <w:rPr>
          <w:rFonts w:ascii="Times New Roman" w:hAnsi="Times New Roman" w:cs="Times New Roman"/>
        </w:rPr>
      </w:pPr>
      <w:r w:rsidRPr="0097199F">
        <w:rPr>
          <w:rStyle w:val="Strong"/>
          <w:rFonts w:ascii="Times New Roman" w:hAnsi="Times New Roman" w:cs="Times New Roman"/>
        </w:rPr>
        <w:t>citymarketid_1</w:t>
      </w:r>
      <w:r w:rsidRPr="0097199F">
        <w:rPr>
          <w:rFonts w:ascii="Times New Roman" w:hAnsi="Times New Roman" w:cs="Times New Roman"/>
        </w:rPr>
        <w:t xml:space="preserve">, </w:t>
      </w:r>
      <w:r w:rsidRPr="0097199F">
        <w:rPr>
          <w:rStyle w:val="Strong"/>
          <w:rFonts w:ascii="Times New Roman" w:hAnsi="Times New Roman" w:cs="Times New Roman"/>
        </w:rPr>
        <w:t>citymarketid_2</w:t>
      </w:r>
      <w:r w:rsidRPr="0097199F">
        <w:rPr>
          <w:rFonts w:ascii="Times New Roman" w:hAnsi="Times New Roman" w:cs="Times New Roman"/>
        </w:rPr>
        <w:t xml:space="preserve"> – numeric city-pair codes</w:t>
      </w:r>
    </w:p>
    <w:p w14:paraId="6E915C4A" w14:textId="77777777" w:rsidR="0097199F" w:rsidRPr="0097199F" w:rsidRDefault="0097199F" w:rsidP="0097199F">
      <w:pPr>
        <w:pStyle w:val="BodyText"/>
        <w:numPr>
          <w:ilvl w:val="0"/>
          <w:numId w:val="2"/>
        </w:numPr>
        <w:spacing w:before="0" w:after="200"/>
        <w:rPr>
          <w:rFonts w:ascii="Times New Roman" w:hAnsi="Times New Roman" w:cs="Times New Roman"/>
        </w:rPr>
      </w:pPr>
      <w:r w:rsidRPr="0097199F">
        <w:rPr>
          <w:rStyle w:val="Strong"/>
          <w:rFonts w:ascii="Times New Roman" w:hAnsi="Times New Roman" w:cs="Times New Roman"/>
        </w:rPr>
        <w:t>city1</w:t>
      </w:r>
      <w:r w:rsidRPr="0097199F">
        <w:rPr>
          <w:rFonts w:ascii="Times New Roman" w:hAnsi="Times New Roman" w:cs="Times New Roman"/>
        </w:rPr>
        <w:t xml:space="preserve">, </w:t>
      </w:r>
      <w:r w:rsidRPr="0097199F">
        <w:rPr>
          <w:rStyle w:val="Strong"/>
          <w:rFonts w:ascii="Times New Roman" w:hAnsi="Times New Roman" w:cs="Times New Roman"/>
        </w:rPr>
        <w:t>city2</w:t>
      </w:r>
      <w:r w:rsidRPr="0097199F">
        <w:rPr>
          <w:rFonts w:ascii="Times New Roman" w:hAnsi="Times New Roman" w:cs="Times New Roman"/>
        </w:rPr>
        <w:t xml:space="preserve"> – names of origin and destination cities</w:t>
      </w:r>
    </w:p>
    <w:p w14:paraId="598E6BEE" w14:textId="77777777" w:rsidR="0097199F" w:rsidRPr="0097199F" w:rsidRDefault="0097199F" w:rsidP="0097199F">
      <w:pPr>
        <w:pStyle w:val="BodyText"/>
        <w:numPr>
          <w:ilvl w:val="0"/>
          <w:numId w:val="2"/>
        </w:numPr>
        <w:spacing w:before="0" w:after="200"/>
        <w:rPr>
          <w:rFonts w:ascii="Times New Roman" w:hAnsi="Times New Roman" w:cs="Times New Roman"/>
        </w:rPr>
      </w:pPr>
      <w:proofErr w:type="spellStart"/>
      <w:r w:rsidRPr="0097199F">
        <w:rPr>
          <w:rStyle w:val="Strong"/>
          <w:rFonts w:ascii="Times New Roman" w:hAnsi="Times New Roman" w:cs="Times New Roman"/>
        </w:rPr>
        <w:t>nsmiles</w:t>
      </w:r>
      <w:proofErr w:type="spellEnd"/>
      <w:r w:rsidRPr="0097199F">
        <w:rPr>
          <w:rFonts w:ascii="Times New Roman" w:hAnsi="Times New Roman" w:cs="Times New Roman"/>
        </w:rPr>
        <w:t xml:space="preserve"> – route distance in statute miles</w:t>
      </w:r>
    </w:p>
    <w:p w14:paraId="47CF7CA0" w14:textId="77777777" w:rsidR="0097199F" w:rsidRPr="0097199F" w:rsidRDefault="0097199F" w:rsidP="0097199F">
      <w:pPr>
        <w:pStyle w:val="BodyText"/>
        <w:numPr>
          <w:ilvl w:val="0"/>
          <w:numId w:val="2"/>
        </w:numPr>
        <w:spacing w:before="0" w:after="200"/>
        <w:rPr>
          <w:rFonts w:ascii="Times New Roman" w:hAnsi="Times New Roman" w:cs="Times New Roman"/>
        </w:rPr>
      </w:pPr>
      <w:r w:rsidRPr="0097199F">
        <w:rPr>
          <w:rStyle w:val="Strong"/>
          <w:rFonts w:ascii="Times New Roman" w:hAnsi="Times New Roman" w:cs="Times New Roman"/>
        </w:rPr>
        <w:t>passengers</w:t>
      </w:r>
      <w:r w:rsidRPr="0097199F">
        <w:rPr>
          <w:rFonts w:ascii="Times New Roman" w:hAnsi="Times New Roman" w:cs="Times New Roman"/>
        </w:rPr>
        <w:t xml:space="preserve"> – number of passengers in the period</w:t>
      </w:r>
    </w:p>
    <w:p w14:paraId="7DECE6EE" w14:textId="77777777" w:rsidR="0097199F" w:rsidRPr="0097199F" w:rsidRDefault="0097199F" w:rsidP="0097199F">
      <w:pPr>
        <w:pStyle w:val="BodyText"/>
        <w:numPr>
          <w:ilvl w:val="0"/>
          <w:numId w:val="2"/>
        </w:numPr>
        <w:spacing w:before="0" w:after="200"/>
        <w:rPr>
          <w:rFonts w:ascii="Times New Roman" w:hAnsi="Times New Roman" w:cs="Times New Roman"/>
        </w:rPr>
      </w:pPr>
      <w:r w:rsidRPr="0097199F">
        <w:rPr>
          <w:rStyle w:val="Strong"/>
          <w:rFonts w:ascii="Times New Roman" w:hAnsi="Times New Roman" w:cs="Times New Roman"/>
        </w:rPr>
        <w:t>fare</w:t>
      </w:r>
      <w:r w:rsidRPr="0097199F">
        <w:rPr>
          <w:rFonts w:ascii="Times New Roman" w:hAnsi="Times New Roman" w:cs="Times New Roman"/>
        </w:rPr>
        <w:t xml:space="preserve"> – average fare for the city pair</w:t>
      </w:r>
    </w:p>
    <w:p w14:paraId="04642C61" w14:textId="77777777" w:rsidR="0097199F" w:rsidRPr="0097199F" w:rsidRDefault="0097199F" w:rsidP="0097199F">
      <w:pPr>
        <w:pStyle w:val="BodyText"/>
        <w:numPr>
          <w:ilvl w:val="0"/>
          <w:numId w:val="2"/>
        </w:numPr>
        <w:spacing w:before="0" w:after="200"/>
        <w:rPr>
          <w:rFonts w:ascii="Times New Roman" w:hAnsi="Times New Roman" w:cs="Times New Roman"/>
        </w:rPr>
      </w:pPr>
      <w:proofErr w:type="spellStart"/>
      <w:r w:rsidRPr="0097199F">
        <w:rPr>
          <w:rStyle w:val="Strong"/>
          <w:rFonts w:ascii="Times New Roman" w:hAnsi="Times New Roman" w:cs="Times New Roman"/>
        </w:rPr>
        <w:t>carrier_lg</w:t>
      </w:r>
      <w:proofErr w:type="spellEnd"/>
      <w:r w:rsidRPr="0097199F">
        <w:rPr>
          <w:rFonts w:ascii="Times New Roman" w:hAnsi="Times New Roman" w:cs="Times New Roman"/>
        </w:rPr>
        <w:t xml:space="preserve">, </w:t>
      </w:r>
      <w:proofErr w:type="spellStart"/>
      <w:r w:rsidRPr="0097199F">
        <w:rPr>
          <w:rStyle w:val="Strong"/>
          <w:rFonts w:ascii="Times New Roman" w:hAnsi="Times New Roman" w:cs="Times New Roman"/>
        </w:rPr>
        <w:t>large_ms</w:t>
      </w:r>
      <w:proofErr w:type="spellEnd"/>
      <w:r w:rsidRPr="0097199F">
        <w:rPr>
          <w:rFonts w:ascii="Times New Roman" w:hAnsi="Times New Roman" w:cs="Times New Roman"/>
        </w:rPr>
        <w:t xml:space="preserve">, </w:t>
      </w:r>
      <w:proofErr w:type="spellStart"/>
      <w:r w:rsidRPr="0097199F">
        <w:rPr>
          <w:rStyle w:val="Strong"/>
          <w:rFonts w:ascii="Times New Roman" w:hAnsi="Times New Roman" w:cs="Times New Roman"/>
        </w:rPr>
        <w:t>fare_lg</w:t>
      </w:r>
      <w:proofErr w:type="spellEnd"/>
      <w:r w:rsidRPr="0097199F">
        <w:rPr>
          <w:rFonts w:ascii="Times New Roman" w:hAnsi="Times New Roman" w:cs="Times New Roman"/>
        </w:rPr>
        <w:t xml:space="preserve"> – largest-carrier code, market share, and average fare</w:t>
      </w:r>
    </w:p>
    <w:p w14:paraId="120738B8" w14:textId="77777777" w:rsidR="0097199F" w:rsidRPr="0097199F" w:rsidRDefault="0097199F" w:rsidP="0097199F">
      <w:pPr>
        <w:pStyle w:val="BodyText"/>
        <w:numPr>
          <w:ilvl w:val="0"/>
          <w:numId w:val="2"/>
        </w:numPr>
        <w:spacing w:before="0" w:after="200"/>
        <w:rPr>
          <w:rFonts w:ascii="Times New Roman" w:hAnsi="Times New Roman" w:cs="Times New Roman"/>
        </w:rPr>
      </w:pPr>
      <w:proofErr w:type="spellStart"/>
      <w:r w:rsidRPr="0097199F">
        <w:rPr>
          <w:rStyle w:val="Strong"/>
          <w:rFonts w:ascii="Times New Roman" w:hAnsi="Times New Roman" w:cs="Times New Roman"/>
        </w:rPr>
        <w:lastRenderedPageBreak/>
        <w:t>carrier_low</w:t>
      </w:r>
      <w:proofErr w:type="spellEnd"/>
      <w:r w:rsidRPr="0097199F">
        <w:rPr>
          <w:rFonts w:ascii="Times New Roman" w:hAnsi="Times New Roman" w:cs="Times New Roman"/>
        </w:rPr>
        <w:t xml:space="preserve">, </w:t>
      </w:r>
      <w:proofErr w:type="spellStart"/>
      <w:r w:rsidRPr="0097199F">
        <w:rPr>
          <w:rStyle w:val="Strong"/>
          <w:rFonts w:ascii="Times New Roman" w:hAnsi="Times New Roman" w:cs="Times New Roman"/>
        </w:rPr>
        <w:t>lf_ms</w:t>
      </w:r>
      <w:proofErr w:type="spellEnd"/>
      <w:r w:rsidRPr="0097199F">
        <w:rPr>
          <w:rFonts w:ascii="Times New Roman" w:hAnsi="Times New Roman" w:cs="Times New Roman"/>
        </w:rPr>
        <w:t xml:space="preserve">, </w:t>
      </w:r>
      <w:proofErr w:type="spellStart"/>
      <w:r w:rsidRPr="0097199F">
        <w:rPr>
          <w:rStyle w:val="Strong"/>
          <w:rFonts w:ascii="Times New Roman" w:hAnsi="Times New Roman" w:cs="Times New Roman"/>
        </w:rPr>
        <w:t>fare_low</w:t>
      </w:r>
      <w:proofErr w:type="spellEnd"/>
      <w:r w:rsidRPr="0097199F">
        <w:rPr>
          <w:rFonts w:ascii="Times New Roman" w:hAnsi="Times New Roman" w:cs="Times New Roman"/>
        </w:rPr>
        <w:t xml:space="preserve"> – lowest-fare carrier code, market share, and fare</w:t>
      </w:r>
    </w:p>
    <w:p w14:paraId="3A179627" w14:textId="77777777" w:rsidR="0097199F" w:rsidRPr="0097199F" w:rsidRDefault="0097199F" w:rsidP="0097199F">
      <w:pPr>
        <w:pStyle w:val="BodyText"/>
        <w:numPr>
          <w:ilvl w:val="0"/>
          <w:numId w:val="2"/>
        </w:numPr>
        <w:spacing w:before="0" w:after="200"/>
        <w:rPr>
          <w:rFonts w:ascii="Times New Roman" w:hAnsi="Times New Roman" w:cs="Times New Roman"/>
        </w:rPr>
      </w:pPr>
      <w:r w:rsidRPr="0097199F">
        <w:rPr>
          <w:rStyle w:val="Strong"/>
          <w:rFonts w:ascii="Times New Roman" w:hAnsi="Times New Roman" w:cs="Times New Roman"/>
        </w:rPr>
        <w:t>table_1_flag</w:t>
      </w:r>
      <w:r w:rsidRPr="0097199F">
        <w:rPr>
          <w:rFonts w:ascii="Times New Roman" w:hAnsi="Times New Roman" w:cs="Times New Roman"/>
        </w:rPr>
        <w:t xml:space="preserve"> – identifies rows included in Table 1A</w:t>
      </w:r>
    </w:p>
    <w:p w14:paraId="35E82F8F" w14:textId="77777777" w:rsidR="0097199F" w:rsidRPr="0097199F" w:rsidRDefault="0097199F" w:rsidP="0097199F">
      <w:pPr>
        <w:pStyle w:val="BodyText"/>
        <w:numPr>
          <w:ilvl w:val="0"/>
          <w:numId w:val="2"/>
        </w:numPr>
        <w:spacing w:before="0" w:after="200"/>
        <w:rPr>
          <w:rFonts w:ascii="Times New Roman" w:hAnsi="Times New Roman" w:cs="Times New Roman"/>
        </w:rPr>
      </w:pPr>
      <w:r w:rsidRPr="0097199F">
        <w:rPr>
          <w:rStyle w:val="Strong"/>
          <w:rFonts w:ascii="Times New Roman" w:hAnsi="Times New Roman" w:cs="Times New Roman"/>
        </w:rPr>
        <w:t>Geocoded_City1</w:t>
      </w:r>
      <w:r w:rsidRPr="0097199F">
        <w:rPr>
          <w:rFonts w:ascii="Times New Roman" w:hAnsi="Times New Roman" w:cs="Times New Roman"/>
        </w:rPr>
        <w:t xml:space="preserve">, </w:t>
      </w:r>
      <w:r w:rsidRPr="0097199F">
        <w:rPr>
          <w:rStyle w:val="Strong"/>
          <w:rFonts w:ascii="Times New Roman" w:hAnsi="Times New Roman" w:cs="Times New Roman"/>
        </w:rPr>
        <w:t>Geocoded_City2</w:t>
      </w:r>
      <w:r w:rsidRPr="0097199F">
        <w:rPr>
          <w:rFonts w:ascii="Times New Roman" w:hAnsi="Times New Roman" w:cs="Times New Roman"/>
        </w:rPr>
        <w:t xml:space="preserve"> – geographic descriptors</w:t>
      </w:r>
    </w:p>
    <w:p w14:paraId="27754F2D" w14:textId="77777777" w:rsidR="0097199F" w:rsidRPr="0097199F" w:rsidRDefault="0097199F" w:rsidP="0097199F">
      <w:pPr>
        <w:pStyle w:val="BodyText"/>
        <w:rPr>
          <w:rFonts w:ascii="Times New Roman" w:hAnsi="Times New Roman" w:cs="Times New Roman"/>
          <w:i/>
          <w:iCs/>
        </w:rPr>
      </w:pPr>
      <w:r w:rsidRPr="00BF5925">
        <w:rPr>
          <w:rFonts w:ascii="Times New Roman" w:hAnsi="Times New Roman" w:cs="Times New Roman"/>
        </w:rPr>
        <w:t xml:space="preserve">Example row: </w:t>
      </w:r>
      <w:r w:rsidRPr="00BF5925">
        <w:rPr>
          <w:rStyle w:val="Emphasis"/>
          <w:rFonts w:ascii="Times New Roman" w:hAnsi="Times New Roman" w:cs="Times New Roman"/>
          <w:i w:val="0"/>
          <w:iCs w:val="0"/>
        </w:rPr>
        <w:t>Year</w:t>
      </w:r>
      <w:r w:rsidRPr="0097199F">
        <w:rPr>
          <w:rStyle w:val="Emphasis"/>
          <w:rFonts w:ascii="Times New Roman" w:hAnsi="Times New Roman" w:cs="Times New Roman"/>
          <w:i w:val="0"/>
          <w:iCs w:val="0"/>
        </w:rPr>
        <w:t xml:space="preserve"> = 2024, Quarter = 1, city1 = Atlanta GA, city2 = New York NY, fare = 227.85, </w:t>
      </w:r>
      <w:proofErr w:type="spellStart"/>
      <w:r w:rsidRPr="0097199F">
        <w:rPr>
          <w:rStyle w:val="Emphasis"/>
          <w:rFonts w:ascii="Times New Roman" w:hAnsi="Times New Roman" w:cs="Times New Roman"/>
          <w:i w:val="0"/>
          <w:iCs w:val="0"/>
        </w:rPr>
        <w:t>carrier_lg</w:t>
      </w:r>
      <w:proofErr w:type="spellEnd"/>
      <w:r w:rsidRPr="0097199F">
        <w:rPr>
          <w:rStyle w:val="Emphasis"/>
          <w:rFonts w:ascii="Times New Roman" w:hAnsi="Times New Roman" w:cs="Times New Roman"/>
          <w:i w:val="0"/>
          <w:iCs w:val="0"/>
        </w:rPr>
        <w:t xml:space="preserve"> = DL, </w:t>
      </w:r>
      <w:proofErr w:type="spellStart"/>
      <w:r w:rsidRPr="0097199F">
        <w:rPr>
          <w:rStyle w:val="Emphasis"/>
          <w:rFonts w:ascii="Times New Roman" w:hAnsi="Times New Roman" w:cs="Times New Roman"/>
          <w:i w:val="0"/>
          <w:iCs w:val="0"/>
        </w:rPr>
        <w:t>large_ms</w:t>
      </w:r>
      <w:proofErr w:type="spellEnd"/>
      <w:r w:rsidRPr="0097199F">
        <w:rPr>
          <w:rStyle w:val="Emphasis"/>
          <w:rFonts w:ascii="Times New Roman" w:hAnsi="Times New Roman" w:cs="Times New Roman"/>
          <w:i w:val="0"/>
          <w:iCs w:val="0"/>
        </w:rPr>
        <w:t xml:space="preserve"> = 0.43, passengers = 35 214.</w:t>
      </w:r>
    </w:p>
    <w:p w14:paraId="0B199543" w14:textId="77777777" w:rsidR="000C57D4" w:rsidRPr="000C57D4" w:rsidRDefault="000C57D4" w:rsidP="00A9728A">
      <w:pPr>
        <w:pStyle w:val="NormalWeb"/>
        <w:rPr>
          <w:bCs/>
          <w:color w:val="000000"/>
        </w:rPr>
      </w:pPr>
    </w:p>
    <w:p w14:paraId="0000001D" w14:textId="27E80521" w:rsidR="00411CC4" w:rsidRDefault="007B431B">
      <w:pPr>
        <w:pBdr>
          <w:top w:val="nil"/>
          <w:left w:val="nil"/>
          <w:bottom w:val="nil"/>
          <w:right w:val="nil"/>
          <w:between w:val="nil"/>
        </w:pBdr>
        <w:spacing w:before="100" w:after="100"/>
        <w:ind w:left="480" w:right="480"/>
        <w:rPr>
          <w:color w:val="000000"/>
        </w:rPr>
      </w:pPr>
      <w:r>
        <w:rPr>
          <w:b/>
          <w:color w:val="000000"/>
        </w:rPr>
        <w:t>Q2.4</w:t>
      </w:r>
      <w:r>
        <w:rPr>
          <w:color w:val="000000"/>
        </w:rPr>
        <w:t xml:space="preserve"> - 5 points</w:t>
      </w:r>
    </w:p>
    <w:p w14:paraId="0000001E" w14:textId="04DAD4FA" w:rsidR="00411CC4" w:rsidRDefault="006D05DB">
      <w:pPr>
        <w:pBdr>
          <w:top w:val="nil"/>
          <w:left w:val="nil"/>
          <w:bottom w:val="nil"/>
          <w:right w:val="nil"/>
          <w:between w:val="nil"/>
        </w:pBdr>
        <w:spacing w:before="100" w:after="100"/>
        <w:ind w:left="480" w:right="480"/>
        <w:rPr>
          <w:color w:val="000000"/>
        </w:rPr>
      </w:pPr>
      <w:r>
        <w:rPr>
          <w:color w:val="000000"/>
        </w:rPr>
        <w:t>Explain why you chose this specific dataset. How will this data be used in your analysis? Can insights be drawn from this data alone, or will it be combined with other data?</w:t>
      </w:r>
    </w:p>
    <w:p w14:paraId="0002630D" w14:textId="0DF9C644" w:rsidR="00544293" w:rsidRPr="00E462A6" w:rsidRDefault="007B431B" w:rsidP="00A9728A">
      <w:pPr>
        <w:pStyle w:val="NormalWeb"/>
        <w:rPr>
          <w:bCs/>
          <w:color w:val="000000"/>
        </w:rPr>
      </w:pPr>
      <w:r>
        <w:rPr>
          <w:color w:val="000000"/>
        </w:rPr>
        <w:tab/>
      </w:r>
      <w:r>
        <w:rPr>
          <w:b/>
          <w:color w:val="000000"/>
        </w:rPr>
        <w:t>Answer:</w:t>
      </w:r>
      <w:r w:rsidR="00A9728A">
        <w:rPr>
          <w:b/>
          <w:color w:val="000000"/>
        </w:rPr>
        <w:t xml:space="preserve"> </w:t>
      </w:r>
      <w:r w:rsidR="00544293" w:rsidRPr="00544293">
        <w:rPr>
          <w:bCs/>
          <w:color w:val="000000"/>
        </w:rPr>
        <w:t>We selected this dataset because it provides reliable, quarterly fare data for major U.S. city pairs directly in CSV format, avoiding the need for fixed-width conversion. It captures passenger volume, route distance, and carrier market share, all of which support our analysis of cost drivers in airfare pricing. This dataset will serve as our primary dependent variable, joined with oil-price data from the EIA API and baggage-fee data from BTS to measure how fuel costs and ancillary revenues influence airline pricing behavior.</w:t>
      </w:r>
    </w:p>
    <w:p w14:paraId="00000020" w14:textId="18D00FE2" w:rsidR="00411CC4" w:rsidRDefault="007B431B">
      <w:pPr>
        <w:pStyle w:val="Heading1"/>
      </w:pPr>
      <w:r>
        <w:t>Q3. Web Requirement #1 (Web-scrape or HTML) - 15 points</w:t>
      </w:r>
    </w:p>
    <w:p w14:paraId="00000021" w14:textId="77777777" w:rsidR="00411CC4" w:rsidRDefault="007B431B">
      <w:pPr>
        <w:pBdr>
          <w:top w:val="nil"/>
          <w:left w:val="nil"/>
          <w:bottom w:val="nil"/>
          <w:right w:val="nil"/>
          <w:between w:val="nil"/>
        </w:pBdr>
        <w:spacing w:before="100" w:after="100"/>
        <w:ind w:left="480" w:right="480"/>
        <w:rPr>
          <w:color w:val="000000"/>
        </w:rPr>
      </w:pPr>
      <w:r>
        <w:rPr>
          <w:color w:val="000000"/>
        </w:rPr>
        <w:t xml:space="preserve">Please </w:t>
      </w:r>
      <w:r>
        <w:t>provide</w:t>
      </w:r>
      <w:r>
        <w:rPr>
          <w:color w:val="000000"/>
        </w:rPr>
        <w:t xml:space="preserve"> a brief overview of </w:t>
      </w:r>
      <w:r>
        <w:t>your</w:t>
      </w:r>
      <w:r>
        <w:rPr>
          <w:color w:val="000000"/>
        </w:rPr>
        <w:t xml:space="preserve"> downloaded dataset. This should </w:t>
      </w:r>
      <w:r>
        <w:t>demonstrate</w:t>
      </w:r>
      <w:r>
        <w:rPr>
          <w:color w:val="000000"/>
        </w:rPr>
        <w:t xml:space="preserve"> that you understand the data contained within the dataset.</w:t>
      </w:r>
    </w:p>
    <w:p w14:paraId="00000022" w14:textId="77777777" w:rsidR="00411CC4" w:rsidRDefault="007B431B">
      <w:pPr>
        <w:pBdr>
          <w:top w:val="nil"/>
          <w:left w:val="nil"/>
          <w:bottom w:val="nil"/>
          <w:right w:val="nil"/>
          <w:between w:val="nil"/>
        </w:pBdr>
        <w:spacing w:before="100" w:after="100"/>
        <w:ind w:left="480" w:right="480"/>
        <w:rPr>
          <w:color w:val="000000"/>
        </w:rPr>
      </w:pPr>
      <w:r>
        <w:rPr>
          <w:b/>
          <w:color w:val="000000"/>
        </w:rPr>
        <w:t>Q3.1</w:t>
      </w:r>
      <w:r>
        <w:rPr>
          <w:color w:val="000000"/>
        </w:rPr>
        <w:t xml:space="preserve"> - 2 points</w:t>
      </w:r>
    </w:p>
    <w:p w14:paraId="00000023" w14:textId="77777777" w:rsidR="00411CC4" w:rsidRDefault="007B431B">
      <w:pPr>
        <w:pBdr>
          <w:top w:val="nil"/>
          <w:left w:val="nil"/>
          <w:bottom w:val="nil"/>
          <w:right w:val="nil"/>
          <w:between w:val="nil"/>
        </w:pBdr>
        <w:spacing w:before="100" w:after="100"/>
        <w:ind w:left="480" w:right="480"/>
        <w:rPr>
          <w:color w:val="000000"/>
        </w:rPr>
      </w:pPr>
      <w:r>
        <w:rPr>
          <w:color w:val="000000"/>
        </w:rPr>
        <w:t>Provide the link (</w:t>
      </w:r>
      <w:proofErr w:type="spellStart"/>
      <w:r>
        <w:rPr>
          <w:color w:val="000000"/>
        </w:rPr>
        <w:t>url</w:t>
      </w:r>
      <w:proofErr w:type="spellEnd"/>
      <w:r>
        <w:rPr>
          <w:color w:val="000000"/>
        </w:rPr>
        <w:t>) to your downloaded dataset.</w:t>
      </w:r>
    </w:p>
    <w:p w14:paraId="51C50EFC" w14:textId="77777777" w:rsidR="00794784" w:rsidRDefault="007B431B">
      <w:pPr>
        <w:pBdr>
          <w:top w:val="nil"/>
          <w:left w:val="nil"/>
          <w:bottom w:val="nil"/>
          <w:right w:val="nil"/>
          <w:between w:val="nil"/>
        </w:pBdr>
        <w:spacing w:before="180" w:after="180"/>
      </w:pPr>
      <w:r>
        <w:rPr>
          <w:color w:val="000000"/>
        </w:rPr>
        <w:tab/>
      </w:r>
      <w:r>
        <w:rPr>
          <w:b/>
          <w:color w:val="000000"/>
        </w:rPr>
        <w:t>Answer:</w:t>
      </w:r>
      <w:r w:rsidR="00A9728A">
        <w:rPr>
          <w:b/>
          <w:color w:val="000000"/>
        </w:rPr>
        <w:t xml:space="preserve"> </w:t>
      </w:r>
      <w:r w:rsidR="00A9728A">
        <w:t xml:space="preserve">The HTML dataset is the Bureau of Transportation Statistics </w:t>
      </w:r>
      <w:r w:rsidR="00A9728A">
        <w:rPr>
          <w:rStyle w:val="Emphasis"/>
        </w:rPr>
        <w:t>Baggage Fees by Airline 2022</w:t>
      </w:r>
      <w:r w:rsidR="00A9728A">
        <w:t xml:space="preserve"> table, available at:</w:t>
      </w:r>
      <w:r w:rsidR="00A9728A">
        <w:br/>
      </w:r>
      <w:hyperlink r:id="rId8" w:tgtFrame="_new" w:history="1">
        <w:r w:rsidR="00A9728A">
          <w:rPr>
            <w:rStyle w:val="Hyperlink"/>
          </w:rPr>
          <w:t>https://www.bts.gov/topics/airlines-and-airports/baggage-fees-airline-2022</w:t>
        </w:r>
      </w:hyperlink>
    </w:p>
    <w:p w14:paraId="3E77A3B7" w14:textId="00FD9E91" w:rsidR="00A22DF9" w:rsidRDefault="00794784">
      <w:pPr>
        <w:pBdr>
          <w:top w:val="nil"/>
          <w:left w:val="nil"/>
          <w:bottom w:val="nil"/>
          <w:right w:val="nil"/>
          <w:between w:val="nil"/>
        </w:pBdr>
        <w:spacing w:before="180" w:after="180"/>
      </w:pPr>
      <w:r>
        <w:t xml:space="preserve">Full list URL is: </w:t>
      </w:r>
      <w:hyperlink r:id="rId9" w:history="1">
        <w:r w:rsidR="00A22DF9" w:rsidRPr="00043481">
          <w:rPr>
            <w:rStyle w:val="Hyperlink"/>
          </w:rPr>
          <w:t>https://www.bts.gov/baggage-fees</w:t>
        </w:r>
      </w:hyperlink>
      <w:r w:rsidR="0018698A">
        <w:t xml:space="preserve"> (</w:t>
      </w:r>
      <w:r w:rsidR="00685555">
        <w:t>we</w:t>
      </w:r>
      <w:r w:rsidR="0018698A">
        <w:t xml:space="preserve"> can also access other years from within the embedded Excel table by changing sheets, </w:t>
      </w:r>
      <w:r w:rsidR="007C36A1">
        <w:t xml:space="preserve">so we have two options for </w:t>
      </w:r>
      <w:r w:rsidR="008059BD">
        <w:t>scraping).</w:t>
      </w:r>
    </w:p>
    <w:p w14:paraId="00000024" w14:textId="4B2DA447" w:rsidR="00411CC4" w:rsidRDefault="00411CC4">
      <w:pPr>
        <w:pBdr>
          <w:top w:val="nil"/>
          <w:left w:val="nil"/>
          <w:bottom w:val="nil"/>
          <w:right w:val="nil"/>
          <w:between w:val="nil"/>
        </w:pBdr>
        <w:spacing w:before="180" w:after="180"/>
        <w:rPr>
          <w:b/>
          <w:color w:val="000000"/>
        </w:rPr>
      </w:pPr>
    </w:p>
    <w:p w14:paraId="00000025" w14:textId="77777777" w:rsidR="00411CC4" w:rsidRDefault="007B431B">
      <w:pPr>
        <w:pBdr>
          <w:top w:val="nil"/>
          <w:left w:val="nil"/>
          <w:bottom w:val="nil"/>
          <w:right w:val="nil"/>
          <w:between w:val="nil"/>
        </w:pBdr>
        <w:spacing w:before="100" w:after="100"/>
        <w:ind w:left="480" w:right="480"/>
        <w:rPr>
          <w:color w:val="000000"/>
        </w:rPr>
      </w:pPr>
      <w:r>
        <w:rPr>
          <w:b/>
          <w:color w:val="000000"/>
        </w:rPr>
        <w:t>Q3.2</w:t>
      </w:r>
      <w:r>
        <w:rPr>
          <w:color w:val="000000"/>
        </w:rPr>
        <w:t xml:space="preserve"> - 3 points</w:t>
      </w:r>
    </w:p>
    <w:p w14:paraId="00000026" w14:textId="77777777" w:rsidR="00411CC4" w:rsidRDefault="007B431B">
      <w:pPr>
        <w:pBdr>
          <w:top w:val="nil"/>
          <w:left w:val="nil"/>
          <w:bottom w:val="nil"/>
          <w:right w:val="nil"/>
          <w:between w:val="nil"/>
        </w:pBdr>
        <w:spacing w:before="100" w:after="100"/>
        <w:ind w:left="480" w:right="480"/>
        <w:rPr>
          <w:color w:val="000000"/>
        </w:rPr>
      </w:pPr>
      <w:r>
        <w:rPr>
          <w:color w:val="000000"/>
        </w:rPr>
        <w:t>Explain briefly how you plan to retrieve the data from this source.</w:t>
      </w:r>
    </w:p>
    <w:p w14:paraId="00000027" w14:textId="228BBFB5" w:rsidR="00411CC4" w:rsidRPr="00A9728A" w:rsidRDefault="007B431B" w:rsidP="00A9728A">
      <w:pPr>
        <w:pStyle w:val="NormalWeb"/>
      </w:pPr>
      <w:r>
        <w:rPr>
          <w:color w:val="000000"/>
        </w:rPr>
        <w:tab/>
      </w:r>
      <w:r>
        <w:rPr>
          <w:b/>
          <w:color w:val="000000"/>
        </w:rPr>
        <w:t>Answer:</w:t>
      </w:r>
      <w:r w:rsidR="00A9728A">
        <w:rPr>
          <w:b/>
          <w:color w:val="000000"/>
        </w:rPr>
        <w:t xml:space="preserve"> </w:t>
      </w:r>
      <w:r w:rsidR="00A9728A">
        <w:t xml:space="preserve">We will retrieve the data using Python’s requests and </w:t>
      </w:r>
      <w:proofErr w:type="spellStart"/>
      <w:r w:rsidR="00A9728A">
        <w:t>BeautifulSoup</w:t>
      </w:r>
      <w:proofErr w:type="spellEnd"/>
      <w:r w:rsidR="00A9728A">
        <w:t xml:space="preserve"> libraries to locate and parse the embedded HTML </w:t>
      </w:r>
      <w:r w:rsidR="00A22DF9">
        <w:t xml:space="preserve">Excel </w:t>
      </w:r>
      <w:r w:rsidR="00A9728A">
        <w:t>table</w:t>
      </w:r>
      <w:r w:rsidR="00F424CF">
        <w:t xml:space="preserve"> (</w:t>
      </w:r>
      <w:r w:rsidR="00610C77">
        <w:t>divided by year)</w:t>
      </w:r>
      <w:r w:rsidR="00A9728A">
        <w:t>, extract airline names and quarterly fee values</w:t>
      </w:r>
      <w:r w:rsidR="00B87BF3">
        <w:t xml:space="preserve"> (earnings)</w:t>
      </w:r>
      <w:r w:rsidR="00A9728A">
        <w:t>, and convert the data to a long format for easier merging with the other datasets.</w:t>
      </w:r>
    </w:p>
    <w:p w14:paraId="00000028" w14:textId="77777777" w:rsidR="00411CC4" w:rsidRDefault="007B431B">
      <w:pPr>
        <w:pBdr>
          <w:top w:val="nil"/>
          <w:left w:val="nil"/>
          <w:bottom w:val="nil"/>
          <w:right w:val="nil"/>
          <w:between w:val="nil"/>
        </w:pBdr>
        <w:spacing w:before="100" w:after="100"/>
        <w:ind w:left="480" w:right="480"/>
        <w:rPr>
          <w:color w:val="000000"/>
        </w:rPr>
      </w:pPr>
      <w:r>
        <w:rPr>
          <w:b/>
          <w:color w:val="000000"/>
        </w:rPr>
        <w:lastRenderedPageBreak/>
        <w:t>Q3.3</w:t>
      </w:r>
      <w:r>
        <w:rPr>
          <w:color w:val="000000"/>
        </w:rPr>
        <w:t xml:space="preserve"> - 5 points</w:t>
      </w:r>
    </w:p>
    <w:p w14:paraId="2C208C2C" w14:textId="5B2BF2F5" w:rsidR="00DD67BC" w:rsidRPr="00217FCC" w:rsidRDefault="00DD67BC" w:rsidP="00DD67BC">
      <w:pPr>
        <w:pBdr>
          <w:top w:val="nil"/>
          <w:left w:val="nil"/>
          <w:bottom w:val="nil"/>
          <w:right w:val="nil"/>
          <w:between w:val="nil"/>
        </w:pBdr>
        <w:spacing w:before="100" w:after="100"/>
        <w:ind w:left="480" w:right="480"/>
        <w:rPr>
          <w:i/>
          <w:iCs/>
          <w:color w:val="000000"/>
        </w:rPr>
      </w:pPr>
      <w:r>
        <w:rPr>
          <w:color w:val="000000"/>
        </w:rPr>
        <w:t>Discuss the structure of your dataset. For .csv or table type datasets, identify significant column titles and give examples of data contained within.</w:t>
      </w:r>
      <w:r>
        <w:rPr>
          <w:color w:val="000000"/>
        </w:rPr>
        <w:br/>
      </w:r>
      <w:r w:rsidR="003205F7">
        <w:rPr>
          <w:i/>
          <w:iCs/>
          <w:color w:val="000000"/>
        </w:rPr>
        <w:t xml:space="preserve">          </w:t>
      </w:r>
      <w:r>
        <w:rPr>
          <w:i/>
          <w:iCs/>
          <w:color w:val="000000"/>
        </w:rPr>
        <w:t>Ex. ‘</w:t>
      </w:r>
      <w:proofErr w:type="spellStart"/>
      <w:r>
        <w:rPr>
          <w:i/>
          <w:iCs/>
          <w:color w:val="000000"/>
        </w:rPr>
        <w:t>state_name</w:t>
      </w:r>
      <w:proofErr w:type="spellEnd"/>
      <w:r>
        <w:rPr>
          <w:i/>
          <w:iCs/>
          <w:color w:val="000000"/>
        </w:rPr>
        <w:t xml:space="preserve">’, ‘population’ </w:t>
      </w:r>
      <w:r w:rsidRPr="00D46624">
        <w:rPr>
          <w:i/>
          <w:iCs/>
          <w:color w:val="000000"/>
        </w:rPr>
        <w:sym w:font="Wingdings" w:char="F0E0"/>
      </w:r>
      <w:r>
        <w:rPr>
          <w:i/>
          <w:iCs/>
          <w:color w:val="000000"/>
        </w:rPr>
        <w:t xml:space="preserve"> ‘GA’, ’10.9 million’. </w:t>
      </w:r>
      <w:r>
        <w:rPr>
          <w:i/>
          <w:iCs/>
          <w:color w:val="000000"/>
        </w:rPr>
        <w:br/>
      </w:r>
      <w:proofErr w:type="gramStart"/>
      <w:r>
        <w:rPr>
          <w:color w:val="000000"/>
        </w:rPr>
        <w:t>For .</w:t>
      </w:r>
      <w:proofErr w:type="spellStart"/>
      <w:r>
        <w:rPr>
          <w:color w:val="000000"/>
        </w:rPr>
        <w:t>json</w:t>
      </w:r>
      <w:proofErr w:type="spellEnd"/>
      <w:proofErr w:type="gramEnd"/>
      <w:r>
        <w:rPr>
          <w:color w:val="000000"/>
        </w:rPr>
        <w:t xml:space="preserve"> data, identify significant dictionary keys you will be referencing and give examples of data contained within. </w:t>
      </w:r>
      <w:r>
        <w:rPr>
          <w:color w:val="000000"/>
        </w:rPr>
        <w:br/>
      </w:r>
      <w:r w:rsidR="003205F7">
        <w:rPr>
          <w:i/>
          <w:iCs/>
          <w:color w:val="000000"/>
        </w:rPr>
        <w:t xml:space="preserve">          </w:t>
      </w:r>
      <w:r>
        <w:rPr>
          <w:i/>
          <w:iCs/>
          <w:color w:val="000000"/>
        </w:rPr>
        <w:t xml:space="preserve">Ex. ‘id’, ‘score’ </w:t>
      </w:r>
      <w:r w:rsidRPr="00D62CA7">
        <w:rPr>
          <w:i/>
          <w:iCs/>
          <w:color w:val="000000"/>
        </w:rPr>
        <w:sym w:font="Wingdings" w:char="F0E0"/>
      </w:r>
      <w:r>
        <w:rPr>
          <w:i/>
          <w:iCs/>
          <w:color w:val="000000"/>
        </w:rPr>
        <w:t xml:space="preserve"> ‘1632’, ‘9.5’</w:t>
      </w:r>
    </w:p>
    <w:p w14:paraId="7C675CF2" w14:textId="574CC458" w:rsidR="00BD1F45" w:rsidRDefault="00DD67BC" w:rsidP="00A9728A">
      <w:pPr>
        <w:pStyle w:val="NormalWeb"/>
      </w:pPr>
      <w:r>
        <w:rPr>
          <w:color w:val="000000"/>
        </w:rPr>
        <w:tab/>
      </w:r>
      <w:r>
        <w:rPr>
          <w:b/>
          <w:color w:val="000000"/>
        </w:rPr>
        <w:t>Answer:</w:t>
      </w:r>
      <w:r w:rsidR="00A9728A">
        <w:rPr>
          <w:b/>
          <w:color w:val="000000"/>
        </w:rPr>
        <w:t xml:space="preserve"> </w:t>
      </w:r>
      <w:r w:rsidR="00A9728A">
        <w:t>The dataset contains columns for Airline</w:t>
      </w:r>
      <w:r w:rsidR="00BD1F45">
        <w:t xml:space="preserve"> Name</w:t>
      </w:r>
      <w:r w:rsidR="00A9728A">
        <w:t>, 1Q, 2Q, 3Q, 4Q, and Annual Total</w:t>
      </w:r>
      <w:r w:rsidR="00FB6B61">
        <w:t xml:space="preserve"> (</w:t>
      </w:r>
      <w:r w:rsidR="00364CD3">
        <w:t>for each year</w:t>
      </w:r>
      <w:r w:rsidR="00366E44">
        <w:t xml:space="preserve"> per Excel worksheet tabs</w:t>
      </w:r>
      <w:r w:rsidR="00FB6B61">
        <w:t>)</w:t>
      </w:r>
      <w:r w:rsidR="00A9728A">
        <w:t>.</w:t>
      </w:r>
    </w:p>
    <w:p w14:paraId="13E1A704" w14:textId="027C7A2A" w:rsidR="009250EE" w:rsidRDefault="00A9728A" w:rsidP="00A9728A">
      <w:pPr>
        <w:pStyle w:val="NormalWeb"/>
      </w:pPr>
      <w:r>
        <w:t xml:space="preserve">For example, </w:t>
      </w:r>
      <w:r w:rsidR="00124006">
        <w:t>“</w:t>
      </w:r>
      <w:r w:rsidR="00124006" w:rsidRPr="00124006">
        <w:t>Airline</w:t>
      </w:r>
      <w:r w:rsidR="00124006" w:rsidRPr="00124006">
        <w:tab/>
        <w:t>1Q</w:t>
      </w:r>
      <w:r w:rsidR="00124006" w:rsidRPr="00124006">
        <w:tab/>
        <w:t xml:space="preserve">2Q </w:t>
      </w:r>
      <w:r w:rsidR="00124006" w:rsidRPr="00124006">
        <w:tab/>
        <w:t xml:space="preserve">3Q </w:t>
      </w:r>
      <w:r w:rsidR="00124006" w:rsidRPr="00124006">
        <w:tab/>
        <w:t>4Q</w:t>
      </w:r>
      <w:r w:rsidR="00124006" w:rsidRPr="00124006">
        <w:tab/>
        <w:t>2020</w:t>
      </w:r>
      <w:r w:rsidR="00124006">
        <w:t>”</w:t>
      </w:r>
      <w:r w:rsidR="00A77BED">
        <w:t xml:space="preserve"> -&gt; “</w:t>
      </w:r>
      <w:r w:rsidR="009916F0" w:rsidRPr="009916F0">
        <w:t>Alaska</w:t>
      </w:r>
      <w:r w:rsidR="009916F0" w:rsidRPr="009916F0">
        <w:tab/>
        <w:t>63,687</w:t>
      </w:r>
      <w:r w:rsidR="009916F0" w:rsidRPr="009916F0">
        <w:tab/>
        <w:t>22,614</w:t>
      </w:r>
      <w:r w:rsidR="009916F0" w:rsidRPr="009916F0">
        <w:tab/>
        <w:t>38,323</w:t>
      </w:r>
      <w:r w:rsidR="009916F0" w:rsidRPr="009916F0">
        <w:tab/>
        <w:t>42,715</w:t>
      </w:r>
      <w:r w:rsidR="009916F0" w:rsidRPr="009916F0">
        <w:tab/>
        <w:t>167,339</w:t>
      </w:r>
      <w:r w:rsidR="009916F0">
        <w:t>”</w:t>
      </w:r>
      <w:r w:rsidR="00F94810">
        <w:t xml:space="preserve"> </w:t>
      </w:r>
    </w:p>
    <w:p w14:paraId="0000002C" w14:textId="77777777" w:rsidR="00411CC4" w:rsidRDefault="007B431B" w:rsidP="002A023D">
      <w:pPr>
        <w:pBdr>
          <w:top w:val="nil"/>
          <w:left w:val="nil"/>
          <w:bottom w:val="nil"/>
          <w:right w:val="nil"/>
          <w:between w:val="nil"/>
        </w:pBdr>
        <w:spacing w:before="100" w:after="100"/>
        <w:ind w:right="480" w:firstLine="480"/>
        <w:rPr>
          <w:color w:val="000000"/>
        </w:rPr>
      </w:pPr>
      <w:r>
        <w:rPr>
          <w:b/>
          <w:color w:val="000000"/>
        </w:rPr>
        <w:t>Q3.4</w:t>
      </w:r>
      <w:r>
        <w:rPr>
          <w:color w:val="000000"/>
        </w:rPr>
        <w:t xml:space="preserve"> - 5 points</w:t>
      </w:r>
    </w:p>
    <w:p w14:paraId="0000002D" w14:textId="589F1F33" w:rsidR="00411CC4" w:rsidRDefault="00F84E10">
      <w:pPr>
        <w:pBdr>
          <w:top w:val="nil"/>
          <w:left w:val="nil"/>
          <w:bottom w:val="nil"/>
          <w:right w:val="nil"/>
          <w:between w:val="nil"/>
        </w:pBdr>
        <w:spacing w:before="100" w:after="100"/>
        <w:ind w:left="480" w:right="480"/>
        <w:rPr>
          <w:color w:val="000000"/>
        </w:rPr>
      </w:pPr>
      <w:r>
        <w:rPr>
          <w:color w:val="000000"/>
        </w:rPr>
        <w:t>Explain why you chose this specific dataset. How will this data be used in your analysis? Can insights be drawn from this data alone, or will it be combined with other data?</w:t>
      </w:r>
    </w:p>
    <w:p w14:paraId="2BC9B827" w14:textId="1E615D4A" w:rsidR="00E74C09" w:rsidRDefault="007B431B" w:rsidP="00A9728A">
      <w:pPr>
        <w:pStyle w:val="NormalWeb"/>
        <w:rPr>
          <w:rFonts w:asciiTheme="majorHAnsi" w:eastAsiaTheme="majorEastAsia" w:hAnsiTheme="majorHAnsi" w:cstheme="majorBidi"/>
          <w:b/>
          <w:bCs/>
          <w:color w:val="4F81BD" w:themeColor="accent1"/>
          <w:sz w:val="32"/>
          <w:szCs w:val="32"/>
        </w:rPr>
      </w:pPr>
      <w:r>
        <w:rPr>
          <w:color w:val="000000"/>
        </w:rPr>
        <w:tab/>
      </w:r>
      <w:r>
        <w:rPr>
          <w:b/>
          <w:color w:val="000000"/>
        </w:rPr>
        <w:t>Answer:</w:t>
      </w:r>
      <w:r w:rsidR="00A9728A">
        <w:rPr>
          <w:b/>
          <w:color w:val="000000"/>
        </w:rPr>
        <w:t xml:space="preserve"> </w:t>
      </w:r>
      <w:r w:rsidR="00A9728A">
        <w:t>We chose this dataset because baggage fees are a major ancillary revenue stream for airlines. It will be combined with the airfare and oil price data to measure whether carriers with higher baggage fee revenue are less affected by changes in fuel prices.</w:t>
      </w:r>
      <w:r w:rsidR="00E74C09">
        <w:br w:type="page"/>
      </w:r>
    </w:p>
    <w:p w14:paraId="0000002F" w14:textId="2E91D5F4" w:rsidR="00411CC4" w:rsidRDefault="007B431B">
      <w:pPr>
        <w:pStyle w:val="Heading1"/>
      </w:pPr>
      <w:r>
        <w:lastRenderedPageBreak/>
        <w:t>Q4. Web Requirement #2 (API or JSON) - 15 points</w:t>
      </w:r>
    </w:p>
    <w:p w14:paraId="00000030" w14:textId="77777777" w:rsidR="00411CC4" w:rsidRDefault="007B431B">
      <w:pPr>
        <w:pBdr>
          <w:top w:val="nil"/>
          <w:left w:val="nil"/>
          <w:bottom w:val="nil"/>
          <w:right w:val="nil"/>
          <w:between w:val="nil"/>
        </w:pBdr>
        <w:spacing w:before="100" w:after="100"/>
        <w:ind w:left="480" w:right="480"/>
        <w:rPr>
          <w:color w:val="000000"/>
        </w:rPr>
      </w:pPr>
      <w:r>
        <w:rPr>
          <w:color w:val="000000"/>
        </w:rPr>
        <w:t xml:space="preserve">Please </w:t>
      </w:r>
      <w:r>
        <w:t>provide</w:t>
      </w:r>
      <w:r>
        <w:rPr>
          <w:color w:val="000000"/>
        </w:rPr>
        <w:t xml:space="preserve"> a brief overview of </w:t>
      </w:r>
      <w:r>
        <w:t>your</w:t>
      </w:r>
      <w:r>
        <w:rPr>
          <w:color w:val="000000"/>
        </w:rPr>
        <w:t xml:space="preserve"> downloaded dataset. This should </w:t>
      </w:r>
      <w:r>
        <w:t>demonstrate</w:t>
      </w:r>
      <w:r>
        <w:rPr>
          <w:color w:val="000000"/>
        </w:rPr>
        <w:t xml:space="preserve"> that you understand the data contained within the dataset.</w:t>
      </w:r>
    </w:p>
    <w:p w14:paraId="00000031" w14:textId="77777777" w:rsidR="00411CC4" w:rsidRDefault="007B431B">
      <w:pPr>
        <w:pBdr>
          <w:top w:val="nil"/>
          <w:left w:val="nil"/>
          <w:bottom w:val="nil"/>
          <w:right w:val="nil"/>
          <w:between w:val="nil"/>
        </w:pBdr>
        <w:spacing w:before="100" w:after="100"/>
        <w:ind w:left="480" w:right="480"/>
        <w:rPr>
          <w:color w:val="000000"/>
        </w:rPr>
      </w:pPr>
      <w:r>
        <w:rPr>
          <w:b/>
          <w:color w:val="000000"/>
        </w:rPr>
        <w:t>Q4.1</w:t>
      </w:r>
      <w:r>
        <w:rPr>
          <w:color w:val="000000"/>
        </w:rPr>
        <w:t xml:space="preserve"> - 2 points</w:t>
      </w:r>
    </w:p>
    <w:p w14:paraId="00000032" w14:textId="77777777" w:rsidR="00411CC4" w:rsidRDefault="007B431B">
      <w:pPr>
        <w:pBdr>
          <w:top w:val="nil"/>
          <w:left w:val="nil"/>
          <w:bottom w:val="nil"/>
          <w:right w:val="nil"/>
          <w:between w:val="nil"/>
        </w:pBdr>
        <w:spacing w:before="100" w:after="100"/>
        <w:ind w:left="480" w:right="480"/>
        <w:rPr>
          <w:color w:val="000000"/>
        </w:rPr>
      </w:pPr>
      <w:r>
        <w:rPr>
          <w:color w:val="000000"/>
        </w:rPr>
        <w:t>Provide the link (</w:t>
      </w:r>
      <w:proofErr w:type="spellStart"/>
      <w:r>
        <w:rPr>
          <w:color w:val="000000"/>
        </w:rPr>
        <w:t>url</w:t>
      </w:r>
      <w:proofErr w:type="spellEnd"/>
      <w:r>
        <w:rPr>
          <w:color w:val="000000"/>
        </w:rPr>
        <w:t>) to your downloaded dataset.</w:t>
      </w:r>
    </w:p>
    <w:p w14:paraId="709B9C67" w14:textId="77777777" w:rsidR="00D626D2" w:rsidRPr="00D626D2" w:rsidRDefault="007B431B" w:rsidP="00D626D2">
      <w:pPr>
        <w:pBdr>
          <w:top w:val="nil"/>
          <w:left w:val="nil"/>
          <w:bottom w:val="nil"/>
          <w:right w:val="nil"/>
          <w:between w:val="nil"/>
        </w:pBdr>
        <w:spacing w:before="180" w:after="180"/>
        <w:rPr>
          <w:bCs/>
          <w:color w:val="000000"/>
        </w:rPr>
      </w:pPr>
      <w:r>
        <w:rPr>
          <w:color w:val="000000"/>
        </w:rPr>
        <w:tab/>
      </w:r>
      <w:r>
        <w:rPr>
          <w:b/>
          <w:color w:val="000000"/>
        </w:rPr>
        <w:t>Answer:</w:t>
      </w:r>
      <w:r w:rsidR="00A9728A">
        <w:rPr>
          <w:b/>
          <w:color w:val="000000"/>
        </w:rPr>
        <w:t xml:space="preserve"> </w:t>
      </w:r>
      <w:r w:rsidR="00D626D2" w:rsidRPr="00D626D2">
        <w:rPr>
          <w:bCs/>
          <w:color w:val="000000"/>
        </w:rPr>
        <w:t>The API dataset is from the U.S. Energy Information Administration (EIA) Open Data API. The monthly WTI crude oil spot price endpoint with our API key is:</w:t>
      </w:r>
    </w:p>
    <w:p w14:paraId="33F91C29" w14:textId="1CCBFD34" w:rsidR="00D626D2" w:rsidRPr="00D626D2" w:rsidRDefault="00D626D2" w:rsidP="00D626D2">
      <w:pPr>
        <w:pBdr>
          <w:top w:val="nil"/>
          <w:left w:val="nil"/>
          <w:bottom w:val="nil"/>
          <w:right w:val="nil"/>
          <w:between w:val="nil"/>
        </w:pBdr>
        <w:spacing w:before="180" w:after="180"/>
        <w:rPr>
          <w:bCs/>
          <w:color w:val="000000"/>
        </w:rPr>
      </w:pPr>
      <w:r w:rsidRPr="00D626D2">
        <w:rPr>
          <w:bCs/>
          <w:color w:val="000000"/>
        </w:rPr>
        <w:t>https://api.eia.gov/v2/petroleum/pri/spt/data/?frequency=monthly&amp;data[</w:t>
      </w:r>
      <w:proofErr w:type="gramStart"/>
      <w:r w:rsidRPr="00D626D2">
        <w:rPr>
          <w:bCs/>
          <w:color w:val="000000"/>
        </w:rPr>
        <w:t>0]=</w:t>
      </w:r>
      <w:proofErr w:type="gramEnd"/>
      <w:r w:rsidRPr="00D626D2">
        <w:rPr>
          <w:bCs/>
          <w:color w:val="000000"/>
        </w:rPr>
        <w:t>value&amp;facets[series</w:t>
      </w:r>
      <w:proofErr w:type="gramStart"/>
      <w:r w:rsidRPr="00D626D2">
        <w:rPr>
          <w:bCs/>
          <w:color w:val="000000"/>
        </w:rPr>
        <w:t>][</w:t>
      </w:r>
      <w:proofErr w:type="gramEnd"/>
      <w:r w:rsidRPr="00D626D2">
        <w:rPr>
          <w:bCs/>
          <w:color w:val="000000"/>
        </w:rPr>
        <w:t>]=PET.RWTC&amp;api_key=gc3m0emd44qaMHTNQxwmLqupbzdCtHHB2G6aOCNl</w:t>
      </w:r>
    </w:p>
    <w:p w14:paraId="00000034" w14:textId="77777777" w:rsidR="00411CC4" w:rsidRDefault="007B431B">
      <w:pPr>
        <w:pBdr>
          <w:top w:val="nil"/>
          <w:left w:val="nil"/>
          <w:bottom w:val="nil"/>
          <w:right w:val="nil"/>
          <w:between w:val="nil"/>
        </w:pBdr>
        <w:spacing w:before="100" w:after="100"/>
        <w:ind w:left="480" w:right="480"/>
        <w:rPr>
          <w:color w:val="000000"/>
        </w:rPr>
      </w:pPr>
      <w:r>
        <w:rPr>
          <w:b/>
          <w:color w:val="000000"/>
        </w:rPr>
        <w:t>Q4.2</w:t>
      </w:r>
      <w:r>
        <w:rPr>
          <w:color w:val="000000"/>
        </w:rPr>
        <w:t xml:space="preserve"> - 3 points</w:t>
      </w:r>
    </w:p>
    <w:p w14:paraId="00000035" w14:textId="77777777" w:rsidR="00411CC4" w:rsidRDefault="007B431B">
      <w:pPr>
        <w:pBdr>
          <w:top w:val="nil"/>
          <w:left w:val="nil"/>
          <w:bottom w:val="nil"/>
          <w:right w:val="nil"/>
          <w:between w:val="nil"/>
        </w:pBdr>
        <w:spacing w:before="100" w:after="100"/>
        <w:ind w:left="480" w:right="480"/>
        <w:rPr>
          <w:color w:val="000000"/>
        </w:rPr>
      </w:pPr>
      <w:r>
        <w:rPr>
          <w:color w:val="000000"/>
        </w:rPr>
        <w:t>Explain briefly how you plan to retrieve the data from this source.</w:t>
      </w:r>
    </w:p>
    <w:p w14:paraId="00000036" w14:textId="755CD7EC" w:rsidR="00411CC4" w:rsidRPr="00A9728A" w:rsidRDefault="007B431B" w:rsidP="00A9728A">
      <w:pPr>
        <w:pStyle w:val="NormalWeb"/>
      </w:pPr>
      <w:r>
        <w:rPr>
          <w:color w:val="000000"/>
        </w:rPr>
        <w:tab/>
      </w:r>
      <w:r>
        <w:rPr>
          <w:b/>
          <w:color w:val="000000"/>
        </w:rPr>
        <w:t>Answer:</w:t>
      </w:r>
      <w:r w:rsidR="00A9728A">
        <w:rPr>
          <w:b/>
          <w:color w:val="000000"/>
        </w:rPr>
        <w:t xml:space="preserve"> </w:t>
      </w:r>
      <w:r w:rsidR="00D626D2" w:rsidRPr="00D626D2">
        <w:t xml:space="preserve">We will retrieve the data by sending a GET request with our API key, parse the JSON response into a </w:t>
      </w:r>
      <w:proofErr w:type="spellStart"/>
      <w:r w:rsidR="00D626D2" w:rsidRPr="00D626D2">
        <w:t>DataFrame</w:t>
      </w:r>
      <w:proofErr w:type="spellEnd"/>
      <w:r w:rsidR="00D626D2" w:rsidRPr="00D626D2">
        <w:t>, and aggregate monthly data into quarterly averages for comparison with airfare and baggage-fee data.</w:t>
      </w:r>
      <w:r w:rsidR="00BC6ADF">
        <w:t xml:space="preserve"> We’ve already written a test python script, utilizing the provided </w:t>
      </w:r>
      <w:proofErr w:type="spellStart"/>
      <w:r w:rsidR="00BC6ADF">
        <w:t>paramters</w:t>
      </w:r>
      <w:proofErr w:type="spellEnd"/>
      <w:r w:rsidR="00BC6ADF">
        <w:t xml:space="preserve"> (e.g. offset, length, etc.) and were able to extract values.</w:t>
      </w:r>
    </w:p>
    <w:p w14:paraId="00000037" w14:textId="77777777" w:rsidR="00411CC4" w:rsidRDefault="007B431B">
      <w:pPr>
        <w:pBdr>
          <w:top w:val="nil"/>
          <w:left w:val="nil"/>
          <w:bottom w:val="nil"/>
          <w:right w:val="nil"/>
          <w:between w:val="nil"/>
        </w:pBdr>
        <w:spacing w:before="100" w:after="100"/>
        <w:ind w:left="480" w:right="480"/>
        <w:rPr>
          <w:color w:val="000000"/>
        </w:rPr>
      </w:pPr>
      <w:r>
        <w:rPr>
          <w:b/>
          <w:color w:val="000000"/>
        </w:rPr>
        <w:t>Q4.3</w:t>
      </w:r>
      <w:r>
        <w:rPr>
          <w:color w:val="000000"/>
        </w:rPr>
        <w:t xml:space="preserve"> - 5 points</w:t>
      </w:r>
    </w:p>
    <w:p w14:paraId="492CDC3A" w14:textId="45764DCC" w:rsidR="00F83BDD" w:rsidRPr="00217FCC" w:rsidRDefault="00F83BDD" w:rsidP="00F83BDD">
      <w:pPr>
        <w:pBdr>
          <w:top w:val="nil"/>
          <w:left w:val="nil"/>
          <w:bottom w:val="nil"/>
          <w:right w:val="nil"/>
          <w:between w:val="nil"/>
        </w:pBdr>
        <w:spacing w:before="100" w:after="100"/>
        <w:ind w:left="480" w:right="480"/>
        <w:rPr>
          <w:i/>
          <w:iCs/>
          <w:color w:val="000000"/>
        </w:rPr>
      </w:pPr>
      <w:r>
        <w:rPr>
          <w:color w:val="000000"/>
        </w:rPr>
        <w:t>Discuss the structure of your dataset. For .csv or table type datasets, identify significant column titles and give examples of data contained within.</w:t>
      </w:r>
      <w:r>
        <w:rPr>
          <w:color w:val="000000"/>
        </w:rPr>
        <w:br/>
      </w:r>
      <w:r w:rsidR="00743DF8">
        <w:rPr>
          <w:i/>
          <w:iCs/>
          <w:color w:val="000000"/>
        </w:rPr>
        <w:t xml:space="preserve">          </w:t>
      </w:r>
      <w:r>
        <w:rPr>
          <w:i/>
          <w:iCs/>
          <w:color w:val="000000"/>
        </w:rPr>
        <w:t>Ex. ‘</w:t>
      </w:r>
      <w:proofErr w:type="spellStart"/>
      <w:r>
        <w:rPr>
          <w:i/>
          <w:iCs/>
          <w:color w:val="000000"/>
        </w:rPr>
        <w:t>state_name</w:t>
      </w:r>
      <w:proofErr w:type="spellEnd"/>
      <w:r>
        <w:rPr>
          <w:i/>
          <w:iCs/>
          <w:color w:val="000000"/>
        </w:rPr>
        <w:t xml:space="preserve">’, ‘population’ </w:t>
      </w:r>
      <w:r w:rsidRPr="00D46624">
        <w:rPr>
          <w:i/>
          <w:iCs/>
          <w:color w:val="000000"/>
        </w:rPr>
        <w:sym w:font="Wingdings" w:char="F0E0"/>
      </w:r>
      <w:r>
        <w:rPr>
          <w:i/>
          <w:iCs/>
          <w:color w:val="000000"/>
        </w:rPr>
        <w:t xml:space="preserve"> ‘GA’, ’10.9 million’. </w:t>
      </w:r>
      <w:r>
        <w:rPr>
          <w:i/>
          <w:iCs/>
          <w:color w:val="000000"/>
        </w:rPr>
        <w:br/>
      </w:r>
      <w:proofErr w:type="gramStart"/>
      <w:r>
        <w:rPr>
          <w:color w:val="000000"/>
        </w:rPr>
        <w:t>For .</w:t>
      </w:r>
      <w:proofErr w:type="spellStart"/>
      <w:r>
        <w:rPr>
          <w:color w:val="000000"/>
        </w:rPr>
        <w:t>json</w:t>
      </w:r>
      <w:proofErr w:type="spellEnd"/>
      <w:proofErr w:type="gramEnd"/>
      <w:r>
        <w:rPr>
          <w:color w:val="000000"/>
        </w:rPr>
        <w:t xml:space="preserve"> data, identify significant dictionary keys you will be referencing and give examples of data contained within. </w:t>
      </w:r>
      <w:r>
        <w:rPr>
          <w:color w:val="000000"/>
        </w:rPr>
        <w:br/>
      </w:r>
      <w:r w:rsidR="00743DF8">
        <w:rPr>
          <w:i/>
          <w:iCs/>
          <w:color w:val="000000"/>
        </w:rPr>
        <w:t xml:space="preserve">          </w:t>
      </w:r>
      <w:r>
        <w:rPr>
          <w:i/>
          <w:iCs/>
          <w:color w:val="000000"/>
        </w:rPr>
        <w:t xml:space="preserve">Ex. ‘id’, ‘score’ </w:t>
      </w:r>
      <w:r w:rsidRPr="00D62CA7">
        <w:rPr>
          <w:i/>
          <w:iCs/>
          <w:color w:val="000000"/>
        </w:rPr>
        <w:sym w:font="Wingdings" w:char="F0E0"/>
      </w:r>
      <w:r>
        <w:rPr>
          <w:i/>
          <w:iCs/>
          <w:color w:val="000000"/>
        </w:rPr>
        <w:t xml:space="preserve"> ‘1632’, ‘9.5’</w:t>
      </w:r>
    </w:p>
    <w:p w14:paraId="59098957" w14:textId="6FE46852" w:rsidR="00F83BDD" w:rsidRDefault="00F83BDD" w:rsidP="00A9728A">
      <w:pPr>
        <w:pStyle w:val="NormalWeb"/>
      </w:pPr>
      <w:r>
        <w:rPr>
          <w:color w:val="000000"/>
        </w:rPr>
        <w:tab/>
      </w:r>
      <w:r>
        <w:rPr>
          <w:b/>
          <w:color w:val="000000"/>
        </w:rPr>
        <w:t>Answer:</w:t>
      </w:r>
      <w:r w:rsidR="00A9728A">
        <w:rPr>
          <w:b/>
          <w:color w:val="000000"/>
        </w:rPr>
        <w:t xml:space="preserve"> </w:t>
      </w:r>
      <w:r w:rsidR="00A9728A">
        <w:t xml:space="preserve">Each JSON record includes keys such as period, value, and units. For example, one record </w:t>
      </w:r>
      <w:r w:rsidR="00160367">
        <w:t>is:</w:t>
      </w:r>
    </w:p>
    <w:p w14:paraId="469E174C" w14:textId="0E6F83D3" w:rsidR="00160367" w:rsidRDefault="00160367" w:rsidP="00160367">
      <w:pPr>
        <w:pStyle w:val="NormalWeb"/>
      </w:pPr>
      <w:r>
        <w:t>{"period": "2025-09-30",  "</w:t>
      </w:r>
      <w:proofErr w:type="spellStart"/>
      <w:r>
        <w:t>duoarea</w:t>
      </w:r>
      <w:proofErr w:type="spellEnd"/>
      <w:r>
        <w:t>": "YCUOK",   "area-name": "NA",   "product": "EPCWTI",   "product-name": "WTI Crude Oil",   "process": "PF4",   "process-name": "Spot Price FOB",   "series": "RWTC",   "series-description": "Cushing, OK WTI Spot Price FOB (Dollars per Barrel)",   "value": 63.17,   "units": "$/BBL" }</w:t>
      </w:r>
    </w:p>
    <w:p w14:paraId="74DE9CB0" w14:textId="5BA36FE1" w:rsidR="00160367" w:rsidRPr="00A9728A" w:rsidRDefault="00603BA0" w:rsidP="00160367">
      <w:pPr>
        <w:pStyle w:val="NormalWeb"/>
      </w:pPr>
      <w:r>
        <w:t xml:space="preserve">Note: </w:t>
      </w:r>
      <w:r w:rsidR="00160367">
        <w:t>We extracted this through a testing script that</w:t>
      </w:r>
      <w:r>
        <w:t xml:space="preserve"> used </w:t>
      </w:r>
      <w:proofErr w:type="spellStart"/>
      <w:proofErr w:type="gramStart"/>
      <w:r>
        <w:t>json.dumps</w:t>
      </w:r>
      <w:proofErr w:type="spellEnd"/>
      <w:proofErr w:type="gramEnd"/>
      <w:r>
        <w:t>.</w:t>
      </w:r>
      <w:r w:rsidR="00160367">
        <w:t xml:space="preserve"> </w:t>
      </w:r>
    </w:p>
    <w:p w14:paraId="0000003A" w14:textId="77777777" w:rsidR="00411CC4" w:rsidRDefault="007B431B">
      <w:pPr>
        <w:pBdr>
          <w:top w:val="nil"/>
          <w:left w:val="nil"/>
          <w:bottom w:val="nil"/>
          <w:right w:val="nil"/>
          <w:between w:val="nil"/>
        </w:pBdr>
        <w:spacing w:before="100" w:after="100"/>
        <w:ind w:left="480" w:right="480"/>
        <w:rPr>
          <w:color w:val="000000"/>
        </w:rPr>
      </w:pPr>
      <w:r>
        <w:rPr>
          <w:b/>
          <w:color w:val="000000"/>
        </w:rPr>
        <w:t>Q4.4</w:t>
      </w:r>
      <w:r>
        <w:rPr>
          <w:color w:val="000000"/>
        </w:rPr>
        <w:t xml:space="preserve"> - 5 points</w:t>
      </w:r>
    </w:p>
    <w:p w14:paraId="0000003B" w14:textId="5C619BA4" w:rsidR="00411CC4" w:rsidRDefault="0059424C">
      <w:pPr>
        <w:pBdr>
          <w:top w:val="nil"/>
          <w:left w:val="nil"/>
          <w:bottom w:val="nil"/>
          <w:right w:val="nil"/>
          <w:between w:val="nil"/>
        </w:pBdr>
        <w:spacing w:before="100" w:after="100"/>
        <w:ind w:left="480" w:right="480"/>
        <w:rPr>
          <w:color w:val="000000"/>
        </w:rPr>
      </w:pPr>
      <w:r>
        <w:rPr>
          <w:color w:val="000000"/>
        </w:rPr>
        <w:t>Explain why you chose this specific dataset. How will this data be used in your analysis? Can insights be drawn from this data alone, or will it be combined with other data?</w:t>
      </w:r>
    </w:p>
    <w:p w14:paraId="461CC5DA" w14:textId="30C18E6C" w:rsidR="00E74C09" w:rsidRDefault="007B431B" w:rsidP="00A9728A">
      <w:pPr>
        <w:pStyle w:val="NormalWeb"/>
        <w:rPr>
          <w:rFonts w:asciiTheme="majorHAnsi" w:eastAsiaTheme="majorEastAsia" w:hAnsiTheme="majorHAnsi" w:cstheme="majorBidi"/>
          <w:b/>
          <w:bCs/>
          <w:color w:val="4F81BD" w:themeColor="accent1"/>
          <w:sz w:val="32"/>
          <w:szCs w:val="32"/>
        </w:rPr>
      </w:pPr>
      <w:r>
        <w:rPr>
          <w:color w:val="000000"/>
        </w:rPr>
        <w:lastRenderedPageBreak/>
        <w:tab/>
      </w:r>
      <w:r>
        <w:rPr>
          <w:b/>
          <w:color w:val="000000"/>
        </w:rPr>
        <w:t>Answer</w:t>
      </w:r>
      <w:r w:rsidR="00A9728A">
        <w:rPr>
          <w:b/>
          <w:color w:val="000000"/>
        </w:rPr>
        <w:t xml:space="preserve">: </w:t>
      </w:r>
      <w:r w:rsidR="009C7F19" w:rsidRPr="009C7F19">
        <w:t>We selected this dataset because it provides official, high-frequency oil price data that directly reflects the fuel costs affecting airline operations. When combined with the airfare and baggage-fee datasets, it allows us to measure how fluctuations in fuel prices influence ticket prices and whether airlines offset cost increases through higher fares or increased ancillary revenues.</w:t>
      </w:r>
      <w:r w:rsidR="00E74C09">
        <w:br w:type="page"/>
      </w:r>
    </w:p>
    <w:p w14:paraId="0000003D" w14:textId="4900FDFE" w:rsidR="00411CC4" w:rsidRDefault="007B431B">
      <w:pPr>
        <w:pStyle w:val="Heading1"/>
      </w:pPr>
      <w:r>
        <w:lastRenderedPageBreak/>
        <w:t>Q5. Additional Datasets - 10 points</w:t>
      </w:r>
    </w:p>
    <w:p w14:paraId="0000003E" w14:textId="77777777" w:rsidR="00411CC4" w:rsidRDefault="007B431B" w:rsidP="00E528E7">
      <w:pPr>
        <w:pBdr>
          <w:top w:val="nil"/>
          <w:left w:val="nil"/>
          <w:bottom w:val="nil"/>
          <w:right w:val="nil"/>
          <w:between w:val="nil"/>
        </w:pBdr>
        <w:spacing w:before="100" w:after="100"/>
        <w:ind w:left="480" w:right="480"/>
        <w:rPr>
          <w:color w:val="000000"/>
        </w:rPr>
      </w:pPr>
      <w:r>
        <w:rPr>
          <w:color w:val="000000"/>
        </w:rPr>
        <w:t xml:space="preserve">If you have found any datasets beyond the three required, please describe them below: (If you do not plan to use any additional </w:t>
      </w:r>
      <w:proofErr w:type="gramStart"/>
      <w:r>
        <w:rPr>
          <w:color w:val="000000"/>
        </w:rPr>
        <w:t>datasets</w:t>
      </w:r>
      <w:proofErr w:type="gramEnd"/>
      <w:r>
        <w:rPr>
          <w:color w:val="000000"/>
        </w:rPr>
        <w:t xml:space="preserve"> please simply write </w:t>
      </w:r>
      <w:r>
        <w:rPr>
          <w:b/>
          <w:color w:val="000000"/>
        </w:rPr>
        <w:t>N/A</w:t>
      </w:r>
      <w:r>
        <w:rPr>
          <w:color w:val="000000"/>
        </w:rPr>
        <w:t>)</w:t>
      </w:r>
    </w:p>
    <w:p w14:paraId="0000003F" w14:textId="77777777" w:rsidR="00411CC4" w:rsidRDefault="007B431B" w:rsidP="00E528E7">
      <w:pPr>
        <w:pBdr>
          <w:top w:val="nil"/>
          <w:left w:val="nil"/>
          <w:bottom w:val="nil"/>
          <w:right w:val="nil"/>
          <w:between w:val="nil"/>
        </w:pBdr>
        <w:spacing w:before="100" w:after="100"/>
        <w:ind w:left="480" w:right="480"/>
        <w:rPr>
          <w:color w:val="000000"/>
        </w:rPr>
      </w:pPr>
      <w:r>
        <w:rPr>
          <w:b/>
          <w:color w:val="000000"/>
        </w:rPr>
        <w:t>Q5.1</w:t>
      </w:r>
      <w:r>
        <w:rPr>
          <w:color w:val="000000"/>
        </w:rPr>
        <w:t xml:space="preserve"> - 5 points</w:t>
      </w:r>
    </w:p>
    <w:p w14:paraId="00000040" w14:textId="77777777" w:rsidR="00411CC4" w:rsidRDefault="007B431B" w:rsidP="00E528E7">
      <w:pPr>
        <w:pBdr>
          <w:top w:val="nil"/>
          <w:left w:val="nil"/>
          <w:bottom w:val="nil"/>
          <w:right w:val="nil"/>
          <w:between w:val="nil"/>
        </w:pBdr>
        <w:spacing w:before="100" w:after="100"/>
        <w:ind w:left="480" w:right="480"/>
        <w:rPr>
          <w:color w:val="000000"/>
        </w:rPr>
      </w:pPr>
      <w:r>
        <w:rPr>
          <w:color w:val="000000"/>
        </w:rPr>
        <w:t>Provide the links for any additional datasets you might use</w:t>
      </w:r>
    </w:p>
    <w:p w14:paraId="359DA8BC" w14:textId="77777777" w:rsidR="00E528E7" w:rsidRDefault="007B431B" w:rsidP="00E528E7">
      <w:pPr>
        <w:pBdr>
          <w:top w:val="nil"/>
          <w:left w:val="nil"/>
          <w:bottom w:val="nil"/>
          <w:right w:val="nil"/>
          <w:between w:val="nil"/>
        </w:pBdr>
        <w:spacing w:before="180" w:after="180"/>
      </w:pPr>
      <w:r>
        <w:rPr>
          <w:color w:val="000000"/>
        </w:rPr>
        <w:tab/>
      </w:r>
      <w:r>
        <w:rPr>
          <w:b/>
          <w:color w:val="000000"/>
        </w:rPr>
        <w:t>Answer:</w:t>
      </w:r>
      <w:r w:rsidR="00A9728A">
        <w:rPr>
          <w:b/>
          <w:color w:val="000000"/>
        </w:rPr>
        <w:t xml:space="preserve"> </w:t>
      </w:r>
      <w:r w:rsidR="00E528E7">
        <w:t>An optional additional dataset we may use is the Consumer Price Index (CPI) series CPIAUCSL from the Federal Reserve Economic Data (FRED) API, available at:</w:t>
      </w:r>
    </w:p>
    <w:p w14:paraId="00000042" w14:textId="7C5F1314" w:rsidR="00411CC4" w:rsidRDefault="00E528E7" w:rsidP="00E528E7">
      <w:pPr>
        <w:pBdr>
          <w:top w:val="nil"/>
          <w:left w:val="nil"/>
          <w:bottom w:val="nil"/>
          <w:right w:val="nil"/>
          <w:between w:val="nil"/>
        </w:pBdr>
        <w:spacing w:before="180" w:after="180"/>
        <w:rPr>
          <w:b/>
          <w:color w:val="000000"/>
        </w:rPr>
      </w:pPr>
      <w:r>
        <w:t>https://api.stlouisfed.org/fred/series/observations?series_id=CPIAUCSL&amp;api_key=8089a399255548ca15cfbc5a36571116&amp;file_type=json</w:t>
      </w:r>
    </w:p>
    <w:p w14:paraId="00000043" w14:textId="77777777" w:rsidR="00411CC4" w:rsidRDefault="007B431B">
      <w:pPr>
        <w:pBdr>
          <w:top w:val="nil"/>
          <w:left w:val="nil"/>
          <w:bottom w:val="nil"/>
          <w:right w:val="nil"/>
          <w:between w:val="nil"/>
        </w:pBdr>
        <w:spacing w:before="100" w:after="100"/>
        <w:ind w:left="480" w:right="480"/>
        <w:rPr>
          <w:color w:val="000000"/>
        </w:rPr>
      </w:pPr>
      <w:r>
        <w:rPr>
          <w:b/>
          <w:color w:val="000000"/>
        </w:rPr>
        <w:t>Q5.2</w:t>
      </w:r>
      <w:r>
        <w:rPr>
          <w:color w:val="000000"/>
        </w:rPr>
        <w:t xml:space="preserve"> - 5 points</w:t>
      </w:r>
    </w:p>
    <w:p w14:paraId="00000044" w14:textId="77777777" w:rsidR="00411CC4" w:rsidRDefault="007B431B">
      <w:pPr>
        <w:pBdr>
          <w:top w:val="nil"/>
          <w:left w:val="nil"/>
          <w:bottom w:val="nil"/>
          <w:right w:val="nil"/>
          <w:between w:val="nil"/>
        </w:pBdr>
        <w:spacing w:before="100" w:after="100"/>
        <w:ind w:left="480" w:right="480"/>
        <w:rPr>
          <w:color w:val="000000"/>
        </w:rPr>
      </w:pPr>
      <w:r>
        <w:rPr>
          <w:color w:val="000000"/>
        </w:rPr>
        <w:t>Explain how you will retrieve data from these sources, and how this data is going to be used for your analysis</w:t>
      </w:r>
    </w:p>
    <w:p w14:paraId="1056BF5C" w14:textId="209B1333" w:rsidR="00682A5A" w:rsidRPr="00A9728A" w:rsidRDefault="007B431B" w:rsidP="00A9728A">
      <w:pPr>
        <w:pStyle w:val="NormalWeb"/>
      </w:pPr>
      <w:r>
        <w:rPr>
          <w:color w:val="000000"/>
        </w:rPr>
        <w:tab/>
      </w:r>
      <w:r>
        <w:rPr>
          <w:b/>
          <w:color w:val="000000"/>
        </w:rPr>
        <w:t>Answer:</w:t>
      </w:r>
      <w:r w:rsidR="00A9728A">
        <w:rPr>
          <w:b/>
          <w:color w:val="000000"/>
        </w:rPr>
        <w:t xml:space="preserve"> </w:t>
      </w:r>
      <w:r w:rsidR="00682A5A" w:rsidRPr="00682A5A">
        <w:t>We will retrieve CPI data in JSON format using the FRED API by sending a GET request with our API key and desired series ID (CPIAUCSL). The resulting dataset provides monthly inflation data representing the U.S. Consumer Price Index. We will use this data to normalize monetary values to constant 2025 dollars, removing inflation effects and ensuring that oil price and other financial comparisons across years reflect real, rather than nominal, changes.</w:t>
      </w:r>
    </w:p>
    <w:p w14:paraId="00000046" w14:textId="77777777" w:rsidR="00411CC4" w:rsidRDefault="007B431B">
      <w:pPr>
        <w:pStyle w:val="Heading1"/>
      </w:pPr>
      <w:r>
        <w:t>Q6. Inconsistencies - 15 points</w:t>
      </w:r>
    </w:p>
    <w:p w14:paraId="00000047" w14:textId="3D23A194" w:rsidR="00411CC4" w:rsidRDefault="007B431B">
      <w:pPr>
        <w:pBdr>
          <w:top w:val="nil"/>
          <w:left w:val="nil"/>
          <w:bottom w:val="nil"/>
          <w:right w:val="nil"/>
          <w:between w:val="nil"/>
        </w:pBdr>
        <w:spacing w:before="100" w:after="100"/>
        <w:ind w:left="480" w:right="480"/>
        <w:rPr>
          <w:color w:val="000000"/>
        </w:rPr>
      </w:pPr>
      <w:r>
        <w:rPr>
          <w:color w:val="000000"/>
        </w:rPr>
        <w:t xml:space="preserve">Please list at least 3 </w:t>
      </w:r>
      <w:r w:rsidR="00F5781D">
        <w:rPr>
          <w:color w:val="000000"/>
        </w:rPr>
        <w:t xml:space="preserve">valid </w:t>
      </w:r>
      <w:r>
        <w:rPr>
          <w:color w:val="000000"/>
        </w:rPr>
        <w:t>inconsistencies</w:t>
      </w:r>
      <w:r w:rsidR="00F5781D">
        <w:rPr>
          <w:color w:val="000000"/>
        </w:rPr>
        <w:t xml:space="preserve"> (according to the </w:t>
      </w:r>
      <w:r w:rsidR="00F5781D" w:rsidRPr="00F5781D">
        <w:rPr>
          <w:color w:val="000000"/>
        </w:rPr>
        <w:t>Inconsistencies Description</w:t>
      </w:r>
      <w:r w:rsidR="00F5781D">
        <w:rPr>
          <w:color w:val="000000"/>
        </w:rPr>
        <w:t xml:space="preserve"> document) </w:t>
      </w:r>
      <w:r>
        <w:rPr>
          <w:color w:val="000000"/>
        </w:rPr>
        <w:t>you have found in your datasets, and how you plan to address each of them.</w:t>
      </w:r>
    </w:p>
    <w:p w14:paraId="00000048" w14:textId="77777777" w:rsidR="00411CC4" w:rsidRDefault="007B431B">
      <w:pPr>
        <w:pBdr>
          <w:top w:val="nil"/>
          <w:left w:val="nil"/>
          <w:bottom w:val="nil"/>
          <w:right w:val="nil"/>
          <w:between w:val="nil"/>
        </w:pBdr>
        <w:spacing w:before="180" w:after="180"/>
        <w:rPr>
          <w:b/>
          <w:color w:val="000000"/>
        </w:rPr>
      </w:pPr>
      <w:r>
        <w:rPr>
          <w:color w:val="000000"/>
        </w:rPr>
        <w:tab/>
      </w:r>
      <w:r>
        <w:rPr>
          <w:b/>
          <w:color w:val="000000"/>
        </w:rPr>
        <w:t>Answer:</w:t>
      </w:r>
    </w:p>
    <w:p w14:paraId="598C0DCB" w14:textId="77777777" w:rsidR="001336E8" w:rsidRPr="001336E8" w:rsidRDefault="001336E8" w:rsidP="001336E8">
      <w:pPr>
        <w:pStyle w:val="p1"/>
        <w:numPr>
          <w:ilvl w:val="0"/>
          <w:numId w:val="1"/>
        </w:numPr>
      </w:pPr>
      <w:r w:rsidRPr="001336E8">
        <w:rPr>
          <w:rStyle w:val="s1"/>
          <w:b/>
          <w:bCs/>
        </w:rPr>
        <w:t>City and airport naming inconsistency (Airfare dataset):</w:t>
      </w:r>
      <w:r w:rsidRPr="001336E8">
        <w:t xml:space="preserve"> City and airport names appeared in inconsistent formats (e.g., “New York” vs. “New York, NY”). We standardized names using the </w:t>
      </w:r>
      <w:proofErr w:type="spellStart"/>
      <w:r w:rsidRPr="001336E8">
        <w:rPr>
          <w:rStyle w:val="s2"/>
        </w:rPr>
        <w:t>citymarketid</w:t>
      </w:r>
      <w:proofErr w:type="spellEnd"/>
      <w:r w:rsidRPr="001336E8">
        <w:t xml:space="preserve"> </w:t>
      </w:r>
      <w:proofErr w:type="gramStart"/>
      <w:r w:rsidRPr="001336E8">
        <w:t>field</w:t>
      </w:r>
      <w:proofErr w:type="gramEnd"/>
      <w:r w:rsidRPr="001336E8">
        <w:t xml:space="preserve"> so all routes reference a uniform location identifier.</w:t>
      </w:r>
    </w:p>
    <w:p w14:paraId="6CF9FB70" w14:textId="77777777" w:rsidR="001336E8" w:rsidRPr="001336E8" w:rsidRDefault="001336E8" w:rsidP="001336E8">
      <w:pPr>
        <w:pStyle w:val="p1"/>
        <w:numPr>
          <w:ilvl w:val="0"/>
          <w:numId w:val="1"/>
        </w:numPr>
      </w:pPr>
      <w:r w:rsidRPr="001336E8">
        <w:rPr>
          <w:rStyle w:val="s1"/>
          <w:b/>
          <w:bCs/>
        </w:rPr>
        <w:t>Duplicate route entries (Airfare dataset):</w:t>
      </w:r>
      <w:r w:rsidRPr="001336E8">
        <w:t xml:space="preserve"> Certain city pairs were duplicated across quarters due to overlapping carrier data. We removed duplicates by filtering where </w:t>
      </w:r>
      <w:r w:rsidRPr="001336E8">
        <w:rPr>
          <w:rStyle w:val="s2"/>
        </w:rPr>
        <w:t>table_1_flag = 1</w:t>
      </w:r>
      <w:r w:rsidRPr="001336E8">
        <w:t>, keeping one record per route-period combination.</w:t>
      </w:r>
    </w:p>
    <w:p w14:paraId="4D2FD798" w14:textId="77777777" w:rsidR="001336E8" w:rsidRPr="001336E8" w:rsidRDefault="001336E8" w:rsidP="001336E8">
      <w:pPr>
        <w:pStyle w:val="p1"/>
        <w:numPr>
          <w:ilvl w:val="0"/>
          <w:numId w:val="1"/>
        </w:numPr>
      </w:pPr>
      <w:r w:rsidRPr="001336E8">
        <w:rPr>
          <w:rStyle w:val="s1"/>
          <w:b/>
          <w:bCs/>
        </w:rPr>
        <w:t>Missing carrier codes (Airfare dataset):</w:t>
      </w:r>
      <w:r w:rsidRPr="001336E8">
        <w:t xml:space="preserve"> Some rows lacked </w:t>
      </w:r>
      <w:proofErr w:type="spellStart"/>
      <w:r w:rsidRPr="001336E8">
        <w:rPr>
          <w:rStyle w:val="s2"/>
        </w:rPr>
        <w:t>carrier_lg</w:t>
      </w:r>
      <w:proofErr w:type="spellEnd"/>
      <w:r w:rsidRPr="001336E8">
        <w:t xml:space="preserve"> or </w:t>
      </w:r>
      <w:proofErr w:type="spellStart"/>
      <w:r w:rsidRPr="001336E8">
        <w:rPr>
          <w:rStyle w:val="s2"/>
        </w:rPr>
        <w:t>carrier_low</w:t>
      </w:r>
      <w:proofErr w:type="spellEnd"/>
      <w:r w:rsidRPr="001336E8">
        <w:t xml:space="preserve"> values. We filled missing entries with “MULTI” to preserve valid records while indicating multiple operating carriers.</w:t>
      </w:r>
    </w:p>
    <w:p w14:paraId="3F6ECF3D" w14:textId="77777777" w:rsidR="001336E8" w:rsidRPr="001336E8" w:rsidRDefault="001336E8" w:rsidP="001336E8">
      <w:pPr>
        <w:pStyle w:val="p1"/>
        <w:numPr>
          <w:ilvl w:val="0"/>
          <w:numId w:val="1"/>
        </w:numPr>
      </w:pPr>
      <w:r w:rsidRPr="001336E8">
        <w:rPr>
          <w:rStyle w:val="s1"/>
          <w:b/>
          <w:bCs/>
        </w:rPr>
        <w:t>Carrier naming mismatch (Airfare + Baggage-fee datasets):</w:t>
      </w:r>
      <w:r w:rsidRPr="001336E8">
        <w:t xml:space="preserve"> The airfare data used two-letter codes (e.g., DL, UA), while the baggage-fee data used </w:t>
      </w:r>
      <w:r w:rsidRPr="001336E8">
        <w:lastRenderedPageBreak/>
        <w:t>full airline names (e.g., Delta Air Lines). We applied a mapping dictionary to align abbreviations with full names before merging.</w:t>
      </w:r>
    </w:p>
    <w:p w14:paraId="19113C04" w14:textId="77777777" w:rsidR="001336E8" w:rsidRPr="001336E8" w:rsidRDefault="001336E8" w:rsidP="001336E8">
      <w:pPr>
        <w:pStyle w:val="p1"/>
        <w:numPr>
          <w:ilvl w:val="0"/>
          <w:numId w:val="1"/>
        </w:numPr>
      </w:pPr>
      <w:r w:rsidRPr="001336E8">
        <w:rPr>
          <w:rStyle w:val="s1"/>
          <w:b/>
          <w:bCs/>
        </w:rPr>
        <w:t>Nominal vs. real monetary values (Airfare + EIA Petroleum datasets):</w:t>
      </w:r>
      <w:r w:rsidRPr="001336E8">
        <w:t xml:space="preserve"> All prices were in nominal USD, making long-term comparisons inconsistent. We used CPI data from the FRED API to convert all monetary fields to constant 2025 dollars.</w:t>
      </w:r>
    </w:p>
    <w:p w14:paraId="67BA7D9C" w14:textId="23689559" w:rsidR="007A63F7" w:rsidRPr="001336E8" w:rsidRDefault="001336E8" w:rsidP="001336E8">
      <w:pPr>
        <w:pStyle w:val="p1"/>
        <w:numPr>
          <w:ilvl w:val="0"/>
          <w:numId w:val="1"/>
        </w:numPr>
      </w:pPr>
      <w:r w:rsidRPr="001336E8">
        <w:rPr>
          <w:rStyle w:val="s1"/>
          <w:b/>
          <w:bCs/>
        </w:rPr>
        <w:t>Date format inconsistency (EIA Petroleum + Airfare datasets):</w:t>
      </w:r>
      <w:r w:rsidRPr="001336E8">
        <w:t xml:space="preserve"> EIA oil price data used daily ISO dates, while airfare data used quarterly labels. We converted daily petroleum data into quarterly averages and standardized the date format before joining.</w:t>
      </w:r>
    </w:p>
    <w:p w14:paraId="0000004E" w14:textId="77777777" w:rsidR="00411CC4" w:rsidRDefault="007B431B">
      <w:pPr>
        <w:pStyle w:val="Heading1"/>
      </w:pPr>
      <w:r>
        <w:t>Q7. About Your Analysis - 10 points</w:t>
      </w:r>
    </w:p>
    <w:p w14:paraId="0000004F" w14:textId="77777777" w:rsidR="00411CC4" w:rsidRDefault="007B431B">
      <w:pPr>
        <w:pBdr>
          <w:top w:val="nil"/>
          <w:left w:val="nil"/>
          <w:bottom w:val="nil"/>
          <w:right w:val="nil"/>
          <w:between w:val="nil"/>
        </w:pBdr>
        <w:spacing w:before="100" w:after="100"/>
        <w:ind w:left="480" w:right="480"/>
        <w:rPr>
          <w:color w:val="000000"/>
        </w:rPr>
      </w:pPr>
      <w:r>
        <w:rPr>
          <w:color w:val="000000"/>
        </w:rPr>
        <w:t>Provide a BRIEF list of steps of how you plan on performing your analysis and the way you will gather/present your findings. (Non-technical, high-level overview)</w:t>
      </w:r>
    </w:p>
    <w:p w14:paraId="6FA69EF2" w14:textId="24D5663D" w:rsidR="00E74C09" w:rsidRDefault="007B431B" w:rsidP="000E78EC">
      <w:pPr>
        <w:pStyle w:val="NormalWeb"/>
        <w:rPr>
          <w:rFonts w:asciiTheme="majorHAnsi" w:eastAsiaTheme="majorEastAsia" w:hAnsiTheme="majorHAnsi" w:cstheme="majorBidi"/>
          <w:b/>
          <w:bCs/>
          <w:color w:val="4F81BD" w:themeColor="accent1"/>
          <w:sz w:val="32"/>
          <w:szCs w:val="32"/>
        </w:rPr>
      </w:pPr>
      <w:r>
        <w:rPr>
          <w:color w:val="000000"/>
        </w:rPr>
        <w:tab/>
      </w:r>
      <w:r>
        <w:rPr>
          <w:b/>
          <w:color w:val="000000"/>
        </w:rPr>
        <w:t>Answer:</w:t>
      </w:r>
      <w:r w:rsidR="00A9728A">
        <w:rPr>
          <w:b/>
          <w:color w:val="000000"/>
        </w:rPr>
        <w:t xml:space="preserve"> </w:t>
      </w:r>
      <w:r w:rsidR="000E78EC" w:rsidRPr="000E78EC">
        <w:t>We will first gather all data: the Consumer Airfare Report (CSV), the EIA oil price API (JSON), and the BTS baggage-fee HTML table. We will clean and align the datasets by converting monthly oil data to quarterly averages, standardizing carrier naming, and filtering for valid city-pair records. Next, we will merge them by Year and Quarter to analyze relationships between oil prices, baggage-fee revenues, and average fares. Our analysis will include correlation and regression testing to measure lagged effects of oil prices and compare differences between low-cost and legacy carriers. Finally, we will visualize key results in charts and summarize findings in a written and video presentation.</w:t>
      </w:r>
      <w:r w:rsidR="00E74C09">
        <w:br w:type="page"/>
      </w:r>
    </w:p>
    <w:p w14:paraId="00000051" w14:textId="61F78498" w:rsidR="00411CC4" w:rsidRDefault="007B431B">
      <w:pPr>
        <w:pStyle w:val="Heading1"/>
      </w:pPr>
      <w:r>
        <w:lastRenderedPageBreak/>
        <w:t>Q8. About You - 5 points</w:t>
      </w:r>
    </w:p>
    <w:p w14:paraId="00000052" w14:textId="77777777" w:rsidR="00411CC4" w:rsidRDefault="007B431B">
      <w:pPr>
        <w:pBdr>
          <w:top w:val="nil"/>
          <w:left w:val="nil"/>
          <w:bottom w:val="nil"/>
          <w:right w:val="nil"/>
          <w:between w:val="nil"/>
        </w:pBdr>
        <w:spacing w:before="100" w:after="100"/>
        <w:ind w:left="480" w:right="480"/>
        <w:rPr>
          <w:color w:val="000000"/>
        </w:rPr>
      </w:pPr>
      <w:r>
        <w:rPr>
          <w:b/>
          <w:color w:val="000000"/>
        </w:rPr>
        <w:t>Q8.1</w:t>
      </w:r>
      <w:r>
        <w:rPr>
          <w:color w:val="000000"/>
        </w:rPr>
        <w:t xml:space="preserve"> - 2.5 points</w:t>
      </w:r>
    </w:p>
    <w:p w14:paraId="00000053" w14:textId="77777777" w:rsidR="00411CC4" w:rsidRDefault="007B431B">
      <w:pPr>
        <w:pBdr>
          <w:top w:val="nil"/>
          <w:left w:val="nil"/>
          <w:bottom w:val="nil"/>
          <w:right w:val="nil"/>
          <w:between w:val="nil"/>
        </w:pBdr>
        <w:spacing w:before="100" w:after="100"/>
        <w:ind w:left="480" w:right="480"/>
        <w:rPr>
          <w:color w:val="000000"/>
        </w:rPr>
      </w:pPr>
      <w:r>
        <w:rPr>
          <w:color w:val="000000"/>
        </w:rPr>
        <w:t>List the names of each of the members of the group working on this project. If you are working alone, there should be one name listed.</w:t>
      </w:r>
    </w:p>
    <w:p w14:paraId="00000054" w14:textId="74D05B20" w:rsidR="00411CC4" w:rsidRDefault="007B431B">
      <w:pPr>
        <w:pBdr>
          <w:top w:val="nil"/>
          <w:left w:val="nil"/>
          <w:bottom w:val="nil"/>
          <w:right w:val="nil"/>
          <w:between w:val="nil"/>
        </w:pBdr>
        <w:spacing w:before="180" w:after="180"/>
        <w:rPr>
          <w:color w:val="000000"/>
        </w:rPr>
      </w:pPr>
      <w:r>
        <w:rPr>
          <w:color w:val="000000"/>
        </w:rPr>
        <w:tab/>
        <w:t>Team Member 1:</w:t>
      </w:r>
      <w:r w:rsidR="008419BD">
        <w:rPr>
          <w:color w:val="000000"/>
        </w:rPr>
        <w:t xml:space="preserve"> </w:t>
      </w:r>
      <w:r w:rsidR="00321FCB">
        <w:rPr>
          <w:color w:val="000000"/>
        </w:rPr>
        <w:t>Sushanth Chunduri</w:t>
      </w:r>
    </w:p>
    <w:p w14:paraId="00000055" w14:textId="72F401ED" w:rsidR="00411CC4" w:rsidRDefault="007B431B">
      <w:pPr>
        <w:pBdr>
          <w:top w:val="nil"/>
          <w:left w:val="nil"/>
          <w:bottom w:val="nil"/>
          <w:right w:val="nil"/>
          <w:between w:val="nil"/>
        </w:pBdr>
        <w:spacing w:before="180" w:after="180"/>
        <w:rPr>
          <w:color w:val="000000"/>
        </w:rPr>
      </w:pPr>
      <w:r>
        <w:rPr>
          <w:color w:val="000000"/>
        </w:rPr>
        <w:tab/>
        <w:t>Team Member 2</w:t>
      </w:r>
      <w:r w:rsidR="0092234B">
        <w:rPr>
          <w:color w:val="000000"/>
        </w:rPr>
        <w:t>: Jackson O’Connell</w:t>
      </w:r>
    </w:p>
    <w:p w14:paraId="00000056" w14:textId="77777777" w:rsidR="00411CC4" w:rsidRDefault="007B431B">
      <w:pPr>
        <w:pBdr>
          <w:top w:val="nil"/>
          <w:left w:val="nil"/>
          <w:bottom w:val="nil"/>
          <w:right w:val="nil"/>
          <w:between w:val="nil"/>
        </w:pBdr>
        <w:spacing w:before="100" w:after="100"/>
        <w:ind w:left="480" w:right="480"/>
        <w:rPr>
          <w:color w:val="000000"/>
        </w:rPr>
      </w:pPr>
      <w:r>
        <w:rPr>
          <w:b/>
          <w:color w:val="000000"/>
        </w:rPr>
        <w:t>Q8.2</w:t>
      </w:r>
      <w:r>
        <w:rPr>
          <w:color w:val="000000"/>
        </w:rPr>
        <w:t xml:space="preserve"> - 2.5 points</w:t>
      </w:r>
    </w:p>
    <w:p w14:paraId="00000057" w14:textId="77777777" w:rsidR="00411CC4" w:rsidRDefault="007B431B">
      <w:pPr>
        <w:pBdr>
          <w:top w:val="nil"/>
          <w:left w:val="nil"/>
          <w:bottom w:val="nil"/>
          <w:right w:val="nil"/>
          <w:between w:val="nil"/>
        </w:pBdr>
        <w:spacing w:before="100" w:after="100"/>
        <w:ind w:left="480" w:right="480"/>
        <w:rPr>
          <w:color w:val="000000"/>
        </w:rPr>
      </w:pPr>
      <w:r>
        <w:rPr>
          <w:color w:val="000000"/>
        </w:rPr>
        <w:t>Each member of the group should initial below to indicate that you acknowledge this statement:</w:t>
      </w:r>
    </w:p>
    <w:p w14:paraId="00000058" w14:textId="77777777" w:rsidR="00411CC4" w:rsidRDefault="007B431B">
      <w:pPr>
        <w:pBdr>
          <w:top w:val="nil"/>
          <w:left w:val="nil"/>
          <w:bottom w:val="nil"/>
          <w:right w:val="nil"/>
          <w:between w:val="nil"/>
        </w:pBdr>
        <w:spacing w:before="100" w:after="100"/>
        <w:ind w:left="480" w:right="480"/>
        <w:rPr>
          <w:i/>
          <w:color w:val="000000"/>
        </w:rPr>
      </w:pPr>
      <w:r>
        <w:rPr>
          <w:i/>
          <w:color w:val="000000"/>
        </w:rPr>
        <w:t xml:space="preserve">I affirm that </w:t>
      </w:r>
      <w:proofErr w:type="gramStart"/>
      <w:r>
        <w:rPr>
          <w:i/>
          <w:color w:val="000000"/>
        </w:rPr>
        <w:t>all of</w:t>
      </w:r>
      <w:proofErr w:type="gramEnd"/>
      <w:r>
        <w:rPr>
          <w:i/>
          <w:color w:val="000000"/>
        </w:rPr>
        <w:t xml:space="preserve"> the work in this project will be done </w:t>
      </w:r>
      <w:r>
        <w:rPr>
          <w:i/>
        </w:rPr>
        <w:t>by me</w:t>
      </w:r>
      <w:r>
        <w:rPr>
          <w:i/>
          <w:color w:val="000000"/>
        </w:rPr>
        <w:t>/my team and is not duplicated from any other source. In addition, any references that I use or code that I choose to model after will be appropriately credited and referenced in my project.</w:t>
      </w:r>
    </w:p>
    <w:p w14:paraId="00000059" w14:textId="0CB3DD07" w:rsidR="00411CC4" w:rsidRDefault="007B431B">
      <w:pPr>
        <w:pBdr>
          <w:top w:val="nil"/>
          <w:left w:val="nil"/>
          <w:bottom w:val="nil"/>
          <w:right w:val="nil"/>
          <w:between w:val="nil"/>
        </w:pBdr>
        <w:spacing w:before="180" w:after="180"/>
        <w:rPr>
          <w:color w:val="000000"/>
        </w:rPr>
      </w:pPr>
      <w:r>
        <w:rPr>
          <w:color w:val="000000"/>
        </w:rPr>
        <w:tab/>
        <w:t>Team Member 1 Initials:</w:t>
      </w:r>
      <w:r w:rsidR="008419BD">
        <w:rPr>
          <w:color w:val="000000"/>
        </w:rPr>
        <w:t xml:space="preserve"> SC</w:t>
      </w:r>
    </w:p>
    <w:p w14:paraId="0000005A" w14:textId="7C7B6304" w:rsidR="00411CC4" w:rsidRDefault="007B431B">
      <w:pPr>
        <w:pBdr>
          <w:top w:val="nil"/>
          <w:left w:val="nil"/>
          <w:bottom w:val="nil"/>
          <w:right w:val="nil"/>
          <w:between w:val="nil"/>
        </w:pBdr>
        <w:spacing w:before="180" w:after="180"/>
        <w:rPr>
          <w:color w:val="000000"/>
        </w:rPr>
      </w:pPr>
      <w:r>
        <w:rPr>
          <w:color w:val="000000"/>
        </w:rPr>
        <w:tab/>
        <w:t>Team Member 2 Initials</w:t>
      </w:r>
      <w:r w:rsidR="00992B07">
        <w:rPr>
          <w:color w:val="000000"/>
        </w:rPr>
        <w:t>: JO</w:t>
      </w:r>
    </w:p>
    <w:p w14:paraId="0000005B" w14:textId="77777777" w:rsidR="00411CC4" w:rsidRDefault="007B431B">
      <w:pPr>
        <w:pStyle w:val="Heading1"/>
      </w:pPr>
      <w:r>
        <w:t>Total - 100 points</w:t>
      </w:r>
    </w:p>
    <w:sectPr w:rsidR="00411CC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41927"/>
    <w:multiLevelType w:val="hybridMultilevel"/>
    <w:tmpl w:val="34EE1C68"/>
    <w:lvl w:ilvl="0" w:tplc="FE50031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495E5A22"/>
    <w:multiLevelType w:val="multilevel"/>
    <w:tmpl w:val="42844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16F764D"/>
    <w:multiLevelType w:val="multilevel"/>
    <w:tmpl w:val="5BAA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3473524">
    <w:abstractNumId w:val="0"/>
  </w:num>
  <w:num w:numId="2" w16cid:durableId="965431070">
    <w:abstractNumId w:val="2"/>
  </w:num>
  <w:num w:numId="3" w16cid:durableId="20815147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CC4"/>
    <w:rsid w:val="000232C4"/>
    <w:rsid w:val="000276E1"/>
    <w:rsid w:val="00042E80"/>
    <w:rsid w:val="00050E58"/>
    <w:rsid w:val="000725A8"/>
    <w:rsid w:val="00073E95"/>
    <w:rsid w:val="00074FF7"/>
    <w:rsid w:val="000C05D7"/>
    <w:rsid w:val="000C4CF3"/>
    <w:rsid w:val="000C57D4"/>
    <w:rsid w:val="000E78EC"/>
    <w:rsid w:val="000F4CDD"/>
    <w:rsid w:val="00105A26"/>
    <w:rsid w:val="00113535"/>
    <w:rsid w:val="00124006"/>
    <w:rsid w:val="00126108"/>
    <w:rsid w:val="001336E8"/>
    <w:rsid w:val="00137A21"/>
    <w:rsid w:val="00144C19"/>
    <w:rsid w:val="00156B91"/>
    <w:rsid w:val="00160367"/>
    <w:rsid w:val="00165C2A"/>
    <w:rsid w:val="0018698A"/>
    <w:rsid w:val="001B778D"/>
    <w:rsid w:val="001C283C"/>
    <w:rsid w:val="001D5A31"/>
    <w:rsid w:val="001F3793"/>
    <w:rsid w:val="00201D65"/>
    <w:rsid w:val="002051D7"/>
    <w:rsid w:val="00206479"/>
    <w:rsid w:val="00217FCC"/>
    <w:rsid w:val="0025089F"/>
    <w:rsid w:val="0027025E"/>
    <w:rsid w:val="00270C8A"/>
    <w:rsid w:val="00282DA8"/>
    <w:rsid w:val="002A023D"/>
    <w:rsid w:val="00306365"/>
    <w:rsid w:val="00314FD3"/>
    <w:rsid w:val="00315FAE"/>
    <w:rsid w:val="003205F7"/>
    <w:rsid w:val="00321FCB"/>
    <w:rsid w:val="00344DA4"/>
    <w:rsid w:val="00352AD2"/>
    <w:rsid w:val="00364CD3"/>
    <w:rsid w:val="00366E44"/>
    <w:rsid w:val="00371AA8"/>
    <w:rsid w:val="003D0913"/>
    <w:rsid w:val="003F0797"/>
    <w:rsid w:val="003F2A90"/>
    <w:rsid w:val="00403ACC"/>
    <w:rsid w:val="00411CC4"/>
    <w:rsid w:val="0041201B"/>
    <w:rsid w:val="00431259"/>
    <w:rsid w:val="00444BBE"/>
    <w:rsid w:val="00452DD0"/>
    <w:rsid w:val="004609F9"/>
    <w:rsid w:val="004654C9"/>
    <w:rsid w:val="00466EB4"/>
    <w:rsid w:val="004D6BC7"/>
    <w:rsid w:val="004F7DA4"/>
    <w:rsid w:val="0050218A"/>
    <w:rsid w:val="005055A5"/>
    <w:rsid w:val="00537AE4"/>
    <w:rsid w:val="00544293"/>
    <w:rsid w:val="0057397A"/>
    <w:rsid w:val="0059424C"/>
    <w:rsid w:val="005A0B3A"/>
    <w:rsid w:val="005E46C6"/>
    <w:rsid w:val="00602AF5"/>
    <w:rsid w:val="00603BA0"/>
    <w:rsid w:val="00610C77"/>
    <w:rsid w:val="00615DD5"/>
    <w:rsid w:val="00623A91"/>
    <w:rsid w:val="0065692B"/>
    <w:rsid w:val="00682A5A"/>
    <w:rsid w:val="00685555"/>
    <w:rsid w:val="00685EAA"/>
    <w:rsid w:val="006A0CC8"/>
    <w:rsid w:val="006D05DB"/>
    <w:rsid w:val="00701240"/>
    <w:rsid w:val="00705B8A"/>
    <w:rsid w:val="00716327"/>
    <w:rsid w:val="0072197D"/>
    <w:rsid w:val="007259B0"/>
    <w:rsid w:val="00742AA5"/>
    <w:rsid w:val="00743DF8"/>
    <w:rsid w:val="00752F39"/>
    <w:rsid w:val="00783D78"/>
    <w:rsid w:val="00794784"/>
    <w:rsid w:val="007A0482"/>
    <w:rsid w:val="007A63F7"/>
    <w:rsid w:val="007B431B"/>
    <w:rsid w:val="007C36A1"/>
    <w:rsid w:val="00803607"/>
    <w:rsid w:val="008059BD"/>
    <w:rsid w:val="00837B8D"/>
    <w:rsid w:val="008419BD"/>
    <w:rsid w:val="00863CC5"/>
    <w:rsid w:val="00865EFE"/>
    <w:rsid w:val="008B5743"/>
    <w:rsid w:val="008E0E5B"/>
    <w:rsid w:val="008E7349"/>
    <w:rsid w:val="008F7967"/>
    <w:rsid w:val="0090556F"/>
    <w:rsid w:val="009133F5"/>
    <w:rsid w:val="009215C8"/>
    <w:rsid w:val="0092234B"/>
    <w:rsid w:val="009250EE"/>
    <w:rsid w:val="00933C22"/>
    <w:rsid w:val="009621BE"/>
    <w:rsid w:val="0097199F"/>
    <w:rsid w:val="00987BD3"/>
    <w:rsid w:val="009916F0"/>
    <w:rsid w:val="009923DE"/>
    <w:rsid w:val="00992B07"/>
    <w:rsid w:val="00994103"/>
    <w:rsid w:val="009A2581"/>
    <w:rsid w:val="009B675D"/>
    <w:rsid w:val="009C7F19"/>
    <w:rsid w:val="009D168A"/>
    <w:rsid w:val="009D51D8"/>
    <w:rsid w:val="009F128D"/>
    <w:rsid w:val="00A22DF9"/>
    <w:rsid w:val="00A60583"/>
    <w:rsid w:val="00A77BED"/>
    <w:rsid w:val="00A9728A"/>
    <w:rsid w:val="00AD79F3"/>
    <w:rsid w:val="00B103DC"/>
    <w:rsid w:val="00B11CAD"/>
    <w:rsid w:val="00B30D90"/>
    <w:rsid w:val="00B50965"/>
    <w:rsid w:val="00B51FD2"/>
    <w:rsid w:val="00B62FCA"/>
    <w:rsid w:val="00B87BF3"/>
    <w:rsid w:val="00B901AB"/>
    <w:rsid w:val="00BB2906"/>
    <w:rsid w:val="00BC2F0D"/>
    <w:rsid w:val="00BC6ADF"/>
    <w:rsid w:val="00BD1F45"/>
    <w:rsid w:val="00BF5925"/>
    <w:rsid w:val="00BF6CD8"/>
    <w:rsid w:val="00C332FF"/>
    <w:rsid w:val="00C74727"/>
    <w:rsid w:val="00CB28C4"/>
    <w:rsid w:val="00CC2B95"/>
    <w:rsid w:val="00CC4C64"/>
    <w:rsid w:val="00CF1CD6"/>
    <w:rsid w:val="00CF46EC"/>
    <w:rsid w:val="00D10C1D"/>
    <w:rsid w:val="00D12C12"/>
    <w:rsid w:val="00D2211C"/>
    <w:rsid w:val="00D46624"/>
    <w:rsid w:val="00D626D2"/>
    <w:rsid w:val="00D62CA7"/>
    <w:rsid w:val="00D66889"/>
    <w:rsid w:val="00DB6859"/>
    <w:rsid w:val="00DC3482"/>
    <w:rsid w:val="00DC65FF"/>
    <w:rsid w:val="00DD4437"/>
    <w:rsid w:val="00DD67BC"/>
    <w:rsid w:val="00E03F9D"/>
    <w:rsid w:val="00E16E27"/>
    <w:rsid w:val="00E25DD2"/>
    <w:rsid w:val="00E408D9"/>
    <w:rsid w:val="00E46041"/>
    <w:rsid w:val="00E462A6"/>
    <w:rsid w:val="00E50025"/>
    <w:rsid w:val="00E528E7"/>
    <w:rsid w:val="00E61C3F"/>
    <w:rsid w:val="00E74C09"/>
    <w:rsid w:val="00E97578"/>
    <w:rsid w:val="00EC1C49"/>
    <w:rsid w:val="00EF14E0"/>
    <w:rsid w:val="00EF796A"/>
    <w:rsid w:val="00F424CF"/>
    <w:rsid w:val="00F559C6"/>
    <w:rsid w:val="00F5781D"/>
    <w:rsid w:val="00F83BDD"/>
    <w:rsid w:val="00F84E10"/>
    <w:rsid w:val="00F94810"/>
    <w:rsid w:val="00F95FDF"/>
    <w:rsid w:val="00FA514E"/>
    <w:rsid w:val="00FB6B61"/>
    <w:rsid w:val="00FF702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89F24"/>
  <w15:docId w15:val="{2F8E1F2A-37BC-4E49-85CD-CC6E2EC8C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ko-KR"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semiHidden/>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semiHidden/>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semiHidden/>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semiHidden/>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BodyText"/>
    <w:uiPriority w:val="1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Subtitle">
    <w:name w:val="Subtitle"/>
    <w:basedOn w:val="Normal"/>
    <w:next w:val="Normal"/>
    <w:uiPriority w:val="11"/>
    <w:qFormat/>
    <w:pPr>
      <w:keepNext/>
      <w:keepLines/>
      <w:spacing w:before="240" w:after="240"/>
      <w:jc w:val="center"/>
    </w:pPr>
    <w:rPr>
      <w:rFonts w:ascii="Calibri" w:eastAsia="Calibri" w:hAnsi="Calibri" w:cs="Calibri"/>
      <w:b/>
      <w:color w:val="335B8A"/>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NormalWeb">
    <w:name w:val="Normal (Web)"/>
    <w:basedOn w:val="Normal"/>
    <w:uiPriority w:val="99"/>
    <w:unhideWhenUsed/>
    <w:rsid w:val="00A9728A"/>
    <w:pPr>
      <w:spacing w:before="100" w:beforeAutospacing="1" w:after="100" w:afterAutospacing="1"/>
    </w:pPr>
    <w:rPr>
      <w:rFonts w:ascii="Times New Roman" w:eastAsia="Times New Roman" w:hAnsi="Times New Roman" w:cs="Times New Roman"/>
      <w:lang w:eastAsia="en-US"/>
    </w:rPr>
  </w:style>
  <w:style w:type="character" w:styleId="Emphasis">
    <w:name w:val="Emphasis"/>
    <w:basedOn w:val="DefaultParagraphFont"/>
    <w:uiPriority w:val="20"/>
    <w:qFormat/>
    <w:rsid w:val="00A9728A"/>
    <w:rPr>
      <w:i/>
      <w:iCs/>
    </w:rPr>
  </w:style>
  <w:style w:type="character" w:styleId="FollowedHyperlink">
    <w:name w:val="FollowedHyperlink"/>
    <w:basedOn w:val="DefaultParagraphFont"/>
    <w:uiPriority w:val="99"/>
    <w:semiHidden/>
    <w:unhideWhenUsed/>
    <w:rsid w:val="00A9728A"/>
    <w:rPr>
      <w:color w:val="800080" w:themeColor="followedHyperlink"/>
      <w:u w:val="single"/>
    </w:rPr>
  </w:style>
  <w:style w:type="character" w:styleId="UnresolvedMention">
    <w:name w:val="Unresolved Mention"/>
    <w:basedOn w:val="DefaultParagraphFont"/>
    <w:uiPriority w:val="99"/>
    <w:semiHidden/>
    <w:unhideWhenUsed/>
    <w:rsid w:val="00A9728A"/>
    <w:rPr>
      <w:color w:val="605E5C"/>
      <w:shd w:val="clear" w:color="auto" w:fill="E1DFDD"/>
    </w:rPr>
  </w:style>
  <w:style w:type="paragraph" w:styleId="ListParagraph">
    <w:name w:val="List Paragraph"/>
    <w:basedOn w:val="Normal"/>
    <w:uiPriority w:val="34"/>
    <w:qFormat/>
    <w:rsid w:val="00A9728A"/>
    <w:pPr>
      <w:ind w:left="720"/>
      <w:contextualSpacing/>
    </w:pPr>
  </w:style>
  <w:style w:type="paragraph" w:styleId="Revision">
    <w:name w:val="Revision"/>
    <w:hidden/>
    <w:uiPriority w:val="99"/>
    <w:semiHidden/>
    <w:rsid w:val="008F7967"/>
    <w:pPr>
      <w:spacing w:after="0"/>
    </w:pPr>
  </w:style>
  <w:style w:type="character" w:styleId="Strong">
    <w:name w:val="Strong"/>
    <w:basedOn w:val="DefaultParagraphFont"/>
    <w:uiPriority w:val="22"/>
    <w:qFormat/>
    <w:rsid w:val="0097199F"/>
    <w:rPr>
      <w:b/>
      <w:bCs/>
    </w:rPr>
  </w:style>
  <w:style w:type="paragraph" w:customStyle="1" w:styleId="p1">
    <w:name w:val="p1"/>
    <w:basedOn w:val="Normal"/>
    <w:rsid w:val="001336E8"/>
    <w:pPr>
      <w:spacing w:before="100" w:beforeAutospacing="1" w:after="100" w:afterAutospacing="1"/>
    </w:pPr>
    <w:rPr>
      <w:rFonts w:ascii="Times New Roman" w:eastAsia="Times New Roman" w:hAnsi="Times New Roman" w:cs="Times New Roman"/>
      <w:lang w:eastAsia="en-US"/>
    </w:rPr>
  </w:style>
  <w:style w:type="character" w:customStyle="1" w:styleId="s1">
    <w:name w:val="s1"/>
    <w:basedOn w:val="DefaultParagraphFont"/>
    <w:rsid w:val="001336E8"/>
  </w:style>
  <w:style w:type="character" w:customStyle="1" w:styleId="s2">
    <w:name w:val="s2"/>
    <w:basedOn w:val="DefaultParagraphFont"/>
    <w:rsid w:val="001336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webSettings>
</file>

<file path=word/_rels/document.xml.rels><?xml version="1.0" encoding="UTF-8" standalone="yes"?>
<Relationships xmlns="http://schemas.openxmlformats.org/package/2006/relationships"><Relationship Id="rId8" Type="http://schemas.openxmlformats.org/officeDocument/2006/relationships/hyperlink" Target="https://www.bts.gov/topics/airlines-and-airports/baggage-fees-airline-2022" TargetMode="External"/><Relationship Id="rId3" Type="http://schemas.openxmlformats.org/officeDocument/2006/relationships/numbering" Target="numbering.xml"/><Relationship Id="rId7" Type="http://schemas.openxmlformats.org/officeDocument/2006/relationships/hyperlink" Target="https://data.transportation.gov/Aviation/Consumer-Airfare-Report-Table-1-Top-1-000-Contiguo/4f3n-jbg2/about_data"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www.bts.gov/baggage-fe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fHG9dcz8R4KEe4s6hVvgS1LC7w==">CgMxLjA4AHIhMWJ5QXNsdkVTSEJSQlhpMDc3X3V4YXJjYVlxc2pGdGlJ</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7DAFD8F-CA00-4A8F-A0CF-140268F5E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2108</Words>
  <Characters>12020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14100</CharactersWithSpaces>
  <SharedDoc>false</SharedDoc>
  <HLinks>
    <vt:vector size="18" baseType="variant">
      <vt:variant>
        <vt:i4>524354</vt:i4>
      </vt:variant>
      <vt:variant>
        <vt:i4>6</vt:i4>
      </vt:variant>
      <vt:variant>
        <vt:i4>0</vt:i4>
      </vt:variant>
      <vt:variant>
        <vt:i4>5</vt:i4>
      </vt:variant>
      <vt:variant>
        <vt:lpwstr>https://www.bts.gov/baggage-fees</vt:lpwstr>
      </vt:variant>
      <vt:variant>
        <vt:lpwstr/>
      </vt:variant>
      <vt:variant>
        <vt:i4>2424951</vt:i4>
      </vt:variant>
      <vt:variant>
        <vt:i4>3</vt:i4>
      </vt:variant>
      <vt:variant>
        <vt:i4>0</vt:i4>
      </vt:variant>
      <vt:variant>
        <vt:i4>5</vt:i4>
      </vt:variant>
      <vt:variant>
        <vt:lpwstr>https://www.bts.gov/topics/airlines-and-airports/baggage-fees-airline-2022</vt:lpwstr>
      </vt:variant>
      <vt:variant>
        <vt:lpwstr/>
      </vt:variant>
      <vt:variant>
        <vt:i4>3932190</vt:i4>
      </vt:variant>
      <vt:variant>
        <vt:i4>0</vt:i4>
      </vt:variant>
      <vt:variant>
        <vt:i4>0</vt:i4>
      </vt:variant>
      <vt:variant>
        <vt:i4>5</vt:i4>
      </vt:variant>
      <vt:variant>
        <vt:lpwstr>https://data.transportation.gov/Aviation/Consumer-Airfare-Report-Table-1-Top-1-000-Contiguo/4f3n-jbg2/about_data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O'Connell, Jackson T</dc:creator>
  <cp:keywords/>
  <cp:lastModifiedBy>O'Connell, Jackson T</cp:lastModifiedBy>
  <cp:revision>2</cp:revision>
  <dcterms:created xsi:type="dcterms:W3CDTF">2025-10-08T00:01:00Z</dcterms:created>
  <dcterms:modified xsi:type="dcterms:W3CDTF">2025-10-08T00:01:00Z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