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A338" w14:textId="77777777" w:rsidR="00400E8A" w:rsidRPr="00CD17FC" w:rsidRDefault="00400E8A" w:rsidP="00400E8A">
      <w:pPr>
        <w:spacing w:after="160" w:line="259" w:lineRule="auto"/>
        <w:jc w:val="center"/>
        <w:rPr>
          <w:rFonts w:ascii="Calibri" w:eastAsia="Calibri" w:hAnsi="Calibri" w:cs="Times New Roman"/>
          <w:sz w:val="22"/>
        </w:rPr>
      </w:pPr>
      <w:bookmarkStart w:id="0" w:name="_Hlk118663013"/>
      <w:bookmarkEnd w:id="0"/>
      <w:r>
        <w:rPr>
          <w:rFonts w:ascii="Calibri" w:eastAsia="Calibri" w:hAnsi="Calibri" w:cs="Times New Roman"/>
          <w:noProof/>
          <w:sz w:val="2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A7A36" wp14:editId="706F3CDC">
                <wp:simplePos x="0" y="0"/>
                <wp:positionH relativeFrom="column">
                  <wp:posOffset>-2470785</wp:posOffset>
                </wp:positionH>
                <wp:positionV relativeFrom="paragraph">
                  <wp:posOffset>-1337945</wp:posOffset>
                </wp:positionV>
                <wp:extent cx="2447925" cy="112109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21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4F47A" w14:textId="77777777" w:rsidR="00400E8A" w:rsidRPr="00737214" w:rsidRDefault="00400E8A" w:rsidP="00400E8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A7A36" id="Rectángulo 11" o:spid="_x0000_s1026" style="position:absolute;left:0;text-align:left;margin-left:-194.55pt;margin-top:-105.35pt;width:192.75pt;height:8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" fillcolor="black [3200]" strokecolor="black [1600]" strokeweight="1pt">
                <v:textbox>
                  <w:txbxContent>
                    <w:p w14:paraId="3404F47A" w14:textId="77777777" w:rsidR="00400E8A" w:rsidRPr="00737214" w:rsidRDefault="00400E8A" w:rsidP="00400E8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D17FC">
        <w:rPr>
          <w:rFonts w:ascii="Calibri" w:eastAsia="Calibri" w:hAnsi="Calibri" w:cs="Times New Roman"/>
          <w:noProof/>
          <w:sz w:val="22"/>
          <w:lang w:eastAsia="es-ES"/>
        </w:rPr>
        <w:drawing>
          <wp:inline distT="0" distB="0" distL="0" distR="0" wp14:anchorId="767EBC8E" wp14:editId="77147E81">
            <wp:extent cx="4547227" cy="895350"/>
            <wp:effectExtent l="0" t="0" r="6350" b="0"/>
            <wp:docPr id="59" name="Imagen 5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419" cy="89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5FFA" w14:textId="77777777" w:rsidR="00400E8A" w:rsidRPr="00CD17FC" w:rsidRDefault="00400E8A" w:rsidP="00400E8A">
      <w:pPr>
        <w:spacing w:after="160" w:line="259" w:lineRule="auto"/>
        <w:jc w:val="center"/>
        <w:rPr>
          <w:rFonts w:eastAsia="Calibri" w:cs="Arial"/>
          <w:b/>
          <w:bCs/>
          <w:sz w:val="36"/>
          <w:szCs w:val="36"/>
        </w:rPr>
      </w:pPr>
    </w:p>
    <w:p w14:paraId="2CD4E259" w14:textId="77777777" w:rsidR="00400E8A" w:rsidRPr="00CD17FC" w:rsidRDefault="00400E8A" w:rsidP="00400E8A">
      <w:pPr>
        <w:spacing w:after="160" w:line="259" w:lineRule="auto"/>
        <w:jc w:val="center"/>
        <w:rPr>
          <w:rFonts w:eastAsia="Calibri" w:cs="Arial"/>
          <w:b/>
          <w:bCs/>
          <w:sz w:val="36"/>
          <w:szCs w:val="36"/>
        </w:rPr>
      </w:pPr>
      <w:r w:rsidRPr="00CD17FC">
        <w:rPr>
          <w:rFonts w:eastAsia="Calibri" w:cs="Arial"/>
          <w:b/>
          <w:bCs/>
          <w:sz w:val="36"/>
          <w:szCs w:val="36"/>
        </w:rPr>
        <w:t>Instituto Tecnológico de Costa Rica</w:t>
      </w:r>
    </w:p>
    <w:p w14:paraId="7DFC32B7" w14:textId="77777777" w:rsidR="00400E8A" w:rsidRPr="00D701BD" w:rsidRDefault="00400E8A" w:rsidP="00400E8A">
      <w:pPr>
        <w:jc w:val="center"/>
        <w:rPr>
          <w:rFonts w:cs="Arial"/>
          <w:b/>
          <w:bCs/>
          <w:sz w:val="36"/>
          <w:szCs w:val="36"/>
        </w:rPr>
      </w:pPr>
      <w:r w:rsidRPr="00D701BD">
        <w:rPr>
          <w:rFonts w:cs="Arial"/>
          <w:b/>
          <w:bCs/>
          <w:sz w:val="36"/>
          <w:szCs w:val="36"/>
        </w:rPr>
        <w:t>Escuela de Ingeniería en Computación</w:t>
      </w:r>
    </w:p>
    <w:p w14:paraId="4F329422" w14:textId="77777777" w:rsidR="00400E8A" w:rsidRPr="00EA219F" w:rsidRDefault="00400E8A" w:rsidP="00400E8A">
      <w:pPr>
        <w:spacing w:after="160" w:line="259" w:lineRule="auto"/>
        <w:jc w:val="center"/>
        <w:rPr>
          <w:rFonts w:eastAsia="Calibri" w:cs="Arial"/>
          <w:b/>
          <w:bCs/>
          <w:sz w:val="36"/>
          <w:szCs w:val="36"/>
        </w:rPr>
      </w:pPr>
      <w:r w:rsidRPr="00CD17FC">
        <w:rPr>
          <w:rFonts w:eastAsia="Calibri" w:cs="Arial"/>
          <w:b/>
          <w:bCs/>
          <w:sz w:val="36"/>
          <w:szCs w:val="36"/>
        </w:rPr>
        <w:t>Campus Tecnológico Central de Cartago</w:t>
      </w:r>
    </w:p>
    <w:p w14:paraId="6269CDB7" w14:textId="77777777" w:rsidR="00400E8A" w:rsidRPr="00CD17FC" w:rsidRDefault="00400E8A" w:rsidP="00400E8A">
      <w:pPr>
        <w:spacing w:after="160" w:line="259" w:lineRule="auto"/>
        <w:jc w:val="center"/>
        <w:rPr>
          <w:rFonts w:eastAsia="Calibri" w:cs="Arial"/>
          <w:szCs w:val="24"/>
        </w:rPr>
      </w:pPr>
    </w:p>
    <w:p w14:paraId="1005DEDE" w14:textId="77777777" w:rsidR="00400E8A" w:rsidRDefault="00400E8A" w:rsidP="00400E8A">
      <w:pPr>
        <w:jc w:val="center"/>
        <w:rPr>
          <w:rFonts w:cs="Arial"/>
          <w:b/>
          <w:bCs/>
          <w:sz w:val="28"/>
          <w:szCs w:val="28"/>
        </w:rPr>
      </w:pPr>
      <w:r w:rsidRPr="00D701BD">
        <w:rPr>
          <w:rFonts w:cs="Arial"/>
          <w:b/>
          <w:bCs/>
          <w:sz w:val="28"/>
          <w:szCs w:val="28"/>
        </w:rPr>
        <w:t>[IC</w:t>
      </w:r>
      <w:r>
        <w:rPr>
          <w:rFonts w:cs="Arial"/>
          <w:b/>
          <w:bCs/>
          <w:sz w:val="28"/>
          <w:szCs w:val="28"/>
        </w:rPr>
        <w:t>2001</w:t>
      </w:r>
      <w:r w:rsidRPr="00D701BD">
        <w:rPr>
          <w:rFonts w:cs="Arial"/>
          <w:b/>
          <w:bCs/>
          <w:sz w:val="28"/>
          <w:szCs w:val="28"/>
        </w:rPr>
        <w:t xml:space="preserve">] </w:t>
      </w:r>
      <w:r>
        <w:rPr>
          <w:rFonts w:cs="Arial"/>
          <w:b/>
          <w:bCs/>
          <w:sz w:val="28"/>
          <w:szCs w:val="28"/>
        </w:rPr>
        <w:t>Estructuras de Datos</w:t>
      </w:r>
    </w:p>
    <w:p w14:paraId="4C43A804" w14:textId="77777777" w:rsidR="00400E8A" w:rsidRPr="00D701BD" w:rsidRDefault="00400E8A" w:rsidP="00400E8A">
      <w:pPr>
        <w:jc w:val="center"/>
        <w:rPr>
          <w:b/>
          <w:bCs/>
          <w:sz w:val="32"/>
          <w:szCs w:val="28"/>
        </w:rPr>
      </w:pPr>
      <w:r w:rsidRPr="00D701BD">
        <w:rPr>
          <w:rFonts w:cs="Arial"/>
          <w:b/>
          <w:bCs/>
          <w:sz w:val="28"/>
          <w:szCs w:val="28"/>
        </w:rPr>
        <w:t xml:space="preserve">Profesor: Ing. </w:t>
      </w:r>
      <w:r>
        <w:rPr>
          <w:rFonts w:cs="Arial"/>
          <w:b/>
          <w:bCs/>
          <w:sz w:val="28"/>
          <w:szCs w:val="28"/>
        </w:rPr>
        <w:t>Víctor Garro Abarca</w:t>
      </w:r>
    </w:p>
    <w:p w14:paraId="5A917239" w14:textId="77777777" w:rsidR="00400E8A" w:rsidRPr="00CD17FC" w:rsidRDefault="00400E8A" w:rsidP="00400E8A">
      <w:pPr>
        <w:spacing w:after="160" w:line="259" w:lineRule="auto"/>
        <w:jc w:val="center"/>
        <w:rPr>
          <w:rFonts w:eastAsia="Calibri" w:cs="Arial"/>
          <w:szCs w:val="24"/>
        </w:rPr>
      </w:pPr>
    </w:p>
    <w:p w14:paraId="18D7ED92" w14:textId="77777777" w:rsidR="00400E8A" w:rsidRPr="00CD17FC" w:rsidRDefault="00400E8A" w:rsidP="00400E8A">
      <w:pPr>
        <w:spacing w:after="160" w:line="259" w:lineRule="auto"/>
        <w:rPr>
          <w:rFonts w:eastAsia="Calibri" w:cs="Arial"/>
          <w:szCs w:val="24"/>
        </w:rPr>
      </w:pPr>
    </w:p>
    <w:p w14:paraId="2EC1ACFE" w14:textId="77777777" w:rsidR="00400E8A" w:rsidRDefault="00400E8A" w:rsidP="00400E8A">
      <w:pPr>
        <w:spacing w:after="160" w:line="259" w:lineRule="auto"/>
        <w:jc w:val="center"/>
        <w:rPr>
          <w:rFonts w:eastAsia="Calibri" w:cs="Arial"/>
          <w:b/>
          <w:bCs/>
          <w:sz w:val="40"/>
          <w:szCs w:val="40"/>
        </w:rPr>
      </w:pPr>
      <w:r>
        <w:rPr>
          <w:rFonts w:eastAsia="Calibri" w:cs="Arial"/>
          <w:b/>
          <w:bCs/>
          <w:sz w:val="40"/>
          <w:szCs w:val="40"/>
        </w:rPr>
        <w:t xml:space="preserve"> Manual de Usuario</w:t>
      </w:r>
    </w:p>
    <w:p w14:paraId="57165387" w14:textId="15CFA304" w:rsidR="00400E8A" w:rsidRPr="00E52B4B" w:rsidRDefault="00E52B4B" w:rsidP="00400E8A">
      <w:pPr>
        <w:spacing w:after="160" w:line="259" w:lineRule="auto"/>
        <w:jc w:val="center"/>
        <w:rPr>
          <w:rFonts w:eastAsia="Calibri" w:cs="Arial"/>
          <w:b/>
          <w:bCs/>
          <w:sz w:val="40"/>
          <w:szCs w:val="40"/>
          <w:lang w:val="es-CR"/>
        </w:rPr>
      </w:pPr>
      <w:r w:rsidRPr="00E52B4B">
        <w:rPr>
          <w:rFonts w:cs="Arial"/>
          <w:bCs/>
          <w:sz w:val="72"/>
          <w:szCs w:val="44"/>
          <w:shd w:val="clear" w:color="auto" w:fill="FFFFFF"/>
          <w:lang w:val="es-CR"/>
        </w:rPr>
        <w:t>Calculadora</w:t>
      </w:r>
    </w:p>
    <w:p w14:paraId="0E8F5848" w14:textId="77777777" w:rsidR="00400E8A" w:rsidRPr="00E52B4B" w:rsidRDefault="00400E8A" w:rsidP="00400E8A">
      <w:pPr>
        <w:spacing w:after="160" w:line="259" w:lineRule="auto"/>
        <w:rPr>
          <w:rFonts w:eastAsia="Calibri" w:cs="Arial"/>
          <w:sz w:val="56"/>
          <w:szCs w:val="56"/>
          <w:lang w:val="es-CR"/>
        </w:rPr>
      </w:pPr>
    </w:p>
    <w:p w14:paraId="2C3A8DC3" w14:textId="77777777" w:rsidR="00400E8A" w:rsidRPr="00E52B4B" w:rsidRDefault="00400E8A" w:rsidP="00400E8A">
      <w:pPr>
        <w:spacing w:after="160" w:line="259" w:lineRule="auto"/>
        <w:jc w:val="center"/>
        <w:rPr>
          <w:rFonts w:eastAsia="Calibri" w:cs="Arial"/>
          <w:sz w:val="28"/>
          <w:szCs w:val="28"/>
          <w:lang w:val="es-CR"/>
        </w:rPr>
      </w:pPr>
      <w:r w:rsidRPr="00E52B4B">
        <w:rPr>
          <w:rFonts w:eastAsia="Calibri" w:cs="Arial"/>
          <w:sz w:val="28"/>
          <w:szCs w:val="28"/>
          <w:lang w:val="es-CR"/>
        </w:rPr>
        <w:t>José Daniel Araya Ortega c.2022209303</w:t>
      </w:r>
    </w:p>
    <w:p w14:paraId="5D5D2FE1" w14:textId="77777777" w:rsidR="00400E8A" w:rsidRDefault="00400E8A" w:rsidP="00400E8A">
      <w:pPr>
        <w:spacing w:after="160" w:line="259" w:lineRule="auto"/>
        <w:jc w:val="center"/>
        <w:rPr>
          <w:rFonts w:eastAsia="Calibri" w:cs="Arial"/>
          <w:sz w:val="28"/>
          <w:szCs w:val="28"/>
        </w:rPr>
      </w:pPr>
      <w:r w:rsidRPr="009749F5">
        <w:rPr>
          <w:rFonts w:eastAsia="Calibri" w:cs="Arial"/>
          <w:sz w:val="28"/>
          <w:szCs w:val="28"/>
        </w:rPr>
        <w:t>Jocsan Adriel Pérez Coto c.2022437948</w:t>
      </w:r>
    </w:p>
    <w:p w14:paraId="5B02B3DD" w14:textId="77777777" w:rsidR="00400E8A" w:rsidRDefault="00400E8A" w:rsidP="00400E8A">
      <w:pPr>
        <w:spacing w:after="160" w:line="259" w:lineRule="auto"/>
        <w:jc w:val="center"/>
        <w:rPr>
          <w:rFonts w:eastAsia="Calibri" w:cs="Arial"/>
          <w:sz w:val="28"/>
          <w:szCs w:val="28"/>
        </w:rPr>
      </w:pPr>
    </w:p>
    <w:p w14:paraId="11BAF90F" w14:textId="77777777" w:rsidR="00400E8A" w:rsidRPr="00EA219F" w:rsidRDefault="00400E8A" w:rsidP="00400E8A">
      <w:pPr>
        <w:spacing w:after="160" w:line="259" w:lineRule="auto"/>
        <w:jc w:val="center"/>
        <w:rPr>
          <w:rFonts w:eastAsia="Calibri" w:cs="Arial"/>
          <w:sz w:val="28"/>
          <w:szCs w:val="28"/>
        </w:rPr>
      </w:pPr>
    </w:p>
    <w:p w14:paraId="4CF16AC6" w14:textId="5880DC6F" w:rsidR="00400E8A" w:rsidRDefault="00400E8A" w:rsidP="00400E8A">
      <w:pPr>
        <w:spacing w:after="160" w:line="259" w:lineRule="auto"/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Entrega: </w:t>
      </w:r>
      <w:r w:rsidR="00F00C4F">
        <w:rPr>
          <w:rFonts w:eastAsia="Calibri" w:cs="Arial"/>
          <w:szCs w:val="24"/>
        </w:rPr>
        <w:t>7</w:t>
      </w:r>
      <w:r>
        <w:rPr>
          <w:rFonts w:eastAsia="Calibri" w:cs="Arial"/>
          <w:szCs w:val="24"/>
        </w:rPr>
        <w:t>/11/2022</w:t>
      </w:r>
    </w:p>
    <w:p w14:paraId="025FD6CE" w14:textId="77777777" w:rsidR="00400E8A" w:rsidRDefault="00400E8A" w:rsidP="00400E8A">
      <w:pPr>
        <w:spacing w:after="160" w:line="259" w:lineRule="auto"/>
        <w:rPr>
          <w:rFonts w:eastAsia="Calibri" w:cs="Arial"/>
          <w:szCs w:val="24"/>
        </w:rPr>
      </w:pPr>
    </w:p>
    <w:p w14:paraId="0B82FB95" w14:textId="7C8AE338" w:rsidR="00202F1C" w:rsidRDefault="00400E8A" w:rsidP="00400E8A">
      <w:pPr>
        <w:spacing w:after="160" w:line="259" w:lineRule="auto"/>
        <w:jc w:val="center"/>
        <w:rPr>
          <w:rFonts w:eastAsia="Calibri" w:cs="Arial"/>
          <w:szCs w:val="24"/>
        </w:rPr>
      </w:pPr>
      <w:r w:rsidRPr="00360279">
        <w:rPr>
          <w:rFonts w:eastAsia="Calibri" w:cs="Arial"/>
          <w:szCs w:val="24"/>
        </w:rPr>
        <w:t>I</w:t>
      </w:r>
      <w:r>
        <w:rPr>
          <w:rFonts w:eastAsia="Calibri" w:cs="Arial"/>
          <w:szCs w:val="24"/>
        </w:rPr>
        <w:t>I</w:t>
      </w:r>
      <w:r w:rsidRPr="00360279">
        <w:rPr>
          <w:rFonts w:eastAsia="Calibri" w:cs="Arial"/>
          <w:szCs w:val="24"/>
        </w:rPr>
        <w:t xml:space="preserve"> Semestr</w:t>
      </w:r>
      <w:r>
        <w:rPr>
          <w:rFonts w:eastAsia="Calibri" w:cs="Arial"/>
          <w:szCs w:val="24"/>
        </w:rPr>
        <w:t>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123141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53BC8" w14:textId="24736BB8" w:rsidR="00400E8A" w:rsidRPr="00400E8A" w:rsidRDefault="00400E8A" w:rsidP="00400E8A">
          <w:pPr>
            <w:pStyle w:val="TtuloTDC"/>
            <w:rPr>
              <w:lang w:val="es-ES"/>
            </w:rPr>
          </w:pPr>
          <w:r w:rsidRPr="00BB219D">
            <w:rPr>
              <w:lang w:val="es-ES"/>
            </w:rPr>
            <w:t>INDICE</w:t>
          </w:r>
        </w:p>
        <w:p w14:paraId="24599968" w14:textId="0C9AD7D1" w:rsidR="005A13FD" w:rsidRDefault="005A13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R"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68581" w:history="1">
            <w:r w:rsidRPr="00105040">
              <w:rPr>
                <w:rStyle w:val="Hipervnculo"/>
                <w:noProof/>
              </w:rPr>
              <w:t>Paso 1 – Link de descarga: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F9D5" w14:textId="116F195D" w:rsidR="005A13FD" w:rsidRDefault="005A13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R" w:eastAsia="es-CR"/>
            </w:rPr>
          </w:pPr>
          <w:hyperlink w:anchor="_Toc118668582" w:history="1">
            <w:r w:rsidRPr="00105040">
              <w:rPr>
                <w:rStyle w:val="Hipervnculo"/>
                <w:rFonts w:eastAsia="Calibri" w:cs="Arial"/>
                <w:noProof/>
              </w:rPr>
              <w:t>Paso 2 -  Como se descarga el archivo: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2C10" w14:textId="4F3518BA" w:rsidR="005A13FD" w:rsidRDefault="005A13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R" w:eastAsia="es-CR"/>
            </w:rPr>
          </w:pPr>
          <w:hyperlink w:anchor="_Toc118668583" w:history="1">
            <w:r w:rsidRPr="00105040">
              <w:rPr>
                <w:rStyle w:val="Hipervnculo"/>
                <w:rFonts w:eastAsia="Calibri" w:cs="Arial"/>
                <w:noProof/>
              </w:rPr>
              <w:t>Paso 3 - Ubicación y tip del archivo: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0075" w14:textId="4F56D8AC" w:rsidR="005A13FD" w:rsidRDefault="005A13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R" w:eastAsia="es-CR"/>
            </w:rPr>
          </w:pPr>
          <w:hyperlink w:anchor="_Toc118668584" w:history="1">
            <w:r w:rsidRPr="00105040">
              <w:rPr>
                <w:rStyle w:val="Hipervnculo"/>
                <w:rFonts w:eastAsia="Calibri" w:cs="Arial"/>
                <w:noProof/>
              </w:rPr>
              <w:t>Paso 4 – Extracción del archivo: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6D83" w14:textId="14B340CD" w:rsidR="005A13FD" w:rsidRDefault="005A13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R" w:eastAsia="es-CR"/>
            </w:rPr>
          </w:pPr>
          <w:hyperlink w:anchor="_Toc118668585" w:history="1">
            <w:r w:rsidRPr="00105040">
              <w:rPr>
                <w:rStyle w:val="Hipervnculo"/>
                <w:rFonts w:eastAsia="Calibri" w:cs="Arial"/>
                <w:noProof/>
              </w:rPr>
              <w:t xml:space="preserve">Paso 5 – </w:t>
            </w:r>
            <w:r w:rsidRPr="00105040">
              <w:rPr>
                <w:rStyle w:val="Hipervnculo"/>
                <w:noProof/>
              </w:rPr>
              <w:t>Como abrir el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FF60" w14:textId="1CFDB35E" w:rsidR="005A13FD" w:rsidRDefault="005A13F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s-CR" w:eastAsia="es-CR"/>
            </w:rPr>
          </w:pPr>
          <w:hyperlink w:anchor="_Toc118668586" w:history="1">
            <w:r w:rsidRPr="00105040">
              <w:rPr>
                <w:rStyle w:val="Hipervnculo"/>
                <w:rFonts w:eastAsia="Calibri" w:cs="Arial"/>
                <w:noProof/>
              </w:rPr>
              <w:t xml:space="preserve">Paso 6 – </w:t>
            </w:r>
            <w:r w:rsidRPr="00105040">
              <w:rPr>
                <w:rStyle w:val="Hipervnculo"/>
                <w:noProof/>
              </w:rPr>
              <w:t>Como usar el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DD1F4" w14:textId="35B6D5F9" w:rsidR="00400E8A" w:rsidRDefault="005A13FD">
          <w:r>
            <w:rPr>
              <w:b/>
              <w:bCs/>
              <w:noProof/>
            </w:rPr>
            <w:fldChar w:fldCharType="end"/>
          </w:r>
        </w:p>
      </w:sdtContent>
    </w:sdt>
    <w:p w14:paraId="773BC61D" w14:textId="7AF83E0B" w:rsidR="00400E8A" w:rsidRDefault="00400E8A">
      <w:pPr>
        <w:spacing w:after="160" w:line="259" w:lineRule="auto"/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br w:type="page"/>
      </w:r>
    </w:p>
    <w:p w14:paraId="207121C9" w14:textId="39064023" w:rsidR="00400E8A" w:rsidRDefault="00400E8A" w:rsidP="00400E8A">
      <w:pPr>
        <w:spacing w:after="160" w:line="259" w:lineRule="auto"/>
        <w:jc w:val="center"/>
        <w:rPr>
          <w:rFonts w:eastAsia="Calibri" w:cs="Arial"/>
          <w:b/>
          <w:bCs/>
          <w:sz w:val="28"/>
          <w:szCs w:val="28"/>
        </w:rPr>
      </w:pPr>
      <w:r w:rsidRPr="00400E8A">
        <w:rPr>
          <w:rFonts w:eastAsia="Calibri" w:cs="Arial"/>
          <w:b/>
          <w:bCs/>
          <w:sz w:val="28"/>
          <w:szCs w:val="28"/>
        </w:rPr>
        <w:lastRenderedPageBreak/>
        <w:t xml:space="preserve">Pasos para la utilización </w:t>
      </w:r>
      <w:r w:rsidR="00A01603">
        <w:rPr>
          <w:rFonts w:eastAsia="Calibri" w:cs="Arial"/>
          <w:b/>
          <w:bCs/>
          <w:sz w:val="28"/>
          <w:szCs w:val="28"/>
        </w:rPr>
        <w:t xml:space="preserve">de la calculadora </w:t>
      </w:r>
      <w:r w:rsidR="00A01603" w:rsidRPr="00A01603">
        <w:rPr>
          <w:rFonts w:eastAsia="Calibri" w:cs="Arial"/>
          <w:b/>
          <w:bCs/>
          <w:sz w:val="28"/>
          <w:szCs w:val="28"/>
        </w:rPr>
        <w:t>POSFIJA</w:t>
      </w:r>
    </w:p>
    <w:p w14:paraId="7E7BD6B9" w14:textId="77777777" w:rsidR="008D2384" w:rsidRPr="002C7600" w:rsidRDefault="008D2384" w:rsidP="008D2384">
      <w:pPr>
        <w:outlineLvl w:val="2"/>
        <w:rPr>
          <w:u w:val="single"/>
        </w:rPr>
      </w:pPr>
      <w:bookmarkStart w:id="1" w:name="_Toc116297245"/>
      <w:bookmarkStart w:id="2" w:name="_Toc118668581"/>
      <w:r w:rsidRPr="002C7600">
        <w:rPr>
          <w:u w:val="single"/>
        </w:rPr>
        <w:t>Paso 1</w:t>
      </w:r>
      <w:r>
        <w:rPr>
          <w:u w:val="single"/>
        </w:rPr>
        <w:t xml:space="preserve"> – Link de descarga</w:t>
      </w:r>
      <w:r w:rsidRPr="002C7600">
        <w:rPr>
          <w:u w:val="single"/>
        </w:rPr>
        <w:t>:</w:t>
      </w:r>
      <w:bookmarkEnd w:id="1"/>
      <w:bookmarkEnd w:id="2"/>
    </w:p>
    <w:p w14:paraId="6FE96799" w14:textId="05A3A5DB" w:rsidR="008D2384" w:rsidRDefault="008D2384" w:rsidP="008D2384">
      <w:r>
        <w:t xml:space="preserve">Se va a proporcionar un link en </w:t>
      </w:r>
      <w:proofErr w:type="spellStart"/>
      <w:r w:rsidR="000033AB">
        <w:t>one</w:t>
      </w:r>
      <w:proofErr w:type="spellEnd"/>
      <w:r>
        <w:t xml:space="preserve"> drive donde va a contener un WinRAR con todos los archivos necesarios</w:t>
      </w:r>
      <w:r w:rsidR="007A7330">
        <w:t xml:space="preserve"> y así mismo con una aplicación .exe</w:t>
      </w:r>
    </w:p>
    <w:p w14:paraId="6838441A" w14:textId="77777777" w:rsidR="008D2384" w:rsidRPr="00E52B4B" w:rsidRDefault="008D2384" w:rsidP="008D2384">
      <w:pPr>
        <w:rPr>
          <w:lang w:val="en-US"/>
        </w:rPr>
      </w:pPr>
      <w:r w:rsidRPr="00E52B4B">
        <w:rPr>
          <w:lang w:val="en-US"/>
        </w:rPr>
        <w:t xml:space="preserve">Link: </w:t>
      </w:r>
    </w:p>
    <w:p w14:paraId="0AAE5DBE" w14:textId="36E31175" w:rsidR="008D2384" w:rsidRDefault="00B73983" w:rsidP="00400E8A">
      <w:pPr>
        <w:spacing w:after="160" w:line="259" w:lineRule="auto"/>
        <w:rPr>
          <w:rFonts w:eastAsia="Calibri" w:cs="Arial"/>
          <w:szCs w:val="24"/>
          <w:lang w:val="en-US"/>
        </w:rPr>
      </w:pPr>
      <w:hyperlink r:id="rId9" w:history="1">
        <w:r w:rsidRPr="00EB72FA">
          <w:rPr>
            <w:rStyle w:val="Hipervnculo"/>
            <w:rFonts w:eastAsia="Calibri" w:cs="Arial"/>
            <w:szCs w:val="24"/>
            <w:lang w:val="en-US"/>
          </w:rPr>
          <w:t>https://1drv.ms/u/s!AgPfY8BYTcHLih75sih0ji5wtW8m?e=IkPi8h</w:t>
        </w:r>
      </w:hyperlink>
    </w:p>
    <w:p w14:paraId="40C57A2A" w14:textId="77777777" w:rsidR="00B73983" w:rsidRPr="00E52B4B" w:rsidRDefault="00B73983" w:rsidP="00400E8A">
      <w:pPr>
        <w:spacing w:after="160" w:line="259" w:lineRule="auto"/>
        <w:rPr>
          <w:rFonts w:eastAsia="Calibri" w:cs="Arial"/>
          <w:szCs w:val="24"/>
          <w:lang w:val="en-US"/>
        </w:rPr>
      </w:pPr>
    </w:p>
    <w:p w14:paraId="4ACE9EB9" w14:textId="77777777" w:rsidR="000033AB" w:rsidRPr="00E52B4B" w:rsidRDefault="000033AB" w:rsidP="00400E8A">
      <w:pPr>
        <w:spacing w:after="160" w:line="259" w:lineRule="auto"/>
        <w:rPr>
          <w:rFonts w:eastAsia="Calibri" w:cs="Arial"/>
          <w:szCs w:val="24"/>
          <w:lang w:val="en-US"/>
        </w:rPr>
      </w:pPr>
    </w:p>
    <w:p w14:paraId="7062FB00" w14:textId="77777777" w:rsidR="002C1E20" w:rsidRPr="002C7600" w:rsidRDefault="002C1E20" w:rsidP="002C1E20">
      <w:pPr>
        <w:spacing w:after="160" w:line="259" w:lineRule="auto"/>
        <w:outlineLvl w:val="2"/>
        <w:rPr>
          <w:rFonts w:eastAsia="Calibri" w:cs="Arial"/>
          <w:szCs w:val="24"/>
          <w:u w:val="single"/>
        </w:rPr>
      </w:pPr>
      <w:bookmarkStart w:id="3" w:name="_Toc116297246"/>
      <w:bookmarkStart w:id="4" w:name="_Toc118668582"/>
      <w:r w:rsidRPr="002C7600">
        <w:rPr>
          <w:rFonts w:eastAsia="Calibri" w:cs="Arial"/>
          <w:szCs w:val="24"/>
          <w:u w:val="single"/>
        </w:rPr>
        <w:t>Paso 2</w:t>
      </w:r>
      <w:r>
        <w:rPr>
          <w:rFonts w:eastAsia="Calibri" w:cs="Arial"/>
          <w:szCs w:val="24"/>
          <w:u w:val="single"/>
        </w:rPr>
        <w:t xml:space="preserve"> -  Como se descarga el archivo</w:t>
      </w:r>
      <w:r w:rsidRPr="002C7600">
        <w:rPr>
          <w:rFonts w:eastAsia="Calibri" w:cs="Arial"/>
          <w:szCs w:val="24"/>
          <w:u w:val="single"/>
        </w:rPr>
        <w:t>:</w:t>
      </w:r>
      <w:bookmarkEnd w:id="3"/>
      <w:bookmarkEnd w:id="4"/>
    </w:p>
    <w:p w14:paraId="204414C1" w14:textId="63D177ED" w:rsidR="002C1E20" w:rsidRDefault="00BB0D22" w:rsidP="002C1E20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En este caso podemos descargar </w:t>
      </w:r>
      <w:r w:rsidR="002C1E20">
        <w:rPr>
          <w:rFonts w:eastAsia="Calibri" w:cs="Arial"/>
          <w:szCs w:val="24"/>
        </w:rPr>
        <w:t xml:space="preserve">el </w:t>
      </w:r>
      <w:r>
        <w:rPr>
          <w:rFonts w:eastAsia="Calibri" w:cs="Arial"/>
          <w:szCs w:val="24"/>
        </w:rPr>
        <w:t>WinRAR</w:t>
      </w:r>
      <w:r w:rsidR="002C1E20">
        <w:rPr>
          <w:rFonts w:eastAsia="Calibri" w:cs="Arial"/>
          <w:szCs w:val="24"/>
        </w:rPr>
        <w:t>,</w:t>
      </w:r>
      <w:r>
        <w:rPr>
          <w:rFonts w:eastAsia="Calibri" w:cs="Arial"/>
          <w:szCs w:val="24"/>
        </w:rPr>
        <w:t xml:space="preserve"> o la aplicación .exe, los dos van a funcionar de la misma manera, nada más</w:t>
      </w:r>
      <w:r w:rsidR="002C1E20">
        <w:rPr>
          <w:rFonts w:eastAsia="Calibri" w:cs="Arial"/>
          <w:szCs w:val="24"/>
        </w:rPr>
        <w:t xml:space="preserve"> le damos click derecho al archivo</w:t>
      </w:r>
      <w:r>
        <w:rPr>
          <w:rFonts w:eastAsia="Calibri" w:cs="Arial"/>
          <w:szCs w:val="24"/>
        </w:rPr>
        <w:t xml:space="preserve"> que queramos</w:t>
      </w:r>
      <w:r w:rsidR="002C1E20">
        <w:rPr>
          <w:rFonts w:eastAsia="Calibri" w:cs="Arial"/>
          <w:szCs w:val="24"/>
        </w:rPr>
        <w:t xml:space="preserve"> y luego en descargar</w:t>
      </w:r>
      <w:r>
        <w:rPr>
          <w:rFonts w:eastAsia="Calibri" w:cs="Arial"/>
          <w:szCs w:val="24"/>
        </w:rPr>
        <w:t>.</w:t>
      </w:r>
    </w:p>
    <w:p w14:paraId="6EDCFD5D" w14:textId="3D35E1AB" w:rsidR="002C1E20" w:rsidRDefault="002C1E20" w:rsidP="002C1E20">
      <w:pPr>
        <w:spacing w:after="160" w:line="259" w:lineRule="auto"/>
        <w:rPr>
          <w:rFonts w:eastAsia="Calibri" w:cs="Arial"/>
          <w:noProof/>
          <w:szCs w:val="24"/>
        </w:rPr>
      </w:pPr>
    </w:p>
    <w:p w14:paraId="0BB1847F" w14:textId="270DE58B" w:rsidR="002C1E20" w:rsidRDefault="001E69DC" w:rsidP="002C1E20">
      <w:pPr>
        <w:spacing w:after="160" w:line="259" w:lineRule="auto"/>
        <w:rPr>
          <w:rFonts w:eastAsia="Calibri" w:cs="Arial"/>
          <w:noProof/>
          <w:szCs w:val="24"/>
        </w:rPr>
      </w:pPr>
      <w:r w:rsidRPr="001E69DC">
        <w:rPr>
          <w:rFonts w:eastAsia="Calibri" w:cs="Arial"/>
          <w:noProof/>
          <w:szCs w:val="24"/>
        </w:rPr>
        <w:drawing>
          <wp:inline distT="0" distB="0" distL="0" distR="0" wp14:anchorId="5B2BD020" wp14:editId="1A367601">
            <wp:extent cx="5612130" cy="114300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FA3F" w14:textId="52EC8432" w:rsidR="002C1E20" w:rsidRPr="00486B6F" w:rsidRDefault="001E69DC" w:rsidP="002C1E20">
      <w:pPr>
        <w:spacing w:after="160" w:line="259" w:lineRule="auto"/>
        <w:rPr>
          <w:rFonts w:eastAsia="Calibri" w:cs="Arial"/>
          <w:szCs w:val="24"/>
        </w:rPr>
      </w:pPr>
      <w:r w:rsidRPr="001E69DC">
        <w:rPr>
          <w:rFonts w:eastAsia="Calibri" w:cs="Arial"/>
          <w:szCs w:val="24"/>
        </w:rPr>
        <w:drawing>
          <wp:inline distT="0" distB="0" distL="0" distR="0" wp14:anchorId="56986148" wp14:editId="0C4DAF50">
            <wp:extent cx="5612130" cy="225298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BD0A" w14:textId="0C024117" w:rsidR="002C1E20" w:rsidRDefault="002C1E20" w:rsidP="002C1E20">
      <w:pPr>
        <w:spacing w:after="160" w:line="259" w:lineRule="auto"/>
        <w:rPr>
          <w:rFonts w:eastAsia="Calibri" w:cs="Arial"/>
          <w:szCs w:val="24"/>
        </w:rPr>
      </w:pPr>
    </w:p>
    <w:p w14:paraId="649103F8" w14:textId="0A9615D8" w:rsidR="002C1E20" w:rsidRPr="00486B6F" w:rsidRDefault="002C1E20" w:rsidP="002C1E20">
      <w:pPr>
        <w:spacing w:after="160" w:line="259" w:lineRule="auto"/>
        <w:rPr>
          <w:rFonts w:eastAsia="Calibri" w:cs="Arial"/>
          <w:szCs w:val="24"/>
        </w:rPr>
      </w:pPr>
    </w:p>
    <w:p w14:paraId="1591C829" w14:textId="771E2F61" w:rsidR="008D2384" w:rsidRDefault="008D2384" w:rsidP="00400E8A">
      <w:pPr>
        <w:spacing w:after="160" w:line="259" w:lineRule="auto"/>
        <w:rPr>
          <w:rFonts w:eastAsia="Calibri" w:cs="Arial"/>
          <w:szCs w:val="24"/>
        </w:rPr>
      </w:pPr>
    </w:p>
    <w:p w14:paraId="3A4AD3FA" w14:textId="2C71AA0C" w:rsidR="00890419" w:rsidRPr="00486B6F" w:rsidRDefault="001E69DC" w:rsidP="00890419">
      <w:pPr>
        <w:spacing w:after="160" w:line="259" w:lineRule="auto"/>
        <w:rPr>
          <w:rFonts w:eastAsia="Calibri" w:cs="Arial"/>
          <w:szCs w:val="24"/>
        </w:rPr>
      </w:pPr>
      <w:r w:rsidRPr="001E69DC">
        <w:rPr>
          <w:rFonts w:eastAsia="Calibri" w:cs="Arial"/>
          <w:szCs w:val="24"/>
        </w:rPr>
        <w:lastRenderedPageBreak/>
        <w:drawing>
          <wp:inline distT="0" distB="0" distL="0" distR="0" wp14:anchorId="1F954911" wp14:editId="2C0BE795">
            <wp:extent cx="5612130" cy="2584450"/>
            <wp:effectExtent l="0" t="0" r="7620" b="6350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9CF2" w14:textId="77777777" w:rsidR="001E69DC" w:rsidRDefault="001E69DC" w:rsidP="00890419">
      <w:pPr>
        <w:spacing w:after="160" w:line="259" w:lineRule="auto"/>
        <w:rPr>
          <w:rFonts w:eastAsia="Calibri" w:cs="Arial"/>
          <w:szCs w:val="24"/>
        </w:rPr>
      </w:pPr>
    </w:p>
    <w:p w14:paraId="63B303F2" w14:textId="12AD3A0D" w:rsidR="00890419" w:rsidRDefault="00890419" w:rsidP="00890419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Un ejemplo de que debería mostrar luego de descargarlo</w:t>
      </w:r>
      <w:r w:rsidR="001E69DC">
        <w:rPr>
          <w:rFonts w:eastAsia="Calibri" w:cs="Arial"/>
          <w:szCs w:val="24"/>
        </w:rPr>
        <w:t>:</w:t>
      </w:r>
    </w:p>
    <w:p w14:paraId="65AB4ADB" w14:textId="268A8CC0" w:rsidR="00890419" w:rsidRDefault="000D2F65" w:rsidP="00890419">
      <w:pPr>
        <w:spacing w:after="160" w:line="259" w:lineRule="auto"/>
        <w:rPr>
          <w:rFonts w:eastAsia="Calibri" w:cs="Arial"/>
          <w:szCs w:val="24"/>
        </w:rPr>
      </w:pPr>
      <w:r w:rsidRPr="000D2F65">
        <w:rPr>
          <w:rFonts w:eastAsia="Calibri" w:cs="Arial"/>
          <w:szCs w:val="24"/>
        </w:rPr>
        <w:drawing>
          <wp:inline distT="0" distB="0" distL="0" distR="0" wp14:anchorId="2C46760C" wp14:editId="262B6B19">
            <wp:extent cx="4258269" cy="146705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FD7A" w14:textId="3BE10A47" w:rsidR="007C600D" w:rsidRDefault="007C600D" w:rsidP="00890419">
      <w:pPr>
        <w:spacing w:after="160" w:line="259" w:lineRule="auto"/>
        <w:rPr>
          <w:rFonts w:eastAsia="Calibri" w:cs="Arial"/>
          <w:szCs w:val="24"/>
        </w:rPr>
      </w:pPr>
    </w:p>
    <w:p w14:paraId="4354252D" w14:textId="5A1C8D5B" w:rsidR="00596D11" w:rsidRDefault="00596D11" w:rsidP="00890419">
      <w:pPr>
        <w:spacing w:after="160" w:line="259" w:lineRule="auto"/>
        <w:rPr>
          <w:rFonts w:eastAsia="Calibri" w:cs="Arial"/>
          <w:szCs w:val="24"/>
        </w:rPr>
      </w:pPr>
    </w:p>
    <w:p w14:paraId="1467BDFE" w14:textId="6AF07C42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26DBD8A7" w14:textId="6CB2E6B8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264A0C98" w14:textId="24808D44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72B8292A" w14:textId="2F339DAF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6A351239" w14:textId="0A3CFE19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60ECBD0D" w14:textId="42BC5AA2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4EEDDE74" w14:textId="271CD0E5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17869D23" w14:textId="719421DA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5AE38C00" w14:textId="2A4678BF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342BBA28" w14:textId="77777777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77639BA2" w14:textId="77777777" w:rsidR="00890419" w:rsidRPr="002C7600" w:rsidRDefault="00890419" w:rsidP="00890419">
      <w:pPr>
        <w:spacing w:after="160" w:line="259" w:lineRule="auto"/>
        <w:outlineLvl w:val="2"/>
        <w:rPr>
          <w:rFonts w:eastAsia="Calibri" w:cs="Arial"/>
          <w:szCs w:val="24"/>
          <w:u w:val="single"/>
        </w:rPr>
      </w:pPr>
      <w:bookmarkStart w:id="5" w:name="_Toc116297247"/>
      <w:bookmarkStart w:id="6" w:name="_Toc118668583"/>
      <w:r w:rsidRPr="002C7600">
        <w:rPr>
          <w:rFonts w:eastAsia="Calibri" w:cs="Arial"/>
          <w:szCs w:val="24"/>
          <w:u w:val="single"/>
        </w:rPr>
        <w:lastRenderedPageBreak/>
        <w:t>Paso 3</w:t>
      </w:r>
      <w:r>
        <w:rPr>
          <w:rFonts w:eastAsia="Calibri" w:cs="Arial"/>
          <w:szCs w:val="24"/>
          <w:u w:val="single"/>
        </w:rPr>
        <w:t xml:space="preserve"> - Ubicación y </w:t>
      </w:r>
      <w:proofErr w:type="spellStart"/>
      <w:r>
        <w:rPr>
          <w:rFonts w:eastAsia="Calibri" w:cs="Arial"/>
          <w:szCs w:val="24"/>
          <w:u w:val="single"/>
        </w:rPr>
        <w:t>tip</w:t>
      </w:r>
      <w:proofErr w:type="spellEnd"/>
      <w:r>
        <w:rPr>
          <w:rFonts w:eastAsia="Calibri" w:cs="Arial"/>
          <w:szCs w:val="24"/>
          <w:u w:val="single"/>
        </w:rPr>
        <w:t xml:space="preserve"> del archivo</w:t>
      </w:r>
      <w:r w:rsidRPr="002C7600">
        <w:rPr>
          <w:rFonts w:eastAsia="Calibri" w:cs="Arial"/>
          <w:szCs w:val="24"/>
          <w:u w:val="single"/>
        </w:rPr>
        <w:t>:</w:t>
      </w:r>
      <w:bookmarkEnd w:id="5"/>
      <w:bookmarkEnd w:id="6"/>
    </w:p>
    <w:p w14:paraId="43567B28" w14:textId="3F68141A" w:rsidR="00890419" w:rsidRDefault="00890419" w:rsidP="00890419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Vamos a ubicar nuestro</w:t>
      </w:r>
      <w:r w:rsidR="00A80B8B">
        <w:rPr>
          <w:rFonts w:eastAsia="Calibri" w:cs="Arial"/>
          <w:szCs w:val="24"/>
        </w:rPr>
        <w:t>s</w:t>
      </w:r>
      <w:r>
        <w:rPr>
          <w:rFonts w:eastAsia="Calibri" w:cs="Arial"/>
          <w:szCs w:val="24"/>
        </w:rPr>
        <w:t xml:space="preserve"> archivo</w:t>
      </w:r>
      <w:r w:rsidR="00A80B8B">
        <w:rPr>
          <w:rFonts w:eastAsia="Calibri" w:cs="Arial"/>
          <w:szCs w:val="24"/>
        </w:rPr>
        <w:t>s</w:t>
      </w:r>
      <w:r>
        <w:rPr>
          <w:rFonts w:eastAsia="Calibri" w:cs="Arial"/>
          <w:szCs w:val="24"/>
        </w:rPr>
        <w:t>, en este caso estaría en descargas</w:t>
      </w:r>
    </w:p>
    <w:p w14:paraId="67BF772F" w14:textId="1B27696F" w:rsidR="00890419" w:rsidRDefault="00A80B8B" w:rsidP="00890419">
      <w:pPr>
        <w:spacing w:after="160" w:line="259" w:lineRule="auto"/>
        <w:rPr>
          <w:rFonts w:eastAsia="Calibri" w:cs="Arial"/>
          <w:szCs w:val="24"/>
        </w:rPr>
      </w:pPr>
      <w:r w:rsidRPr="00A80B8B">
        <w:rPr>
          <w:rFonts w:eastAsia="Calibri" w:cs="Arial"/>
          <w:szCs w:val="24"/>
        </w:rPr>
        <w:drawing>
          <wp:inline distT="0" distB="0" distL="0" distR="0" wp14:anchorId="520479C0" wp14:editId="7EB943E4">
            <wp:extent cx="5612130" cy="4635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351E" w14:textId="69901B09" w:rsidR="00890419" w:rsidRDefault="00890419" w:rsidP="00890419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Luego recomiendo mover </w:t>
      </w:r>
      <w:r w:rsidR="00FC7D18">
        <w:rPr>
          <w:rFonts w:eastAsia="Calibri" w:cs="Arial"/>
          <w:szCs w:val="24"/>
        </w:rPr>
        <w:t>los</w:t>
      </w:r>
      <w:r>
        <w:rPr>
          <w:rFonts w:eastAsia="Calibri" w:cs="Arial"/>
          <w:szCs w:val="24"/>
        </w:rPr>
        <w:t xml:space="preserve"> archivo</w:t>
      </w:r>
      <w:r w:rsidR="00FC7D18">
        <w:rPr>
          <w:rFonts w:eastAsia="Calibri" w:cs="Arial"/>
          <w:szCs w:val="24"/>
        </w:rPr>
        <w:t>s</w:t>
      </w:r>
      <w:r>
        <w:rPr>
          <w:rFonts w:eastAsia="Calibri" w:cs="Arial"/>
          <w:szCs w:val="24"/>
        </w:rPr>
        <w:t xml:space="preserve"> al escritorio para tener una mayor comodidad.</w:t>
      </w:r>
    </w:p>
    <w:p w14:paraId="46D13140" w14:textId="6CB78BCA" w:rsidR="00790929" w:rsidRDefault="00FC7D18" w:rsidP="00890419">
      <w:pPr>
        <w:spacing w:after="160" w:line="259" w:lineRule="auto"/>
        <w:rPr>
          <w:rFonts w:eastAsia="Calibri" w:cs="Arial"/>
          <w:szCs w:val="24"/>
        </w:rPr>
      </w:pPr>
      <w:r w:rsidRPr="00FC7D18">
        <w:rPr>
          <w:rFonts w:eastAsia="Calibri" w:cs="Arial"/>
          <w:szCs w:val="24"/>
        </w:rPr>
        <w:drawing>
          <wp:inline distT="0" distB="0" distL="0" distR="0" wp14:anchorId="072A8608" wp14:editId="0564949C">
            <wp:extent cx="1533739" cy="2324424"/>
            <wp:effectExtent l="0" t="0" r="9525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A2A4" w14:textId="73BE5AE5" w:rsidR="005A13FD" w:rsidRDefault="005A13FD" w:rsidP="00890419">
      <w:pPr>
        <w:spacing w:after="160" w:line="259" w:lineRule="auto"/>
        <w:rPr>
          <w:rFonts w:eastAsia="Calibri" w:cs="Arial"/>
          <w:szCs w:val="24"/>
        </w:rPr>
      </w:pPr>
    </w:p>
    <w:p w14:paraId="68B203EB" w14:textId="104D2A9C" w:rsidR="005A13FD" w:rsidRDefault="005A13FD" w:rsidP="00890419">
      <w:pPr>
        <w:spacing w:after="160" w:line="259" w:lineRule="auto"/>
        <w:rPr>
          <w:rFonts w:eastAsia="Calibri" w:cs="Arial"/>
          <w:szCs w:val="24"/>
        </w:rPr>
      </w:pPr>
    </w:p>
    <w:p w14:paraId="7B686D26" w14:textId="703039C5" w:rsidR="005A13FD" w:rsidRDefault="005A13FD" w:rsidP="00890419">
      <w:pPr>
        <w:spacing w:after="160" w:line="259" w:lineRule="auto"/>
        <w:rPr>
          <w:rFonts w:eastAsia="Calibri" w:cs="Arial"/>
          <w:szCs w:val="24"/>
        </w:rPr>
      </w:pPr>
    </w:p>
    <w:p w14:paraId="05253B39" w14:textId="005DA88B" w:rsidR="005A13FD" w:rsidRDefault="005A13FD" w:rsidP="00890419">
      <w:pPr>
        <w:spacing w:after="160" w:line="259" w:lineRule="auto"/>
        <w:rPr>
          <w:rFonts w:eastAsia="Calibri" w:cs="Arial"/>
          <w:szCs w:val="24"/>
        </w:rPr>
      </w:pPr>
    </w:p>
    <w:p w14:paraId="24177DC4" w14:textId="77777777" w:rsidR="005A13FD" w:rsidRDefault="005A13FD" w:rsidP="00890419">
      <w:pPr>
        <w:spacing w:after="160" w:line="259" w:lineRule="auto"/>
        <w:rPr>
          <w:rFonts w:eastAsia="Calibri" w:cs="Arial"/>
          <w:szCs w:val="24"/>
        </w:rPr>
      </w:pPr>
    </w:p>
    <w:p w14:paraId="638351D7" w14:textId="3FE7A17D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342AFFF8" w14:textId="70AA927A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5AC233CD" w14:textId="674A2573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228B8EC9" w14:textId="5EF17EF9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71A0FB02" w14:textId="47CA72CA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3CA27AFC" w14:textId="4054F9F3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1705C868" w14:textId="53E5EB30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367C6D20" w14:textId="5E73328D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556E9F65" w14:textId="77777777" w:rsidR="00790929" w:rsidRDefault="00790929" w:rsidP="00890419">
      <w:pPr>
        <w:spacing w:after="160" w:line="259" w:lineRule="auto"/>
        <w:rPr>
          <w:rFonts w:eastAsia="Calibri" w:cs="Arial"/>
          <w:szCs w:val="24"/>
        </w:rPr>
      </w:pPr>
    </w:p>
    <w:p w14:paraId="3D966CA9" w14:textId="77777777" w:rsidR="00890419" w:rsidRDefault="00890419" w:rsidP="00890419">
      <w:pPr>
        <w:spacing w:after="160" w:line="259" w:lineRule="auto"/>
        <w:rPr>
          <w:rFonts w:eastAsia="Calibri" w:cs="Arial"/>
          <w:szCs w:val="24"/>
        </w:rPr>
      </w:pPr>
    </w:p>
    <w:p w14:paraId="4ED3548E" w14:textId="31AF77B3" w:rsidR="00890419" w:rsidRDefault="00890419" w:rsidP="00BB219D">
      <w:pPr>
        <w:spacing w:after="160" w:line="259" w:lineRule="auto"/>
        <w:outlineLvl w:val="2"/>
        <w:rPr>
          <w:rFonts w:eastAsia="Calibri" w:cs="Arial"/>
          <w:szCs w:val="24"/>
          <w:u w:val="single"/>
        </w:rPr>
      </w:pPr>
      <w:bookmarkStart w:id="7" w:name="_Toc118668584"/>
      <w:r w:rsidRPr="00F004B6">
        <w:rPr>
          <w:rFonts w:eastAsia="Calibri" w:cs="Arial"/>
          <w:szCs w:val="24"/>
          <w:u w:val="single"/>
        </w:rPr>
        <w:lastRenderedPageBreak/>
        <w:t>Paso 4</w:t>
      </w:r>
      <w:r>
        <w:rPr>
          <w:rFonts w:eastAsia="Calibri" w:cs="Arial"/>
          <w:szCs w:val="24"/>
          <w:u w:val="single"/>
        </w:rPr>
        <w:t xml:space="preserve"> – Extracción del archivo</w:t>
      </w:r>
      <w:r w:rsidRPr="00F004B6">
        <w:rPr>
          <w:rFonts w:eastAsia="Calibri" w:cs="Arial"/>
          <w:szCs w:val="24"/>
          <w:u w:val="single"/>
        </w:rPr>
        <w:t>:</w:t>
      </w:r>
      <w:bookmarkEnd w:id="7"/>
    </w:p>
    <w:p w14:paraId="29A1F48E" w14:textId="5D6F906D" w:rsidR="00FC7D18" w:rsidRDefault="00FC7D18" w:rsidP="00D15459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En el caso de la aplicación .exe no necesitamos extraerla, ya funciona normal, </w:t>
      </w:r>
      <w:r w:rsidR="00D15459">
        <w:rPr>
          <w:rFonts w:eastAsia="Calibri" w:cs="Arial"/>
          <w:szCs w:val="24"/>
        </w:rPr>
        <w:t>solamente</w:t>
      </w:r>
      <w:r>
        <w:rPr>
          <w:rFonts w:eastAsia="Calibri" w:cs="Arial"/>
          <w:szCs w:val="24"/>
        </w:rPr>
        <w:t xml:space="preserve"> le </w:t>
      </w:r>
      <w:r w:rsidR="00D15459">
        <w:rPr>
          <w:rFonts w:eastAsia="Calibri" w:cs="Arial"/>
          <w:szCs w:val="24"/>
        </w:rPr>
        <w:t>daríamos</w:t>
      </w:r>
      <w:r>
        <w:rPr>
          <w:rFonts w:eastAsia="Calibri" w:cs="Arial"/>
          <w:szCs w:val="24"/>
        </w:rPr>
        <w:t xml:space="preserve"> click.</w:t>
      </w:r>
    </w:p>
    <w:p w14:paraId="37F672DE" w14:textId="04A177B5" w:rsidR="00FC7D18" w:rsidRDefault="00FC7D18" w:rsidP="00D15459">
      <w:pPr>
        <w:spacing w:after="160" w:line="259" w:lineRule="auto"/>
        <w:rPr>
          <w:rFonts w:eastAsia="Calibri" w:cs="Arial"/>
          <w:szCs w:val="24"/>
        </w:rPr>
      </w:pPr>
    </w:p>
    <w:p w14:paraId="1C5FA3A1" w14:textId="629EEEB2" w:rsidR="00890419" w:rsidRDefault="00FC7D18" w:rsidP="00890419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En el caso del ar</w:t>
      </w:r>
      <w:r w:rsidR="00D15459">
        <w:rPr>
          <w:rFonts w:eastAsia="Calibri" w:cs="Arial"/>
          <w:szCs w:val="24"/>
        </w:rPr>
        <w:t xml:space="preserve">chivo WinRAR, debemos de </w:t>
      </w:r>
      <w:r w:rsidR="00890419">
        <w:rPr>
          <w:rFonts w:eastAsia="Calibri" w:cs="Arial"/>
          <w:szCs w:val="24"/>
        </w:rPr>
        <w:t xml:space="preserve">Extraer el archivo en el escritorio, nada </w:t>
      </w:r>
      <w:r w:rsidR="00FE136C">
        <w:rPr>
          <w:rFonts w:eastAsia="Calibri" w:cs="Arial"/>
          <w:szCs w:val="24"/>
        </w:rPr>
        <w:t>más</w:t>
      </w:r>
      <w:r w:rsidR="00890419">
        <w:rPr>
          <w:rFonts w:eastAsia="Calibri" w:cs="Arial"/>
          <w:szCs w:val="24"/>
        </w:rPr>
        <w:t xml:space="preserve"> damos click derecho y luego en extraer aquí</w:t>
      </w:r>
    </w:p>
    <w:p w14:paraId="1C151B60" w14:textId="0955EED3" w:rsidR="00890419" w:rsidRPr="00486B6F" w:rsidRDefault="00A352AC" w:rsidP="00890419">
      <w:pPr>
        <w:spacing w:after="160" w:line="259" w:lineRule="auto"/>
        <w:rPr>
          <w:rFonts w:eastAsia="Calibri" w:cs="Arial"/>
          <w:szCs w:val="24"/>
        </w:rPr>
      </w:pPr>
      <w:r w:rsidRPr="00A352AC">
        <w:rPr>
          <w:rFonts w:eastAsia="Calibri" w:cs="Arial"/>
          <w:szCs w:val="24"/>
        </w:rPr>
        <w:drawing>
          <wp:inline distT="0" distB="0" distL="0" distR="0" wp14:anchorId="40B7D564" wp14:editId="678234C4">
            <wp:extent cx="4001058" cy="1267002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D155" w14:textId="77777777" w:rsidR="003537DD" w:rsidRDefault="003537DD" w:rsidP="00930264">
      <w:pPr>
        <w:spacing w:after="160" w:line="259" w:lineRule="auto"/>
        <w:rPr>
          <w:rFonts w:eastAsia="Calibri" w:cs="Arial"/>
          <w:szCs w:val="24"/>
        </w:rPr>
      </w:pPr>
    </w:p>
    <w:p w14:paraId="7AB6F378" w14:textId="539C9F80" w:rsidR="00930264" w:rsidRDefault="00930264" w:rsidP="00930264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Esto crearía una carpeta con todos los archivos:</w:t>
      </w:r>
    </w:p>
    <w:p w14:paraId="57A740D9" w14:textId="031E7196" w:rsidR="00930264" w:rsidRDefault="00A352AC" w:rsidP="00930264">
      <w:pPr>
        <w:spacing w:after="160" w:line="259" w:lineRule="auto"/>
        <w:rPr>
          <w:rFonts w:eastAsia="Calibri" w:cs="Arial"/>
          <w:szCs w:val="24"/>
        </w:rPr>
      </w:pPr>
      <w:r w:rsidRPr="00A352AC">
        <w:rPr>
          <w:rFonts w:eastAsia="Calibri" w:cs="Arial"/>
          <w:szCs w:val="24"/>
        </w:rPr>
        <w:drawing>
          <wp:inline distT="0" distB="0" distL="0" distR="0" wp14:anchorId="41F8489B" wp14:editId="6D06363A">
            <wp:extent cx="1400370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07A7" w14:textId="249726A6" w:rsidR="00790929" w:rsidRDefault="00790929" w:rsidP="00930264">
      <w:pPr>
        <w:spacing w:after="160" w:line="259" w:lineRule="auto"/>
        <w:rPr>
          <w:rFonts w:eastAsia="Calibri" w:cs="Arial"/>
          <w:szCs w:val="24"/>
        </w:rPr>
      </w:pPr>
    </w:p>
    <w:p w14:paraId="55B26C6B" w14:textId="38F634F7" w:rsidR="00790929" w:rsidRDefault="00790929" w:rsidP="00930264">
      <w:pPr>
        <w:spacing w:after="160" w:line="259" w:lineRule="auto"/>
        <w:rPr>
          <w:rFonts w:eastAsia="Calibri" w:cs="Arial"/>
          <w:szCs w:val="24"/>
        </w:rPr>
      </w:pPr>
    </w:p>
    <w:p w14:paraId="585AB761" w14:textId="2B39E14D" w:rsidR="00790929" w:rsidRDefault="00790929" w:rsidP="00930264">
      <w:pPr>
        <w:spacing w:after="160" w:line="259" w:lineRule="auto"/>
        <w:rPr>
          <w:rFonts w:eastAsia="Calibri" w:cs="Arial"/>
          <w:szCs w:val="24"/>
        </w:rPr>
      </w:pPr>
    </w:p>
    <w:p w14:paraId="66851160" w14:textId="19F877E1" w:rsidR="00790929" w:rsidRDefault="00790929" w:rsidP="00930264">
      <w:pPr>
        <w:spacing w:after="160" w:line="259" w:lineRule="auto"/>
        <w:rPr>
          <w:rFonts w:eastAsia="Calibri" w:cs="Arial"/>
          <w:szCs w:val="24"/>
        </w:rPr>
      </w:pPr>
    </w:p>
    <w:p w14:paraId="6C1BAAB5" w14:textId="7C70D5E4" w:rsidR="00790929" w:rsidRDefault="00790929" w:rsidP="00930264">
      <w:pPr>
        <w:spacing w:after="160" w:line="259" w:lineRule="auto"/>
        <w:rPr>
          <w:rFonts w:eastAsia="Calibri" w:cs="Arial"/>
          <w:szCs w:val="24"/>
        </w:rPr>
      </w:pPr>
    </w:p>
    <w:p w14:paraId="0FCA7AA6" w14:textId="65CFFEA8" w:rsidR="00790929" w:rsidRDefault="00790929" w:rsidP="00930264">
      <w:pPr>
        <w:spacing w:after="160" w:line="259" w:lineRule="auto"/>
        <w:rPr>
          <w:rFonts w:eastAsia="Calibri" w:cs="Arial"/>
          <w:szCs w:val="24"/>
        </w:rPr>
      </w:pPr>
    </w:p>
    <w:p w14:paraId="4990FBE6" w14:textId="77777777" w:rsidR="00790929" w:rsidRPr="00486B6F" w:rsidRDefault="00790929" w:rsidP="00930264">
      <w:pPr>
        <w:spacing w:after="160" w:line="259" w:lineRule="auto"/>
        <w:rPr>
          <w:rFonts w:eastAsia="Calibri" w:cs="Arial"/>
          <w:szCs w:val="24"/>
        </w:rPr>
      </w:pPr>
    </w:p>
    <w:p w14:paraId="59E67F85" w14:textId="77777777" w:rsidR="00930264" w:rsidRDefault="00930264" w:rsidP="00890419">
      <w:pPr>
        <w:spacing w:after="160" w:line="259" w:lineRule="auto"/>
        <w:jc w:val="center"/>
        <w:rPr>
          <w:rFonts w:eastAsia="Calibri" w:cs="Arial"/>
          <w:szCs w:val="24"/>
        </w:rPr>
      </w:pPr>
    </w:p>
    <w:p w14:paraId="75D0401D" w14:textId="3CBA32BC" w:rsidR="00DE1ED6" w:rsidRPr="00DE1ED6" w:rsidRDefault="002F09ED" w:rsidP="002F09ED">
      <w:pPr>
        <w:spacing w:after="160" w:line="259" w:lineRule="auto"/>
        <w:outlineLvl w:val="2"/>
        <w:rPr>
          <w:u w:val="single"/>
        </w:rPr>
      </w:pPr>
      <w:bookmarkStart w:id="8" w:name="_Toc116297248"/>
      <w:bookmarkStart w:id="9" w:name="_Toc118668585"/>
      <w:r w:rsidRPr="00F004B6">
        <w:rPr>
          <w:rFonts w:eastAsia="Calibri" w:cs="Arial"/>
          <w:szCs w:val="24"/>
          <w:u w:val="single"/>
        </w:rPr>
        <w:lastRenderedPageBreak/>
        <w:t>Paso 5</w:t>
      </w:r>
      <w:r>
        <w:rPr>
          <w:rFonts w:eastAsia="Calibri" w:cs="Arial"/>
          <w:szCs w:val="24"/>
          <w:u w:val="single"/>
        </w:rPr>
        <w:t xml:space="preserve"> – </w:t>
      </w:r>
      <w:bookmarkEnd w:id="8"/>
      <w:r w:rsidR="001C1D2F">
        <w:rPr>
          <w:u w:val="single"/>
        </w:rPr>
        <w:t>Como abrir el Código</w:t>
      </w:r>
      <w:r w:rsidR="001C1D2F" w:rsidRPr="00AD769B">
        <w:rPr>
          <w:u w:val="single"/>
        </w:rPr>
        <w:t>:</w:t>
      </w:r>
      <w:bookmarkEnd w:id="9"/>
    </w:p>
    <w:p w14:paraId="03997926" w14:textId="724A7D1B" w:rsidR="00DE1ED6" w:rsidRDefault="00DE1ED6" w:rsidP="002F09ED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En el caso del archivo:</w:t>
      </w:r>
    </w:p>
    <w:p w14:paraId="7A51C5D6" w14:textId="44FAA9F4" w:rsidR="002F09ED" w:rsidRDefault="00DE1ED6" w:rsidP="002F09ED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I</w:t>
      </w:r>
      <w:r w:rsidR="002F09ED">
        <w:rPr>
          <w:rFonts w:eastAsia="Calibri" w:cs="Arial"/>
          <w:szCs w:val="24"/>
        </w:rPr>
        <w:t xml:space="preserve">ngresamos a la carpeta, luego a la siguiente carpeta que dice </w:t>
      </w:r>
      <w:r w:rsidR="00C33768">
        <w:t>CalculadoraPosFijo</w:t>
      </w:r>
      <w:r w:rsidR="00C33768">
        <w:t>.sln</w:t>
      </w:r>
    </w:p>
    <w:p w14:paraId="2E1F8C8B" w14:textId="28CF61A3" w:rsidR="002F09ED" w:rsidRPr="007F2DD8" w:rsidRDefault="00C33768" w:rsidP="002F09ED">
      <w:pPr>
        <w:spacing w:after="160" w:line="259" w:lineRule="auto"/>
        <w:rPr>
          <w:rFonts w:eastAsia="Calibri" w:cs="Arial"/>
          <w:szCs w:val="24"/>
        </w:rPr>
      </w:pPr>
      <w:r w:rsidRPr="00C33768">
        <w:rPr>
          <w:rFonts w:eastAsia="Calibri" w:cs="Arial"/>
          <w:szCs w:val="24"/>
        </w:rPr>
        <w:drawing>
          <wp:inline distT="0" distB="0" distL="0" distR="0" wp14:anchorId="36E16915" wp14:editId="3123EECB">
            <wp:extent cx="5612130" cy="895350"/>
            <wp:effectExtent l="0" t="0" r="762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204" w14:textId="322BB75F" w:rsidR="002F09ED" w:rsidRDefault="00C33768" w:rsidP="003F673E">
      <w:pPr>
        <w:tabs>
          <w:tab w:val="left" w:pos="1725"/>
        </w:tabs>
      </w:pPr>
      <w:r>
        <w:t xml:space="preserve">Doble click y se abre el Código. Ahora nada más corremos el </w:t>
      </w:r>
      <w:proofErr w:type="spellStart"/>
      <w:r>
        <w:t>codigo</w:t>
      </w:r>
      <w:proofErr w:type="spellEnd"/>
    </w:p>
    <w:p w14:paraId="1FCC23B3" w14:textId="77777777" w:rsidR="002F09ED" w:rsidRDefault="002F09ED" w:rsidP="002F09ED"/>
    <w:p w14:paraId="2113C8D0" w14:textId="3A551621" w:rsidR="002F09ED" w:rsidRDefault="003F673E" w:rsidP="002F09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E2265" wp14:editId="2C816083">
                <wp:simplePos x="0" y="0"/>
                <wp:positionH relativeFrom="column">
                  <wp:posOffset>3845242</wp:posOffset>
                </wp:positionH>
                <wp:positionV relativeFrom="paragraph">
                  <wp:posOffset>957263</wp:posOffset>
                </wp:positionV>
                <wp:extent cx="1205938" cy="323973"/>
                <wp:effectExtent l="98108" t="0" r="149542" b="16193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87079">
                          <a:off x="0" y="0"/>
                          <a:ext cx="1205938" cy="3239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A2A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4" o:spid="_x0000_s1026" type="#_x0000_t13" style="position:absolute;margin-left:302.75pt;margin-top:75.4pt;width:94.95pt;height:25.5pt;rotation:-471086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" adj="18699" fillcolor="#4472c4 [3204]" strokecolor="#1f3763 [1604]" strokeweight="1pt"/>
            </w:pict>
          </mc:Fallback>
        </mc:AlternateContent>
      </w:r>
      <w:r w:rsidRPr="003F673E">
        <w:drawing>
          <wp:inline distT="0" distB="0" distL="0" distR="0" wp14:anchorId="69774657" wp14:editId="5D6F5C60">
            <wp:extent cx="5612130" cy="29171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27C5" w14:textId="77777777" w:rsidR="00F00C4F" w:rsidRDefault="00F00C4F" w:rsidP="002F09ED"/>
    <w:p w14:paraId="5C0C9D0A" w14:textId="1C0E1900" w:rsidR="002C1E20" w:rsidRDefault="002C1E20" w:rsidP="00400E8A">
      <w:pPr>
        <w:spacing w:after="160" w:line="259" w:lineRule="auto"/>
        <w:rPr>
          <w:rFonts w:eastAsia="Calibri" w:cs="Arial"/>
          <w:szCs w:val="24"/>
        </w:rPr>
      </w:pPr>
    </w:p>
    <w:p w14:paraId="63E1CE9E" w14:textId="066FDA17" w:rsidR="00BB219D" w:rsidRDefault="00BB219D" w:rsidP="00400E8A">
      <w:pPr>
        <w:spacing w:after="160" w:line="259" w:lineRule="auto"/>
        <w:rPr>
          <w:rFonts w:eastAsia="Calibri" w:cs="Arial"/>
          <w:szCs w:val="24"/>
        </w:rPr>
      </w:pPr>
    </w:p>
    <w:p w14:paraId="0C0E56DC" w14:textId="4455C6DF" w:rsidR="003F673E" w:rsidRDefault="003F673E" w:rsidP="00400E8A">
      <w:pPr>
        <w:spacing w:after="160" w:line="259" w:lineRule="auto"/>
        <w:rPr>
          <w:rFonts w:eastAsia="Calibri" w:cs="Arial"/>
          <w:szCs w:val="24"/>
        </w:rPr>
      </w:pPr>
    </w:p>
    <w:p w14:paraId="29BB2B5C" w14:textId="77777777" w:rsidR="003F673E" w:rsidRDefault="003F673E" w:rsidP="00400E8A">
      <w:pPr>
        <w:spacing w:after="160" w:line="259" w:lineRule="auto"/>
        <w:rPr>
          <w:rFonts w:eastAsia="Calibri" w:cs="Arial"/>
          <w:szCs w:val="24"/>
        </w:rPr>
      </w:pPr>
    </w:p>
    <w:p w14:paraId="4D93698A" w14:textId="77777777" w:rsidR="007E35E8" w:rsidRDefault="007E35E8" w:rsidP="007E35E8">
      <w:pPr>
        <w:outlineLvl w:val="2"/>
        <w:rPr>
          <w:rFonts w:eastAsia="Calibri" w:cs="Arial"/>
          <w:szCs w:val="24"/>
        </w:rPr>
      </w:pPr>
      <w:bookmarkStart w:id="10" w:name="_Toc116297249"/>
    </w:p>
    <w:bookmarkEnd w:id="10"/>
    <w:p w14:paraId="0FBF1FDD" w14:textId="7D49BE1A" w:rsidR="007E35E8" w:rsidRPr="008134AF" w:rsidRDefault="007E35E8" w:rsidP="007E35E8">
      <w:pPr>
        <w:tabs>
          <w:tab w:val="left" w:pos="1725"/>
        </w:tabs>
      </w:pPr>
    </w:p>
    <w:p w14:paraId="0926D5C7" w14:textId="0CA29609" w:rsidR="00BA724E" w:rsidRDefault="003F673E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lastRenderedPageBreak/>
        <w:t>En el caso de la aplicación .exe, nada mas le damos doble click y se</w:t>
      </w:r>
      <w:r w:rsidR="003B7CBD">
        <w:rPr>
          <w:rFonts w:eastAsia="Calibri" w:cs="Arial"/>
          <w:szCs w:val="24"/>
        </w:rPr>
        <w:t xml:space="preserve"> nos abre una ventana parecida a esta:</w:t>
      </w:r>
    </w:p>
    <w:p w14:paraId="546285A6" w14:textId="58F69580" w:rsidR="003B7CBD" w:rsidRDefault="003B7CBD" w:rsidP="00400E8A">
      <w:pPr>
        <w:spacing w:after="160" w:line="259" w:lineRule="auto"/>
        <w:rPr>
          <w:rFonts w:eastAsia="Calibri" w:cs="Arial"/>
          <w:szCs w:val="24"/>
        </w:rPr>
      </w:pPr>
      <w:r w:rsidRPr="003B7CBD">
        <w:rPr>
          <w:rFonts w:eastAsia="Calibri" w:cs="Arial"/>
          <w:szCs w:val="24"/>
        </w:rPr>
        <w:drawing>
          <wp:inline distT="0" distB="0" distL="0" distR="0" wp14:anchorId="06D22BF7" wp14:editId="26E781B7">
            <wp:extent cx="5612130" cy="29248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225D" w14:textId="56761B29" w:rsidR="003F673E" w:rsidRDefault="00AA21B8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Esta ventana también se abre en el archivo normal.</w:t>
      </w:r>
    </w:p>
    <w:p w14:paraId="0BFCDA53" w14:textId="7E50613D" w:rsidR="00214492" w:rsidRDefault="00214492" w:rsidP="00400E8A">
      <w:pPr>
        <w:spacing w:after="160" w:line="259" w:lineRule="auto"/>
        <w:rPr>
          <w:rFonts w:eastAsia="Calibri" w:cs="Arial"/>
          <w:szCs w:val="24"/>
        </w:rPr>
      </w:pPr>
    </w:p>
    <w:p w14:paraId="6CAF5F1D" w14:textId="42287FA3" w:rsidR="00214492" w:rsidRDefault="00214492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Para el siguiente paso, es lo mismo si deseamos abrir el archivo o la aplicación.exe</w:t>
      </w:r>
    </w:p>
    <w:p w14:paraId="26B55EAB" w14:textId="77777777" w:rsidR="00214492" w:rsidRDefault="00214492" w:rsidP="00400E8A">
      <w:pPr>
        <w:spacing w:after="160" w:line="259" w:lineRule="auto"/>
        <w:rPr>
          <w:rFonts w:eastAsia="Calibri" w:cs="Arial"/>
          <w:szCs w:val="24"/>
        </w:rPr>
      </w:pPr>
    </w:p>
    <w:p w14:paraId="4925CFF5" w14:textId="4AA7CE68" w:rsidR="00AA21B8" w:rsidRDefault="00AA21B8" w:rsidP="00400E8A">
      <w:pPr>
        <w:spacing w:after="160" w:line="259" w:lineRule="auto"/>
        <w:rPr>
          <w:rFonts w:eastAsia="Calibri" w:cs="Arial"/>
          <w:szCs w:val="24"/>
        </w:rPr>
      </w:pPr>
    </w:p>
    <w:p w14:paraId="22A654E8" w14:textId="62141C0D" w:rsidR="00AA21B8" w:rsidRDefault="00AA21B8" w:rsidP="00400E8A">
      <w:pPr>
        <w:spacing w:after="160" w:line="259" w:lineRule="auto"/>
        <w:rPr>
          <w:rFonts w:eastAsia="Calibri" w:cs="Arial"/>
          <w:szCs w:val="24"/>
        </w:rPr>
      </w:pPr>
    </w:p>
    <w:p w14:paraId="3884FB69" w14:textId="60ADB911" w:rsidR="00AA21B8" w:rsidRDefault="00AA21B8">
      <w:pPr>
        <w:spacing w:after="160" w:line="259" w:lineRule="auto"/>
        <w:jc w:val="left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br w:type="page"/>
      </w:r>
    </w:p>
    <w:p w14:paraId="180DC0D7" w14:textId="65E6516F" w:rsidR="00AA21B8" w:rsidRPr="00DE1ED6" w:rsidRDefault="00AA21B8" w:rsidP="00AA21B8">
      <w:pPr>
        <w:spacing w:after="160" w:line="259" w:lineRule="auto"/>
        <w:outlineLvl w:val="2"/>
        <w:rPr>
          <w:u w:val="single"/>
        </w:rPr>
      </w:pPr>
      <w:bookmarkStart w:id="11" w:name="_Toc118668586"/>
      <w:r w:rsidRPr="00F004B6">
        <w:rPr>
          <w:rFonts w:eastAsia="Calibri" w:cs="Arial"/>
          <w:szCs w:val="24"/>
          <w:u w:val="single"/>
        </w:rPr>
        <w:lastRenderedPageBreak/>
        <w:t xml:space="preserve">Paso </w:t>
      </w:r>
      <w:r>
        <w:rPr>
          <w:rFonts w:eastAsia="Calibri" w:cs="Arial"/>
          <w:szCs w:val="24"/>
          <w:u w:val="single"/>
        </w:rPr>
        <w:t>6</w:t>
      </w:r>
      <w:r>
        <w:rPr>
          <w:rFonts w:eastAsia="Calibri" w:cs="Arial"/>
          <w:szCs w:val="24"/>
          <w:u w:val="single"/>
        </w:rPr>
        <w:t xml:space="preserve"> – </w:t>
      </w:r>
      <w:r>
        <w:rPr>
          <w:u w:val="single"/>
        </w:rPr>
        <w:t xml:space="preserve">Como </w:t>
      </w:r>
      <w:r>
        <w:rPr>
          <w:u w:val="single"/>
        </w:rPr>
        <w:t>usar</w:t>
      </w:r>
      <w:r>
        <w:rPr>
          <w:u w:val="single"/>
        </w:rPr>
        <w:t xml:space="preserve"> el Código</w:t>
      </w:r>
      <w:r w:rsidRPr="00AD769B">
        <w:rPr>
          <w:u w:val="single"/>
        </w:rPr>
        <w:t>:</w:t>
      </w:r>
      <w:bookmarkEnd w:id="11"/>
    </w:p>
    <w:p w14:paraId="03A1BDC9" w14:textId="7E3BD605" w:rsidR="00AA21B8" w:rsidRDefault="0045055C" w:rsidP="00400E8A">
      <w:pPr>
        <w:spacing w:after="160" w:line="259" w:lineRule="auto"/>
        <w:rPr>
          <w:rFonts w:eastAsia="Calibri" w:cs="Arial"/>
          <w:szCs w:val="24"/>
        </w:rPr>
      </w:pPr>
      <w:r w:rsidRPr="0045055C">
        <w:rPr>
          <w:rFonts w:eastAsia="Calibri" w:cs="Arial"/>
          <w:szCs w:val="24"/>
        </w:rPr>
        <w:drawing>
          <wp:inline distT="0" distB="0" distL="0" distR="0" wp14:anchorId="2FE1AF38" wp14:editId="742D4A62">
            <wp:extent cx="5612130" cy="35718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7853" w14:textId="7D42F55F" w:rsidR="0045055C" w:rsidRDefault="0045055C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Como se muestra en pantalla, tenemos 4 opciones</w:t>
      </w:r>
      <w:r w:rsidR="00485982">
        <w:rPr>
          <w:rFonts w:eastAsia="Calibri" w:cs="Arial"/>
          <w:szCs w:val="24"/>
        </w:rPr>
        <w:t xml:space="preserve">, para </w:t>
      </w:r>
      <w:r w:rsidR="00982827">
        <w:rPr>
          <w:rFonts w:eastAsia="Calibri" w:cs="Arial"/>
          <w:szCs w:val="24"/>
        </w:rPr>
        <w:t>usarlas</w:t>
      </w:r>
      <w:r w:rsidR="00485982">
        <w:rPr>
          <w:rFonts w:eastAsia="Calibri" w:cs="Arial"/>
          <w:szCs w:val="24"/>
        </w:rPr>
        <w:t xml:space="preserve"> indicamos el </w:t>
      </w:r>
      <w:r w:rsidR="00982827">
        <w:rPr>
          <w:rFonts w:eastAsia="Calibri" w:cs="Arial"/>
          <w:szCs w:val="24"/>
        </w:rPr>
        <w:t>número</w:t>
      </w:r>
      <w:r w:rsidR="00485982">
        <w:rPr>
          <w:rFonts w:eastAsia="Calibri" w:cs="Arial"/>
          <w:szCs w:val="24"/>
        </w:rPr>
        <w:t xml:space="preserve"> y </w:t>
      </w:r>
      <w:r w:rsidR="00982827">
        <w:rPr>
          <w:rFonts w:eastAsia="Calibri" w:cs="Arial"/>
          <w:szCs w:val="24"/>
        </w:rPr>
        <w:t>usamos Enter.</w:t>
      </w:r>
    </w:p>
    <w:p w14:paraId="7FC78A69" w14:textId="39D6A162" w:rsidR="00982827" w:rsidRDefault="00982827" w:rsidP="00400E8A">
      <w:pPr>
        <w:spacing w:after="160" w:line="259" w:lineRule="auto"/>
        <w:rPr>
          <w:rFonts w:eastAsia="Calibri" w:cs="Arial"/>
          <w:szCs w:val="24"/>
        </w:rPr>
      </w:pPr>
    </w:p>
    <w:p w14:paraId="79F9FDBF" w14:textId="77777777" w:rsidR="00982827" w:rsidRDefault="00982827" w:rsidP="00400E8A">
      <w:pPr>
        <w:spacing w:after="160" w:line="259" w:lineRule="auto"/>
        <w:rPr>
          <w:rFonts w:eastAsia="Calibri" w:cs="Arial"/>
          <w:szCs w:val="24"/>
        </w:rPr>
      </w:pPr>
    </w:p>
    <w:p w14:paraId="0914DAD3" w14:textId="6D7685F7" w:rsidR="0045055C" w:rsidRDefault="0045055C" w:rsidP="00400E8A">
      <w:pPr>
        <w:spacing w:after="160" w:line="259" w:lineRule="auto"/>
        <w:rPr>
          <w:rFonts w:eastAsia="Calibri" w:cs="Arial"/>
          <w:szCs w:val="24"/>
        </w:rPr>
      </w:pPr>
      <w:r w:rsidRPr="0045055C">
        <w:rPr>
          <w:rFonts w:eastAsia="Calibri" w:cs="Arial"/>
          <w:szCs w:val="24"/>
          <w:u w:val="single"/>
        </w:rPr>
        <w:t>Opción #1 Convertir de infijo a pos</w:t>
      </w:r>
      <w:r>
        <w:rPr>
          <w:rFonts w:eastAsia="Calibri" w:cs="Arial"/>
          <w:szCs w:val="24"/>
          <w:u w:val="single"/>
        </w:rPr>
        <w:t>fi</w:t>
      </w:r>
      <w:r w:rsidRPr="0045055C">
        <w:rPr>
          <w:rFonts w:eastAsia="Calibri" w:cs="Arial"/>
          <w:szCs w:val="24"/>
          <w:u w:val="single"/>
        </w:rPr>
        <w:t>jo</w:t>
      </w:r>
      <w:r>
        <w:rPr>
          <w:rFonts w:eastAsia="Calibri" w:cs="Arial"/>
          <w:szCs w:val="24"/>
        </w:rPr>
        <w:t>:</w:t>
      </w:r>
      <w:r w:rsidR="003E25F7">
        <w:rPr>
          <w:rFonts w:eastAsia="Calibri" w:cs="Arial"/>
          <w:szCs w:val="24"/>
        </w:rPr>
        <w:t xml:space="preserve"> (un string)</w:t>
      </w:r>
    </w:p>
    <w:p w14:paraId="2D04B6FB" w14:textId="76FAB9A1" w:rsidR="005E22EF" w:rsidRDefault="0095708D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Con esta opción </w:t>
      </w:r>
      <w:r w:rsidR="005E22EF">
        <w:rPr>
          <w:rFonts w:eastAsia="Calibri" w:cs="Arial"/>
          <w:szCs w:val="24"/>
        </w:rPr>
        <w:t>debemos</w:t>
      </w:r>
      <w:r>
        <w:rPr>
          <w:rFonts w:eastAsia="Calibri" w:cs="Arial"/>
          <w:szCs w:val="24"/>
        </w:rPr>
        <w:t xml:space="preserve"> de </w:t>
      </w:r>
      <w:r w:rsidR="005E22EF">
        <w:rPr>
          <w:rFonts w:eastAsia="Calibri" w:cs="Arial"/>
          <w:szCs w:val="24"/>
        </w:rPr>
        <w:t xml:space="preserve"> ingresar una cifra similar a esta: </w:t>
      </w:r>
      <w:r w:rsidR="005E22EF" w:rsidRPr="005E22EF">
        <w:rPr>
          <w:rFonts w:eastAsia="Calibri" w:cs="Arial"/>
          <w:szCs w:val="24"/>
        </w:rPr>
        <w:t>A+B/C-D*E</w:t>
      </w:r>
      <w:r w:rsidR="005E22EF">
        <w:rPr>
          <w:rFonts w:eastAsia="Calibri" w:cs="Arial"/>
          <w:szCs w:val="24"/>
        </w:rPr>
        <w:t xml:space="preserve"> </w:t>
      </w:r>
    </w:p>
    <w:p w14:paraId="34E84E3A" w14:textId="30F8758F" w:rsidR="005E22EF" w:rsidRDefault="005E22EF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De esta manera se </w:t>
      </w:r>
      <w:r w:rsidR="004636CB">
        <w:rPr>
          <w:rFonts w:eastAsia="Calibri" w:cs="Arial"/>
          <w:szCs w:val="24"/>
        </w:rPr>
        <w:t>evalúa</w:t>
      </w:r>
      <w:r>
        <w:rPr>
          <w:rFonts w:eastAsia="Calibri" w:cs="Arial"/>
          <w:szCs w:val="24"/>
        </w:rPr>
        <w:t xml:space="preserve"> y se pasa a pos</w:t>
      </w:r>
      <w:r w:rsidR="004636CB">
        <w:rPr>
          <w:rFonts w:eastAsia="Calibri" w:cs="Arial"/>
          <w:szCs w:val="24"/>
        </w:rPr>
        <w:t>fijo</w:t>
      </w:r>
    </w:p>
    <w:p w14:paraId="1ACB2A13" w14:textId="0CCC43A3" w:rsidR="004636CB" w:rsidRDefault="004636CB" w:rsidP="00400E8A">
      <w:pPr>
        <w:spacing w:after="160" w:line="259" w:lineRule="auto"/>
        <w:rPr>
          <w:rFonts w:eastAsia="Calibri" w:cs="Arial"/>
          <w:szCs w:val="24"/>
        </w:rPr>
      </w:pPr>
      <w:r w:rsidRPr="004636CB">
        <w:rPr>
          <w:rFonts w:eastAsia="Calibri" w:cs="Arial"/>
          <w:szCs w:val="24"/>
        </w:rPr>
        <w:drawing>
          <wp:inline distT="0" distB="0" distL="0" distR="0" wp14:anchorId="3ABC50B6" wp14:editId="657127DD">
            <wp:extent cx="3829584" cy="1228896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7D17" w14:textId="520A89A9" w:rsidR="00982827" w:rsidRDefault="00982827" w:rsidP="00400E8A">
      <w:pPr>
        <w:spacing w:after="160" w:line="259" w:lineRule="auto"/>
        <w:rPr>
          <w:rFonts w:eastAsia="Calibri" w:cs="Arial"/>
          <w:szCs w:val="24"/>
        </w:rPr>
      </w:pPr>
    </w:p>
    <w:p w14:paraId="794FFBF9" w14:textId="0C8268A9" w:rsidR="00982827" w:rsidRDefault="00982827" w:rsidP="00400E8A">
      <w:pPr>
        <w:spacing w:after="160" w:line="259" w:lineRule="auto"/>
        <w:rPr>
          <w:rFonts w:eastAsia="Calibri" w:cs="Arial"/>
          <w:szCs w:val="24"/>
        </w:rPr>
      </w:pPr>
    </w:p>
    <w:p w14:paraId="73B20898" w14:textId="77777777" w:rsidR="00982827" w:rsidRDefault="00982827" w:rsidP="00400E8A">
      <w:pPr>
        <w:spacing w:after="160" w:line="259" w:lineRule="auto"/>
        <w:rPr>
          <w:rFonts w:eastAsia="Calibri" w:cs="Arial"/>
          <w:szCs w:val="24"/>
        </w:rPr>
      </w:pPr>
    </w:p>
    <w:p w14:paraId="522A0D28" w14:textId="5F914654" w:rsidR="004636CB" w:rsidRDefault="004636CB" w:rsidP="004636CB">
      <w:pPr>
        <w:spacing w:after="160" w:line="259" w:lineRule="auto"/>
        <w:rPr>
          <w:rFonts w:eastAsia="Calibri" w:cs="Arial"/>
          <w:szCs w:val="24"/>
        </w:rPr>
      </w:pPr>
      <w:r w:rsidRPr="0045055C">
        <w:rPr>
          <w:rFonts w:eastAsia="Calibri" w:cs="Arial"/>
          <w:szCs w:val="24"/>
          <w:u w:val="single"/>
        </w:rPr>
        <w:lastRenderedPageBreak/>
        <w:t>Opción #</w:t>
      </w:r>
      <w:r>
        <w:rPr>
          <w:rFonts w:eastAsia="Calibri" w:cs="Arial"/>
          <w:szCs w:val="24"/>
          <w:u w:val="single"/>
        </w:rPr>
        <w:t>2</w:t>
      </w:r>
      <w:r w:rsidRPr="0045055C">
        <w:rPr>
          <w:rFonts w:eastAsia="Calibri" w:cs="Arial"/>
          <w:szCs w:val="24"/>
          <w:u w:val="single"/>
        </w:rPr>
        <w:t xml:space="preserve"> </w:t>
      </w:r>
      <w:r>
        <w:rPr>
          <w:rFonts w:eastAsia="Calibri" w:cs="Arial"/>
          <w:szCs w:val="24"/>
          <w:u w:val="single"/>
        </w:rPr>
        <w:t>Evaluar</w:t>
      </w:r>
      <w:r w:rsidRPr="0045055C">
        <w:rPr>
          <w:rFonts w:eastAsia="Calibri" w:cs="Arial"/>
          <w:szCs w:val="24"/>
          <w:u w:val="single"/>
        </w:rPr>
        <w:t xml:space="preserve"> </w:t>
      </w:r>
      <w:r>
        <w:rPr>
          <w:rFonts w:eastAsia="Calibri" w:cs="Arial"/>
          <w:szCs w:val="24"/>
          <w:u w:val="single"/>
        </w:rPr>
        <w:t>una expresión posfija</w:t>
      </w:r>
      <w:r>
        <w:rPr>
          <w:rFonts w:eastAsia="Calibri" w:cs="Arial"/>
          <w:szCs w:val="24"/>
        </w:rPr>
        <w:t>:</w:t>
      </w:r>
      <w:r w:rsidR="003E25F7">
        <w:rPr>
          <w:rFonts w:eastAsia="Calibri" w:cs="Arial"/>
          <w:szCs w:val="24"/>
        </w:rPr>
        <w:t xml:space="preserve"> (</w:t>
      </w:r>
      <w:r w:rsidR="00F535D1">
        <w:rPr>
          <w:rFonts w:eastAsia="Calibri" w:cs="Arial"/>
          <w:szCs w:val="24"/>
        </w:rPr>
        <w:t xml:space="preserve">valor </w:t>
      </w:r>
      <w:r w:rsidR="0095708D">
        <w:rPr>
          <w:rFonts w:eastAsia="Calibri" w:cs="Arial"/>
          <w:szCs w:val="24"/>
        </w:rPr>
        <w:t>numérico</w:t>
      </w:r>
      <w:r w:rsidR="003E25F7">
        <w:rPr>
          <w:rFonts w:eastAsia="Calibri" w:cs="Arial"/>
          <w:szCs w:val="24"/>
        </w:rPr>
        <w:t>)</w:t>
      </w:r>
    </w:p>
    <w:p w14:paraId="1F53AB47" w14:textId="60E2B074" w:rsidR="004636CB" w:rsidRDefault="003E25F7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Con esta opción debemos de ingresar una expresión similar a esta:</w:t>
      </w:r>
      <w:r>
        <w:rPr>
          <w:rFonts w:eastAsia="Calibri" w:cs="Arial"/>
          <w:szCs w:val="24"/>
        </w:rPr>
        <w:t xml:space="preserve"> 2.2.+</w:t>
      </w:r>
    </w:p>
    <w:p w14:paraId="36323973" w14:textId="40091FF6" w:rsidR="00B74A49" w:rsidRDefault="003E25F7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(esto debido a que el programa no detecta los espacios, entonces si queremos indicar una </w:t>
      </w:r>
      <w:r w:rsidR="0095708D">
        <w:rPr>
          <w:rFonts w:eastAsia="Calibri" w:cs="Arial"/>
          <w:szCs w:val="24"/>
        </w:rPr>
        <w:t>expresión</w:t>
      </w:r>
      <w:r>
        <w:rPr>
          <w:rFonts w:eastAsia="Calibri" w:cs="Arial"/>
          <w:szCs w:val="24"/>
        </w:rPr>
        <w:t xml:space="preserve"> podemos separarla por puntos)</w:t>
      </w:r>
    </w:p>
    <w:p w14:paraId="0A459536" w14:textId="06AC8C03" w:rsidR="00B74A49" w:rsidRDefault="003E25F7" w:rsidP="00400E8A">
      <w:pPr>
        <w:spacing w:after="160" w:line="259" w:lineRule="auto"/>
        <w:rPr>
          <w:rFonts w:eastAsia="Calibri" w:cs="Arial"/>
          <w:szCs w:val="24"/>
        </w:rPr>
      </w:pPr>
      <w:r w:rsidRPr="003E25F7">
        <w:rPr>
          <w:rFonts w:eastAsia="Calibri" w:cs="Arial"/>
          <w:szCs w:val="24"/>
        </w:rPr>
        <w:drawing>
          <wp:inline distT="0" distB="0" distL="0" distR="0" wp14:anchorId="092F7F39" wp14:editId="7E305B6A">
            <wp:extent cx="4096322" cy="1428949"/>
            <wp:effectExtent l="0" t="0" r="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F023" w14:textId="77777777" w:rsidR="005A13FD" w:rsidRDefault="005A13FD" w:rsidP="00400E8A">
      <w:pPr>
        <w:spacing w:after="160" w:line="259" w:lineRule="auto"/>
        <w:rPr>
          <w:rFonts w:eastAsia="Calibri" w:cs="Arial"/>
          <w:szCs w:val="24"/>
        </w:rPr>
      </w:pPr>
    </w:p>
    <w:p w14:paraId="78609436" w14:textId="4997AFF7" w:rsidR="00B74A49" w:rsidRDefault="00B74A49" w:rsidP="00B74A49">
      <w:pPr>
        <w:spacing w:after="160" w:line="259" w:lineRule="auto"/>
        <w:rPr>
          <w:rFonts w:eastAsia="Calibri" w:cs="Arial"/>
          <w:szCs w:val="24"/>
        </w:rPr>
      </w:pPr>
      <w:r w:rsidRPr="0045055C">
        <w:rPr>
          <w:rFonts w:eastAsia="Calibri" w:cs="Arial"/>
          <w:szCs w:val="24"/>
          <w:u w:val="single"/>
        </w:rPr>
        <w:t>Opción #</w:t>
      </w:r>
      <w:r w:rsidR="00E520E6">
        <w:rPr>
          <w:rFonts w:eastAsia="Calibri" w:cs="Arial"/>
          <w:szCs w:val="24"/>
          <w:u w:val="single"/>
        </w:rPr>
        <w:t>3</w:t>
      </w:r>
      <w:r w:rsidRPr="0045055C">
        <w:rPr>
          <w:rFonts w:eastAsia="Calibri" w:cs="Arial"/>
          <w:szCs w:val="24"/>
          <w:u w:val="single"/>
        </w:rPr>
        <w:t xml:space="preserve"> </w:t>
      </w:r>
      <w:r w:rsidR="00E520E6" w:rsidRPr="00E520E6">
        <w:rPr>
          <w:rFonts w:eastAsia="Calibri" w:cs="Arial"/>
          <w:szCs w:val="24"/>
          <w:u w:val="single"/>
        </w:rPr>
        <w:t>conversión</w:t>
      </w:r>
      <w:r w:rsidR="00E520E6" w:rsidRPr="00E520E6">
        <w:rPr>
          <w:rFonts w:eastAsia="Calibri" w:cs="Arial"/>
          <w:szCs w:val="24"/>
          <w:u w:val="single"/>
        </w:rPr>
        <w:t xml:space="preserve"> y </w:t>
      </w:r>
      <w:r w:rsidR="00E520E6" w:rsidRPr="00E520E6">
        <w:rPr>
          <w:rFonts w:eastAsia="Calibri" w:cs="Arial"/>
          <w:szCs w:val="24"/>
          <w:u w:val="single"/>
        </w:rPr>
        <w:t>evaluación</w:t>
      </w:r>
      <w:r w:rsidR="00E520E6" w:rsidRPr="00E520E6">
        <w:rPr>
          <w:rFonts w:eastAsia="Calibri" w:cs="Arial"/>
          <w:szCs w:val="24"/>
          <w:u w:val="single"/>
        </w:rPr>
        <w:t xml:space="preserve"> de </w:t>
      </w:r>
      <w:r w:rsidR="00E520E6" w:rsidRPr="00E520E6">
        <w:rPr>
          <w:rFonts w:eastAsia="Calibri" w:cs="Arial"/>
          <w:szCs w:val="24"/>
          <w:u w:val="single"/>
        </w:rPr>
        <w:t>expresión</w:t>
      </w:r>
      <w:r>
        <w:rPr>
          <w:rFonts w:eastAsia="Calibri" w:cs="Arial"/>
          <w:szCs w:val="24"/>
        </w:rPr>
        <w:t>:</w:t>
      </w:r>
      <w:r w:rsidR="00485982">
        <w:rPr>
          <w:rFonts w:eastAsia="Calibri" w:cs="Arial"/>
          <w:szCs w:val="24"/>
        </w:rPr>
        <w:t xml:space="preserve"> (un string)</w:t>
      </w:r>
    </w:p>
    <w:p w14:paraId="03B5AAD0" w14:textId="5DDC5449" w:rsidR="00B74A49" w:rsidRDefault="00E520E6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Con esta opción debemos de ingresar una </w:t>
      </w:r>
      <w:r w:rsidR="005E621D">
        <w:rPr>
          <w:rFonts w:eastAsia="Calibri" w:cs="Arial"/>
          <w:szCs w:val="24"/>
        </w:rPr>
        <w:t>expresión</w:t>
      </w:r>
      <w:r>
        <w:rPr>
          <w:rFonts w:eastAsia="Calibri" w:cs="Arial"/>
          <w:szCs w:val="24"/>
        </w:rPr>
        <w:t xml:space="preserve"> similar a esta:</w:t>
      </w:r>
      <w:r w:rsidR="005E621D">
        <w:rPr>
          <w:rFonts w:eastAsia="Calibri" w:cs="Arial"/>
          <w:szCs w:val="24"/>
        </w:rPr>
        <w:t xml:space="preserve"> </w:t>
      </w:r>
      <w:r w:rsidR="005E621D" w:rsidRPr="005E621D">
        <w:rPr>
          <w:rFonts w:eastAsia="Calibri" w:cs="Arial"/>
          <w:szCs w:val="24"/>
        </w:rPr>
        <w:t>((A+B)/(C-D)*E)</w:t>
      </w:r>
    </w:p>
    <w:p w14:paraId="252C0652" w14:textId="515E52DC" w:rsidR="00B74A49" w:rsidRDefault="00B74A49" w:rsidP="00400E8A">
      <w:pPr>
        <w:spacing w:after="160" w:line="259" w:lineRule="auto"/>
        <w:rPr>
          <w:rFonts w:eastAsia="Calibri" w:cs="Arial"/>
          <w:szCs w:val="24"/>
        </w:rPr>
      </w:pPr>
      <w:r w:rsidRPr="00B74A49">
        <w:rPr>
          <w:rFonts w:eastAsia="Calibri" w:cs="Arial"/>
          <w:szCs w:val="24"/>
        </w:rPr>
        <w:drawing>
          <wp:inline distT="0" distB="0" distL="0" distR="0" wp14:anchorId="1A45FD41" wp14:editId="0A115C31">
            <wp:extent cx="3734321" cy="108600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AF05" w14:textId="2464607F" w:rsidR="005E621D" w:rsidRDefault="005E621D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De esta manera se </w:t>
      </w:r>
      <w:r w:rsidR="00982827">
        <w:rPr>
          <w:rFonts w:eastAsia="Calibri" w:cs="Arial"/>
          <w:szCs w:val="24"/>
        </w:rPr>
        <w:t>evalúa</w:t>
      </w:r>
      <w:r w:rsidR="00430FD8">
        <w:rPr>
          <w:rFonts w:eastAsia="Calibri" w:cs="Arial"/>
          <w:szCs w:val="24"/>
        </w:rPr>
        <w:t>, para luego ingresar los valores</w:t>
      </w:r>
    </w:p>
    <w:p w14:paraId="26D9D634" w14:textId="77777777" w:rsidR="00982827" w:rsidRDefault="00430FD8" w:rsidP="00400E8A">
      <w:pPr>
        <w:spacing w:after="160" w:line="259" w:lineRule="auto"/>
        <w:rPr>
          <w:rFonts w:eastAsia="Calibri" w:cs="Arial"/>
          <w:szCs w:val="24"/>
        </w:rPr>
      </w:pPr>
      <w:r w:rsidRPr="00430FD8">
        <w:rPr>
          <w:rFonts w:eastAsia="Calibri" w:cs="Arial"/>
          <w:szCs w:val="24"/>
        </w:rPr>
        <w:drawing>
          <wp:inline distT="0" distB="0" distL="0" distR="0" wp14:anchorId="39108AA1" wp14:editId="2684AD02">
            <wp:extent cx="4581525" cy="28479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7" cy="28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741B" w14:textId="0DFB5685" w:rsidR="00430FD8" w:rsidRDefault="00430FD8" w:rsidP="00400E8A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Podemos ingresarlos algo similar a esto, para luego obtener el resultado.</w:t>
      </w:r>
    </w:p>
    <w:p w14:paraId="7E32E6AF" w14:textId="77777777" w:rsidR="00982827" w:rsidRDefault="00982827" w:rsidP="00400E8A">
      <w:pPr>
        <w:spacing w:after="160" w:line="259" w:lineRule="auto"/>
        <w:rPr>
          <w:rFonts w:eastAsia="Calibri" w:cs="Arial"/>
          <w:szCs w:val="24"/>
        </w:rPr>
      </w:pPr>
    </w:p>
    <w:p w14:paraId="388760A4" w14:textId="1007748A" w:rsidR="00485982" w:rsidRDefault="00485982" w:rsidP="00485982">
      <w:pPr>
        <w:spacing w:after="160" w:line="259" w:lineRule="auto"/>
        <w:rPr>
          <w:rFonts w:eastAsia="Calibri" w:cs="Arial"/>
          <w:szCs w:val="24"/>
          <w:u w:val="single"/>
        </w:rPr>
      </w:pPr>
      <w:r w:rsidRPr="0045055C">
        <w:rPr>
          <w:rFonts w:eastAsia="Calibri" w:cs="Arial"/>
          <w:szCs w:val="24"/>
          <w:u w:val="single"/>
        </w:rPr>
        <w:t>Opción #</w:t>
      </w:r>
      <w:r>
        <w:rPr>
          <w:rFonts w:eastAsia="Calibri" w:cs="Arial"/>
          <w:szCs w:val="24"/>
          <w:u w:val="single"/>
        </w:rPr>
        <w:t>4 salir:</w:t>
      </w:r>
    </w:p>
    <w:p w14:paraId="090E8C22" w14:textId="55562B79" w:rsidR="00485982" w:rsidRPr="00485982" w:rsidRDefault="00485982" w:rsidP="00485982">
      <w:pPr>
        <w:spacing w:after="160" w:line="259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Como su nombre lo dice, se utiliza para terminar el programa.</w:t>
      </w:r>
    </w:p>
    <w:p w14:paraId="55DD5941" w14:textId="77777777" w:rsidR="00430FD8" w:rsidRPr="00400E8A" w:rsidRDefault="00430FD8" w:rsidP="00400E8A">
      <w:pPr>
        <w:spacing w:after="160" w:line="259" w:lineRule="auto"/>
        <w:rPr>
          <w:rFonts w:eastAsia="Calibri" w:cs="Arial"/>
          <w:szCs w:val="24"/>
        </w:rPr>
      </w:pPr>
    </w:p>
    <w:sectPr w:rsidR="00430FD8" w:rsidRPr="00400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8A"/>
    <w:rsid w:val="000033AB"/>
    <w:rsid w:val="000D2F65"/>
    <w:rsid w:val="0014456B"/>
    <w:rsid w:val="001C1D2F"/>
    <w:rsid w:val="001E69DC"/>
    <w:rsid w:val="00202F1C"/>
    <w:rsid w:val="00214492"/>
    <w:rsid w:val="002C1E20"/>
    <w:rsid w:val="002F09ED"/>
    <w:rsid w:val="003537DD"/>
    <w:rsid w:val="003932EB"/>
    <w:rsid w:val="003B7CBD"/>
    <w:rsid w:val="003E25F7"/>
    <w:rsid w:val="003F673E"/>
    <w:rsid w:val="00400E8A"/>
    <w:rsid w:val="00430FD8"/>
    <w:rsid w:val="0045055C"/>
    <w:rsid w:val="004636CB"/>
    <w:rsid w:val="00485982"/>
    <w:rsid w:val="0058065C"/>
    <w:rsid w:val="0059091F"/>
    <w:rsid w:val="00596D11"/>
    <w:rsid w:val="005A13FD"/>
    <w:rsid w:val="005E22EF"/>
    <w:rsid w:val="005E621D"/>
    <w:rsid w:val="00702734"/>
    <w:rsid w:val="00790929"/>
    <w:rsid w:val="007A7330"/>
    <w:rsid w:val="007C600D"/>
    <w:rsid w:val="007E35E8"/>
    <w:rsid w:val="00890419"/>
    <w:rsid w:val="008D2384"/>
    <w:rsid w:val="008F4417"/>
    <w:rsid w:val="00930264"/>
    <w:rsid w:val="0095708D"/>
    <w:rsid w:val="00982827"/>
    <w:rsid w:val="00A01603"/>
    <w:rsid w:val="00A352AC"/>
    <w:rsid w:val="00A80B8B"/>
    <w:rsid w:val="00AA21B8"/>
    <w:rsid w:val="00B73983"/>
    <w:rsid w:val="00B74A49"/>
    <w:rsid w:val="00BA724E"/>
    <w:rsid w:val="00BB0D22"/>
    <w:rsid w:val="00BB219D"/>
    <w:rsid w:val="00C33768"/>
    <w:rsid w:val="00CD6076"/>
    <w:rsid w:val="00CE3377"/>
    <w:rsid w:val="00D15459"/>
    <w:rsid w:val="00DE1ED6"/>
    <w:rsid w:val="00E520E6"/>
    <w:rsid w:val="00E52B4B"/>
    <w:rsid w:val="00F00C4F"/>
    <w:rsid w:val="00F535D1"/>
    <w:rsid w:val="00FC7D18"/>
    <w:rsid w:val="00FE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A7F8"/>
  <w15:chartTrackingRefBased/>
  <w15:docId w15:val="{0134D4D1-F16D-41F5-9652-5A787053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8A"/>
    <w:pPr>
      <w:spacing w:after="0" w:line="48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0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E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00E8A"/>
    <w:pPr>
      <w:spacing w:line="259" w:lineRule="auto"/>
      <w:jc w:val="left"/>
      <w:outlineLvl w:val="9"/>
    </w:pPr>
    <w:rPr>
      <w:lang w:val="es-CR"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BB219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B21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3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hyperlink" Target="https://1drv.ms/u/s!AgPfY8BYTcHLih75sih0ji5wtW8m?e=IkPi8h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DA38D2B263549A331641DE949794C" ma:contentTypeVersion="14" ma:contentTypeDescription="Crear nuevo documento." ma:contentTypeScope="" ma:versionID="55ca8a29db0b23ab119e91aab49f7fdb">
  <xsd:schema xmlns:xsd="http://www.w3.org/2001/XMLSchema" xmlns:xs="http://www.w3.org/2001/XMLSchema" xmlns:p="http://schemas.microsoft.com/office/2006/metadata/properties" xmlns:ns3="ab1b298f-7737-4b13-8c24-03566261c50e" xmlns:ns4="44a5195f-b2c7-4ea8-9c24-2669e64363d5" targetNamespace="http://schemas.microsoft.com/office/2006/metadata/properties" ma:root="true" ma:fieldsID="04dc85fcbcbc0cdd476b6050fc9f38f7" ns3:_="" ns4:_="">
    <xsd:import namespace="ab1b298f-7737-4b13-8c24-03566261c50e"/>
    <xsd:import namespace="44a5195f-b2c7-4ea8-9c24-2669e64363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b298f-7737-4b13-8c24-03566261c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5195f-b2c7-4ea8-9c24-2669e64363d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FDAEC0-A7F4-4F58-BC5A-0DFE6A85F6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4EFC3E-DCE3-43A7-A81C-73D360CC5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b298f-7737-4b13-8c24-03566261c50e"/>
    <ds:schemaRef ds:uri="44a5195f-b2c7-4ea8-9c24-2669e6436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AAE7AA-4D7C-489C-A7FB-28E149106C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279859-3FBF-481B-B42F-7CD23B88B1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JOCSAN ADRIEL PEREZ COTO</dc:creator>
  <cp:keywords/>
  <dc:description/>
  <cp:lastModifiedBy>JOCSAN ADRIEL PEREZ COTO</cp:lastModifiedBy>
  <cp:revision>34</cp:revision>
  <dcterms:created xsi:type="dcterms:W3CDTF">2022-11-06T20:57:00Z</dcterms:created>
  <dcterms:modified xsi:type="dcterms:W3CDTF">2022-11-07T05:09:00Z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0x0101003C0DA38D2B263549A331641DE949794C</vt:lpwstr>
  </property>
</Properties>
</file>