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Tahoma" w:cs="Tahoma" w:eastAsia="Tahoma" w:hAnsi="Tahoma"/>
          <w:b/>
          <w:bCs/>
          <w:color w:val="C0392B"/>
          <w:sz w:val="30"/>
          <w:szCs w:val="30"/>
        </w:rPr>
        <w:t xml:space="preserve">TIGER KICK</w:t>
      </w:r>
    </w:p>
    <w:p>
      <w:pPr>
        <w:spacing w:after="40"/>
      </w:pPr>
      <w:r>
        <w:rPr>
          <w:color w:val="555555"/>
          <w:sz w:val="18"/>
          <w:szCs w:val="18"/>
        </w:rPr>
        <w:t xml:space="preserve">Game Design Document — Development Phase</w:t>
      </w:r>
    </w:p>
    <w:p>
      <w:pPr>
        <w:spacing w:after="20"/>
      </w:pPr>
      <w:r>
        <w:rPr>
          <w:b/>
          <w:bCs/>
          <w:sz w:val="32"/>
          <w:szCs w:val="32"/>
        </w:rPr>
        <w:t xml:space="preserve">Phase 0 — Setup &amp; Networking Foundation</w:t>
      </w:r>
    </w:p>
    <w:p>
      <w:pPr>
        <w:spacing w:after="120"/>
      </w:pPr>
      <w:r>
        <w:rPr>
          <w:color w:val="E67E22"/>
          <w:sz w:val="20"/>
          <w:szCs w:val="20"/>
        </w:rPr>
        <w:t xml:space="preserve">ระยะเวลา: ประมาณ 1 สัปดาห์   •   Engine: Godot 4.6</w:t>
      </w:r>
    </w:p>
    <w:p>
      <w:pPr>
        <w:pBdr>
          <w:bottom w:val="single" w:color="C0392B" w:sz="6" w:space="1"/>
        </w:pBdr>
        <w:spacing w:after="140" w:before="40"/>
      </w:pPr>
    </w:p>
    <w:p>
      <w:pPr>
        <w:pStyle w:val="Heading2"/>
      </w:pPr>
      <w:r>
        <w:t xml:space="preserve">เป้าหมายของเฟส (Goal)</w:t>
      </w:r>
    </w:p>
    <w:p>
      <w:pPr>
        <w:spacing w:after="100" w:line="300"/>
      </w:pPr>
      <w:r>
        <w:t xml:space="preserve">วางรากฐานโปรเจกต์และเน็ตเวิร์กให้พร้อม โดยจบเฟสนี้ต้องมีผู้เล่นสองเครื่องเชื่อมต่อกันได้จริง แม้ยังไม่มี gameplay</w:t>
      </w:r>
    </w:p>
    <w:p>
      <w:pPr>
        <w:pStyle w:val="Heading2"/>
      </w:pPr>
      <w:r>
        <w:t xml:space="preserve">ขอบเขต (Scope)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มีในเฟสนี้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ยังไม่อยู่ในเฟสนี้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ติดตั้งและตั้งค่าโปรเจกต์ Godot 4.6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ตั้งค่า Git + GitHub พร้อม .gitignore สำหรับ Godot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เชื่อมต่อ Multiplayer พื้นฐานด้วย ENetMultiplayerPeer (Host / Join)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เมนูเริ่มต้นแบบง่าย: ปุ่ม Host, ช่องกรอก IP, ปุ่ม Join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Test scene ที่มีพื้นและวงกลม (Safe Circle placeholder)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การเคลื่อนที่ของผู้เล่น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Kick / Tag / บทบาท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กราฟิก/แอนิเมชัน</w:t>
            </w:r>
          </w:p>
        </w:tc>
      </w:tr>
    </w:tbl>
    <w:p>
      <w:pPr>
        <w:pStyle w:val="Heading2"/>
      </w:pPr>
      <w:r>
        <w:t xml:space="preserve">งานย่อย (Task Breakdown)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ติดตั้ง Godot 4.6 (เลือก build มาตรฐาน หรือ .NET หากใช้ C#)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สร้าง GitHub repo + เพิ่ม .gitignore ของ Godot และตั้งโครงโฟลเดอร์ (scenes/, scripts/, assets/)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สร้าง MainMenu.tscn พร้อมปุ่ม Host / Join และช่องกรอก IP:Port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เขียน NetworkManager (autoload) สร้าง ENetMultiplayerPeer สำหรับ host และ client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สร้าง TestArena.tscn (พื้น + วงกลม) และสลับ scene หลังเชื่อมต่อสำเร็จ</w:t>
      </w:r>
    </w:p>
    <w:p>
      <w:pPr>
        <w:pStyle w:val="ListParagraph"/>
        <w:numPr>
          <w:ilvl w:val="0"/>
          <w:numId w:val="4"/>
        </w:numPr>
        <w:spacing w:after="50" w:line="288"/>
      </w:pPr>
      <w:r>
        <w:t xml:space="preserve">ทดสอบเปิดสองอินสแตนซ์ให้เชื่อมกันและพิมพ์ log ยืนยันการเชื่อมต่อ</w:t>
      </w:r>
    </w:p>
    <w:p>
      <w:pPr>
        <w:pStyle w:val="Heading2"/>
      </w:pPr>
      <w:r>
        <w:t xml:space="preserve">โน้ตเชิงเทคนิค (Godot)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ใช้ ENetMultiplayerPeer เป็น transport เริ่มต้น (UDP) — create_server(port) / create_client(ip, port)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ตั้ง multiplayer.multiplayer_peer และฟัง signal peer_connected / peer_disconnected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วาง NetworkManager เป็น Autoload (Project Settings &gt; Autoload) เพื่อเข้าถึงได้ทุก scene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ตัดสินใจภาษาให้ชัดตั้งแต่ต้น: GDScript (แนะนำสำหรับ prototype เพราะ iterate เร็ว) หรือ C#</w:t>
      </w:r>
    </w:p>
    <w:p>
      <w:pPr>
        <w:pStyle w:val="Heading2"/>
      </w:pPr>
      <w:r>
        <w:t xml:space="preserve">ส่วนเสริมจากรีวิว (Senior / Technical Director)</w:t>
      </w:r>
    </w:p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สถาปัตยกรรมโปรเจกต์ (Project 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โฟลเดอร์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res://scenes/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ฉากหลักและ scene ประกอบ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res://scripts/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สคริปต์ทั่วไป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res://characters/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ผู้เล่นและเสือ (scene + script)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res://networking/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ระบบเน็ตเวิร์กและ RPC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res://managers/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Autoload managers (Network, Round, Config)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res://ui/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เมนู, HUD, overlay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res://resources/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ค่าปรับจูน (.tres) และข้อมูล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res://world/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แผนที่/สภาพแวดล้อม</w:t>
            </w:r>
          </w:p>
        </w:tc>
      </w:tr>
    </w:tbl>
    <w:p>
      <w:pPr>
        <w:spacing w:after="60" w:before="120"/>
      </w:pPr>
      <w:r>
        <w:rPr>
          <w:b/>
          <w:bCs/>
          <w:color w:val="E67E22"/>
          <w:sz w:val="23"/>
          <w:szCs w:val="23"/>
        </w:rPr>
        <w:t xml:space="preserve">มาตรฐานการตั้งชื่อ (Coding Standard)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Scene = PascalCase เช่น Player.tscn, MainMenu.tscn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Script = snake_case เช่น player.gd, network_manager.gd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แยก controller ออกจาก data เช่น player_controller.gd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class_name เป็น PascalCase, ตัวแปร/ฟังก์ชันเป็น snake_case, signal เป็น snake_case</w:t>
      </w:r>
    </w:p>
    <w:p>
      <w:pPr>
        <w:pStyle w:val="ListParagraph"/>
        <w:numPr>
          <w:ilvl w:val="0"/>
          <w:numId w:val="2"/>
        </w:numPr>
        <w:spacing w:after="50" w:line="288"/>
      </w:pPr>
      <w:r>
        <w:t xml:space="preserve">ตั้งมาตรฐานตั้งแต่วันแรก ไม่รอให้โปรเจกต์ใหญ่แล้วค่อยจัด</w:t>
      </w:r>
    </w:p>
    <w:p>
      <w:pPr>
        <w:pStyle w:val="Heading2"/>
      </w:pPr>
      <w:r>
        <w:t xml:space="preserve">Definition of Done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clone repo แล้วเปิดใน Godot ได้ทันทีโดยไม่มี error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เปิดสองอินสแตนซ์ กด Host และ Join แล้วเชื่อมต่อกันสำเร็จ</w:t>
      </w:r>
    </w:p>
    <w:p>
      <w:pPr>
        <w:pStyle w:val="ListParagraph"/>
        <w:numPr>
          <w:ilvl w:val="0"/>
          <w:numId w:val="5"/>
        </w:numPr>
        <w:spacing w:after="50" w:line="288"/>
      </w:pPr>
      <w:r>
        <w:t xml:space="preserve">มี log/ข้อความยืนยันว่า peer เข้ามาแล้ว</w:t>
      </w:r>
    </w:p>
    <w:p>
      <w:pPr>
        <w:pStyle w:val="Heading2"/>
      </w:pPr>
      <w:r>
        <w:t xml:space="preserve">ความเสี่ยงและข้อควรระวัง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ปัญหา port/NAT เวลาเทสข้ามเครื่อง — เริ่มเทสบน localhost ก่อน</w:t>
      </w:r>
    </w:p>
    <w:p>
      <w:pPr>
        <w:pStyle w:val="ListParagraph"/>
        <w:numPr>
          <w:ilvl w:val="0"/>
          <w:numId w:val="3"/>
        </w:numPr>
        <w:spacing w:after="50" w:line="288"/>
      </w:pPr>
      <w:r>
        <w:t xml:space="preserve">เวอร์ชัน Godot ไม่ตรงกันในทีม — ล็อกเวอร์ชันและระบุใน README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5"/>
        <w:szCs w:val="15"/>
      </w:rPr>
      <w:t xml:space="preserve">หน้า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5"/>
        <w:szCs w:val="15"/>
      </w:rPr>
      <w:t xml:space="preserve">Tiger Kick — Phase 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2026-07-03T02:31:38.017Z</dcterms:created>
  <dcterms:modified xsi:type="dcterms:W3CDTF">2026-07-03T02:31:38.017Z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