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Instructions</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participating in this study. Please read the following instructions carefully. </w:t>
      </w:r>
      <w:r w:rsidDel="00000000" w:rsidR="00000000" w:rsidRPr="00000000">
        <w:rPr>
          <w:rFonts w:ascii="Times New Roman" w:cs="Times New Roman" w:eastAsia="Times New Roman" w:hAnsi="Times New Roman"/>
          <w:b w:val="1"/>
          <w:bCs w:val="1"/>
          <w:sz w:val="24"/>
          <w:szCs w:val="24"/>
          <w:rtl w:val="0"/>
        </w:rPr>
        <w:t xml:space="preserve">If you have any questions at any point, please raise your hand</w:t>
      </w:r>
      <w:r w:rsidDel="00000000" w:rsidR="00000000" w:rsidRPr="00000000">
        <w:rPr>
          <w:rFonts w:ascii="Times New Roman" w:cs="Times New Roman" w:eastAsia="Times New Roman" w:hAnsi="Times New Roman"/>
          <w:sz w:val="24"/>
          <w:szCs w:val="24"/>
          <w:rtl w:val="0"/>
        </w:rPr>
        <w:t xml:space="preserve"> and an experimenter will assist you privately.</w:t>
      </w:r>
    </w:p>
    <w:p w:rsidR="00000000" w:rsidDel="00000000" w:rsidP="00000000" w:rsidRDefault="00000000" w:rsidRPr="00000000" w14:paraId="00000003">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Rules</w:t>
      </w:r>
    </w:p>
    <w:p w:rsidR="00000000" w:rsidDel="00000000" w:rsidP="00000000" w:rsidRDefault="00000000" w:rsidRPr="00000000" w14:paraId="00000004">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with other participants is </w:t>
      </w:r>
      <w:r w:rsidDel="00000000" w:rsidR="00000000" w:rsidRPr="00000000">
        <w:rPr>
          <w:rFonts w:ascii="Times New Roman" w:cs="Times New Roman" w:eastAsia="Times New Roman" w:hAnsi="Times New Roman"/>
          <w:b w:val="1"/>
          <w:bCs w:val="1"/>
          <w:sz w:val="24"/>
          <w:szCs w:val="24"/>
          <w:rtl w:val="0"/>
        </w:rPr>
        <w:t xml:space="preserve">not allowed</w:t>
      </w:r>
      <w:r w:rsidDel="00000000" w:rsidR="00000000" w:rsidRPr="00000000">
        <w:rPr>
          <w:rFonts w:ascii="Times New Roman" w:cs="Times New Roman" w:eastAsia="Times New Roman" w:hAnsi="Times New Roman"/>
          <w:sz w:val="24"/>
          <w:szCs w:val="24"/>
          <w:rtl w:val="0"/>
        </w:rPr>
        <w:t xml:space="preserve"> during the experiment.</w:t>
      </w:r>
    </w:p>
    <w:p w:rsidR="00000000" w:rsidDel="00000000" w:rsidP="00000000" w:rsidRDefault="00000000" w:rsidRPr="00000000" w14:paraId="00000005">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make all decisions </w:t>
      </w:r>
      <w:r w:rsidDel="00000000" w:rsidR="00000000" w:rsidRPr="00000000">
        <w:rPr>
          <w:rFonts w:ascii="Times New Roman" w:cs="Times New Roman" w:eastAsia="Times New Roman" w:hAnsi="Times New Roman"/>
          <w:b w:val="1"/>
          <w:bCs w:val="1"/>
          <w:sz w:val="24"/>
          <w:szCs w:val="24"/>
          <w:rtl w:val="0"/>
        </w:rPr>
        <w:t xml:space="preserve">independently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withdraw from the game at any time, but your earnings will be </w:t>
      </w:r>
      <w:r w:rsidDel="00000000" w:rsidR="00000000" w:rsidRPr="00000000">
        <w:rPr>
          <w:rFonts w:ascii="Times New Roman" w:cs="Times New Roman" w:eastAsia="Times New Roman" w:hAnsi="Times New Roman"/>
          <w:b w:val="1"/>
          <w:bCs w:val="1"/>
          <w:sz w:val="24"/>
          <w:szCs w:val="24"/>
          <w:rtl w:val="0"/>
        </w:rPr>
        <w:t xml:space="preserve">forfeited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anonymity will be preserved for the study. All decisions and data collected will strictly be kept confidential and will remain anonymous for the sole purpose of this study.</w:t>
      </w:r>
    </w:p>
    <w:p w:rsidR="00000000" w:rsidDel="00000000" w:rsidP="00000000" w:rsidRDefault="00000000" w:rsidRPr="00000000" w14:paraId="0000000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your monetary payment for this study is:</w:t>
      </w:r>
    </w:p>
    <w:p w:rsidR="00000000" w:rsidDel="00000000" w:rsidP="00000000" w:rsidRDefault="00000000" w:rsidRPr="00000000" w14:paraId="0000000A">
      <w:pPr>
        <w:numPr>
          <w:ilvl w:val="0"/>
          <w:numId w:val="9"/>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fixed participation fee of 2.00 SGD,</w:t>
      </w:r>
      <w:r w:rsidDel="00000000" w:rsidR="00000000" w:rsidRPr="00000000">
        <w:rPr>
          <w:rFonts w:ascii="Times New Roman" w:cs="Times New Roman" w:eastAsia="Times New Roman" w:hAnsi="Times New Roman"/>
          <w:sz w:val="24"/>
          <w:szCs w:val="24"/>
          <w:rtl w:val="0"/>
        </w:rPr>
        <w:t xml:space="preserve"> and</w:t>
      </w:r>
    </w:p>
    <w:p w:rsidR="00000000" w:rsidDel="00000000" w:rsidP="00000000" w:rsidRDefault="00000000" w:rsidRPr="00000000" w14:paraId="0000000B">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additional payment</w:t>
      </w:r>
      <w:r w:rsidDel="00000000" w:rsidR="00000000" w:rsidRPr="00000000">
        <w:rPr>
          <w:rFonts w:ascii="Times New Roman" w:cs="Times New Roman" w:eastAsia="Times New Roman" w:hAnsi="Times New Roman"/>
          <w:sz w:val="24"/>
          <w:szCs w:val="24"/>
          <w:rtl w:val="0"/>
        </w:rPr>
        <w:t xml:space="preserve"> based on your performance during the game. </w:t>
      </w:r>
    </w:p>
    <w:p w:rsidR="00000000" w:rsidDel="00000000" w:rsidP="00000000" w:rsidRDefault="00000000" w:rsidRPr="00000000" w14:paraId="0000000C">
      <w:pPr>
        <w:jc w:val="both"/>
        <w:rPr>
          <w:rFonts w:ascii="Times New Roman" w:cs="Times New Roman" w:eastAsia="Times New Roman" w:hAnsi="Times New Roman"/>
          <w:sz w:val="24"/>
          <w:szCs w:val="24"/>
        </w:rPr>
      </w:pPr>
      <w:sdt>
        <w:sdtPr>
          <w:id w:val="-435435793"/>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Your payoffs (points) during 3 of the rounds that you play will be used to calculate your earnings and these payoffs (points) will be converted to Singapore dollars (SGD) for your payment with the following exchange rate: </w:t>
      </w:r>
      <w:sdt>
        <w:sdtPr>
          <w:id w:val="-1115990947"/>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18 Points = 1.00 SGD </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You can be expected to earn around 7.50 SGD on average during this game.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Fonts w:ascii="Times New Roman" w:cs="Times New Roman" w:eastAsia="Times New Roman" w:hAnsi="Times New Roman"/>
          <w:sz w:val="24"/>
          <w:szCs w:val="24"/>
          <w:rtl w:val="0"/>
        </w:rPr>
        <w:t xml:space="preserve">Overview of the Experiment</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You will take part in a financial decision-making game together with 7 other participants for a fixed number of rounds.</w:t>
      </w:r>
    </w:p>
    <w:p w:rsidR="00000000" w:rsidDel="00000000" w:rsidP="00000000" w:rsidRDefault="00000000" w:rsidRPr="00000000" w14:paraId="0000000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each round:</w:t>
      </w:r>
    </w:p>
    <w:p w:rsidR="00000000" w:rsidDel="00000000" w:rsidP="00000000" w:rsidRDefault="00000000" w:rsidRPr="00000000" w14:paraId="00000010">
      <w:pPr>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receive an endowment of 20 points. </w:t>
      </w:r>
    </w:p>
    <w:p w:rsidR="00000000" w:rsidDel="00000000" w:rsidP="00000000" w:rsidRDefault="00000000" w:rsidRPr="00000000" w14:paraId="00000011">
      <w:pPr>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decide how many points (if any) to contribute to a </w:t>
      </w:r>
      <w:r w:rsidDel="00000000" w:rsidR="00000000" w:rsidRPr="00000000">
        <w:rPr>
          <w:rFonts w:ascii="Times New Roman" w:cs="Times New Roman" w:eastAsia="Times New Roman" w:hAnsi="Times New Roman"/>
          <w:b w:val="1"/>
          <w:bCs w:val="1"/>
          <w:sz w:val="24"/>
          <w:szCs w:val="24"/>
          <w:rtl w:val="0"/>
        </w:rPr>
        <w:t xml:space="preserve">shared investment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Points you do not contribute remain with you. </w:t>
      </w:r>
    </w:p>
    <w:p w:rsidR="00000000" w:rsidDel="00000000" w:rsidP="00000000" w:rsidRDefault="00000000" w:rsidRPr="00000000" w14:paraId="0000001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amount contributed by the group affects how many points each participant earns.</w:t>
      </w:r>
    </w:p>
    <w:p w:rsidR="00000000" w:rsidDel="00000000" w:rsidP="00000000" w:rsidRDefault="00000000" w:rsidRPr="00000000" w14:paraId="0000001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objective is to maximize your own total points across all rounds.</w:t>
      </w:r>
    </w:p>
    <w:p w:rsidR="00000000" w:rsidDel="00000000" w:rsidP="00000000" w:rsidRDefault="00000000" w:rsidRPr="00000000" w14:paraId="0000001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simulates decision-making in environments where individual incentives and group outcomes are closely linked. Depending on the situation and the decisions of others, contributing to the shared financial project may increase or decrease your payoff.</w:t>
      </w:r>
    </w:p>
    <w:p w:rsidR="00000000" w:rsidDel="00000000" w:rsidP="00000000" w:rsidRDefault="00000000" w:rsidRPr="00000000" w14:paraId="0000001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in-game earnings can never fall below zero.</w:t>
      </w:r>
    </w:p>
    <w:p w:rsidR="00000000" w:rsidDel="00000000" w:rsidP="00000000" w:rsidRDefault="00000000" w:rsidRPr="00000000" w14:paraId="00000017">
      <w:pPr>
        <w:pStyle w:val="Heading2"/>
        <w:rPr>
          <w:rFonts w:ascii="Times New Roman" w:cs="Times New Roman" w:eastAsia="Times New Roman" w:hAnsi="Times New Roman"/>
          <w:b w:val="1"/>
          <w:bCs w:val="1"/>
          <w:sz w:val="24"/>
          <w:szCs w:val="24"/>
          <w:u w:val="single"/>
        </w:rPr>
      </w:pPr>
      <w:bookmarkStart w:colFirst="0" w:colLast="0" w:name="_heading=h.7gd6ps28v55s" w:id="0"/>
      <w:bookmarkEnd w:id="0"/>
      <w:r w:rsidDel="00000000" w:rsidR="00000000" w:rsidRPr="00000000">
        <w:rPr>
          <w:rFonts w:ascii="Times New Roman" w:cs="Times New Roman" w:eastAsia="Times New Roman" w:hAnsi="Times New Roman"/>
          <w:sz w:val="24"/>
          <w:szCs w:val="24"/>
          <w:rtl w:val="0"/>
        </w:rPr>
        <w:t xml:space="preserve">Roles</w:t>
      </w:r>
      <w:r w:rsidDel="00000000" w:rsidR="00000000" w:rsidRPr="00000000">
        <w:rPr>
          <w:rtl w:val="0"/>
        </w:rPr>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09875" cy="1988527"/>
            <wp:effectExtent b="12700" l="12700" r="12700" t="12700"/>
            <wp:docPr id="190104872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09875" cy="198852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start of the experiment, each participant is randomly assigned one of two roles: </w:t>
      </w:r>
    </w:p>
    <w:p w:rsidR="00000000" w:rsidDel="00000000" w:rsidP="00000000" w:rsidRDefault="00000000" w:rsidRPr="00000000" w14:paraId="0000001A">
      <w:pPr>
        <w:numPr>
          <w:ilvl w:val="0"/>
          <w:numId w:val="1"/>
        </w:numPr>
        <w:spacing w:after="0" w:afterAutospacing="0" w:before="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Hub </w:t>
      </w:r>
    </w:p>
    <w:p w:rsidR="00000000" w:rsidDel="00000000" w:rsidP="00000000" w:rsidRDefault="00000000" w:rsidRPr="00000000" w14:paraId="0000001B">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“Hub” can observe all participants' signals in the group. </w:t>
      </w:r>
    </w:p>
    <w:p w:rsidR="00000000" w:rsidDel="00000000" w:rsidP="00000000" w:rsidRDefault="00000000" w:rsidRPr="00000000" w14:paraId="0000001C">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“Hub” </w:t>
      </w:r>
      <w:r w:rsidDel="00000000" w:rsidR="00000000" w:rsidRPr="00000000">
        <w:rPr>
          <w:rFonts w:ascii="Times New Roman" w:cs="Times New Roman" w:eastAsia="Times New Roman" w:hAnsi="Times New Roman"/>
          <w:b w:val="1"/>
          <w:bCs w:val="1"/>
          <w:sz w:val="24"/>
          <w:szCs w:val="24"/>
          <w:rtl w:val="0"/>
        </w:rPr>
        <w:t xml:space="preserve">cannot </w:t>
      </w:r>
      <w:r w:rsidDel="00000000" w:rsidR="00000000" w:rsidRPr="00000000">
        <w:rPr>
          <w:rFonts w:ascii="Times New Roman" w:cs="Times New Roman" w:eastAsia="Times New Roman" w:hAnsi="Times New Roman"/>
          <w:sz w:val="24"/>
          <w:szCs w:val="24"/>
          <w:rtl w:val="0"/>
        </w:rPr>
        <w:t xml:space="preserve">make decisions for others. </w:t>
      </w:r>
    </w:p>
    <w:p w:rsidR="00000000" w:rsidDel="00000000" w:rsidP="00000000" w:rsidRDefault="00000000" w:rsidRPr="00000000" w14:paraId="0000001D">
      <w:pPr>
        <w:numPr>
          <w:ilvl w:val="1"/>
          <w:numId w:val="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“Hub’s” contribution decision affects </w:t>
      </w:r>
      <w:r w:rsidDel="00000000" w:rsidR="00000000" w:rsidRPr="00000000">
        <w:rPr>
          <w:rFonts w:ascii="Times New Roman" w:cs="Times New Roman" w:eastAsia="Times New Roman" w:hAnsi="Times New Roman"/>
          <w:b w:val="1"/>
          <w:bCs w:val="1"/>
          <w:sz w:val="24"/>
          <w:szCs w:val="24"/>
          <w:rtl w:val="0"/>
        </w:rPr>
        <w:t xml:space="preserve">only their own</w:t>
      </w:r>
      <w:r w:rsidDel="00000000" w:rsidR="00000000" w:rsidRPr="00000000">
        <w:rPr>
          <w:rFonts w:ascii="Times New Roman" w:cs="Times New Roman" w:eastAsia="Times New Roman" w:hAnsi="Times New Roman"/>
          <w:sz w:val="24"/>
          <w:szCs w:val="24"/>
          <w:rtl w:val="0"/>
        </w:rPr>
        <w:t xml:space="preserve"> payoff, just like everyone else.</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of what the “</w:t>
      </w:r>
      <w:r w:rsidDel="00000000" w:rsidR="00000000" w:rsidRPr="00000000">
        <w:rPr>
          <w:rFonts w:ascii="Times New Roman" w:cs="Times New Roman" w:eastAsia="Times New Roman" w:hAnsi="Times New Roman"/>
          <w:b w:val="1"/>
          <w:bCs w:val="1"/>
          <w:sz w:val="24"/>
          <w:szCs w:val="24"/>
          <w:rtl w:val="0"/>
        </w:rPr>
        <w:t xml:space="preserve">Hub” observes: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9562" cy="5089606"/>
            <wp:effectExtent b="12700" l="12700" r="12700" t="12700"/>
            <wp:docPr id="190104872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49562" cy="50896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1"/>
        </w:numPr>
        <w:spacing w:after="0" w:afterAutospacing="0" w:before="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Spoke (Node)</w:t>
      </w:r>
    </w:p>
    <w:p w:rsidR="00000000" w:rsidDel="00000000" w:rsidP="00000000" w:rsidRDefault="00000000" w:rsidRPr="00000000" w14:paraId="00000032">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“Spoke” can observe their own signal.</w:t>
      </w:r>
    </w:p>
    <w:p w:rsidR="00000000" w:rsidDel="00000000" w:rsidP="00000000" w:rsidRDefault="00000000" w:rsidRPr="00000000" w14:paraId="00000033">
      <w:pPr>
        <w:numPr>
          <w:ilvl w:val="1"/>
          <w:numId w:val="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“Spoke” can observe the “Hub’s” signal.</w:t>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of what the “Spoke” observes:</w:t>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38716" cy="4237521"/>
            <wp:effectExtent b="12700" l="12700" r="12700" t="12700"/>
            <wp:docPr id="190104872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38716" cy="42375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role will not change throughout the experiment.</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and Signals</w:t>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4"/>
          <w:szCs w:val="24"/>
          <w:rtl w:val="0"/>
        </w:rPr>
        <w:t xml:space="preserve">When you first enter the experiment, you will receive a set of instructions.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Please read this page carefully before proceeding to the next page as you will </w:t>
      </w:r>
      <w:r w:rsidDel="00000000" w:rsidR="00000000" w:rsidRPr="00000000">
        <w:rPr>
          <w:rFonts w:ascii="Times New Roman" w:cs="Times New Roman" w:eastAsia="Times New Roman" w:hAnsi="Times New Roman"/>
          <w:b w:val="1"/>
          <w:bCs w:val="1"/>
          <w:sz w:val="24"/>
          <w:szCs w:val="24"/>
          <w:rtl w:val="0"/>
        </w:rPr>
        <w:t xml:space="preserve">not </w:t>
      </w:r>
      <w:r w:rsidDel="00000000" w:rsidR="00000000" w:rsidRPr="00000000">
        <w:rPr>
          <w:rFonts w:ascii="Times New Roman" w:cs="Times New Roman" w:eastAsia="Times New Roman" w:hAnsi="Times New Roman"/>
          <w:sz w:val="24"/>
          <w:szCs w:val="24"/>
          <w:rtl w:val="0"/>
        </w:rPr>
        <w:t xml:space="preserve">be able to backtrack. </w:t>
      </w:r>
      <w:r w:rsidDel="00000000" w:rsidR="00000000" w:rsidRPr="00000000">
        <w:rPr>
          <w:rtl w:val="0"/>
        </w:rPr>
      </w:r>
    </w:p>
    <w:p w:rsidR="00000000" w:rsidDel="00000000" w:rsidP="00000000" w:rsidRDefault="00000000" w:rsidRPr="00000000" w14:paraId="0000003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584700"/>
            <wp:effectExtent b="12700" l="12700" r="12700" t="12700"/>
            <wp:docPr id="190104872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486400" cy="4584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every round, the game has an underlying state, which can be either:</w:t>
      </w:r>
    </w:p>
    <w:p w:rsidR="00000000" w:rsidDel="00000000" w:rsidP="00000000" w:rsidRDefault="00000000" w:rsidRPr="00000000" w14:paraId="00000041">
      <w:pPr>
        <w:numPr>
          <w:ilvl w:val="0"/>
          <w:numId w:val="8"/>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w:t>
      </w:r>
    </w:p>
    <w:p w:rsidR="00000000" w:rsidDel="00000000" w:rsidP="00000000" w:rsidRDefault="00000000" w:rsidRPr="00000000" w14:paraId="00000042">
      <w:pPr>
        <w:numPr>
          <w:ilvl w:val="0"/>
          <w:numId w:val="8"/>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each round, each participant receives an automatically generated signal labelled HIGH or LOW.  </w:t>
      </w:r>
    </w:p>
    <w:p w:rsidR="00000000" w:rsidDel="00000000" w:rsidP="00000000" w:rsidRDefault="00000000" w:rsidRPr="00000000" w14:paraId="0000004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to note: </w:t>
      </w:r>
    </w:p>
    <w:p w:rsidR="00000000" w:rsidDel="00000000" w:rsidP="00000000" w:rsidRDefault="00000000" w:rsidRPr="00000000" w14:paraId="00000045">
      <w:pPr>
        <w:numPr>
          <w:ilvl w:val="0"/>
          <w:numId w:val="1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Signals are not perfectly accurate.</w:t>
      </w:r>
    </w:p>
    <w:p w:rsidR="00000000" w:rsidDel="00000000" w:rsidP="00000000" w:rsidRDefault="00000000" w:rsidRPr="00000000" w14:paraId="00000046">
      <w:pPr>
        <w:numPr>
          <w:ilvl w:val="0"/>
          <w:numId w:val="1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signal provides a hint, not certainty, about the true state of the round. </w:t>
      </w:r>
    </w:p>
    <w:p w:rsidR="00000000" w:rsidDel="00000000" w:rsidP="00000000" w:rsidRDefault="00000000" w:rsidRPr="00000000" w14:paraId="00000047">
      <w:pPr>
        <w:numPr>
          <w:ilvl w:val="0"/>
          <w:numId w:val="1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must decide for yourself how much to trust the signals you receive.</w:t>
      </w:r>
    </w:p>
    <w:p w:rsidR="00000000" w:rsidDel="00000000" w:rsidP="00000000" w:rsidRDefault="00000000" w:rsidRPr="00000000" w14:paraId="0000004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rPr>
          <w:rFonts w:ascii="Times New Roman" w:cs="Times New Roman" w:eastAsia="Times New Roman" w:hAnsi="Times New Roman"/>
          <w:sz w:val="24"/>
          <w:szCs w:val="24"/>
        </w:rPr>
      </w:pPr>
      <w:bookmarkStart w:colFirst="0" w:colLast="0" w:name="_heading=h.713hfk5wcomk" w:id="1"/>
      <w:bookmarkEnd w:id="1"/>
      <w:r w:rsidDel="00000000" w:rsidR="00000000" w:rsidRPr="00000000">
        <w:rPr>
          <w:rFonts w:ascii="Times New Roman" w:cs="Times New Roman" w:eastAsia="Times New Roman" w:hAnsi="Times New Roman"/>
          <w:sz w:val="24"/>
          <w:szCs w:val="24"/>
          <w:rtl w:val="0"/>
        </w:rPr>
        <w:t xml:space="preserve">Decisions Each Round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340100"/>
            <wp:effectExtent b="12700" l="12700" r="12700" t="12700"/>
            <wp:docPr id="190104872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86400" cy="3340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you will:</w:t>
      </w:r>
      <w:r w:rsidDel="00000000" w:rsidR="00000000" w:rsidRPr="00000000">
        <w:rPr>
          <w:rtl w:val="0"/>
        </w:rPr>
      </w:r>
    </w:p>
    <w:p w:rsidR="00000000" w:rsidDel="00000000" w:rsidP="00000000" w:rsidRDefault="00000000" w:rsidRPr="00000000" w14:paraId="0000004D">
      <w:pPr>
        <w:numPr>
          <w:ilvl w:val="0"/>
          <w:numId w:val="1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 Decision</w:t>
      </w:r>
    </w:p>
    <w:p w:rsidR="00000000" w:rsidDel="00000000" w:rsidP="00000000" w:rsidRDefault="00000000" w:rsidRPr="00000000" w14:paraId="0000004E">
      <w:pPr>
        <w:numPr>
          <w:ilvl w:val="1"/>
          <w:numId w:val="12"/>
        </w:numPr>
        <w:spacing w:after="0" w:afterAutospacing="0"/>
        <w:ind w:left="1440" w:hanging="360"/>
        <w:rPr>
          <w:u w:val="none"/>
        </w:rPr>
      </w:pPr>
      <w:r w:rsidDel="00000000" w:rsidR="00000000" w:rsidRPr="00000000">
        <w:rPr>
          <w:rFonts w:ascii="Times New Roman" w:cs="Times New Roman" w:eastAsia="Times New Roman" w:hAnsi="Times New Roman"/>
          <w:rtl w:val="0"/>
        </w:rPr>
        <w:t xml:space="preserve">Each participant receives an endowment of 20 points </w:t>
      </w:r>
      <w:r w:rsidDel="00000000" w:rsidR="00000000" w:rsidRPr="00000000">
        <w:rPr>
          <w:rFonts w:ascii="Times New Roman" w:cs="Times New Roman" w:eastAsia="Times New Roman" w:hAnsi="Times New Roman"/>
          <w:b w:val="1"/>
          <w:bCs w:val="1"/>
          <w:rtl w:val="0"/>
        </w:rPr>
        <w:t xml:space="preserve">per round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numPr>
          <w:ilvl w:val="1"/>
          <w:numId w:val="12"/>
        </w:numPr>
        <w:spacing w:after="0" w:afterAutospacing="0"/>
        <w:ind w:left="1440" w:hanging="360"/>
        <w:rPr>
          <w:u w:val="none"/>
        </w:rPr>
      </w:pPr>
      <w:r w:rsidDel="00000000" w:rsidR="00000000" w:rsidRPr="00000000">
        <w:rPr>
          <w:rFonts w:ascii="Times New Roman" w:cs="Times New Roman" w:eastAsia="Times New Roman" w:hAnsi="Times New Roman"/>
          <w:rtl w:val="0"/>
        </w:rPr>
        <w:t xml:space="preserve">You may choose to contribute any amount from </w:t>
      </w:r>
      <w:r w:rsidDel="00000000" w:rsidR="00000000" w:rsidRPr="00000000">
        <w:rPr>
          <w:rFonts w:ascii="Times New Roman" w:cs="Times New Roman" w:eastAsia="Times New Roman" w:hAnsi="Times New Roman"/>
          <w:b w:val="1"/>
          <w:bCs w:val="1"/>
          <w:rtl w:val="0"/>
        </w:rPr>
        <w:t xml:space="preserve">0 to 20 points</w:t>
      </w:r>
      <w:r w:rsidDel="00000000" w:rsidR="00000000" w:rsidRPr="00000000">
        <w:rPr>
          <w:rFonts w:ascii="Times New Roman" w:cs="Times New Roman" w:eastAsia="Times New Roman" w:hAnsi="Times New Roman"/>
          <w:rtl w:val="0"/>
        </w:rPr>
        <w:t xml:space="preserve"> to the shared investment fund. </w:t>
      </w:r>
    </w:p>
    <w:p w:rsidR="00000000" w:rsidDel="00000000" w:rsidP="00000000" w:rsidRDefault="00000000" w:rsidRPr="00000000" w14:paraId="00000050">
      <w:pPr>
        <w:numPr>
          <w:ilvl w:val="1"/>
          <w:numId w:val="12"/>
        </w:numPr>
        <w:spacing w:after="0" w:afterAutospacing="0"/>
        <w:ind w:left="1440" w:hanging="360"/>
        <w:rPr>
          <w:u w:val="none"/>
        </w:rPr>
      </w:pPr>
      <w:r w:rsidDel="00000000" w:rsidR="00000000" w:rsidRPr="00000000">
        <w:rPr>
          <w:rFonts w:ascii="Times New Roman" w:cs="Times New Roman" w:eastAsia="Times New Roman" w:hAnsi="Times New Roman"/>
          <w:rtl w:val="0"/>
        </w:rPr>
        <w:t xml:space="preserve">Points not contributed </w:t>
      </w:r>
      <w:r w:rsidDel="00000000" w:rsidR="00000000" w:rsidRPr="00000000">
        <w:rPr>
          <w:rFonts w:ascii="Times New Roman" w:cs="Times New Roman" w:eastAsia="Times New Roman" w:hAnsi="Times New Roman"/>
          <w:b w:val="1"/>
          <w:bCs w:val="1"/>
          <w:rtl w:val="0"/>
        </w:rPr>
        <w:t xml:space="preserve">remain </w:t>
      </w:r>
      <w:r w:rsidDel="00000000" w:rsidR="00000000" w:rsidRPr="00000000">
        <w:rPr>
          <w:rFonts w:ascii="Times New Roman" w:cs="Times New Roman" w:eastAsia="Times New Roman" w:hAnsi="Times New Roman"/>
          <w:rtl w:val="0"/>
        </w:rPr>
        <w:t xml:space="preserve">with you. </w:t>
      </w:r>
    </w:p>
    <w:p w:rsidR="00000000" w:rsidDel="00000000" w:rsidP="00000000" w:rsidRDefault="00000000" w:rsidRPr="00000000" w14:paraId="00000051">
      <w:pPr>
        <w:numPr>
          <w:ilvl w:val="0"/>
          <w:numId w:val="1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Belief Report</w:t>
      </w:r>
    </w:p>
    <w:p w:rsidR="00000000" w:rsidDel="00000000" w:rsidP="00000000" w:rsidRDefault="00000000" w:rsidRPr="00000000" w14:paraId="00000052">
      <w:pPr>
        <w:numPr>
          <w:ilvl w:val="1"/>
          <w:numId w:val="12"/>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required to report a number from 0 to 100 indicating how likely you believe the underlying state of the round is HIGH with the slider.</w:t>
      </w:r>
    </w:p>
    <w:p w:rsidR="00000000" w:rsidDel="00000000" w:rsidP="00000000" w:rsidRDefault="00000000" w:rsidRPr="00000000" w14:paraId="00000053">
      <w:pPr>
        <w:numPr>
          <w:ilvl w:val="2"/>
          <w:numId w:val="12"/>
        </w:numPr>
        <w:spacing w:after="0" w:after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you believe the state is certainly LOW</w:t>
      </w:r>
    </w:p>
    <w:p w:rsidR="00000000" w:rsidDel="00000000" w:rsidP="00000000" w:rsidRDefault="00000000" w:rsidRPr="00000000" w14:paraId="00000054">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you believe the state is certainly HIGH</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to note:</w:t>
      </w:r>
    </w:p>
    <w:p w:rsidR="00000000" w:rsidDel="00000000" w:rsidP="00000000" w:rsidRDefault="00000000" w:rsidRPr="00000000" w14:paraId="00000056">
      <w:pPr>
        <w:numPr>
          <w:ilvl w:val="0"/>
          <w:numId w:val="2"/>
        </w:numPr>
        <w:spacing w:after="0" w:afterAutospacing="0"/>
        <w:ind w:left="720" w:hanging="360"/>
        <w:rPr>
          <w:u w:val="none"/>
        </w:rPr>
      </w:pPr>
      <w:r w:rsidDel="00000000" w:rsidR="00000000" w:rsidRPr="00000000">
        <w:rPr>
          <w:rFonts w:ascii="Times New Roman" w:cs="Times New Roman" w:eastAsia="Times New Roman" w:hAnsi="Times New Roman"/>
          <w:rtl w:val="0"/>
        </w:rPr>
        <w:t xml:space="preserve">Your belief report </w:t>
      </w:r>
      <w:r w:rsidDel="00000000" w:rsidR="00000000" w:rsidRPr="00000000">
        <w:rPr>
          <w:rFonts w:ascii="Times New Roman" w:cs="Times New Roman" w:eastAsia="Times New Roman" w:hAnsi="Times New Roman"/>
          <w:b w:val="1"/>
          <w:bCs w:val="1"/>
          <w:rtl w:val="0"/>
        </w:rPr>
        <w:t xml:space="preserve">does not </w:t>
      </w:r>
      <w:r w:rsidDel="00000000" w:rsidR="00000000" w:rsidRPr="00000000">
        <w:rPr>
          <w:rFonts w:ascii="Times New Roman" w:cs="Times New Roman" w:eastAsia="Times New Roman" w:hAnsi="Times New Roman"/>
          <w:rtl w:val="0"/>
        </w:rPr>
        <w:t xml:space="preserve">affect your earnings.</w:t>
      </w:r>
    </w:p>
    <w:p w:rsidR="00000000" w:rsidDel="00000000" w:rsidP="00000000" w:rsidRDefault="00000000" w:rsidRPr="00000000" w14:paraId="00000057">
      <w:pPr>
        <w:numPr>
          <w:ilvl w:val="0"/>
          <w:numId w:val="2"/>
        </w:numPr>
        <w:spacing w:after="0" w:afterAutospacing="0"/>
        <w:ind w:left="720" w:hanging="360"/>
        <w:rPr>
          <w:u w:val="none"/>
        </w:rPr>
      </w:pPr>
      <w:r w:rsidDel="00000000" w:rsidR="00000000" w:rsidRPr="00000000">
        <w:rPr>
          <w:rFonts w:ascii="Times New Roman" w:cs="Times New Roman" w:eastAsia="Times New Roman" w:hAnsi="Times New Roman"/>
          <w:rtl w:val="0"/>
        </w:rPr>
        <w:t xml:space="preserve">Your belief report is </w:t>
      </w:r>
      <w:r w:rsidDel="00000000" w:rsidR="00000000" w:rsidRPr="00000000">
        <w:rPr>
          <w:rFonts w:ascii="Times New Roman" w:cs="Times New Roman" w:eastAsia="Times New Roman" w:hAnsi="Times New Roman"/>
          <w:b w:val="1"/>
          <w:bCs w:val="1"/>
          <w:rtl w:val="0"/>
        </w:rPr>
        <w:t xml:space="preserve">not shown </w:t>
      </w:r>
      <w:r w:rsidDel="00000000" w:rsidR="00000000" w:rsidRPr="00000000">
        <w:rPr>
          <w:rFonts w:ascii="Times New Roman" w:cs="Times New Roman" w:eastAsia="Times New Roman" w:hAnsi="Times New Roman"/>
          <w:rtl w:val="0"/>
        </w:rPr>
        <w:t xml:space="preserve">to other participants. </w:t>
      </w:r>
    </w:p>
    <w:p w:rsidR="00000000" w:rsidDel="00000000" w:rsidP="00000000" w:rsidRDefault="00000000" w:rsidRPr="00000000" w14:paraId="00000058">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collected solely to understand how participants interpret the signals. </w:t>
      </w:r>
    </w:p>
    <w:p w:rsidR="00000000" w:rsidDel="00000000" w:rsidP="00000000" w:rsidRDefault="00000000" w:rsidRPr="00000000" w14:paraId="0000005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will only have 60 Seconds to submit your response, otherwise your response will be defaulted to 0 contribution and 50 Belief.</w:t>
      </w: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sz w:val="24"/>
          <w:szCs w:val="24"/>
        </w:rPr>
      </w:pPr>
      <w:bookmarkStart w:colFirst="0" w:colLast="0" w:name="_heading=h.e3jmzhvym74o" w:id="2"/>
      <w:bookmarkEnd w:id="2"/>
      <w:r w:rsidDel="00000000" w:rsidR="00000000" w:rsidRPr="00000000">
        <w:rPr>
          <w:rFonts w:ascii="Times New Roman" w:cs="Times New Roman" w:eastAsia="Times New Roman" w:hAnsi="Times New Roman"/>
          <w:sz w:val="24"/>
          <w:szCs w:val="24"/>
          <w:rtl w:val="0"/>
        </w:rPr>
        <w:t xml:space="preserve">How Payoffs Are Calculated</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payoff for each round is calculated using the following formula:</w:t>
      </w:r>
    </w:p>
    <w:p w:rsidR="00000000" w:rsidDel="00000000" w:rsidP="00000000" w:rsidRDefault="00000000" w:rsidRPr="00000000" w14:paraId="0000005C">
      <w:pPr>
        <w:ind w:firstLine="720"/>
        <w:rPr>
          <w:rFonts w:ascii="Times New Roman" w:cs="Times New Roman" w:eastAsia="Times New Roman" w:hAnsi="Times New Roman"/>
          <w:b w:val="1"/>
          <w:bCs w:val="1"/>
          <w:i w:val="1"/>
          <w:iCs w:val="1"/>
        </w:rPr>
      </w:pPr>
      <w:sdt>
        <w:sdtPr>
          <w:id w:val="1309994322"/>
          <w:tag w:val="goog_rdk_2"/>
        </w:sdtPr>
        <w:sdtContent>
          <w:r w:rsidDel="00000000" w:rsidR="00000000" w:rsidRPr="00000000">
            <w:rPr>
              <w:rFonts w:ascii="Gungsuh" w:cs="Gungsuh" w:eastAsia="Gungsuh" w:hAnsi="Gungsuh"/>
              <w:b w:val="1"/>
              <w:bCs w:val="1"/>
              <w:i w:val="1"/>
              <w:iCs w:val="1"/>
              <w:rtl w:val="0"/>
            </w:rPr>
            <w:t xml:space="preserve">Payoff = 20 − Your Contribution + (Total Group Contribution × State Multiplier)</w:t>
          </w:r>
        </w:sdtContent>
      </w:sdt>
    </w:p>
    <w:p w:rsidR="00000000" w:rsidDel="00000000" w:rsidP="00000000" w:rsidRDefault="00000000" w:rsidRPr="00000000" w14:paraId="0000005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5E">
      <w:pPr>
        <w:numPr>
          <w:ilvl w:val="0"/>
          <w:numId w:val="10"/>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Your Contribution</w:t>
      </w:r>
      <w:r w:rsidDel="00000000" w:rsidR="00000000" w:rsidRPr="00000000">
        <w:rPr>
          <w:rFonts w:ascii="Times New Roman" w:cs="Times New Roman" w:eastAsia="Times New Roman" w:hAnsi="Times New Roman"/>
          <w:rtl w:val="0"/>
        </w:rPr>
        <w:t xml:space="preserve"> = How much you invested that round.</w:t>
      </w:r>
    </w:p>
    <w:p w:rsidR="00000000" w:rsidDel="00000000" w:rsidP="00000000" w:rsidRDefault="00000000" w:rsidRPr="00000000" w14:paraId="0000005F">
      <w:pPr>
        <w:numPr>
          <w:ilvl w:val="0"/>
          <w:numId w:val="10"/>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Total Group Contribution</w:t>
      </w:r>
      <w:r w:rsidDel="00000000" w:rsidR="00000000" w:rsidRPr="00000000">
        <w:rPr>
          <w:rFonts w:ascii="Times New Roman" w:cs="Times New Roman" w:eastAsia="Times New Roman" w:hAnsi="Times New Roman"/>
          <w:rtl w:val="0"/>
        </w:rPr>
        <w:t xml:space="preserve"> = Sum of all participants’ contributions. </w:t>
      </w:r>
    </w:p>
    <w:p w:rsidR="00000000" w:rsidDel="00000000" w:rsidP="00000000" w:rsidRDefault="00000000" w:rsidRPr="00000000" w14:paraId="00000060">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State Multiplier</w:t>
      </w:r>
      <w:r w:rsidDel="00000000" w:rsidR="00000000" w:rsidRPr="00000000">
        <w:rPr>
          <w:rFonts w:ascii="Times New Roman" w:cs="Times New Roman" w:eastAsia="Times New Roman" w:hAnsi="Times New Roman"/>
          <w:rtl w:val="0"/>
        </w:rPr>
        <w:t xml:space="preserve"> = State of the round being HIGH or LOW.</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2"/>
        <w:rPr>
          <w:rFonts w:ascii="Times New Roman" w:cs="Times New Roman" w:eastAsia="Times New Roman" w:hAnsi="Times New Roman"/>
          <w:sz w:val="24"/>
          <w:szCs w:val="24"/>
        </w:rPr>
      </w:pPr>
      <w:bookmarkStart w:colFirst="0" w:colLast="0" w:name="_heading=h.mverahqf8fna" w:id="3"/>
      <w:bookmarkEnd w:id="3"/>
      <w:r w:rsidDel="00000000" w:rsidR="00000000" w:rsidRPr="00000000">
        <w:rPr>
          <w:rFonts w:ascii="Times New Roman" w:cs="Times New Roman" w:eastAsia="Times New Roman" w:hAnsi="Times New Roman"/>
          <w:sz w:val="24"/>
          <w:szCs w:val="24"/>
          <w:rtl w:val="0"/>
        </w:rPr>
        <w:t xml:space="preserve">End-of-Round Summary</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each round, you will be able to see:</w:t>
      </w:r>
    </w:p>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454400"/>
            <wp:effectExtent b="12700" l="12700" r="12700" t="12700"/>
            <wp:docPr id="190104872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86400" cy="345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own contribution for that round,</w:t>
      </w:r>
    </w:p>
    <w:p w:rsidR="00000000" w:rsidDel="00000000" w:rsidP="00000000" w:rsidRDefault="00000000" w:rsidRPr="00000000" w14:paraId="00000066">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payoff for that round,</w:t>
      </w:r>
    </w:p>
    <w:p w:rsidR="00000000" w:rsidDel="00000000" w:rsidP="00000000" w:rsidRDefault="00000000" w:rsidRPr="00000000" w14:paraId="00000067">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cumulative payoff so far,</w:t>
      </w:r>
    </w:p>
    <w:p w:rsidR="00000000" w:rsidDel="00000000" w:rsidP="00000000" w:rsidRDefault="00000000" w:rsidRPr="00000000" w14:paraId="0000006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each participant's payoff for that round,</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2"/>
        <w:rPr>
          <w:rFonts w:ascii="Times New Roman" w:cs="Times New Roman" w:eastAsia="Times New Roman" w:hAnsi="Times New Roman"/>
          <w:sz w:val="24"/>
          <w:szCs w:val="24"/>
        </w:rPr>
      </w:pPr>
      <w:bookmarkStart w:colFirst="0" w:colLast="0" w:name="_heading=h.fgxty7ku8qp1" w:id="4"/>
      <w:bookmarkEnd w:id="4"/>
      <w:r w:rsidDel="00000000" w:rsidR="00000000" w:rsidRPr="00000000">
        <w:rPr>
          <w:rFonts w:ascii="Times New Roman" w:cs="Times New Roman" w:eastAsia="Times New Roman" w:hAnsi="Times New Roman"/>
          <w:sz w:val="24"/>
          <w:szCs w:val="24"/>
          <w:rtl w:val="0"/>
        </w:rPr>
        <w:t xml:space="preserve">Next-Round Decision Interface </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later rounds, participants are provided with an information summary panel alongside the decision interface.</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panel displays:</w:t>
      </w:r>
    </w:p>
    <w:p w:rsidR="00000000" w:rsidDel="00000000" w:rsidP="00000000" w:rsidRDefault="00000000" w:rsidRPr="00000000" w14:paraId="0000006F">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signals history</w:t>
      </w:r>
      <w:r w:rsidDel="00000000" w:rsidR="00000000" w:rsidRPr="00000000">
        <w:rPr>
          <w:rFonts w:ascii="Times New Roman" w:cs="Times New Roman" w:eastAsia="Times New Roman" w:hAnsi="Times New Roman"/>
          <w:sz w:val="24"/>
          <w:szCs w:val="24"/>
          <w:rtl w:val="0"/>
        </w:rPr>
        <w:t xml:space="preserve">, showing the HIGH/LOW signals observed in previous rounds based on the participant’s network position.</w:t>
        <w:br w:type="textWrapping"/>
      </w:r>
    </w:p>
    <w:p w:rsidR="00000000" w:rsidDel="00000000" w:rsidP="00000000" w:rsidRDefault="00000000" w:rsidRPr="00000000" w14:paraId="00000070">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contribution history</w:t>
      </w:r>
      <w:r w:rsidDel="00000000" w:rsidR="00000000" w:rsidRPr="00000000">
        <w:rPr>
          <w:rFonts w:ascii="Times New Roman" w:cs="Times New Roman" w:eastAsia="Times New Roman" w:hAnsi="Times New Roman"/>
          <w:sz w:val="24"/>
          <w:szCs w:val="24"/>
          <w:rtl w:val="0"/>
        </w:rPr>
        <w:t xml:space="preserve">, showing the contributions made by all players in previous rounds.</w:t>
        <w:br w:type="textWrapping"/>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summary panel allows participants to review previously observed information before making their decisions, without altering the decision-making process itself.</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Information summary panel shown to participants in later rounds.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panel displays historical signals and past contributions, providing participants with a consolidated overview of previously observed information.</w:t>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486400" cy="3771900"/>
            <wp:effectExtent b="12700" l="12700" r="12700" t="12700"/>
            <wp:docPr id="190104872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86400" cy="3771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5">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heading=h.lb90mmvoobqu" w:id="5"/>
      <w:bookmarkEnd w:id="5"/>
      <w:r w:rsidDel="00000000" w:rsidR="00000000" w:rsidRPr="00000000">
        <w:rPr>
          <w:rFonts w:ascii="Times New Roman" w:cs="Times New Roman" w:eastAsia="Times New Roman" w:hAnsi="Times New Roman"/>
          <w:sz w:val="24"/>
          <w:szCs w:val="24"/>
          <w:rtl w:val="0"/>
        </w:rPr>
        <w:t xml:space="preserve">Comprehension Check</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experiment begins, you will complete a short multiple-choice questionnaire to check your understanding of the experiment.</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must select the </w:t>
      </w:r>
      <w:r w:rsidDel="00000000" w:rsidR="00000000" w:rsidRPr="00000000">
        <w:rPr>
          <w:rFonts w:ascii="Times New Roman" w:cs="Times New Roman" w:eastAsia="Times New Roman" w:hAnsi="Times New Roman"/>
          <w:b w:val="1"/>
          <w:bCs w:val="1"/>
          <w:rtl w:val="0"/>
        </w:rPr>
        <w:t xml:space="preserve">correct answers</w:t>
      </w:r>
      <w:r w:rsidDel="00000000" w:rsidR="00000000" w:rsidRPr="00000000">
        <w:rPr>
          <w:rFonts w:ascii="Times New Roman" w:cs="Times New Roman" w:eastAsia="Times New Roman" w:hAnsi="Times New Roman"/>
          <w:rtl w:val="0"/>
        </w:rPr>
        <w:t xml:space="preserve"> to proceed. If you select an incorrect option, an explanation will be provided, and you will be asked to try again.</w:t>
      </w:r>
    </w:p>
    <w:p w:rsidR="00000000" w:rsidDel="00000000" w:rsidP="00000000" w:rsidRDefault="00000000" w:rsidRPr="00000000" w14:paraId="00000078">
      <w:pPr>
        <w:jc w:val="center"/>
        <w:rPr/>
      </w:pPr>
      <w:r w:rsidDel="00000000" w:rsidR="00000000" w:rsidRPr="00000000">
        <w:rPr/>
        <w:drawing>
          <wp:inline distB="114300" distT="114300" distL="114300" distR="114300">
            <wp:extent cx="4743450" cy="5146103"/>
            <wp:effectExtent b="12700" l="12700" r="12700" t="12700"/>
            <wp:docPr id="190104872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743450" cy="514610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pStyle w:val="Heading2"/>
        <w:rPr>
          <w:rFonts w:ascii="Times New Roman" w:cs="Times New Roman" w:eastAsia="Times New Roman" w:hAnsi="Times New Roman"/>
          <w:sz w:val="24"/>
          <w:szCs w:val="24"/>
        </w:rPr>
      </w:pPr>
      <w:bookmarkStart w:colFirst="0" w:colLast="0" w:name="_heading=h.t9yk86bo3upx" w:id="6"/>
      <w:bookmarkEnd w:id="6"/>
      <w:r w:rsidDel="00000000" w:rsidR="00000000" w:rsidRPr="00000000">
        <w:rPr>
          <w:rFonts w:ascii="Times New Roman" w:cs="Times New Roman" w:eastAsia="Times New Roman" w:hAnsi="Times New Roman"/>
          <w:sz w:val="24"/>
          <w:szCs w:val="24"/>
          <w:rtl w:val="0"/>
        </w:rPr>
        <w:t xml:space="preserve">Final Notes</w:t>
      </w:r>
    </w:p>
    <w:p w:rsidR="00000000" w:rsidDel="00000000" w:rsidP="00000000" w:rsidRDefault="00000000" w:rsidRPr="00000000" w14:paraId="0000007A">
      <w:pPr>
        <w:numPr>
          <w:ilvl w:val="0"/>
          <w:numId w:val="5"/>
        </w:numPr>
        <w:spacing w:after="0" w:afterAutospacing="0"/>
        <w:ind w:left="720" w:hanging="360"/>
        <w:rPr>
          <w:u w:val="none"/>
        </w:rPr>
      </w:pPr>
      <w:r w:rsidDel="00000000" w:rsidR="00000000" w:rsidRPr="00000000">
        <w:rPr>
          <w:rtl w:val="0"/>
        </w:rPr>
        <w:t xml:space="preserve">Communication with other participants is not allowed during the experiments.</w:t>
      </w:r>
    </w:p>
    <w:p w:rsidR="00000000" w:rsidDel="00000000" w:rsidP="00000000" w:rsidRDefault="00000000" w:rsidRPr="00000000" w14:paraId="0000007B">
      <w:pPr>
        <w:numPr>
          <w:ilvl w:val="0"/>
          <w:numId w:val="5"/>
        </w:numPr>
        <w:spacing w:after="0" w:afterAutospacing="0"/>
        <w:ind w:left="720" w:hanging="360"/>
      </w:pPr>
      <w:r w:rsidDel="00000000" w:rsidR="00000000" w:rsidRPr="00000000">
        <w:rPr>
          <w:rtl w:val="0"/>
        </w:rPr>
        <w:t xml:space="preserve">Please make all decisions independently.</w:t>
      </w:r>
    </w:p>
    <w:p w:rsidR="00000000" w:rsidDel="00000000" w:rsidP="00000000" w:rsidRDefault="00000000" w:rsidRPr="00000000" w14:paraId="0000007C">
      <w:pPr>
        <w:numPr>
          <w:ilvl w:val="0"/>
          <w:numId w:val="5"/>
        </w:numPr>
        <w:spacing w:after="0" w:afterAutospacing="0"/>
        <w:ind w:left="720" w:hanging="360"/>
      </w:pPr>
      <w:r w:rsidDel="00000000" w:rsidR="00000000" w:rsidRPr="00000000">
        <w:rPr>
          <w:rtl w:val="0"/>
        </w:rPr>
        <w:t xml:space="preserve">Your in-game earnings are recorded for research purposes only and do not affect your actual payment.</w:t>
      </w:r>
    </w:p>
    <w:p w:rsidR="00000000" w:rsidDel="00000000" w:rsidP="00000000" w:rsidRDefault="00000000" w:rsidRPr="00000000" w14:paraId="0000007D">
      <w:pPr>
        <w:numPr>
          <w:ilvl w:val="0"/>
          <w:numId w:val="5"/>
        </w:numPr>
        <w:ind w:left="720" w:hanging="360"/>
      </w:pPr>
      <w:r w:rsidDel="00000000" w:rsidR="00000000" w:rsidRPr="00000000">
        <w:rPr>
          <w:rtl w:val="0"/>
        </w:rPr>
        <w:t xml:space="preserve">After the final round, you will complete a short questionnaire and receive payment privately.</w:t>
      </w:r>
      <w:r w:rsidDel="00000000" w:rsidR="00000000" w:rsidRPr="00000000">
        <w:rPr>
          <w:rtl w:val="0"/>
        </w:rPr>
      </w:r>
    </w:p>
    <w:sectPr>
      <w:headerReference r:id="rId17"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el Tham" w:id="0" w:date="2026-02-03T06:57:36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relook payment option</w:t>
      </w:r>
    </w:p>
  </w:comment>
  <w:comment w:author="Sivanesh Sampath" w:id="1" w:date="2026-02-03T00:55:46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F" w15:done="0"/>
  <w15:commentEx w15:paraId="0000008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-257174</wp:posOffset>
          </wp:positionV>
          <wp:extent cx="1414463" cy="627810"/>
          <wp:effectExtent b="0" l="0" r="0" t="0"/>
          <wp:wrapNone/>
          <wp:docPr descr="A logo with a lion head and text&#10;&#10;Description automatically generated" id="1901048722" name="image9.jpg"/>
          <a:graphic>
            <a:graphicData uri="http://schemas.openxmlformats.org/drawingml/2006/picture">
              <pic:pic>
                <pic:nvPicPr>
                  <pic:cNvPr descr="A logo with a lion head and text&#10;&#10;Description automatically generated" id="0" name="image9.jpg"/>
                  <pic:cNvPicPr preferRelativeResize="0"/>
                </pic:nvPicPr>
                <pic:blipFill>
                  <a:blip r:embed="rId1"/>
                  <a:srcRect b="0" l="0" r="0" t="0"/>
                  <a:stretch>
                    <a:fillRect/>
                  </a:stretch>
                </pic:blipFill>
                <pic:spPr>
                  <a:xfrm>
                    <a:off x="0" y="0"/>
                    <a:ext cx="1414463" cy="627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XWqfnij+ltbDh71r8qhFyPfuIA==">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2026-01-26T15:08:00Z</dcterms:created>
  <dc:creator>python-docx</dc:creator>
</cp:coreProperties>
</file>