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68A6" w:rsidRDefault="00C868A6" w:rsidP="00C14880">
      <w:pPr>
        <w:spacing w:after="200"/>
        <w:rPr>
          <w:b/>
          <w:kern w:val="1"/>
          <w:sz w:val="28"/>
        </w:rPr>
      </w:pPr>
      <w:r>
        <w:rPr>
          <w:b/>
          <w:kern w:val="1"/>
          <w:sz w:val="28"/>
        </w:rPr>
        <w:t>WEB DESIGN</w:t>
      </w:r>
    </w:p>
    <w:p w:rsidR="00C868A6" w:rsidRDefault="00C868A6" w:rsidP="00C14880">
      <w:pPr>
        <w:pBdr>
          <w:top w:val="single" w:sz="4" w:space="1" w:color="auto"/>
          <w:left w:val="single" w:sz="4" w:space="4" w:color="auto"/>
          <w:bottom w:val="single" w:sz="4" w:space="1" w:color="auto"/>
          <w:right w:val="single" w:sz="4" w:space="4" w:color="auto"/>
        </w:pBdr>
        <w:spacing w:after="200"/>
        <w:rPr>
          <w:b/>
          <w:kern w:val="1"/>
          <w:sz w:val="28"/>
        </w:rPr>
      </w:pPr>
      <w:r>
        <w:rPr>
          <w:b/>
          <w:kern w:val="1"/>
          <w:sz w:val="28"/>
        </w:rPr>
        <w:t>COLORADOLEGALHELP – DESRIPTION OF SERVICES</w:t>
      </w:r>
    </w:p>
    <w:p w:rsidR="00C868A6" w:rsidRDefault="00C868A6" w:rsidP="00C14880">
      <w:pPr>
        <w:pBdr>
          <w:top w:val="single" w:sz="4" w:space="1" w:color="auto"/>
          <w:left w:val="single" w:sz="4" w:space="4" w:color="auto"/>
          <w:bottom w:val="single" w:sz="4" w:space="1" w:color="auto"/>
          <w:right w:val="single" w:sz="4" w:space="4" w:color="auto"/>
        </w:pBdr>
        <w:spacing w:after="200"/>
        <w:rPr>
          <w:kern w:val="1"/>
          <w:sz w:val="28"/>
        </w:rPr>
      </w:pPr>
      <w:r>
        <w:rPr>
          <w:kern w:val="1"/>
          <w:sz w:val="28"/>
        </w:rPr>
        <w:t>For $100 flat fee you get the following:</w:t>
      </w:r>
    </w:p>
    <w:p w:rsidR="00C868A6" w:rsidRDefault="00C868A6" w:rsidP="00C14880">
      <w:pPr>
        <w:pBdr>
          <w:top w:val="single" w:sz="4" w:space="1" w:color="auto"/>
          <w:left w:val="single" w:sz="4" w:space="4" w:color="auto"/>
          <w:bottom w:val="single" w:sz="4" w:space="1" w:color="auto"/>
          <w:right w:val="single" w:sz="4" w:space="4" w:color="auto"/>
        </w:pBdr>
        <w:spacing w:after="200"/>
        <w:rPr>
          <w:kern w:val="1"/>
          <w:sz w:val="28"/>
        </w:rPr>
      </w:pPr>
      <w:r>
        <w:rPr>
          <w:kern w:val="1"/>
          <w:sz w:val="28"/>
        </w:rPr>
        <w:t>1.  Blank forms for your particular type of case and/or link to the state judiciary self-help form.  Note:  I have found the state forms difficult to work with, much easier to transfer the information to an MS Word style format, which I will provide.</w:t>
      </w:r>
    </w:p>
    <w:p w:rsidR="00C868A6" w:rsidRDefault="00C868A6" w:rsidP="00C14880">
      <w:pPr>
        <w:pBdr>
          <w:top w:val="single" w:sz="4" w:space="1" w:color="auto"/>
          <w:left w:val="single" w:sz="4" w:space="4" w:color="auto"/>
          <w:bottom w:val="single" w:sz="4" w:space="1" w:color="auto"/>
          <w:right w:val="single" w:sz="4" w:space="4" w:color="auto"/>
        </w:pBdr>
        <w:spacing w:after="200"/>
        <w:rPr>
          <w:kern w:val="1"/>
          <w:sz w:val="28"/>
        </w:rPr>
      </w:pPr>
      <w:r>
        <w:rPr>
          <w:kern w:val="1"/>
          <w:sz w:val="28"/>
        </w:rPr>
        <w:t>2.  Types of forms:  Small Claims [up to $7500], DISTRICT COURT COMPLAINT UNDER SIMPLIFIED CIVIL PROCEDURE. CRCP 16.1 [Up to $100,000, Motion to Change Parenting Time or Child Support, Separation Agreement for ‘cost free’ divorce.</w:t>
      </w:r>
    </w:p>
    <w:p w:rsidR="00C868A6" w:rsidRDefault="00C868A6" w:rsidP="00C14880">
      <w:pPr>
        <w:pBdr>
          <w:top w:val="single" w:sz="4" w:space="1" w:color="auto"/>
          <w:left w:val="single" w:sz="4" w:space="4" w:color="auto"/>
          <w:bottom w:val="single" w:sz="4" w:space="1" w:color="auto"/>
          <w:right w:val="single" w:sz="4" w:space="4" w:color="auto"/>
        </w:pBdr>
        <w:spacing w:after="200"/>
        <w:rPr>
          <w:kern w:val="1"/>
          <w:sz w:val="28"/>
        </w:rPr>
      </w:pPr>
      <w:r>
        <w:rPr>
          <w:kern w:val="1"/>
          <w:sz w:val="28"/>
        </w:rPr>
        <w:t>3. Copies of relevant statutes and case law that may apply to your case; you can simply cut and paste these into whatever motion you intend to file.  Reasonable presumption - if you cite the law, judges would tend to look more favorably on your filing.</w:t>
      </w:r>
    </w:p>
    <w:p w:rsidR="00C868A6" w:rsidRDefault="00C868A6" w:rsidP="00C14880">
      <w:pPr>
        <w:pBdr>
          <w:top w:val="single" w:sz="4" w:space="1" w:color="auto"/>
          <w:left w:val="single" w:sz="4" w:space="4" w:color="auto"/>
          <w:bottom w:val="single" w:sz="4" w:space="1" w:color="auto"/>
          <w:right w:val="single" w:sz="4" w:space="4" w:color="auto"/>
        </w:pBdr>
        <w:spacing w:after="200"/>
        <w:rPr>
          <w:kern w:val="1"/>
          <w:sz w:val="28"/>
        </w:rPr>
      </w:pPr>
      <w:r>
        <w:rPr>
          <w:kern w:val="1"/>
          <w:sz w:val="28"/>
        </w:rPr>
        <w:t>4.  Basic instruction on how to start a complaint, i.e. Process Serving CRCP 4.</w:t>
      </w:r>
    </w:p>
    <w:p w:rsidR="00C868A6" w:rsidRDefault="00C868A6" w:rsidP="00C14880">
      <w:pPr>
        <w:pBdr>
          <w:top w:val="single" w:sz="4" w:space="1" w:color="auto"/>
          <w:left w:val="single" w:sz="4" w:space="4" w:color="auto"/>
          <w:bottom w:val="single" w:sz="4" w:space="1" w:color="auto"/>
          <w:right w:val="single" w:sz="4" w:space="4" w:color="auto"/>
        </w:pBdr>
        <w:spacing w:after="200"/>
        <w:rPr>
          <w:kern w:val="1"/>
          <w:sz w:val="28"/>
        </w:rPr>
      </w:pPr>
      <w:r>
        <w:rPr>
          <w:kern w:val="1"/>
          <w:sz w:val="28"/>
        </w:rPr>
        <w:t>5.  Basic instruction on how to use LexisNexis - this is a site where most state law is compiled, both statutes, case law, and civil procedure for steps to follow.</w:t>
      </w:r>
    </w:p>
    <w:p w:rsidR="00C14880" w:rsidRDefault="00C14880" w:rsidP="00C14880">
      <w:pPr>
        <w:spacing w:after="200"/>
        <w:rPr>
          <w:b/>
          <w:kern w:val="1"/>
          <w:sz w:val="28"/>
        </w:rPr>
      </w:pPr>
    </w:p>
    <w:p w:rsidR="00C14880" w:rsidRDefault="00C14880" w:rsidP="00C14880">
      <w:pPr>
        <w:spacing w:after="200"/>
        <w:rPr>
          <w:b/>
          <w:kern w:val="1"/>
          <w:sz w:val="28"/>
        </w:rPr>
      </w:pPr>
    </w:p>
    <w:p w:rsidR="00C14880" w:rsidRDefault="00C14880" w:rsidP="00C14880">
      <w:pPr>
        <w:spacing w:after="200"/>
        <w:rPr>
          <w:b/>
          <w:kern w:val="1"/>
          <w:sz w:val="28"/>
        </w:rPr>
      </w:pPr>
    </w:p>
    <w:p w:rsidR="00C14880" w:rsidRDefault="00C14880" w:rsidP="00C14880">
      <w:pPr>
        <w:spacing w:after="200"/>
        <w:rPr>
          <w:b/>
          <w:kern w:val="1"/>
          <w:sz w:val="28"/>
        </w:rPr>
      </w:pPr>
    </w:p>
    <w:p w:rsidR="00C14880" w:rsidRDefault="00C14880" w:rsidP="00C14880">
      <w:pPr>
        <w:spacing w:after="200"/>
        <w:rPr>
          <w:b/>
          <w:kern w:val="1"/>
          <w:sz w:val="28"/>
        </w:rPr>
      </w:pPr>
    </w:p>
    <w:p w:rsidR="00C14880" w:rsidRDefault="00C14880" w:rsidP="00C14880">
      <w:pPr>
        <w:spacing w:after="200"/>
        <w:rPr>
          <w:b/>
          <w:kern w:val="1"/>
          <w:sz w:val="28"/>
        </w:rPr>
      </w:pPr>
    </w:p>
    <w:p w:rsidR="00C14880" w:rsidRDefault="00C14880" w:rsidP="00C14880">
      <w:pPr>
        <w:spacing w:after="200"/>
        <w:rPr>
          <w:b/>
          <w:kern w:val="1"/>
          <w:sz w:val="28"/>
        </w:rPr>
      </w:pPr>
    </w:p>
    <w:p w:rsidR="00C14880" w:rsidRDefault="00C14880" w:rsidP="00C14880">
      <w:pPr>
        <w:spacing w:after="200"/>
        <w:rPr>
          <w:b/>
          <w:kern w:val="1"/>
          <w:sz w:val="28"/>
        </w:rPr>
      </w:pPr>
    </w:p>
    <w:p w:rsidR="00C14880" w:rsidRDefault="00C14880" w:rsidP="00C14880">
      <w:pPr>
        <w:spacing w:after="200"/>
        <w:rPr>
          <w:b/>
          <w:kern w:val="1"/>
          <w:sz w:val="28"/>
        </w:rPr>
      </w:pPr>
    </w:p>
    <w:p w:rsidR="00C14880" w:rsidRDefault="00C14880" w:rsidP="00C14880">
      <w:pPr>
        <w:spacing w:after="200"/>
        <w:rPr>
          <w:b/>
          <w:kern w:val="1"/>
          <w:sz w:val="28"/>
        </w:rPr>
      </w:pPr>
    </w:p>
    <w:p w:rsidR="00C14880" w:rsidRDefault="00C14880" w:rsidP="00C14880">
      <w:pPr>
        <w:spacing w:after="200"/>
        <w:rPr>
          <w:b/>
          <w:kern w:val="1"/>
          <w:sz w:val="28"/>
        </w:rPr>
      </w:pPr>
    </w:p>
    <w:p w:rsidR="00C14880" w:rsidRDefault="00C14880" w:rsidP="00370236">
      <w:pPr>
        <w:pBdr>
          <w:top w:val="single" w:sz="4" w:space="1" w:color="auto"/>
          <w:left w:val="single" w:sz="4" w:space="4" w:color="auto"/>
          <w:bottom w:val="single" w:sz="4" w:space="1" w:color="auto"/>
          <w:right w:val="single" w:sz="4" w:space="4" w:color="auto"/>
        </w:pBdr>
        <w:spacing w:after="200"/>
        <w:rPr>
          <w:b/>
          <w:kern w:val="1"/>
          <w:sz w:val="28"/>
        </w:rPr>
      </w:pPr>
      <w:r>
        <w:rPr>
          <w:b/>
          <w:kern w:val="1"/>
          <w:sz w:val="28"/>
        </w:rPr>
        <w:lastRenderedPageBreak/>
        <w:t>INTAKE FORM</w:t>
      </w:r>
    </w:p>
    <w:p w:rsidR="00C868A6" w:rsidRDefault="00C868A6" w:rsidP="00370236">
      <w:pPr>
        <w:pBdr>
          <w:top w:val="single" w:sz="4" w:space="1" w:color="auto"/>
          <w:left w:val="single" w:sz="4" w:space="4" w:color="auto"/>
          <w:bottom w:val="single" w:sz="4" w:space="1" w:color="auto"/>
          <w:right w:val="single" w:sz="4" w:space="4" w:color="auto"/>
        </w:pBdr>
        <w:rPr>
          <w:kern w:val="1"/>
          <w:sz w:val="28"/>
        </w:rPr>
      </w:pPr>
      <w:r>
        <w:rPr>
          <w:kern w:val="1"/>
          <w:sz w:val="28"/>
        </w:rPr>
        <w:t>1.  You want to sue someone for money:</w:t>
      </w:r>
    </w:p>
    <w:p w:rsidR="00C868A6" w:rsidRDefault="00C868A6" w:rsidP="00370236">
      <w:pPr>
        <w:pBdr>
          <w:top w:val="single" w:sz="4" w:space="1" w:color="auto"/>
          <w:left w:val="single" w:sz="4" w:space="4" w:color="auto"/>
          <w:bottom w:val="single" w:sz="4" w:space="1" w:color="auto"/>
          <w:right w:val="single" w:sz="4" w:space="4" w:color="auto"/>
        </w:pBdr>
        <w:rPr>
          <w:kern w:val="1"/>
          <w:sz w:val="28"/>
        </w:rPr>
      </w:pPr>
    </w:p>
    <w:p w:rsidR="00C868A6" w:rsidRDefault="00C868A6" w:rsidP="00370236">
      <w:pPr>
        <w:pBdr>
          <w:top w:val="single" w:sz="4" w:space="1" w:color="auto"/>
          <w:left w:val="single" w:sz="4" w:space="4" w:color="auto"/>
          <w:bottom w:val="single" w:sz="4" w:space="1" w:color="auto"/>
          <w:right w:val="single" w:sz="4" w:space="4" w:color="auto"/>
        </w:pBdr>
        <w:rPr>
          <w:kern w:val="1"/>
          <w:sz w:val="28"/>
        </w:rPr>
      </w:pPr>
      <w:r>
        <w:rPr>
          <w:kern w:val="1"/>
          <w:sz w:val="28"/>
        </w:rPr>
        <w:t>______ Up to $7500, Small Claims Court</w:t>
      </w:r>
    </w:p>
    <w:p w:rsidR="00C868A6" w:rsidRDefault="00C868A6" w:rsidP="00370236">
      <w:pPr>
        <w:pBdr>
          <w:top w:val="single" w:sz="4" w:space="1" w:color="auto"/>
          <w:left w:val="single" w:sz="4" w:space="4" w:color="auto"/>
          <w:bottom w:val="single" w:sz="4" w:space="1" w:color="auto"/>
          <w:right w:val="single" w:sz="4" w:space="4" w:color="auto"/>
        </w:pBdr>
        <w:rPr>
          <w:kern w:val="1"/>
          <w:sz w:val="28"/>
        </w:rPr>
      </w:pPr>
      <w:r>
        <w:rPr>
          <w:kern w:val="1"/>
          <w:sz w:val="28"/>
        </w:rPr>
        <w:t>______ Up to $100,000 Simplified Procedure</w:t>
      </w:r>
    </w:p>
    <w:p w:rsidR="00C868A6" w:rsidRDefault="00C868A6" w:rsidP="00370236">
      <w:pPr>
        <w:pBdr>
          <w:top w:val="single" w:sz="4" w:space="1" w:color="auto"/>
          <w:left w:val="single" w:sz="4" w:space="4" w:color="auto"/>
          <w:bottom w:val="single" w:sz="4" w:space="1" w:color="auto"/>
          <w:right w:val="single" w:sz="4" w:space="4" w:color="auto"/>
        </w:pBdr>
        <w:rPr>
          <w:kern w:val="1"/>
          <w:sz w:val="28"/>
        </w:rPr>
      </w:pPr>
    </w:p>
    <w:p w:rsidR="00C868A6" w:rsidRDefault="00C868A6" w:rsidP="00370236">
      <w:pPr>
        <w:pBdr>
          <w:top w:val="single" w:sz="4" w:space="1" w:color="auto"/>
          <w:left w:val="single" w:sz="4" w:space="4" w:color="auto"/>
          <w:bottom w:val="single" w:sz="4" w:space="1" w:color="auto"/>
          <w:right w:val="single" w:sz="4" w:space="4" w:color="auto"/>
        </w:pBdr>
        <w:rPr>
          <w:kern w:val="1"/>
          <w:sz w:val="28"/>
        </w:rPr>
      </w:pPr>
      <w:r>
        <w:rPr>
          <w:kern w:val="1"/>
          <w:sz w:val="28"/>
        </w:rPr>
        <w:t>In five sentences, describe the damages you incurred, the date you incurred them, what specific evidence you have, and what relief you are seeking; dollar amount.</w:t>
      </w:r>
    </w:p>
    <w:p w:rsidR="00C868A6" w:rsidRDefault="00C868A6" w:rsidP="00370236">
      <w:pPr>
        <w:pBdr>
          <w:top w:val="single" w:sz="4" w:space="1" w:color="auto"/>
          <w:left w:val="single" w:sz="4" w:space="4" w:color="auto"/>
          <w:bottom w:val="single" w:sz="4" w:space="1" w:color="auto"/>
          <w:right w:val="single" w:sz="4" w:space="4" w:color="auto"/>
        </w:pBdr>
        <w:rPr>
          <w:kern w:val="1"/>
          <w:sz w:val="28"/>
        </w:rPr>
      </w:pPr>
    </w:p>
    <w:p w:rsidR="00C868A6" w:rsidRDefault="00C868A6" w:rsidP="00370236">
      <w:pPr>
        <w:pBdr>
          <w:top w:val="single" w:sz="4" w:space="1" w:color="auto"/>
          <w:left w:val="single" w:sz="4" w:space="4" w:color="auto"/>
          <w:bottom w:val="single" w:sz="4" w:space="1" w:color="auto"/>
          <w:right w:val="single" w:sz="4" w:space="4" w:color="auto"/>
        </w:pBdr>
        <w:rPr>
          <w:kern w:val="1"/>
          <w:sz w:val="28"/>
        </w:rPr>
      </w:pPr>
      <w:r>
        <w:rPr>
          <w:kern w:val="1"/>
          <w:sz w:val="28"/>
        </w:rPr>
        <w:t>2.  You want to start a divorce.</w:t>
      </w:r>
    </w:p>
    <w:p w:rsidR="00C868A6" w:rsidRDefault="00C868A6" w:rsidP="00370236">
      <w:pPr>
        <w:pBdr>
          <w:top w:val="single" w:sz="4" w:space="1" w:color="auto"/>
          <w:left w:val="single" w:sz="4" w:space="4" w:color="auto"/>
          <w:bottom w:val="single" w:sz="4" w:space="1" w:color="auto"/>
          <w:right w:val="single" w:sz="4" w:space="4" w:color="auto"/>
        </w:pBdr>
        <w:rPr>
          <w:kern w:val="1"/>
          <w:sz w:val="28"/>
        </w:rPr>
      </w:pPr>
    </w:p>
    <w:p w:rsidR="00C868A6" w:rsidRDefault="00C868A6" w:rsidP="00370236">
      <w:pPr>
        <w:pBdr>
          <w:top w:val="single" w:sz="4" w:space="1" w:color="auto"/>
          <w:left w:val="single" w:sz="4" w:space="4" w:color="auto"/>
          <w:bottom w:val="single" w:sz="4" w:space="1" w:color="auto"/>
          <w:right w:val="single" w:sz="4" w:space="4" w:color="auto"/>
        </w:pBdr>
        <w:rPr>
          <w:kern w:val="1"/>
          <w:sz w:val="28"/>
        </w:rPr>
      </w:pPr>
      <w:r>
        <w:rPr>
          <w:kern w:val="1"/>
          <w:sz w:val="28"/>
        </w:rPr>
        <w:t>_______ Have you created a Separation Agreement and presented to other party?</w:t>
      </w:r>
    </w:p>
    <w:p w:rsidR="00C868A6" w:rsidRDefault="00C868A6" w:rsidP="00370236">
      <w:pPr>
        <w:pBdr>
          <w:top w:val="single" w:sz="4" w:space="1" w:color="auto"/>
          <w:left w:val="single" w:sz="4" w:space="4" w:color="auto"/>
          <w:bottom w:val="single" w:sz="4" w:space="1" w:color="auto"/>
          <w:right w:val="single" w:sz="4" w:space="4" w:color="auto"/>
        </w:pBdr>
        <w:rPr>
          <w:kern w:val="1"/>
          <w:sz w:val="28"/>
        </w:rPr>
      </w:pPr>
      <w:r>
        <w:rPr>
          <w:kern w:val="1"/>
          <w:sz w:val="28"/>
        </w:rPr>
        <w:t>_______ Do you own a house together?</w:t>
      </w:r>
    </w:p>
    <w:p w:rsidR="00C868A6" w:rsidRDefault="00C868A6" w:rsidP="00370236">
      <w:pPr>
        <w:pBdr>
          <w:top w:val="single" w:sz="4" w:space="1" w:color="auto"/>
          <w:left w:val="single" w:sz="4" w:space="4" w:color="auto"/>
          <w:bottom w:val="single" w:sz="4" w:space="1" w:color="auto"/>
          <w:right w:val="single" w:sz="4" w:space="4" w:color="auto"/>
        </w:pBdr>
        <w:rPr>
          <w:kern w:val="1"/>
          <w:sz w:val="28"/>
        </w:rPr>
      </w:pPr>
      <w:r>
        <w:rPr>
          <w:kern w:val="1"/>
          <w:sz w:val="28"/>
        </w:rPr>
        <w:t>_______ Do you have children?</w:t>
      </w:r>
    </w:p>
    <w:p w:rsidR="00C868A6" w:rsidRDefault="00C868A6" w:rsidP="00370236">
      <w:pPr>
        <w:pBdr>
          <w:top w:val="single" w:sz="4" w:space="1" w:color="auto"/>
          <w:left w:val="single" w:sz="4" w:space="4" w:color="auto"/>
          <w:bottom w:val="single" w:sz="4" w:space="1" w:color="auto"/>
          <w:right w:val="single" w:sz="4" w:space="4" w:color="auto"/>
        </w:pBdr>
        <w:rPr>
          <w:kern w:val="1"/>
          <w:sz w:val="28"/>
        </w:rPr>
      </w:pPr>
    </w:p>
    <w:p w:rsidR="00C868A6" w:rsidRDefault="00C868A6" w:rsidP="00370236">
      <w:pPr>
        <w:pBdr>
          <w:top w:val="single" w:sz="4" w:space="1" w:color="auto"/>
          <w:left w:val="single" w:sz="4" w:space="4" w:color="auto"/>
          <w:bottom w:val="single" w:sz="4" w:space="1" w:color="auto"/>
          <w:right w:val="single" w:sz="4" w:space="4" w:color="auto"/>
        </w:pBdr>
        <w:rPr>
          <w:kern w:val="1"/>
          <w:sz w:val="28"/>
        </w:rPr>
      </w:pPr>
      <w:r>
        <w:rPr>
          <w:kern w:val="1"/>
          <w:sz w:val="28"/>
        </w:rPr>
        <w:t>3.  You have a post-divorce issue you want to modify:</w:t>
      </w:r>
    </w:p>
    <w:p w:rsidR="00C868A6" w:rsidRDefault="00C868A6" w:rsidP="00370236">
      <w:pPr>
        <w:pBdr>
          <w:top w:val="single" w:sz="4" w:space="1" w:color="auto"/>
          <w:left w:val="single" w:sz="4" w:space="4" w:color="auto"/>
          <w:bottom w:val="single" w:sz="4" w:space="1" w:color="auto"/>
          <w:right w:val="single" w:sz="4" w:space="4" w:color="auto"/>
        </w:pBdr>
        <w:rPr>
          <w:kern w:val="1"/>
          <w:sz w:val="28"/>
        </w:rPr>
      </w:pPr>
    </w:p>
    <w:p w:rsidR="00C868A6" w:rsidRDefault="00C868A6" w:rsidP="00370236">
      <w:pPr>
        <w:pBdr>
          <w:top w:val="single" w:sz="4" w:space="1" w:color="auto"/>
          <w:left w:val="single" w:sz="4" w:space="4" w:color="auto"/>
          <w:bottom w:val="single" w:sz="4" w:space="1" w:color="auto"/>
          <w:right w:val="single" w:sz="4" w:space="4" w:color="auto"/>
        </w:pBdr>
        <w:rPr>
          <w:kern w:val="1"/>
          <w:sz w:val="28"/>
        </w:rPr>
      </w:pPr>
      <w:r>
        <w:rPr>
          <w:kern w:val="1"/>
          <w:sz w:val="28"/>
        </w:rPr>
        <w:t>_______ You want to modify parenting time.</w:t>
      </w:r>
    </w:p>
    <w:p w:rsidR="00C868A6" w:rsidRDefault="00C868A6" w:rsidP="00370236">
      <w:pPr>
        <w:pBdr>
          <w:top w:val="single" w:sz="4" w:space="1" w:color="auto"/>
          <w:left w:val="single" w:sz="4" w:space="4" w:color="auto"/>
          <w:bottom w:val="single" w:sz="4" w:space="1" w:color="auto"/>
          <w:right w:val="single" w:sz="4" w:space="4" w:color="auto"/>
        </w:pBdr>
        <w:rPr>
          <w:kern w:val="1"/>
          <w:sz w:val="28"/>
        </w:rPr>
      </w:pPr>
      <w:r>
        <w:rPr>
          <w:kern w:val="1"/>
          <w:sz w:val="28"/>
        </w:rPr>
        <w:t>_______ You want to modify child support.</w:t>
      </w:r>
    </w:p>
    <w:p w:rsidR="00C868A6" w:rsidRDefault="00C868A6" w:rsidP="00370236">
      <w:pPr>
        <w:pBdr>
          <w:top w:val="single" w:sz="4" w:space="1" w:color="auto"/>
          <w:left w:val="single" w:sz="4" w:space="4" w:color="auto"/>
          <w:bottom w:val="single" w:sz="4" w:space="1" w:color="auto"/>
          <w:right w:val="single" w:sz="4" w:space="4" w:color="auto"/>
        </w:pBdr>
        <w:rPr>
          <w:kern w:val="1"/>
          <w:sz w:val="28"/>
        </w:rPr>
      </w:pPr>
      <w:r>
        <w:rPr>
          <w:kern w:val="1"/>
          <w:sz w:val="28"/>
        </w:rPr>
        <w:t>_______ Income circumstances or child services, e.g. day care has changed.</w:t>
      </w:r>
    </w:p>
    <w:p w:rsidR="00C868A6" w:rsidRDefault="00C868A6" w:rsidP="00370236">
      <w:pPr>
        <w:pBdr>
          <w:top w:val="single" w:sz="4" w:space="1" w:color="auto"/>
          <w:left w:val="single" w:sz="4" w:space="4" w:color="auto"/>
          <w:bottom w:val="single" w:sz="4" w:space="1" w:color="auto"/>
          <w:right w:val="single" w:sz="4" w:space="4" w:color="auto"/>
        </w:pBdr>
        <w:rPr>
          <w:kern w:val="1"/>
          <w:sz w:val="28"/>
        </w:rPr>
      </w:pPr>
    </w:p>
    <w:p w:rsidR="00C868A6" w:rsidRDefault="00C868A6" w:rsidP="00370236">
      <w:pPr>
        <w:pBdr>
          <w:top w:val="single" w:sz="4" w:space="1" w:color="auto"/>
          <w:left w:val="single" w:sz="4" w:space="4" w:color="auto"/>
          <w:bottom w:val="single" w:sz="4" w:space="1" w:color="auto"/>
          <w:right w:val="single" w:sz="4" w:space="4" w:color="auto"/>
        </w:pBdr>
        <w:rPr>
          <w:kern w:val="1"/>
          <w:sz w:val="28"/>
        </w:rPr>
      </w:pPr>
      <w:r>
        <w:rPr>
          <w:kern w:val="1"/>
          <w:sz w:val="28"/>
        </w:rPr>
        <w:t>4.  You have been charged with a crime.</w:t>
      </w:r>
    </w:p>
    <w:p w:rsidR="00C868A6" w:rsidRDefault="00C868A6" w:rsidP="00370236">
      <w:pPr>
        <w:pBdr>
          <w:top w:val="single" w:sz="4" w:space="1" w:color="auto"/>
          <w:left w:val="single" w:sz="4" w:space="4" w:color="auto"/>
          <w:bottom w:val="single" w:sz="4" w:space="1" w:color="auto"/>
          <w:right w:val="single" w:sz="4" w:space="4" w:color="auto"/>
        </w:pBdr>
        <w:rPr>
          <w:kern w:val="1"/>
          <w:sz w:val="28"/>
        </w:rPr>
      </w:pPr>
    </w:p>
    <w:p w:rsidR="00C868A6" w:rsidRDefault="00C868A6" w:rsidP="00370236">
      <w:pPr>
        <w:pBdr>
          <w:top w:val="single" w:sz="4" w:space="1" w:color="auto"/>
          <w:left w:val="single" w:sz="4" w:space="4" w:color="auto"/>
          <w:bottom w:val="single" w:sz="4" w:space="1" w:color="auto"/>
          <w:right w:val="single" w:sz="4" w:space="4" w:color="auto"/>
        </w:pBdr>
        <w:rPr>
          <w:kern w:val="1"/>
          <w:sz w:val="28"/>
        </w:rPr>
      </w:pPr>
      <w:r>
        <w:rPr>
          <w:kern w:val="1"/>
          <w:sz w:val="28"/>
        </w:rPr>
        <w:t>What type of crime, are you in jail, have you been offered a date of arraignment?</w:t>
      </w:r>
    </w:p>
    <w:p w:rsidR="00D44894" w:rsidRDefault="00D44894" w:rsidP="00370236">
      <w:pPr>
        <w:pBdr>
          <w:top w:val="single" w:sz="4" w:space="1" w:color="auto"/>
          <w:left w:val="single" w:sz="4" w:space="4" w:color="auto"/>
          <w:bottom w:val="single" w:sz="4" w:space="1" w:color="auto"/>
          <w:right w:val="single" w:sz="4" w:space="4" w:color="auto"/>
        </w:pBdr>
        <w:rPr>
          <w:kern w:val="1"/>
          <w:sz w:val="28"/>
        </w:rPr>
      </w:pPr>
    </w:p>
    <w:p w:rsidR="00D44894" w:rsidRDefault="00D44894" w:rsidP="00370236">
      <w:pPr>
        <w:pBdr>
          <w:top w:val="single" w:sz="4" w:space="1" w:color="auto"/>
          <w:left w:val="single" w:sz="4" w:space="4" w:color="auto"/>
          <w:bottom w:val="single" w:sz="4" w:space="1" w:color="auto"/>
          <w:right w:val="single" w:sz="4" w:space="4" w:color="auto"/>
        </w:pBdr>
        <w:rPr>
          <w:kern w:val="1"/>
          <w:sz w:val="28"/>
        </w:rPr>
      </w:pPr>
      <w:r>
        <w:rPr>
          <w:kern w:val="1"/>
          <w:sz w:val="28"/>
        </w:rPr>
        <w:t>NOTE:  Your district will typically have a Family Court Facilitator who can provide basic information and forms for domestic/divorce proceedings, and a Self Help Litigant Coordinator who can provide basic information and forms for civil complaints.  Likewise, typically the court will order mediation for divorce or civil complaints, to encourage parties to resolve issues before things get more complicate entering the trial or hearing phase.  I was ordered mediation with my small claims suit against EBAY, and then got what I wanted once I had their lawyer on the phone.</w:t>
      </w:r>
    </w:p>
    <w:p w:rsidR="00C868A6" w:rsidRDefault="00C868A6" w:rsidP="00370236">
      <w:pPr>
        <w:pBdr>
          <w:top w:val="single" w:sz="4" w:space="1" w:color="auto"/>
          <w:left w:val="single" w:sz="4" w:space="4" w:color="auto"/>
          <w:bottom w:val="single" w:sz="4" w:space="1" w:color="auto"/>
          <w:right w:val="single" w:sz="4" w:space="4" w:color="auto"/>
        </w:pBdr>
        <w:spacing w:after="200"/>
        <w:rPr>
          <w:kern w:val="1"/>
          <w:sz w:val="28"/>
        </w:rPr>
      </w:pPr>
    </w:p>
    <w:p w:rsidR="00370236" w:rsidRDefault="00370236" w:rsidP="00C14880">
      <w:pPr>
        <w:spacing w:after="200"/>
        <w:rPr>
          <w:b/>
          <w:kern w:val="1"/>
          <w:sz w:val="28"/>
        </w:rPr>
      </w:pPr>
    </w:p>
    <w:p w:rsidR="00370236" w:rsidRDefault="00370236" w:rsidP="00C14880">
      <w:pPr>
        <w:spacing w:after="200"/>
        <w:rPr>
          <w:b/>
          <w:kern w:val="1"/>
          <w:sz w:val="28"/>
        </w:rPr>
      </w:pPr>
    </w:p>
    <w:p w:rsidR="00370236" w:rsidRDefault="00370236" w:rsidP="00C14880">
      <w:pPr>
        <w:spacing w:after="200"/>
        <w:rPr>
          <w:b/>
          <w:kern w:val="1"/>
          <w:sz w:val="28"/>
        </w:rPr>
      </w:pPr>
    </w:p>
    <w:p w:rsidR="00C30D31" w:rsidRPr="00C868A6" w:rsidRDefault="00F95D4E" w:rsidP="00370236">
      <w:pPr>
        <w:pBdr>
          <w:top w:val="single" w:sz="4" w:space="1" w:color="auto"/>
          <w:left w:val="single" w:sz="4" w:space="4" w:color="auto"/>
          <w:bottom w:val="single" w:sz="4" w:space="1" w:color="auto"/>
          <w:right w:val="single" w:sz="4" w:space="4" w:color="auto"/>
        </w:pBdr>
        <w:spacing w:after="200"/>
        <w:rPr>
          <w:b/>
          <w:kern w:val="1"/>
          <w:sz w:val="28"/>
        </w:rPr>
      </w:pPr>
      <w:r w:rsidRPr="00C868A6">
        <w:rPr>
          <w:b/>
          <w:kern w:val="1"/>
          <w:sz w:val="28"/>
        </w:rPr>
        <w:lastRenderedPageBreak/>
        <w:t>TERMS OF AGREEMENT AND LIMIT OF LIABILITY</w:t>
      </w:r>
    </w:p>
    <w:p w:rsidR="00C30D31" w:rsidRDefault="00F95D4E" w:rsidP="00370236">
      <w:pPr>
        <w:pBdr>
          <w:top w:val="single" w:sz="4" w:space="1" w:color="auto"/>
          <w:left w:val="single" w:sz="4" w:space="4" w:color="auto"/>
          <w:bottom w:val="single" w:sz="4" w:space="1" w:color="auto"/>
          <w:right w:val="single" w:sz="4" w:space="4" w:color="auto"/>
        </w:pBdr>
        <w:spacing w:after="200"/>
        <w:rPr>
          <w:kern w:val="1"/>
          <w:sz w:val="28"/>
        </w:rPr>
      </w:pPr>
      <w:r>
        <w:rPr>
          <w:kern w:val="1"/>
          <w:sz w:val="28"/>
        </w:rPr>
        <w:t xml:space="preserve">By entering into an agreement with COLORADOLEGALHELP you agree that the </w:t>
      </w:r>
      <w:r w:rsidR="00C868A6">
        <w:rPr>
          <w:kern w:val="1"/>
          <w:sz w:val="28"/>
        </w:rPr>
        <w:t>limit</w:t>
      </w:r>
      <w:r>
        <w:rPr>
          <w:kern w:val="1"/>
          <w:sz w:val="28"/>
        </w:rPr>
        <w:t xml:space="preserve"> of liability is a refund of any payments you make.  If you file or attempt to litigate more than a good faith refund of services paid for, you can expect a motion to dismiss and a filing for legal fees, as a frivolous and vexatious attempt to violate the terms of agreement.</w:t>
      </w:r>
    </w:p>
    <w:p w:rsidR="00C30D31" w:rsidRDefault="00F95D4E" w:rsidP="00370236">
      <w:pPr>
        <w:pBdr>
          <w:top w:val="single" w:sz="4" w:space="1" w:color="auto"/>
          <w:left w:val="single" w:sz="4" w:space="4" w:color="auto"/>
          <w:bottom w:val="single" w:sz="4" w:space="1" w:color="auto"/>
          <w:right w:val="single" w:sz="4" w:space="4" w:color="auto"/>
        </w:pBdr>
        <w:spacing w:after="200"/>
        <w:rPr>
          <w:kern w:val="1"/>
          <w:sz w:val="28"/>
        </w:rPr>
      </w:pPr>
      <w:r>
        <w:rPr>
          <w:kern w:val="1"/>
          <w:sz w:val="28"/>
        </w:rPr>
        <w:t>ADDITIONAL SERVICES</w:t>
      </w:r>
    </w:p>
    <w:p w:rsidR="00C30D31" w:rsidRDefault="00F95D4E" w:rsidP="00370236">
      <w:pPr>
        <w:pBdr>
          <w:top w:val="single" w:sz="4" w:space="1" w:color="auto"/>
          <w:left w:val="single" w:sz="4" w:space="4" w:color="auto"/>
          <w:bottom w:val="single" w:sz="4" w:space="1" w:color="auto"/>
          <w:right w:val="single" w:sz="4" w:space="4" w:color="auto"/>
        </w:pBdr>
        <w:spacing w:after="200"/>
        <w:rPr>
          <w:kern w:val="1"/>
          <w:sz w:val="28"/>
        </w:rPr>
      </w:pPr>
      <w:r>
        <w:rPr>
          <w:kern w:val="1"/>
          <w:sz w:val="28"/>
        </w:rPr>
        <w:t xml:space="preserve">You may request additional legal information in $100 increments, however, no component of information provided by COLORADOLEGALHELP is intended or should be construed as legal advice.  It simply points you in the right direction to information already available on </w:t>
      </w:r>
      <w:r w:rsidR="00C868A6">
        <w:rPr>
          <w:kern w:val="1"/>
          <w:sz w:val="28"/>
        </w:rPr>
        <w:t>LexisNexis</w:t>
      </w:r>
      <w:r>
        <w:rPr>
          <w:kern w:val="1"/>
          <w:sz w:val="28"/>
        </w:rPr>
        <w:t xml:space="preserve">, and the state court </w:t>
      </w:r>
      <w:r w:rsidR="00C868A6">
        <w:rPr>
          <w:kern w:val="1"/>
          <w:sz w:val="28"/>
        </w:rPr>
        <w:t>self-help</w:t>
      </w:r>
      <w:r>
        <w:rPr>
          <w:kern w:val="1"/>
          <w:sz w:val="28"/>
        </w:rPr>
        <w:t xml:space="preserve"> site.</w:t>
      </w:r>
    </w:p>
    <w:p w:rsidR="00370236" w:rsidRDefault="00370236" w:rsidP="00370236">
      <w:pPr>
        <w:pBdr>
          <w:top w:val="single" w:sz="4" w:space="1" w:color="auto"/>
          <w:left w:val="single" w:sz="4" w:space="4" w:color="auto"/>
          <w:bottom w:val="single" w:sz="4" w:space="1" w:color="auto"/>
          <w:right w:val="single" w:sz="4" w:space="4" w:color="auto"/>
        </w:pBdr>
        <w:spacing w:after="200"/>
        <w:rPr>
          <w:kern w:val="1"/>
          <w:sz w:val="28"/>
        </w:rPr>
      </w:pPr>
    </w:p>
    <w:p w:rsidR="00C14880" w:rsidRDefault="00370236" w:rsidP="00370236">
      <w:pPr>
        <w:pBdr>
          <w:top w:val="single" w:sz="4" w:space="1" w:color="auto"/>
          <w:left w:val="single" w:sz="4" w:space="4" w:color="auto"/>
          <w:bottom w:val="single" w:sz="4" w:space="1" w:color="auto"/>
          <w:right w:val="single" w:sz="4" w:space="4" w:color="auto"/>
        </w:pBdr>
        <w:spacing w:after="200"/>
        <w:rPr>
          <w:kern w:val="1"/>
          <w:sz w:val="28"/>
        </w:rPr>
      </w:pPr>
      <w:r>
        <w:rPr>
          <w:kern w:val="1"/>
          <w:sz w:val="28"/>
        </w:rPr>
        <w:t>I agree to the terms and limit of liability:</w:t>
      </w:r>
    </w:p>
    <w:p w:rsidR="00370236" w:rsidRDefault="00370236" w:rsidP="00370236">
      <w:pPr>
        <w:pBdr>
          <w:top w:val="single" w:sz="4" w:space="1" w:color="auto"/>
          <w:left w:val="single" w:sz="4" w:space="4" w:color="auto"/>
          <w:bottom w:val="single" w:sz="4" w:space="1" w:color="auto"/>
          <w:right w:val="single" w:sz="4" w:space="4" w:color="auto"/>
        </w:pBdr>
        <w:spacing w:after="200"/>
        <w:rPr>
          <w:kern w:val="1"/>
          <w:sz w:val="28"/>
        </w:rPr>
      </w:pPr>
    </w:p>
    <w:p w:rsidR="00370236" w:rsidRDefault="00370236" w:rsidP="00370236">
      <w:pPr>
        <w:pBdr>
          <w:top w:val="single" w:sz="4" w:space="1" w:color="auto"/>
          <w:left w:val="single" w:sz="4" w:space="4" w:color="auto"/>
          <w:bottom w:val="single" w:sz="4" w:space="1" w:color="auto"/>
          <w:right w:val="single" w:sz="4" w:space="4" w:color="auto"/>
        </w:pBdr>
        <w:spacing w:after="200"/>
        <w:rPr>
          <w:kern w:val="1"/>
          <w:sz w:val="28"/>
        </w:rPr>
      </w:pPr>
      <w:r>
        <w:rPr>
          <w:kern w:val="1"/>
          <w:sz w:val="28"/>
        </w:rPr>
        <w:t>___________________________________ Name, _______________ Date</w:t>
      </w:r>
    </w:p>
    <w:p w:rsidR="005A6A28" w:rsidRDefault="005A6A28" w:rsidP="00370236">
      <w:pPr>
        <w:pBdr>
          <w:top w:val="single" w:sz="4" w:space="1" w:color="auto"/>
          <w:left w:val="single" w:sz="4" w:space="4" w:color="auto"/>
          <w:bottom w:val="single" w:sz="4" w:space="1" w:color="auto"/>
          <w:right w:val="single" w:sz="4" w:space="4" w:color="auto"/>
        </w:pBdr>
        <w:spacing w:after="200"/>
        <w:rPr>
          <w:kern w:val="1"/>
          <w:sz w:val="28"/>
        </w:rPr>
      </w:pPr>
      <w:r>
        <w:rPr>
          <w:kern w:val="1"/>
          <w:sz w:val="28"/>
        </w:rPr>
        <w:t xml:space="preserve"> </w:t>
      </w:r>
    </w:p>
    <w:p w:rsidR="005A6A28" w:rsidRDefault="005A6A28" w:rsidP="00370236">
      <w:pPr>
        <w:pBdr>
          <w:top w:val="single" w:sz="4" w:space="1" w:color="auto"/>
          <w:left w:val="single" w:sz="4" w:space="4" w:color="auto"/>
          <w:bottom w:val="single" w:sz="4" w:space="1" w:color="auto"/>
          <w:right w:val="single" w:sz="4" w:space="4" w:color="auto"/>
        </w:pBdr>
        <w:spacing w:after="200"/>
        <w:rPr>
          <w:kern w:val="1"/>
          <w:sz w:val="28"/>
        </w:rPr>
      </w:pPr>
    </w:p>
    <w:p w:rsidR="00C14880" w:rsidRDefault="005A6A28" w:rsidP="00370236">
      <w:pPr>
        <w:pBdr>
          <w:top w:val="single" w:sz="4" w:space="1" w:color="auto"/>
          <w:left w:val="single" w:sz="4" w:space="4" w:color="auto"/>
          <w:bottom w:val="single" w:sz="4" w:space="1" w:color="auto"/>
          <w:right w:val="single" w:sz="4" w:space="4" w:color="auto"/>
        </w:pBdr>
        <w:spacing w:after="200"/>
        <w:rPr>
          <w:kern w:val="1"/>
          <w:sz w:val="28"/>
        </w:rPr>
      </w:pPr>
      <w:r>
        <w:rPr>
          <w:kern w:val="1"/>
          <w:sz w:val="28"/>
        </w:rPr>
        <w:t>________   $100 Payment Link</w:t>
      </w:r>
    </w:p>
    <w:p w:rsidR="00C0246B" w:rsidRDefault="00C0246B" w:rsidP="00370236">
      <w:pPr>
        <w:pBdr>
          <w:top w:val="single" w:sz="4" w:space="1" w:color="auto"/>
          <w:left w:val="single" w:sz="4" w:space="4" w:color="auto"/>
          <w:bottom w:val="single" w:sz="4" w:space="1" w:color="auto"/>
          <w:right w:val="single" w:sz="4" w:space="4" w:color="auto"/>
        </w:pBdr>
        <w:spacing w:after="200"/>
      </w:pPr>
    </w:p>
    <w:p w:rsidR="00C0246B" w:rsidRDefault="00C0246B" w:rsidP="00370236">
      <w:pPr>
        <w:pBdr>
          <w:top w:val="single" w:sz="4" w:space="1" w:color="auto"/>
          <w:left w:val="single" w:sz="4" w:space="4" w:color="auto"/>
          <w:bottom w:val="single" w:sz="4" w:space="1" w:color="auto"/>
          <w:right w:val="single" w:sz="4" w:space="4" w:color="auto"/>
        </w:pBdr>
        <w:spacing w:after="200"/>
        <w:rPr>
          <w:kern w:val="1"/>
          <w:sz w:val="28"/>
        </w:rPr>
      </w:pPr>
      <w:r>
        <w:t>*</w:t>
      </w:r>
      <w:r w:rsidRPr="00C0246B">
        <w:t>If you are worried about the other party asking you to pay their attorney fees, the rule for that is here -- Section 13-17-102 - No party who is appearing without an attorney shall be assessed attorney fees unless the court finds that the party clearly knew or reasonably should have known that his action or defense, or any part thereof, was substantially frivolous, substantially groundless, or substantially vexatious.  No attorney or party shall be assessed attorney fees as to any claim or defense which the court determines was asserted by said attorney or party in a good faith attempt to establish a new theory of law in Colorado</w:t>
      </w:r>
    </w:p>
    <w:p w:rsidR="00C0246B" w:rsidRDefault="004C7759" w:rsidP="004C7759">
      <w:pPr>
        <w:pBdr>
          <w:top w:val="single" w:sz="4" w:space="1" w:color="auto"/>
          <w:left w:val="single" w:sz="4" w:space="4" w:color="auto"/>
          <w:bottom w:val="single" w:sz="4" w:space="1" w:color="auto"/>
          <w:right w:val="single" w:sz="4" w:space="4" w:color="auto"/>
        </w:pBdr>
        <w:rPr>
          <w:rStyle w:val="Hyperlink"/>
          <w:color w:val="auto"/>
          <w:sz w:val="28"/>
          <w:szCs w:val="28"/>
        </w:rPr>
      </w:pPr>
      <w:r>
        <w:rPr>
          <w:b/>
          <w:bCs/>
          <w:kern w:val="1"/>
          <w:sz w:val="28"/>
        </w:rPr>
        <w:t xml:space="preserve">Good advice to visit this page for state details --There is also state judiciary information here; </w:t>
      </w:r>
      <w:hyperlink r:id="rId6" w:history="1">
        <w:r w:rsidRPr="00D44894">
          <w:rPr>
            <w:rStyle w:val="Hyperlink"/>
            <w:color w:val="auto"/>
            <w:sz w:val="28"/>
            <w:szCs w:val="28"/>
          </w:rPr>
          <w:t>Home | Judicial Legal Help Center</w:t>
        </w:r>
      </w:hyperlink>
      <w:r w:rsidR="00D44894" w:rsidRPr="00D44894">
        <w:rPr>
          <w:rStyle w:val="Hyperlink"/>
          <w:color w:val="auto"/>
          <w:sz w:val="28"/>
          <w:szCs w:val="28"/>
        </w:rPr>
        <w:t xml:space="preserve">  </w:t>
      </w:r>
    </w:p>
    <w:p w:rsidR="00C0246B" w:rsidRDefault="00C0246B" w:rsidP="004C7759">
      <w:pPr>
        <w:pBdr>
          <w:top w:val="single" w:sz="4" w:space="1" w:color="auto"/>
          <w:left w:val="single" w:sz="4" w:space="4" w:color="auto"/>
          <w:bottom w:val="single" w:sz="4" w:space="1" w:color="auto"/>
          <w:right w:val="single" w:sz="4" w:space="4" w:color="auto"/>
        </w:pBdr>
        <w:rPr>
          <w:rStyle w:val="Hyperlink"/>
          <w:color w:val="auto"/>
          <w:sz w:val="28"/>
          <w:szCs w:val="28"/>
        </w:rPr>
      </w:pPr>
    </w:p>
    <w:p w:rsidR="004C7759" w:rsidRDefault="00D44894" w:rsidP="00C0246B">
      <w:pPr>
        <w:pBdr>
          <w:top w:val="single" w:sz="4" w:space="1" w:color="auto"/>
          <w:left w:val="single" w:sz="4" w:space="4" w:color="auto"/>
          <w:bottom w:val="single" w:sz="4" w:space="1" w:color="auto"/>
          <w:right w:val="single" w:sz="4" w:space="4" w:color="auto"/>
        </w:pBdr>
        <w:rPr>
          <w:kern w:val="1"/>
          <w:sz w:val="28"/>
        </w:rPr>
      </w:pPr>
      <w:r w:rsidRPr="00D44894">
        <w:rPr>
          <w:rStyle w:val="Hyperlink"/>
          <w:color w:val="auto"/>
          <w:sz w:val="28"/>
          <w:szCs w:val="28"/>
        </w:rPr>
        <w:t>[</w:t>
      </w:r>
      <w:r w:rsidRPr="00D44894">
        <w:rPr>
          <w:rStyle w:val="Hyperlink"/>
          <w:color w:val="auto"/>
          <w:sz w:val="28"/>
          <w:szCs w:val="28"/>
          <w:u w:val="none"/>
        </w:rPr>
        <w:t>Also advisable to have anything you intend to file with the court reviewed by the f</w:t>
      </w:r>
      <w:r>
        <w:rPr>
          <w:rStyle w:val="Hyperlink"/>
          <w:color w:val="auto"/>
          <w:sz w:val="28"/>
          <w:szCs w:val="28"/>
          <w:u w:val="none"/>
        </w:rPr>
        <w:t>amily court facilitator or self-</w:t>
      </w:r>
      <w:r w:rsidRPr="00D44894">
        <w:rPr>
          <w:rStyle w:val="Hyperlink"/>
          <w:color w:val="auto"/>
          <w:sz w:val="28"/>
          <w:szCs w:val="28"/>
          <w:u w:val="none"/>
        </w:rPr>
        <w:t>help litigant coordinator.</w:t>
      </w:r>
      <w:r>
        <w:rPr>
          <w:rStyle w:val="Hyperlink"/>
          <w:color w:val="auto"/>
          <w:sz w:val="28"/>
          <w:szCs w:val="28"/>
          <w:u w:val="none"/>
        </w:rPr>
        <w:t>]</w:t>
      </w:r>
    </w:p>
    <w:p w:rsidR="00370236" w:rsidRDefault="00370236" w:rsidP="002B69A9">
      <w:pPr>
        <w:rPr>
          <w:kern w:val="1"/>
          <w:sz w:val="28"/>
        </w:rPr>
      </w:pPr>
    </w:p>
    <w:p w:rsidR="00C868A6" w:rsidRPr="00C868A6" w:rsidRDefault="00C868A6" w:rsidP="00370236">
      <w:pPr>
        <w:pBdr>
          <w:top w:val="single" w:sz="4" w:space="1" w:color="auto"/>
          <w:left w:val="single" w:sz="4" w:space="4" w:color="auto"/>
          <w:bottom w:val="single" w:sz="4" w:space="1" w:color="auto"/>
          <w:right w:val="single" w:sz="4" w:space="4" w:color="auto"/>
        </w:pBdr>
        <w:rPr>
          <w:b/>
          <w:kern w:val="1"/>
          <w:sz w:val="28"/>
        </w:rPr>
      </w:pPr>
      <w:r w:rsidRPr="00C868A6">
        <w:rPr>
          <w:b/>
          <w:kern w:val="1"/>
          <w:sz w:val="28"/>
        </w:rPr>
        <w:lastRenderedPageBreak/>
        <w:t>BASIC DESCRIPTION ABOUT HOW THE COURTS WORK AND YOUR RIGHTS AS A PRO SE [WITHOUT A LAWYER] LITIGANT</w:t>
      </w:r>
    </w:p>
    <w:p w:rsidR="00C868A6" w:rsidRDefault="00C868A6" w:rsidP="00370236">
      <w:pPr>
        <w:pBdr>
          <w:top w:val="single" w:sz="4" w:space="1" w:color="auto"/>
          <w:left w:val="single" w:sz="4" w:space="4" w:color="auto"/>
          <w:bottom w:val="single" w:sz="4" w:space="1" w:color="auto"/>
          <w:right w:val="single" w:sz="4" w:space="4" w:color="auto"/>
        </w:pBdr>
        <w:rPr>
          <w:kern w:val="1"/>
          <w:sz w:val="28"/>
        </w:rPr>
      </w:pPr>
    </w:p>
    <w:p w:rsidR="00C30D31" w:rsidRDefault="00F95D4E" w:rsidP="00370236">
      <w:pPr>
        <w:pBdr>
          <w:top w:val="single" w:sz="4" w:space="1" w:color="auto"/>
          <w:left w:val="single" w:sz="4" w:space="4" w:color="auto"/>
          <w:bottom w:val="single" w:sz="4" w:space="1" w:color="auto"/>
          <w:right w:val="single" w:sz="4" w:space="4" w:color="auto"/>
        </w:pBdr>
        <w:rPr>
          <w:kern w:val="1"/>
          <w:sz w:val="28"/>
        </w:rPr>
      </w:pPr>
      <w:r>
        <w:rPr>
          <w:kern w:val="1"/>
          <w:sz w:val="28"/>
        </w:rPr>
        <w:t>THE COURT POSITION ON PRO SE LITIGANTS</w:t>
      </w:r>
    </w:p>
    <w:p w:rsidR="00C30D31" w:rsidRDefault="00C30D31" w:rsidP="00370236">
      <w:pPr>
        <w:pBdr>
          <w:top w:val="single" w:sz="4" w:space="1" w:color="auto"/>
          <w:left w:val="single" w:sz="4" w:space="4" w:color="auto"/>
          <w:bottom w:val="single" w:sz="4" w:space="1" w:color="auto"/>
          <w:right w:val="single" w:sz="4" w:space="4" w:color="auto"/>
        </w:pBdr>
        <w:rPr>
          <w:kern w:val="1"/>
          <w:sz w:val="28"/>
        </w:rPr>
      </w:pPr>
    </w:p>
    <w:p w:rsidR="00C30D31" w:rsidRDefault="00F95D4E" w:rsidP="00370236">
      <w:pPr>
        <w:pBdr>
          <w:top w:val="single" w:sz="4" w:space="1" w:color="auto"/>
          <w:left w:val="single" w:sz="4" w:space="4" w:color="auto"/>
          <w:bottom w:val="single" w:sz="4" w:space="1" w:color="auto"/>
          <w:right w:val="single" w:sz="4" w:space="4" w:color="auto"/>
        </w:pBdr>
        <w:rPr>
          <w:kern w:val="1"/>
          <w:sz w:val="28"/>
        </w:rPr>
      </w:pPr>
      <w:r>
        <w:rPr>
          <w:kern w:val="1"/>
          <w:sz w:val="28"/>
        </w:rPr>
        <w:t>A couple of recent rules are paving the way for judges to flex the rules and look more favorably on people representing themselves; two key ones are CRS 13-5.7-101 and Code of Judicial Conduct Rule 2.6.  You can cite those in your filings.</w:t>
      </w:r>
    </w:p>
    <w:p w:rsidR="00C30D31" w:rsidRDefault="00C30D31" w:rsidP="00370236">
      <w:pPr>
        <w:pBdr>
          <w:top w:val="single" w:sz="4" w:space="1" w:color="auto"/>
          <w:left w:val="single" w:sz="4" w:space="4" w:color="auto"/>
          <w:bottom w:val="single" w:sz="4" w:space="1" w:color="auto"/>
          <w:right w:val="single" w:sz="4" w:space="4" w:color="auto"/>
        </w:pBdr>
        <w:rPr>
          <w:kern w:val="1"/>
          <w:sz w:val="28"/>
        </w:rPr>
      </w:pPr>
    </w:p>
    <w:p w:rsidR="00C30D31" w:rsidRDefault="00F95D4E" w:rsidP="00370236">
      <w:pPr>
        <w:pBdr>
          <w:top w:val="single" w:sz="4" w:space="1" w:color="auto"/>
          <w:left w:val="single" w:sz="4" w:space="4" w:color="auto"/>
          <w:bottom w:val="single" w:sz="4" w:space="1" w:color="auto"/>
          <w:right w:val="single" w:sz="4" w:space="4" w:color="auto"/>
        </w:pBdr>
        <w:rPr>
          <w:kern w:val="1"/>
          <w:sz w:val="28"/>
        </w:rPr>
      </w:pPr>
      <w:r>
        <w:rPr>
          <w:kern w:val="1"/>
          <w:sz w:val="28"/>
        </w:rPr>
        <w:t xml:space="preserve">HOW TO HIRE A LAWYER WITHOUT HIRING A </w:t>
      </w:r>
      <w:proofErr w:type="gramStart"/>
      <w:r>
        <w:rPr>
          <w:kern w:val="1"/>
          <w:sz w:val="28"/>
        </w:rPr>
        <w:t>LAWYER</w:t>
      </w:r>
      <w:r w:rsidR="002B69A9">
        <w:rPr>
          <w:kern w:val="1"/>
          <w:sz w:val="28"/>
        </w:rPr>
        <w:t>:</w:t>
      </w:r>
      <w:proofErr w:type="gramEnd"/>
    </w:p>
    <w:p w:rsidR="00C30D31" w:rsidRDefault="00C30D31" w:rsidP="00370236">
      <w:pPr>
        <w:pBdr>
          <w:top w:val="single" w:sz="4" w:space="1" w:color="auto"/>
          <w:left w:val="single" w:sz="4" w:space="4" w:color="auto"/>
          <w:bottom w:val="single" w:sz="4" w:space="1" w:color="auto"/>
          <w:right w:val="single" w:sz="4" w:space="4" w:color="auto"/>
        </w:pBdr>
        <w:rPr>
          <w:kern w:val="1"/>
          <w:sz w:val="28"/>
        </w:rPr>
      </w:pPr>
    </w:p>
    <w:p w:rsidR="00C30D31" w:rsidRDefault="00C868A6" w:rsidP="00370236">
      <w:pPr>
        <w:pBdr>
          <w:top w:val="single" w:sz="4" w:space="1" w:color="auto"/>
          <w:left w:val="single" w:sz="4" w:space="4" w:color="auto"/>
          <w:bottom w:val="single" w:sz="4" w:space="1" w:color="auto"/>
          <w:right w:val="single" w:sz="4" w:space="4" w:color="auto"/>
        </w:pBdr>
        <w:rPr>
          <w:kern w:val="1"/>
          <w:sz w:val="28"/>
        </w:rPr>
      </w:pPr>
      <w:r>
        <w:rPr>
          <w:kern w:val="1"/>
          <w:sz w:val="28"/>
        </w:rPr>
        <w:t>Typically,</w:t>
      </w:r>
      <w:r w:rsidR="00F95D4E">
        <w:rPr>
          <w:kern w:val="1"/>
          <w:sz w:val="28"/>
        </w:rPr>
        <w:t xml:space="preserve"> if you contact a lawyer they will ask you to allow them to enter an appearance with the court, with a retainer or contingency agreement.  If they enter an appearance for you, you can’t contact the court or the other party, and the lawyer will be keeping a record of every 15 minutes or so they work on your case.</w:t>
      </w:r>
    </w:p>
    <w:p w:rsidR="00C30D31" w:rsidRDefault="00C30D31" w:rsidP="00370236">
      <w:pPr>
        <w:pBdr>
          <w:top w:val="single" w:sz="4" w:space="1" w:color="auto"/>
          <w:left w:val="single" w:sz="4" w:space="4" w:color="auto"/>
          <w:bottom w:val="single" w:sz="4" w:space="1" w:color="auto"/>
          <w:right w:val="single" w:sz="4" w:space="4" w:color="auto"/>
        </w:pBdr>
        <w:rPr>
          <w:kern w:val="1"/>
          <w:sz w:val="28"/>
        </w:rPr>
      </w:pPr>
    </w:p>
    <w:p w:rsidR="00C30D31" w:rsidRDefault="00F95D4E" w:rsidP="00370236">
      <w:pPr>
        <w:pBdr>
          <w:top w:val="single" w:sz="4" w:space="1" w:color="auto"/>
          <w:left w:val="single" w:sz="4" w:space="4" w:color="auto"/>
          <w:bottom w:val="single" w:sz="4" w:space="1" w:color="auto"/>
          <w:right w:val="single" w:sz="4" w:space="4" w:color="auto"/>
        </w:pBdr>
        <w:rPr>
          <w:kern w:val="1"/>
          <w:sz w:val="28"/>
        </w:rPr>
      </w:pPr>
      <w:r>
        <w:rPr>
          <w:kern w:val="1"/>
          <w:sz w:val="28"/>
        </w:rPr>
        <w:t xml:space="preserve">There is a rule called </w:t>
      </w:r>
      <w:r w:rsidRPr="002B69A9">
        <w:rPr>
          <w:b/>
          <w:kern w:val="1"/>
          <w:sz w:val="28"/>
        </w:rPr>
        <w:t>LIMITED REPRESENTATION, CRCP 11(B)</w:t>
      </w:r>
      <w:r>
        <w:rPr>
          <w:kern w:val="1"/>
          <w:sz w:val="28"/>
        </w:rPr>
        <w:t>, that allows a lawyer to assist you or even file for you, but leaving you the ability to negotiate for yourself.  Hypothetically you have a $10,000 civil complaint - a lawyer entering an appearance on your behalf might ask for a $3000 retainer, or a 30% contingency.</w:t>
      </w:r>
    </w:p>
    <w:p w:rsidR="00C30D31" w:rsidRDefault="00C30D31" w:rsidP="00370236">
      <w:pPr>
        <w:pBdr>
          <w:top w:val="single" w:sz="4" w:space="1" w:color="auto"/>
          <w:left w:val="single" w:sz="4" w:space="4" w:color="auto"/>
          <w:bottom w:val="single" w:sz="4" w:space="1" w:color="auto"/>
          <w:right w:val="single" w:sz="4" w:space="4" w:color="auto"/>
        </w:pBdr>
        <w:rPr>
          <w:kern w:val="1"/>
          <w:sz w:val="28"/>
        </w:rPr>
      </w:pPr>
    </w:p>
    <w:p w:rsidR="00370236" w:rsidRDefault="00F95D4E" w:rsidP="00370236">
      <w:pPr>
        <w:pBdr>
          <w:top w:val="single" w:sz="4" w:space="1" w:color="auto"/>
          <w:left w:val="single" w:sz="4" w:space="4" w:color="auto"/>
          <w:bottom w:val="single" w:sz="4" w:space="1" w:color="auto"/>
          <w:right w:val="single" w:sz="4" w:space="4" w:color="auto"/>
        </w:pBdr>
        <w:rPr>
          <w:kern w:val="1"/>
          <w:sz w:val="28"/>
        </w:rPr>
      </w:pPr>
      <w:r>
        <w:rPr>
          <w:kern w:val="1"/>
          <w:sz w:val="28"/>
        </w:rPr>
        <w:t xml:space="preserve">Another option for you is to fill out the appropriate complaint form, and then prior to filing it with the court, ask a lawyer to send it to the other party, without entering an appearance.  </w:t>
      </w:r>
    </w:p>
    <w:p w:rsidR="00370236" w:rsidRDefault="00370236" w:rsidP="00370236">
      <w:pPr>
        <w:pBdr>
          <w:top w:val="single" w:sz="4" w:space="1" w:color="auto"/>
          <w:left w:val="single" w:sz="4" w:space="4" w:color="auto"/>
          <w:bottom w:val="single" w:sz="4" w:space="1" w:color="auto"/>
          <w:right w:val="single" w:sz="4" w:space="4" w:color="auto"/>
        </w:pBdr>
        <w:rPr>
          <w:kern w:val="1"/>
          <w:sz w:val="28"/>
        </w:rPr>
      </w:pPr>
    </w:p>
    <w:p w:rsidR="00C30D31" w:rsidRDefault="00F95D4E" w:rsidP="00370236">
      <w:pPr>
        <w:pBdr>
          <w:top w:val="single" w:sz="4" w:space="1" w:color="auto"/>
          <w:left w:val="single" w:sz="4" w:space="4" w:color="auto"/>
          <w:bottom w:val="single" w:sz="4" w:space="1" w:color="auto"/>
          <w:right w:val="single" w:sz="4" w:space="4" w:color="auto"/>
        </w:pBdr>
        <w:rPr>
          <w:kern w:val="1"/>
          <w:sz w:val="28"/>
        </w:rPr>
      </w:pPr>
      <w:r>
        <w:rPr>
          <w:kern w:val="1"/>
          <w:sz w:val="28"/>
        </w:rPr>
        <w:t xml:space="preserve">On the times I did it that way, the opposing party came back to me with an offer, rather than having it enter the court system, and then I personally negotiated a fair settlement - my total cost to the lawyer $300, or one hour of their time, using CRCP 11(b).  So if the settlement was for $8000, I would have kept $7700, instead of something like $5000 if I didn’t specify up front that I wanted assistance with the ability to negotiate on my own, without the lawyer entering an appearance or paying them for the </w:t>
      </w:r>
      <w:r w:rsidR="00C868A6">
        <w:rPr>
          <w:kern w:val="1"/>
          <w:sz w:val="28"/>
        </w:rPr>
        <w:t>negotiation.</w:t>
      </w:r>
    </w:p>
    <w:p w:rsidR="00370236" w:rsidRDefault="004C7759" w:rsidP="00370236">
      <w:pPr>
        <w:pBdr>
          <w:top w:val="single" w:sz="4" w:space="1" w:color="auto"/>
          <w:left w:val="single" w:sz="4" w:space="4" w:color="auto"/>
          <w:bottom w:val="single" w:sz="4" w:space="1" w:color="auto"/>
          <w:right w:val="single" w:sz="4" w:space="4" w:color="auto"/>
        </w:pBdr>
        <w:rPr>
          <w:b/>
          <w:bCs/>
          <w:kern w:val="1"/>
          <w:sz w:val="28"/>
        </w:rPr>
      </w:pPr>
      <w:r>
        <w:rPr>
          <w:b/>
          <w:bCs/>
          <w:kern w:val="1"/>
          <w:sz w:val="28"/>
        </w:rPr>
        <w:t>Good advice to visi</w:t>
      </w:r>
      <w:r w:rsidR="002B69A9">
        <w:rPr>
          <w:b/>
          <w:bCs/>
          <w:kern w:val="1"/>
          <w:sz w:val="28"/>
        </w:rPr>
        <w:t>t this page for state details</w:t>
      </w:r>
      <w:r w:rsidR="005A6A28">
        <w:rPr>
          <w:b/>
          <w:bCs/>
          <w:kern w:val="1"/>
          <w:sz w:val="28"/>
        </w:rPr>
        <w:t xml:space="preserve">; </w:t>
      </w:r>
      <w:hyperlink r:id="rId7" w:history="1">
        <w:r w:rsidR="005A6A28">
          <w:rPr>
            <w:rStyle w:val="Hyperlink"/>
          </w:rPr>
          <w:t>Home | Judicial Legal Help Center</w:t>
        </w:r>
      </w:hyperlink>
    </w:p>
    <w:p w:rsidR="00370236" w:rsidRDefault="00370236" w:rsidP="00370236">
      <w:pPr>
        <w:rPr>
          <w:b/>
          <w:bCs/>
          <w:kern w:val="1"/>
          <w:sz w:val="28"/>
        </w:rPr>
      </w:pPr>
    </w:p>
    <w:p w:rsidR="00370236" w:rsidRDefault="00370236" w:rsidP="00370236">
      <w:pPr>
        <w:rPr>
          <w:b/>
          <w:bCs/>
          <w:kern w:val="1"/>
          <w:sz w:val="28"/>
        </w:rPr>
      </w:pPr>
    </w:p>
    <w:p w:rsidR="004C7759" w:rsidRDefault="004C7759" w:rsidP="00370236">
      <w:pPr>
        <w:rPr>
          <w:b/>
          <w:bCs/>
          <w:kern w:val="1"/>
          <w:sz w:val="28"/>
        </w:rPr>
      </w:pPr>
    </w:p>
    <w:p w:rsidR="004C7759" w:rsidRDefault="004C7759" w:rsidP="00370236">
      <w:pPr>
        <w:rPr>
          <w:b/>
          <w:bCs/>
          <w:kern w:val="1"/>
          <w:sz w:val="28"/>
        </w:rPr>
      </w:pPr>
    </w:p>
    <w:p w:rsidR="00C30D31" w:rsidRDefault="003029BF" w:rsidP="00370236">
      <w:pPr>
        <w:pBdr>
          <w:top w:val="single" w:sz="4" w:space="1" w:color="auto"/>
          <w:left w:val="single" w:sz="4" w:space="4" w:color="auto"/>
          <w:bottom w:val="single" w:sz="4" w:space="1" w:color="auto"/>
          <w:right w:val="single" w:sz="4" w:space="4" w:color="auto"/>
        </w:pBdr>
        <w:rPr>
          <w:kern w:val="1"/>
          <w:sz w:val="28"/>
        </w:rPr>
      </w:pPr>
      <w:r>
        <w:rPr>
          <w:b/>
          <w:bCs/>
          <w:kern w:val="1"/>
          <w:sz w:val="28"/>
        </w:rPr>
        <w:lastRenderedPageBreak/>
        <w:t>ABOUT ME</w:t>
      </w:r>
      <w:r>
        <w:rPr>
          <w:kern w:val="1"/>
          <w:sz w:val="28"/>
        </w:rPr>
        <w:t xml:space="preserve"> </w:t>
      </w:r>
      <w:r w:rsidR="00F95D4E">
        <w:rPr>
          <w:kern w:val="1"/>
          <w:sz w:val="28"/>
        </w:rPr>
        <w:t>- I have litigated the following and reached a winning settlement against:</w:t>
      </w:r>
    </w:p>
    <w:p w:rsidR="00C30D31" w:rsidRDefault="00C30D31" w:rsidP="00370236">
      <w:pPr>
        <w:pBdr>
          <w:top w:val="single" w:sz="4" w:space="1" w:color="auto"/>
          <w:left w:val="single" w:sz="4" w:space="4" w:color="auto"/>
          <w:bottom w:val="single" w:sz="4" w:space="1" w:color="auto"/>
          <w:right w:val="single" w:sz="4" w:space="4" w:color="auto"/>
        </w:pBdr>
        <w:rPr>
          <w:kern w:val="1"/>
          <w:sz w:val="28"/>
        </w:rPr>
      </w:pPr>
    </w:p>
    <w:p w:rsidR="00C30D31" w:rsidRDefault="00F95D4E" w:rsidP="00370236">
      <w:pPr>
        <w:pBdr>
          <w:top w:val="single" w:sz="4" w:space="1" w:color="auto"/>
          <w:left w:val="single" w:sz="4" w:space="4" w:color="auto"/>
          <w:bottom w:val="single" w:sz="4" w:space="1" w:color="auto"/>
          <w:right w:val="single" w:sz="4" w:space="4" w:color="auto"/>
        </w:pBdr>
        <w:rPr>
          <w:kern w:val="1"/>
          <w:sz w:val="28"/>
        </w:rPr>
      </w:pPr>
      <w:r>
        <w:rPr>
          <w:kern w:val="1"/>
          <w:sz w:val="28"/>
        </w:rPr>
        <w:t>EBAY</w:t>
      </w:r>
    </w:p>
    <w:p w:rsidR="00C30D31" w:rsidRDefault="00F95D4E" w:rsidP="00370236">
      <w:pPr>
        <w:pBdr>
          <w:top w:val="single" w:sz="4" w:space="1" w:color="auto"/>
          <w:left w:val="single" w:sz="4" w:space="4" w:color="auto"/>
          <w:bottom w:val="single" w:sz="4" w:space="1" w:color="auto"/>
          <w:right w:val="single" w:sz="4" w:space="4" w:color="auto"/>
        </w:pBdr>
        <w:rPr>
          <w:kern w:val="1"/>
          <w:sz w:val="28"/>
        </w:rPr>
      </w:pPr>
      <w:r>
        <w:rPr>
          <w:kern w:val="1"/>
          <w:sz w:val="28"/>
        </w:rPr>
        <w:t>A state school district</w:t>
      </w:r>
    </w:p>
    <w:p w:rsidR="00C30D31" w:rsidRDefault="00F95D4E" w:rsidP="00370236">
      <w:pPr>
        <w:pBdr>
          <w:top w:val="single" w:sz="4" w:space="1" w:color="auto"/>
          <w:left w:val="single" w:sz="4" w:space="4" w:color="auto"/>
          <w:bottom w:val="single" w:sz="4" w:space="1" w:color="auto"/>
          <w:right w:val="single" w:sz="4" w:space="4" w:color="auto"/>
        </w:pBdr>
        <w:rPr>
          <w:kern w:val="1"/>
          <w:sz w:val="28"/>
        </w:rPr>
      </w:pPr>
      <w:r>
        <w:rPr>
          <w:kern w:val="1"/>
          <w:sz w:val="28"/>
        </w:rPr>
        <w:t>A major shopping mall company</w:t>
      </w:r>
    </w:p>
    <w:p w:rsidR="00C30D31" w:rsidRDefault="00F95D4E" w:rsidP="00370236">
      <w:pPr>
        <w:pBdr>
          <w:top w:val="single" w:sz="4" w:space="1" w:color="auto"/>
          <w:left w:val="single" w:sz="4" w:space="4" w:color="auto"/>
          <w:bottom w:val="single" w:sz="4" w:space="1" w:color="auto"/>
          <w:right w:val="single" w:sz="4" w:space="4" w:color="auto"/>
        </w:pBdr>
        <w:rPr>
          <w:kern w:val="1"/>
          <w:sz w:val="28"/>
        </w:rPr>
      </w:pPr>
      <w:r>
        <w:rPr>
          <w:kern w:val="1"/>
          <w:sz w:val="28"/>
        </w:rPr>
        <w:t>A major vacation package time share company.</w:t>
      </w:r>
    </w:p>
    <w:p w:rsidR="00370236" w:rsidRDefault="00370236" w:rsidP="00370236">
      <w:pPr>
        <w:pBdr>
          <w:top w:val="single" w:sz="4" w:space="1" w:color="auto"/>
          <w:left w:val="single" w:sz="4" w:space="4" w:color="auto"/>
          <w:bottom w:val="single" w:sz="4" w:space="1" w:color="auto"/>
          <w:right w:val="single" w:sz="4" w:space="4" w:color="auto"/>
        </w:pBdr>
        <w:rPr>
          <w:kern w:val="1"/>
          <w:sz w:val="28"/>
        </w:rPr>
      </w:pPr>
    </w:p>
    <w:p w:rsidR="00370236" w:rsidRDefault="00370236" w:rsidP="00370236">
      <w:pPr>
        <w:pBdr>
          <w:top w:val="single" w:sz="4" w:space="1" w:color="auto"/>
          <w:left w:val="single" w:sz="4" w:space="4" w:color="auto"/>
          <w:bottom w:val="single" w:sz="4" w:space="1" w:color="auto"/>
          <w:right w:val="single" w:sz="4" w:space="4" w:color="auto"/>
        </w:pBdr>
        <w:rPr>
          <w:kern w:val="1"/>
          <w:sz w:val="28"/>
        </w:rPr>
      </w:pPr>
      <w:r>
        <w:rPr>
          <w:kern w:val="1"/>
          <w:sz w:val="28"/>
        </w:rPr>
        <w:t>I have also drafted a divorce Settlement Agreement that the judge signed within 30 days, thus providing the parties with a ‘cost free’ divorce.</w:t>
      </w:r>
    </w:p>
    <w:p w:rsidR="00370236" w:rsidRDefault="00370236" w:rsidP="00370236">
      <w:pPr>
        <w:pBdr>
          <w:top w:val="single" w:sz="4" w:space="1" w:color="auto"/>
          <w:left w:val="single" w:sz="4" w:space="4" w:color="auto"/>
          <w:bottom w:val="single" w:sz="4" w:space="1" w:color="auto"/>
          <w:right w:val="single" w:sz="4" w:space="4" w:color="auto"/>
        </w:pBdr>
        <w:rPr>
          <w:kern w:val="1"/>
          <w:sz w:val="28"/>
        </w:rPr>
      </w:pPr>
    </w:p>
    <w:p w:rsidR="00370236" w:rsidRDefault="00370236" w:rsidP="00370236">
      <w:pPr>
        <w:rPr>
          <w:kern w:val="1"/>
          <w:sz w:val="28"/>
        </w:rPr>
      </w:pPr>
    </w:p>
    <w:p w:rsidR="00C30D31" w:rsidRDefault="00C30D31" w:rsidP="00370236">
      <w:pPr>
        <w:rPr>
          <w:kern w:val="1"/>
          <w:sz w:val="28"/>
        </w:rPr>
      </w:pPr>
    </w:p>
    <w:p w:rsidR="00370236" w:rsidRPr="00370236" w:rsidRDefault="00370236" w:rsidP="00370236">
      <w:pPr>
        <w:pBdr>
          <w:top w:val="single" w:sz="4" w:space="1" w:color="auto"/>
          <w:left w:val="single" w:sz="4" w:space="1" w:color="auto"/>
          <w:bottom w:val="single" w:sz="4" w:space="1" w:color="auto"/>
          <w:right w:val="single" w:sz="4" w:space="1" w:color="auto"/>
        </w:pBdr>
        <w:rPr>
          <w:b/>
          <w:kern w:val="1"/>
          <w:sz w:val="28"/>
        </w:rPr>
      </w:pPr>
      <w:r w:rsidRPr="00370236">
        <w:rPr>
          <w:b/>
          <w:kern w:val="1"/>
          <w:sz w:val="28"/>
        </w:rPr>
        <w:t>TYPES OF CASE</w:t>
      </w:r>
      <w:r>
        <w:rPr>
          <w:b/>
          <w:kern w:val="1"/>
          <w:sz w:val="28"/>
        </w:rPr>
        <w:t>S</w:t>
      </w:r>
    </w:p>
    <w:p w:rsidR="00370236" w:rsidRDefault="00370236" w:rsidP="00370236">
      <w:pPr>
        <w:pBdr>
          <w:top w:val="single" w:sz="4" w:space="1" w:color="auto"/>
          <w:left w:val="single" w:sz="4" w:space="1" w:color="auto"/>
          <w:bottom w:val="single" w:sz="4" w:space="1" w:color="auto"/>
          <w:right w:val="single" w:sz="4" w:space="1" w:color="auto"/>
        </w:pBdr>
        <w:rPr>
          <w:kern w:val="1"/>
          <w:sz w:val="28"/>
        </w:rPr>
      </w:pPr>
    </w:p>
    <w:p w:rsidR="00C30D31" w:rsidRDefault="00F95D4E" w:rsidP="00370236">
      <w:pPr>
        <w:pBdr>
          <w:top w:val="single" w:sz="4" w:space="1" w:color="auto"/>
          <w:left w:val="single" w:sz="4" w:space="1" w:color="auto"/>
          <w:bottom w:val="single" w:sz="4" w:space="1" w:color="auto"/>
          <w:right w:val="single" w:sz="4" w:space="1" w:color="auto"/>
        </w:pBdr>
        <w:rPr>
          <w:kern w:val="1"/>
          <w:sz w:val="28"/>
        </w:rPr>
      </w:pPr>
      <w:r>
        <w:rPr>
          <w:kern w:val="1"/>
          <w:sz w:val="28"/>
        </w:rPr>
        <w:t>CIVIL CASES - Typically start with serving the other party after filing with the court, but you can draft your complaint and send it to the other party prior to filing, giving them the opportunity to settle before additional fees and litigation start stacking up.  This process is called Duty to Confer - giving the other party the option to indicate opposition or settle prior to formal filing with the court.</w:t>
      </w:r>
    </w:p>
    <w:p w:rsidR="00C30D31" w:rsidRDefault="00C30D31" w:rsidP="00370236">
      <w:pPr>
        <w:pBdr>
          <w:top w:val="single" w:sz="4" w:space="1" w:color="auto"/>
          <w:left w:val="single" w:sz="4" w:space="1" w:color="auto"/>
          <w:bottom w:val="single" w:sz="4" w:space="1" w:color="auto"/>
          <w:right w:val="single" w:sz="4" w:space="1" w:color="auto"/>
        </w:pBdr>
        <w:rPr>
          <w:kern w:val="1"/>
          <w:sz w:val="28"/>
        </w:rPr>
      </w:pPr>
    </w:p>
    <w:p w:rsidR="00C30D31" w:rsidRDefault="00F95D4E" w:rsidP="00370236">
      <w:pPr>
        <w:pBdr>
          <w:top w:val="single" w:sz="4" w:space="1" w:color="auto"/>
          <w:left w:val="single" w:sz="4" w:space="1" w:color="auto"/>
          <w:bottom w:val="single" w:sz="4" w:space="1" w:color="auto"/>
          <w:right w:val="single" w:sz="4" w:space="1" w:color="auto"/>
        </w:pBdr>
        <w:rPr>
          <w:kern w:val="1"/>
          <w:sz w:val="28"/>
        </w:rPr>
      </w:pPr>
      <w:r>
        <w:rPr>
          <w:kern w:val="1"/>
          <w:sz w:val="28"/>
        </w:rPr>
        <w:t>FAMILY CASES - This will typically start with a Petition for Dissolution, which can be accompanied with a Separation Agreement - terms parties agree on, that per the language in the statute, the judge is bound to accept unless he/she finds in extremel</w:t>
      </w:r>
      <w:r w:rsidR="00C868A6">
        <w:rPr>
          <w:kern w:val="1"/>
          <w:sz w:val="28"/>
        </w:rPr>
        <w:t>y unfair, the term is unconscionable</w:t>
      </w:r>
      <w:r>
        <w:rPr>
          <w:kern w:val="1"/>
          <w:sz w:val="28"/>
        </w:rPr>
        <w:t xml:space="preserve">.   Property is typically divided by adding up the increase in value of each </w:t>
      </w:r>
      <w:r w:rsidR="00C868A6">
        <w:rPr>
          <w:kern w:val="1"/>
          <w:sz w:val="28"/>
        </w:rPr>
        <w:t>party’s</w:t>
      </w:r>
      <w:r>
        <w:rPr>
          <w:kern w:val="1"/>
          <w:sz w:val="28"/>
        </w:rPr>
        <w:t xml:space="preserve"> assets, and then dividing those, in many cases 50/50.  </w:t>
      </w:r>
      <w:r w:rsidR="00C868A6">
        <w:rPr>
          <w:kern w:val="1"/>
          <w:sz w:val="28"/>
        </w:rPr>
        <w:t>Typically,</w:t>
      </w:r>
      <w:r>
        <w:rPr>
          <w:kern w:val="1"/>
          <w:sz w:val="28"/>
        </w:rPr>
        <w:t xml:space="preserve"> one party would keep the residence if owned, but have to pay the other party 50% of the increase in market value over the marriage.</w:t>
      </w:r>
    </w:p>
    <w:p w:rsidR="00C30D31" w:rsidRDefault="00C30D31" w:rsidP="00370236">
      <w:pPr>
        <w:pBdr>
          <w:top w:val="single" w:sz="4" w:space="1" w:color="auto"/>
          <w:left w:val="single" w:sz="4" w:space="1" w:color="auto"/>
          <w:bottom w:val="single" w:sz="4" w:space="1" w:color="auto"/>
          <w:right w:val="single" w:sz="4" w:space="1" w:color="auto"/>
        </w:pBdr>
        <w:rPr>
          <w:kern w:val="1"/>
          <w:sz w:val="28"/>
        </w:rPr>
      </w:pPr>
    </w:p>
    <w:p w:rsidR="00C30D31" w:rsidRDefault="00F95D4E" w:rsidP="00370236">
      <w:pPr>
        <w:pBdr>
          <w:top w:val="single" w:sz="4" w:space="1" w:color="auto"/>
          <w:left w:val="single" w:sz="4" w:space="1" w:color="auto"/>
          <w:bottom w:val="single" w:sz="4" w:space="1" w:color="auto"/>
          <w:right w:val="single" w:sz="4" w:space="1" w:color="auto"/>
        </w:pBdr>
        <w:rPr>
          <w:kern w:val="1"/>
          <w:sz w:val="28"/>
        </w:rPr>
      </w:pPr>
      <w:r>
        <w:rPr>
          <w:kern w:val="1"/>
          <w:sz w:val="28"/>
        </w:rPr>
        <w:t>Motions following divorce are often related to child support or parenting time [custody], and there are forms and rules pertaining to both.</w:t>
      </w:r>
    </w:p>
    <w:p w:rsidR="00C30D31" w:rsidRDefault="00C30D31" w:rsidP="00370236">
      <w:pPr>
        <w:pBdr>
          <w:top w:val="single" w:sz="4" w:space="1" w:color="auto"/>
          <w:left w:val="single" w:sz="4" w:space="1" w:color="auto"/>
          <w:bottom w:val="single" w:sz="4" w:space="1" w:color="auto"/>
          <w:right w:val="single" w:sz="4" w:space="1" w:color="auto"/>
        </w:pBdr>
        <w:rPr>
          <w:kern w:val="1"/>
          <w:sz w:val="28"/>
        </w:rPr>
      </w:pPr>
    </w:p>
    <w:p w:rsidR="00C30D31" w:rsidRDefault="00F95D4E" w:rsidP="00370236">
      <w:pPr>
        <w:pBdr>
          <w:top w:val="single" w:sz="4" w:space="1" w:color="auto"/>
          <w:left w:val="single" w:sz="4" w:space="1" w:color="auto"/>
          <w:bottom w:val="single" w:sz="4" w:space="1" w:color="auto"/>
          <w:right w:val="single" w:sz="4" w:space="1" w:color="auto"/>
        </w:pBdr>
        <w:rPr>
          <w:kern w:val="1"/>
          <w:sz w:val="28"/>
        </w:rPr>
      </w:pPr>
      <w:r>
        <w:rPr>
          <w:kern w:val="1"/>
          <w:sz w:val="28"/>
        </w:rPr>
        <w:t>CRIMINAL CASES - Although I have never filed in a criminal case, fortunately, typically there will be an arraignment where you meet in the DA office and are presented with an offer, a plea deal, the more you know about the range of charges for your alleged crime, what evidence the DA has against you, the better.  Further there are many cases where you can plea felony down to a misdemeanor - which has obvious benefits in your favor.</w:t>
      </w:r>
    </w:p>
    <w:p w:rsidR="004C7759" w:rsidRDefault="004C7759" w:rsidP="00370236">
      <w:pPr>
        <w:pBdr>
          <w:top w:val="single" w:sz="4" w:space="1" w:color="auto"/>
          <w:left w:val="single" w:sz="4" w:space="1" w:color="auto"/>
          <w:bottom w:val="single" w:sz="4" w:space="1" w:color="auto"/>
          <w:right w:val="single" w:sz="4" w:space="1" w:color="auto"/>
        </w:pBdr>
        <w:rPr>
          <w:b/>
          <w:kern w:val="1"/>
          <w:sz w:val="28"/>
        </w:rPr>
      </w:pPr>
    </w:p>
    <w:p w:rsidR="00C30D31" w:rsidRDefault="00F95D4E" w:rsidP="00370236">
      <w:pPr>
        <w:pBdr>
          <w:top w:val="single" w:sz="4" w:space="1" w:color="auto"/>
          <w:left w:val="single" w:sz="4" w:space="1" w:color="auto"/>
          <w:bottom w:val="single" w:sz="4" w:space="1" w:color="auto"/>
          <w:right w:val="single" w:sz="4" w:space="1" w:color="auto"/>
        </w:pBdr>
        <w:rPr>
          <w:kern w:val="1"/>
          <w:sz w:val="28"/>
        </w:rPr>
      </w:pPr>
      <w:r w:rsidRPr="00370236">
        <w:rPr>
          <w:b/>
          <w:kern w:val="1"/>
          <w:sz w:val="28"/>
        </w:rPr>
        <w:lastRenderedPageBreak/>
        <w:t>SOME BASIC RULES FOR TYPES OF CASES</w:t>
      </w:r>
      <w:r>
        <w:rPr>
          <w:kern w:val="1"/>
          <w:sz w:val="28"/>
        </w:rPr>
        <w:t xml:space="preserve"> [Found on </w:t>
      </w:r>
      <w:r w:rsidR="00C868A6">
        <w:rPr>
          <w:kern w:val="1"/>
          <w:sz w:val="28"/>
        </w:rPr>
        <w:t>LexisNexis</w:t>
      </w:r>
      <w:r>
        <w:rPr>
          <w:kern w:val="1"/>
          <w:sz w:val="28"/>
        </w:rPr>
        <w:t>]</w:t>
      </w:r>
    </w:p>
    <w:p w:rsidR="00C30D31" w:rsidRDefault="00C30D31" w:rsidP="00370236">
      <w:pPr>
        <w:pBdr>
          <w:top w:val="single" w:sz="4" w:space="1" w:color="auto"/>
          <w:left w:val="single" w:sz="4" w:space="1" w:color="auto"/>
          <w:bottom w:val="single" w:sz="4" w:space="1" w:color="auto"/>
          <w:right w:val="single" w:sz="4" w:space="1" w:color="auto"/>
        </w:pBdr>
        <w:rPr>
          <w:kern w:val="1"/>
          <w:sz w:val="28"/>
        </w:rPr>
      </w:pPr>
    </w:p>
    <w:p w:rsidR="005A6A28" w:rsidRPr="005A6A28" w:rsidRDefault="005A6A28" w:rsidP="00370236">
      <w:pPr>
        <w:pBdr>
          <w:top w:val="single" w:sz="4" w:space="1" w:color="auto"/>
          <w:left w:val="single" w:sz="4" w:space="1" w:color="auto"/>
          <w:bottom w:val="single" w:sz="4" w:space="1" w:color="auto"/>
          <w:right w:val="single" w:sz="4" w:space="1" w:color="auto"/>
        </w:pBdr>
        <w:rPr>
          <w:b/>
          <w:kern w:val="1"/>
          <w:sz w:val="28"/>
        </w:rPr>
      </w:pPr>
      <w:r w:rsidRPr="005A6A28">
        <w:rPr>
          <w:b/>
          <w:kern w:val="1"/>
          <w:sz w:val="28"/>
        </w:rPr>
        <w:t>CIVIL CASES</w:t>
      </w:r>
    </w:p>
    <w:p w:rsidR="005A6A28" w:rsidRDefault="005A6A28" w:rsidP="00370236">
      <w:pPr>
        <w:pBdr>
          <w:top w:val="single" w:sz="4" w:space="1" w:color="auto"/>
          <w:left w:val="single" w:sz="4" w:space="1" w:color="auto"/>
          <w:bottom w:val="single" w:sz="4" w:space="1" w:color="auto"/>
          <w:right w:val="single" w:sz="4" w:space="1" w:color="auto"/>
        </w:pBdr>
        <w:rPr>
          <w:kern w:val="1"/>
          <w:sz w:val="28"/>
        </w:rPr>
      </w:pPr>
    </w:p>
    <w:p w:rsidR="00C30D31" w:rsidRDefault="00F95D4E" w:rsidP="00370236">
      <w:pPr>
        <w:pBdr>
          <w:top w:val="single" w:sz="4" w:space="1" w:color="auto"/>
          <w:left w:val="single" w:sz="4" w:space="1" w:color="auto"/>
          <w:bottom w:val="single" w:sz="4" w:space="1" w:color="auto"/>
          <w:right w:val="single" w:sz="4" w:space="1" w:color="auto"/>
        </w:pBdr>
        <w:rPr>
          <w:kern w:val="1"/>
          <w:sz w:val="28"/>
        </w:rPr>
      </w:pPr>
      <w:r>
        <w:rPr>
          <w:kern w:val="1"/>
          <w:sz w:val="28"/>
        </w:rPr>
        <w:t>Starting a complaint, process service - CRCP 4</w:t>
      </w:r>
    </w:p>
    <w:p w:rsidR="00C30D31" w:rsidRDefault="00F95D4E" w:rsidP="00370236">
      <w:pPr>
        <w:pBdr>
          <w:top w:val="single" w:sz="4" w:space="1" w:color="auto"/>
          <w:left w:val="single" w:sz="4" w:space="1" w:color="auto"/>
          <w:bottom w:val="single" w:sz="4" w:space="1" w:color="auto"/>
          <w:right w:val="single" w:sz="4" w:space="1" w:color="auto"/>
        </w:pBdr>
        <w:rPr>
          <w:kern w:val="1"/>
          <w:sz w:val="28"/>
        </w:rPr>
      </w:pPr>
      <w:r>
        <w:rPr>
          <w:kern w:val="1"/>
          <w:sz w:val="28"/>
        </w:rPr>
        <w:t xml:space="preserve">Rules for filing a complaint, objecting to a complaint </w:t>
      </w:r>
      <w:r w:rsidR="00C868A6">
        <w:rPr>
          <w:kern w:val="1"/>
          <w:sz w:val="28"/>
        </w:rPr>
        <w:t>etc.</w:t>
      </w:r>
      <w:r>
        <w:rPr>
          <w:kern w:val="1"/>
          <w:sz w:val="28"/>
        </w:rPr>
        <w:t xml:space="preserve"> - CRCP 12</w:t>
      </w:r>
      <w:r w:rsidR="005A6A28">
        <w:rPr>
          <w:kern w:val="1"/>
          <w:sz w:val="28"/>
        </w:rPr>
        <w:t>, CRCP 16</w:t>
      </w:r>
    </w:p>
    <w:p w:rsidR="00C30D31" w:rsidRDefault="00F95D4E" w:rsidP="00370236">
      <w:pPr>
        <w:pBdr>
          <w:top w:val="single" w:sz="4" w:space="1" w:color="auto"/>
          <w:left w:val="single" w:sz="4" w:space="1" w:color="auto"/>
          <w:bottom w:val="single" w:sz="4" w:space="1" w:color="auto"/>
          <w:right w:val="single" w:sz="4" w:space="1" w:color="auto"/>
        </w:pBdr>
        <w:rPr>
          <w:kern w:val="1"/>
          <w:sz w:val="28"/>
        </w:rPr>
      </w:pPr>
      <w:r>
        <w:rPr>
          <w:kern w:val="1"/>
          <w:sz w:val="28"/>
        </w:rPr>
        <w:t xml:space="preserve">Rules governing the duty of the courts to provide </w:t>
      </w:r>
      <w:r w:rsidRPr="005A6A28">
        <w:rPr>
          <w:b/>
          <w:kern w:val="1"/>
          <w:sz w:val="28"/>
        </w:rPr>
        <w:t>Access to Justice</w:t>
      </w:r>
      <w:r>
        <w:rPr>
          <w:kern w:val="1"/>
          <w:sz w:val="28"/>
        </w:rPr>
        <w:t>:</w:t>
      </w:r>
    </w:p>
    <w:p w:rsidR="00C30D31" w:rsidRDefault="00F95D4E" w:rsidP="00370236">
      <w:pPr>
        <w:pBdr>
          <w:top w:val="single" w:sz="4" w:space="1" w:color="auto"/>
          <w:left w:val="single" w:sz="4" w:space="1" w:color="auto"/>
          <w:bottom w:val="single" w:sz="4" w:space="1" w:color="auto"/>
          <w:right w:val="single" w:sz="4" w:space="1" w:color="auto"/>
        </w:pBdr>
        <w:rPr>
          <w:kern w:val="1"/>
          <w:sz w:val="28"/>
        </w:rPr>
      </w:pPr>
      <w:r>
        <w:rPr>
          <w:kern w:val="1"/>
          <w:sz w:val="28"/>
        </w:rPr>
        <w:t>CRS 13-5.7-101, Code of Judicial Conduct Rule 2.6</w:t>
      </w:r>
    </w:p>
    <w:p w:rsidR="00C30D31" w:rsidRDefault="00C30D31" w:rsidP="00370236">
      <w:pPr>
        <w:pBdr>
          <w:top w:val="single" w:sz="4" w:space="1" w:color="auto"/>
          <w:left w:val="single" w:sz="4" w:space="1" w:color="auto"/>
          <w:bottom w:val="single" w:sz="4" w:space="1" w:color="auto"/>
          <w:right w:val="single" w:sz="4" w:space="1" w:color="auto"/>
        </w:pBdr>
        <w:rPr>
          <w:kern w:val="1"/>
          <w:sz w:val="28"/>
        </w:rPr>
      </w:pPr>
    </w:p>
    <w:p w:rsidR="00C30D31" w:rsidRPr="00370236" w:rsidRDefault="00F95D4E" w:rsidP="00370236">
      <w:pPr>
        <w:pBdr>
          <w:top w:val="single" w:sz="4" w:space="1" w:color="auto"/>
          <w:left w:val="single" w:sz="4" w:space="1" w:color="auto"/>
          <w:bottom w:val="single" w:sz="4" w:space="1" w:color="auto"/>
          <w:right w:val="single" w:sz="4" w:space="1" w:color="auto"/>
        </w:pBdr>
        <w:rPr>
          <w:b/>
          <w:kern w:val="1"/>
          <w:sz w:val="28"/>
        </w:rPr>
      </w:pPr>
      <w:r w:rsidRPr="00370236">
        <w:rPr>
          <w:b/>
          <w:kern w:val="1"/>
          <w:sz w:val="28"/>
        </w:rPr>
        <w:t xml:space="preserve">Family law </w:t>
      </w:r>
      <w:r w:rsidR="00370236" w:rsidRPr="00370236">
        <w:rPr>
          <w:b/>
          <w:kern w:val="1"/>
          <w:sz w:val="28"/>
        </w:rPr>
        <w:t xml:space="preserve">DOMESTIC </w:t>
      </w:r>
      <w:r w:rsidRPr="00370236">
        <w:rPr>
          <w:b/>
          <w:kern w:val="1"/>
          <w:sz w:val="28"/>
        </w:rPr>
        <w:t>statutes:  CRS Title 14, Article 10-14.</w:t>
      </w:r>
    </w:p>
    <w:p w:rsidR="00C30D31" w:rsidRDefault="00C30D31" w:rsidP="00370236">
      <w:pPr>
        <w:pBdr>
          <w:top w:val="single" w:sz="4" w:space="1" w:color="auto"/>
          <w:left w:val="single" w:sz="4" w:space="1" w:color="auto"/>
          <w:bottom w:val="single" w:sz="4" w:space="1" w:color="auto"/>
          <w:right w:val="single" w:sz="4" w:space="1" w:color="auto"/>
        </w:pBdr>
        <w:rPr>
          <w:kern w:val="1"/>
          <w:sz w:val="28"/>
        </w:rPr>
      </w:pPr>
    </w:p>
    <w:p w:rsidR="00C30D31" w:rsidRDefault="00F95D4E" w:rsidP="00370236">
      <w:pPr>
        <w:pBdr>
          <w:top w:val="single" w:sz="4" w:space="1" w:color="auto"/>
          <w:left w:val="single" w:sz="4" w:space="1" w:color="auto"/>
          <w:bottom w:val="single" w:sz="4" w:space="1" w:color="auto"/>
          <w:right w:val="single" w:sz="4" w:space="1" w:color="auto"/>
        </w:pBdr>
        <w:rPr>
          <w:kern w:val="1"/>
          <w:sz w:val="28"/>
        </w:rPr>
      </w:pPr>
      <w:r>
        <w:rPr>
          <w:kern w:val="1"/>
          <w:sz w:val="28"/>
        </w:rPr>
        <w:t>Required Forms</w:t>
      </w:r>
    </w:p>
    <w:p w:rsidR="00C30D31" w:rsidRDefault="00C30D31" w:rsidP="00370236">
      <w:pPr>
        <w:pBdr>
          <w:top w:val="single" w:sz="4" w:space="1" w:color="auto"/>
          <w:left w:val="single" w:sz="4" w:space="1" w:color="auto"/>
          <w:bottom w:val="single" w:sz="4" w:space="1" w:color="auto"/>
          <w:right w:val="single" w:sz="4" w:space="1" w:color="auto"/>
        </w:pBdr>
        <w:rPr>
          <w:kern w:val="1"/>
          <w:sz w:val="28"/>
        </w:rPr>
      </w:pPr>
    </w:p>
    <w:p w:rsidR="00C30D31" w:rsidRDefault="00F95D4E" w:rsidP="00370236">
      <w:pPr>
        <w:pBdr>
          <w:top w:val="single" w:sz="4" w:space="1" w:color="auto"/>
          <w:left w:val="single" w:sz="4" w:space="1" w:color="auto"/>
          <w:bottom w:val="single" w:sz="4" w:space="1" w:color="auto"/>
          <w:right w:val="single" w:sz="4" w:space="1" w:color="auto"/>
        </w:pBdr>
        <w:rPr>
          <w:kern w:val="1"/>
          <w:sz w:val="28"/>
        </w:rPr>
      </w:pPr>
      <w:r>
        <w:rPr>
          <w:kern w:val="1"/>
          <w:sz w:val="28"/>
        </w:rPr>
        <w:t>JDF 1104 [Mandatory Financial Disclosures]</w:t>
      </w:r>
    </w:p>
    <w:p w:rsidR="00C30D31" w:rsidRDefault="00F95D4E" w:rsidP="00370236">
      <w:pPr>
        <w:pBdr>
          <w:top w:val="single" w:sz="4" w:space="1" w:color="auto"/>
          <w:left w:val="single" w:sz="4" w:space="1" w:color="auto"/>
          <w:bottom w:val="single" w:sz="4" w:space="1" w:color="auto"/>
          <w:right w:val="single" w:sz="4" w:space="1" w:color="auto"/>
        </w:pBdr>
        <w:rPr>
          <w:kern w:val="1"/>
          <w:sz w:val="28"/>
        </w:rPr>
      </w:pPr>
      <w:r>
        <w:rPr>
          <w:kern w:val="1"/>
          <w:sz w:val="28"/>
        </w:rPr>
        <w:t>JDF 1011 [</w:t>
      </w:r>
      <w:r>
        <w:rPr>
          <w:rFonts w:eastAsia="SimSun"/>
          <w:kern w:val="1"/>
          <w:sz w:val="28"/>
          <w:szCs w:val="28"/>
        </w:rPr>
        <w:t>Petition for Divorce or Legal Separation</w:t>
      </w:r>
      <w:r>
        <w:rPr>
          <w:kern w:val="1"/>
          <w:sz w:val="28"/>
        </w:rPr>
        <w:t>]</w:t>
      </w:r>
    </w:p>
    <w:p w:rsidR="00C30D31" w:rsidRDefault="00F95D4E" w:rsidP="00370236">
      <w:pPr>
        <w:pBdr>
          <w:top w:val="single" w:sz="4" w:space="1" w:color="auto"/>
          <w:left w:val="single" w:sz="4" w:space="1" w:color="auto"/>
          <w:bottom w:val="single" w:sz="4" w:space="1" w:color="auto"/>
          <w:right w:val="single" w:sz="4" w:space="1" w:color="auto"/>
        </w:pBdr>
        <w:rPr>
          <w:kern w:val="1"/>
          <w:sz w:val="28"/>
        </w:rPr>
      </w:pPr>
      <w:r>
        <w:rPr>
          <w:kern w:val="1"/>
          <w:sz w:val="28"/>
        </w:rPr>
        <w:t>JDF 1018 [Affidavit for Decree without Appearance]</w:t>
      </w:r>
    </w:p>
    <w:p w:rsidR="00C30D31" w:rsidRDefault="00F95D4E" w:rsidP="00370236">
      <w:pPr>
        <w:pBdr>
          <w:top w:val="single" w:sz="4" w:space="1" w:color="auto"/>
          <w:left w:val="single" w:sz="4" w:space="1" w:color="auto"/>
          <w:bottom w:val="single" w:sz="4" w:space="1" w:color="auto"/>
          <w:right w:val="single" w:sz="4" w:space="1" w:color="auto"/>
        </w:pBdr>
        <w:rPr>
          <w:kern w:val="1"/>
          <w:sz w:val="28"/>
        </w:rPr>
      </w:pPr>
      <w:r>
        <w:rPr>
          <w:kern w:val="1"/>
          <w:sz w:val="28"/>
        </w:rPr>
        <w:t>JDF 1111 [Sworn Financial Statement]</w:t>
      </w:r>
    </w:p>
    <w:p w:rsidR="00C30D31" w:rsidRDefault="00F95D4E" w:rsidP="00370236">
      <w:pPr>
        <w:pBdr>
          <w:top w:val="single" w:sz="4" w:space="1" w:color="auto"/>
          <w:left w:val="single" w:sz="4" w:space="1" w:color="auto"/>
          <w:bottom w:val="single" w:sz="4" w:space="1" w:color="auto"/>
          <w:right w:val="single" w:sz="4" w:space="1" w:color="auto"/>
        </w:pBdr>
        <w:rPr>
          <w:kern w:val="1"/>
          <w:sz w:val="28"/>
        </w:rPr>
      </w:pPr>
      <w:r>
        <w:rPr>
          <w:kern w:val="1"/>
          <w:sz w:val="28"/>
        </w:rPr>
        <w:t>JDF 1019 [Decree of dissolution]</w:t>
      </w:r>
    </w:p>
    <w:p w:rsidR="00C30D31" w:rsidRDefault="00F95D4E" w:rsidP="00370236">
      <w:pPr>
        <w:pBdr>
          <w:top w:val="single" w:sz="4" w:space="1" w:color="auto"/>
          <w:left w:val="single" w:sz="4" w:space="1" w:color="auto"/>
          <w:bottom w:val="single" w:sz="4" w:space="1" w:color="auto"/>
          <w:right w:val="single" w:sz="4" w:space="1" w:color="auto"/>
        </w:pBdr>
        <w:rPr>
          <w:kern w:val="1"/>
          <w:sz w:val="28"/>
        </w:rPr>
      </w:pPr>
      <w:r>
        <w:rPr>
          <w:kern w:val="1"/>
          <w:sz w:val="28"/>
        </w:rPr>
        <w:t>JDF 1115 [Property and Financial Agreement]</w:t>
      </w:r>
    </w:p>
    <w:p w:rsidR="00C30D31" w:rsidRDefault="00F95D4E" w:rsidP="00370236">
      <w:pPr>
        <w:pStyle w:val="Heading2"/>
        <w:pBdr>
          <w:top w:val="single" w:sz="4" w:space="1" w:color="auto"/>
          <w:left w:val="single" w:sz="4" w:space="1" w:color="auto"/>
          <w:bottom w:val="single" w:sz="4" w:space="1" w:color="auto"/>
          <w:right w:val="single" w:sz="4" w:space="1" w:color="auto"/>
        </w:pBdr>
        <w:spacing w:line="286" w:lineRule="auto"/>
        <w:rPr>
          <w:rFonts w:ascii="Times New Roman" w:eastAsia="Times New Roman" w:hAnsi="Times New Roman" w:cs="Times New Roman"/>
          <w:b w:val="0"/>
          <w:sz w:val="24"/>
          <w:szCs w:val="24"/>
        </w:rPr>
      </w:pPr>
      <w:r>
        <w:rPr>
          <w:rFonts w:ascii="Times New Roman" w:eastAsia="Times New Roman" w:hAnsi="Times New Roman" w:cs="Times New Roman"/>
          <w:b w:val="0"/>
          <w:sz w:val="24"/>
          <w:szCs w:val="24"/>
        </w:rPr>
        <w:t>14-10-112. Separation agreement.</w:t>
      </w:r>
    </w:p>
    <w:p w:rsidR="00C30D31" w:rsidRDefault="00F95D4E" w:rsidP="00370236">
      <w:pPr>
        <w:keepNext/>
        <w:keepLines/>
        <w:widowControl w:val="0"/>
        <w:pBdr>
          <w:top w:val="single" w:sz="4" w:space="1" w:color="auto"/>
          <w:left w:val="single" w:sz="4" w:space="1" w:color="auto"/>
          <w:bottom w:val="single" w:sz="4" w:space="1" w:color="auto"/>
          <w:right w:val="single" w:sz="4" w:space="1" w:color="auto"/>
          <w:between w:val="nil"/>
        </w:pBdr>
        <w:rPr>
          <w:kern w:val="1"/>
        </w:rPr>
      </w:pPr>
      <w:r>
        <w:rPr>
          <w:b/>
          <w:color w:val="111111"/>
          <w:kern w:val="1"/>
        </w:rPr>
        <w:t>(1)</w:t>
      </w:r>
      <w:r>
        <w:rPr>
          <w:kern w:val="1"/>
        </w:rPr>
        <w:t> </w:t>
      </w:r>
      <w:bookmarkStart w:id="0" w:name="_1"/>
      <w:bookmarkEnd w:id="0"/>
      <w:r>
        <w:rPr>
          <w:kern w:val="1"/>
        </w:rPr>
        <w:t>To promote the amicable settlement of disputes between the parties to a marriage attendant upon their separation or the </w:t>
      </w:r>
      <w:r>
        <w:rPr>
          <w:b/>
          <w:kern w:val="1"/>
          <w:shd w:val="clear" w:color="auto" w:fill="FFF099"/>
        </w:rPr>
        <w:t>dissolution</w:t>
      </w:r>
      <w:r>
        <w:rPr>
          <w:kern w:val="1"/>
        </w:rPr>
        <w:t> of their marriage, the parties may enter into a written separation agreement containing provisions for the maintenance of either of them, the disposition of any </w:t>
      </w:r>
      <w:r>
        <w:rPr>
          <w:b/>
          <w:kern w:val="1"/>
          <w:shd w:val="clear" w:color="auto" w:fill="FFF099"/>
        </w:rPr>
        <w:t>property</w:t>
      </w:r>
      <w:r>
        <w:rPr>
          <w:kern w:val="1"/>
        </w:rPr>
        <w:t> owned by either of them, and the allocation of parental responsibilities, support, and parenting time of their children.</w:t>
      </w:r>
    </w:p>
    <w:p w:rsidR="00C30D31" w:rsidRDefault="00F95D4E" w:rsidP="00370236">
      <w:pPr>
        <w:keepNext/>
        <w:keepLines/>
        <w:widowControl w:val="0"/>
        <w:pBdr>
          <w:top w:val="single" w:sz="4" w:space="1" w:color="auto"/>
          <w:left w:val="single" w:sz="4" w:space="1" w:color="auto"/>
          <w:bottom w:val="single" w:sz="4" w:space="1" w:color="auto"/>
          <w:right w:val="single" w:sz="4" w:space="1" w:color="auto"/>
          <w:between w:val="nil"/>
        </w:pBdr>
        <w:rPr>
          <w:kern w:val="1"/>
        </w:rPr>
      </w:pPr>
      <w:r>
        <w:rPr>
          <w:b/>
          <w:color w:val="111111"/>
          <w:kern w:val="1"/>
        </w:rPr>
        <w:t>(2)</w:t>
      </w:r>
      <w:r>
        <w:rPr>
          <w:kern w:val="1"/>
        </w:rPr>
        <w:t> </w:t>
      </w:r>
      <w:bookmarkStart w:id="1" w:name="_2"/>
      <w:bookmarkEnd w:id="1"/>
      <w:r>
        <w:rPr>
          <w:kern w:val="1"/>
        </w:rPr>
        <w:t>In a proceeding for </w:t>
      </w:r>
      <w:r>
        <w:rPr>
          <w:b/>
          <w:kern w:val="1"/>
          <w:shd w:val="clear" w:color="auto" w:fill="FFF099"/>
        </w:rPr>
        <w:t>dissolution</w:t>
      </w:r>
      <w:r>
        <w:rPr>
          <w:kern w:val="1"/>
        </w:rPr>
        <w:t> of marriage or for legal separation, the terms of the separation agreement, except terms providing for the allocation of parental responsibilities, support, and parenting time of children, are binding upon the court unless it finds, after considering the economic circumstances of the parties and any other relevant evidence produced by the parties, on their own motion or on request of the court, that the separation agreement is unconscionable.</w:t>
      </w:r>
    </w:p>
    <w:p w:rsidR="004C7759" w:rsidRDefault="004C7759" w:rsidP="003029BF">
      <w:pPr>
        <w:keepNext/>
        <w:keepLines/>
        <w:widowControl w:val="0"/>
        <w:rPr>
          <w:kern w:val="1"/>
        </w:rPr>
      </w:pPr>
    </w:p>
    <w:p w:rsidR="004C7759" w:rsidRDefault="004C7759" w:rsidP="003029BF">
      <w:pPr>
        <w:rPr>
          <w:rStyle w:val="Hyperlink"/>
        </w:rPr>
      </w:pPr>
      <w:r>
        <w:rPr>
          <w:b/>
          <w:bCs/>
          <w:kern w:val="1"/>
          <w:sz w:val="28"/>
        </w:rPr>
        <w:t xml:space="preserve">Good advice to visit this page for state details --There is also state judiciary information here; </w:t>
      </w:r>
      <w:hyperlink r:id="rId8" w:history="1">
        <w:r>
          <w:rPr>
            <w:rStyle w:val="Hyperlink"/>
          </w:rPr>
          <w:t>Home | Judicial Legal Help Center</w:t>
        </w:r>
      </w:hyperlink>
    </w:p>
    <w:p w:rsidR="003029BF" w:rsidRDefault="003029BF" w:rsidP="003029BF">
      <w:pPr>
        <w:rPr>
          <w:rStyle w:val="Hyperlink"/>
        </w:rPr>
      </w:pPr>
    </w:p>
    <w:p w:rsidR="003029BF" w:rsidRDefault="003029BF" w:rsidP="003029BF">
      <w:pPr>
        <w:rPr>
          <w:rStyle w:val="Hyperlink"/>
        </w:rPr>
      </w:pPr>
    </w:p>
    <w:p w:rsidR="003029BF" w:rsidRDefault="003029BF" w:rsidP="003029BF">
      <w:pPr>
        <w:rPr>
          <w:rStyle w:val="Hyperlink"/>
        </w:rPr>
      </w:pPr>
    </w:p>
    <w:p w:rsidR="003029BF" w:rsidRDefault="003029BF" w:rsidP="003029BF">
      <w:pPr>
        <w:rPr>
          <w:rStyle w:val="Hyperlink"/>
        </w:rPr>
      </w:pPr>
    </w:p>
    <w:p w:rsidR="003029BF" w:rsidRDefault="003029BF" w:rsidP="003029BF">
      <w:pPr>
        <w:rPr>
          <w:rStyle w:val="Hyperlink"/>
        </w:rPr>
      </w:pPr>
    </w:p>
    <w:p w:rsidR="003029BF" w:rsidRDefault="003029BF" w:rsidP="003029BF">
      <w:pPr>
        <w:rPr>
          <w:rStyle w:val="Hyperlink"/>
        </w:rPr>
      </w:pPr>
    </w:p>
    <w:p w:rsidR="003029BF" w:rsidRDefault="003029BF" w:rsidP="003029BF">
      <w:pPr>
        <w:rPr>
          <w:rStyle w:val="Hyperlink"/>
        </w:rPr>
      </w:pPr>
    </w:p>
    <w:p w:rsidR="003029BF" w:rsidRDefault="003029BF" w:rsidP="003029BF">
      <w:pPr>
        <w:rPr>
          <w:rStyle w:val="Hyperlink"/>
        </w:rPr>
      </w:pPr>
    </w:p>
    <w:p w:rsidR="003029BF" w:rsidRDefault="003029BF" w:rsidP="003029BF">
      <w:pPr>
        <w:pBdr>
          <w:top w:val="single" w:sz="4" w:space="1" w:color="auto"/>
          <w:left w:val="single" w:sz="4" w:space="4" w:color="auto"/>
          <w:bottom w:val="single" w:sz="4" w:space="1" w:color="auto"/>
          <w:right w:val="single" w:sz="4" w:space="4" w:color="auto"/>
        </w:pBdr>
        <w:spacing w:after="200"/>
        <w:rPr>
          <w:b/>
          <w:kern w:val="1"/>
          <w:sz w:val="28"/>
        </w:rPr>
      </w:pPr>
      <w:r>
        <w:rPr>
          <w:b/>
          <w:kern w:val="1"/>
          <w:sz w:val="28"/>
        </w:rPr>
        <w:lastRenderedPageBreak/>
        <w:t>COLORADOLEGALHELP – DESRIPTION OF SERVICES</w:t>
      </w:r>
    </w:p>
    <w:p w:rsidR="003029BF" w:rsidRDefault="003029BF" w:rsidP="003029BF">
      <w:pPr>
        <w:pBdr>
          <w:top w:val="single" w:sz="4" w:space="1" w:color="auto"/>
          <w:left w:val="single" w:sz="4" w:space="4" w:color="auto"/>
          <w:bottom w:val="single" w:sz="4" w:space="1" w:color="auto"/>
          <w:right w:val="single" w:sz="4" w:space="4" w:color="auto"/>
        </w:pBdr>
        <w:spacing w:after="200"/>
        <w:rPr>
          <w:kern w:val="1"/>
          <w:sz w:val="28"/>
        </w:rPr>
      </w:pPr>
      <w:r>
        <w:rPr>
          <w:kern w:val="1"/>
          <w:sz w:val="28"/>
        </w:rPr>
        <w:t>For $100 flat fee you get the following:</w:t>
      </w:r>
    </w:p>
    <w:p w:rsidR="003029BF" w:rsidRDefault="003029BF" w:rsidP="003029BF">
      <w:pPr>
        <w:pBdr>
          <w:top w:val="single" w:sz="4" w:space="1" w:color="auto"/>
          <w:left w:val="single" w:sz="4" w:space="4" w:color="auto"/>
          <w:bottom w:val="single" w:sz="4" w:space="1" w:color="auto"/>
          <w:right w:val="single" w:sz="4" w:space="4" w:color="auto"/>
        </w:pBdr>
        <w:spacing w:after="200"/>
        <w:rPr>
          <w:kern w:val="1"/>
          <w:sz w:val="28"/>
        </w:rPr>
      </w:pPr>
      <w:r>
        <w:rPr>
          <w:kern w:val="1"/>
          <w:sz w:val="28"/>
        </w:rPr>
        <w:t>1.  Blank forms for your particular type of case and/or link to the state judiciary self-help form.  Note:  I have found the state forms difficult to work with, much easier to transfer the information to an MS Word style format, which I will provide.</w:t>
      </w:r>
    </w:p>
    <w:p w:rsidR="003029BF" w:rsidRDefault="003029BF" w:rsidP="003029BF">
      <w:pPr>
        <w:pBdr>
          <w:top w:val="single" w:sz="4" w:space="1" w:color="auto"/>
          <w:left w:val="single" w:sz="4" w:space="4" w:color="auto"/>
          <w:bottom w:val="single" w:sz="4" w:space="1" w:color="auto"/>
          <w:right w:val="single" w:sz="4" w:space="4" w:color="auto"/>
        </w:pBdr>
        <w:spacing w:after="200"/>
        <w:rPr>
          <w:kern w:val="1"/>
          <w:sz w:val="28"/>
        </w:rPr>
      </w:pPr>
      <w:r>
        <w:rPr>
          <w:kern w:val="1"/>
          <w:sz w:val="28"/>
        </w:rPr>
        <w:t>2.  Types of forms:  Small Claims [up to $7500], DISTRICT COURT COMPLAINT UNDER SIMPLIFIED CIVIL PROCEDURE. CRCP 16.1 [Up to $100,000, Motion to Change Parenting Time or Child Support, Separation Agreement for ‘cost free’ divorce.</w:t>
      </w:r>
    </w:p>
    <w:p w:rsidR="003029BF" w:rsidRDefault="003029BF" w:rsidP="003029BF">
      <w:pPr>
        <w:pBdr>
          <w:top w:val="single" w:sz="4" w:space="1" w:color="auto"/>
          <w:left w:val="single" w:sz="4" w:space="4" w:color="auto"/>
          <w:bottom w:val="single" w:sz="4" w:space="1" w:color="auto"/>
          <w:right w:val="single" w:sz="4" w:space="4" w:color="auto"/>
        </w:pBdr>
        <w:spacing w:after="200"/>
        <w:rPr>
          <w:kern w:val="1"/>
          <w:sz w:val="28"/>
        </w:rPr>
      </w:pPr>
      <w:r>
        <w:rPr>
          <w:kern w:val="1"/>
          <w:sz w:val="28"/>
        </w:rPr>
        <w:t>3. Copies of relevant statutes and case law that may apply to your case; you can simply cut and paste these into whatever motion you intend to file.  Reasonable presumption - if you cite the law, judges would tend to look more favorably on your filing.</w:t>
      </w:r>
    </w:p>
    <w:p w:rsidR="003029BF" w:rsidRDefault="003029BF" w:rsidP="003029BF">
      <w:pPr>
        <w:pBdr>
          <w:top w:val="single" w:sz="4" w:space="1" w:color="auto"/>
          <w:left w:val="single" w:sz="4" w:space="4" w:color="auto"/>
          <w:bottom w:val="single" w:sz="4" w:space="1" w:color="auto"/>
          <w:right w:val="single" w:sz="4" w:space="4" w:color="auto"/>
        </w:pBdr>
        <w:spacing w:after="200"/>
        <w:rPr>
          <w:kern w:val="1"/>
          <w:sz w:val="28"/>
        </w:rPr>
      </w:pPr>
      <w:r>
        <w:rPr>
          <w:kern w:val="1"/>
          <w:sz w:val="28"/>
        </w:rPr>
        <w:t>4.  Basic instruction on how to start a complaint, i.e. Process Serving CRCP 4.</w:t>
      </w:r>
    </w:p>
    <w:p w:rsidR="003029BF" w:rsidRDefault="003029BF" w:rsidP="003029BF">
      <w:pPr>
        <w:pBdr>
          <w:top w:val="single" w:sz="4" w:space="1" w:color="auto"/>
          <w:left w:val="single" w:sz="4" w:space="4" w:color="auto"/>
          <w:bottom w:val="single" w:sz="4" w:space="1" w:color="auto"/>
          <w:right w:val="single" w:sz="4" w:space="4" w:color="auto"/>
        </w:pBdr>
        <w:spacing w:after="200"/>
        <w:rPr>
          <w:kern w:val="1"/>
          <w:sz w:val="28"/>
        </w:rPr>
      </w:pPr>
      <w:r>
        <w:rPr>
          <w:kern w:val="1"/>
          <w:sz w:val="28"/>
        </w:rPr>
        <w:t xml:space="preserve">5.  Basic </w:t>
      </w:r>
      <w:r>
        <w:rPr>
          <w:kern w:val="1"/>
          <w:sz w:val="28"/>
        </w:rPr>
        <w:t>instruction on how to use LexisNexis - this is a site where most state law is compiled, both statutes, case law, and civil procedure for steps</w:t>
      </w:r>
      <w:r>
        <w:rPr>
          <w:kern w:val="1"/>
          <w:sz w:val="28"/>
        </w:rPr>
        <w:t xml:space="preserve"> to follow.</w:t>
      </w:r>
    </w:p>
    <w:p w:rsidR="003029BF" w:rsidRDefault="003029BF" w:rsidP="003029BF">
      <w:pPr>
        <w:rPr>
          <w:rStyle w:val="Hyperlink"/>
        </w:rPr>
        <w:sectPr w:rsidR="003029BF">
          <w:headerReference w:type="even" r:id="rId9"/>
          <w:headerReference w:type="default" r:id="rId10"/>
          <w:footerReference w:type="even" r:id="rId11"/>
          <w:footerReference w:type="default" r:id="rId12"/>
          <w:headerReference w:type="first" r:id="rId13"/>
          <w:footerReference w:type="first" r:id="rId14"/>
          <w:type w:val="continuous"/>
          <w:pgSz w:w="12240" w:h="15840"/>
          <w:pgMar w:top="1440" w:right="1440" w:bottom="1440" w:left="1440" w:header="0" w:footer="0" w:gutter="0"/>
          <w:cols w:space="720"/>
        </w:sectPr>
      </w:pPr>
    </w:p>
    <w:p w:rsidR="003029BF" w:rsidRDefault="003029BF" w:rsidP="003029BF">
      <w:pPr>
        <w:spacing w:after="200"/>
        <w:rPr>
          <w:b/>
          <w:kern w:val="1"/>
          <w:sz w:val="28"/>
        </w:rPr>
      </w:pPr>
    </w:p>
    <w:p w:rsidR="003029BF" w:rsidRDefault="003029BF" w:rsidP="003029BF">
      <w:pPr>
        <w:pBdr>
          <w:top w:val="single" w:sz="4" w:space="1" w:color="auto"/>
          <w:left w:val="single" w:sz="4" w:space="4" w:color="auto"/>
          <w:bottom w:val="single" w:sz="4" w:space="1" w:color="auto"/>
          <w:right w:val="single" w:sz="4" w:space="4" w:color="auto"/>
        </w:pBdr>
        <w:spacing w:after="200"/>
        <w:rPr>
          <w:b/>
          <w:kern w:val="1"/>
          <w:sz w:val="28"/>
        </w:rPr>
      </w:pPr>
      <w:r>
        <w:rPr>
          <w:b/>
          <w:kern w:val="1"/>
          <w:sz w:val="28"/>
        </w:rPr>
        <w:t>INTAKE FORM</w:t>
      </w:r>
    </w:p>
    <w:p w:rsidR="003029BF" w:rsidRDefault="003029BF" w:rsidP="003029BF">
      <w:pPr>
        <w:spacing w:after="200"/>
        <w:rPr>
          <w:b/>
          <w:kern w:val="1"/>
          <w:sz w:val="28"/>
        </w:rPr>
      </w:pPr>
    </w:p>
    <w:p w:rsidR="003029BF" w:rsidRDefault="003029BF" w:rsidP="003029BF">
      <w:pPr>
        <w:pBdr>
          <w:top w:val="single" w:sz="4" w:space="1" w:color="auto"/>
          <w:left w:val="single" w:sz="4" w:space="4" w:color="auto"/>
          <w:bottom w:val="single" w:sz="4" w:space="1" w:color="auto"/>
          <w:right w:val="single" w:sz="4" w:space="4" w:color="auto"/>
        </w:pBdr>
        <w:spacing w:after="200"/>
        <w:rPr>
          <w:b/>
          <w:kern w:val="1"/>
          <w:sz w:val="28"/>
        </w:rPr>
      </w:pPr>
      <w:r w:rsidRPr="00C868A6">
        <w:rPr>
          <w:b/>
          <w:kern w:val="1"/>
          <w:sz w:val="28"/>
        </w:rPr>
        <w:t>TERMS OF AGREEMENT AND LIMIT OF LIABILITY</w:t>
      </w:r>
    </w:p>
    <w:p w:rsidR="003029BF" w:rsidRPr="00C868A6" w:rsidRDefault="003029BF" w:rsidP="003029BF">
      <w:pPr>
        <w:spacing w:after="200"/>
        <w:rPr>
          <w:b/>
          <w:kern w:val="1"/>
          <w:sz w:val="28"/>
        </w:rPr>
      </w:pPr>
    </w:p>
    <w:p w:rsidR="003029BF" w:rsidRDefault="003029BF" w:rsidP="003029BF">
      <w:pPr>
        <w:pBdr>
          <w:top w:val="single" w:sz="4" w:space="1" w:color="auto"/>
          <w:left w:val="single" w:sz="4" w:space="4" w:color="auto"/>
          <w:bottom w:val="single" w:sz="4" w:space="1" w:color="auto"/>
          <w:right w:val="single" w:sz="4" w:space="4" w:color="auto"/>
        </w:pBdr>
        <w:rPr>
          <w:b/>
          <w:kern w:val="1"/>
          <w:sz w:val="28"/>
        </w:rPr>
      </w:pPr>
      <w:r w:rsidRPr="00C868A6">
        <w:rPr>
          <w:b/>
          <w:kern w:val="1"/>
          <w:sz w:val="28"/>
        </w:rPr>
        <w:t>BASIC DESCRIPTION ABOUT HOW THE COURTS WORK AND YOUR RIGHTS AS A PRO SE [WITHOUT A LAWYER] LITIGANT</w:t>
      </w:r>
    </w:p>
    <w:p w:rsidR="003029BF" w:rsidRDefault="003029BF" w:rsidP="003029BF">
      <w:pPr>
        <w:rPr>
          <w:b/>
          <w:kern w:val="1"/>
          <w:sz w:val="28"/>
        </w:rPr>
      </w:pPr>
    </w:p>
    <w:p w:rsidR="003029BF" w:rsidRDefault="003029BF" w:rsidP="003029BF">
      <w:pPr>
        <w:rPr>
          <w:b/>
          <w:kern w:val="1"/>
          <w:sz w:val="28"/>
        </w:rPr>
      </w:pPr>
    </w:p>
    <w:p w:rsidR="003029BF" w:rsidRDefault="003029BF" w:rsidP="003029BF">
      <w:pPr>
        <w:rPr>
          <w:b/>
          <w:kern w:val="1"/>
          <w:sz w:val="28"/>
        </w:rPr>
      </w:pPr>
    </w:p>
    <w:p w:rsidR="003029BF" w:rsidRDefault="003029BF" w:rsidP="003029BF">
      <w:pPr>
        <w:rPr>
          <w:b/>
          <w:kern w:val="1"/>
          <w:sz w:val="28"/>
        </w:rPr>
      </w:pPr>
    </w:p>
    <w:p w:rsidR="003029BF" w:rsidRDefault="003029BF" w:rsidP="003029BF">
      <w:pPr>
        <w:rPr>
          <w:b/>
          <w:kern w:val="1"/>
          <w:sz w:val="28"/>
        </w:rPr>
      </w:pPr>
    </w:p>
    <w:p w:rsidR="003029BF" w:rsidRDefault="003029BF" w:rsidP="003029BF">
      <w:pPr>
        <w:rPr>
          <w:b/>
          <w:kern w:val="1"/>
          <w:sz w:val="28"/>
        </w:rPr>
      </w:pPr>
    </w:p>
    <w:p w:rsidR="003029BF" w:rsidRDefault="003029BF" w:rsidP="003029BF">
      <w:pPr>
        <w:rPr>
          <w:b/>
          <w:kern w:val="1"/>
          <w:sz w:val="28"/>
        </w:rPr>
      </w:pPr>
      <w:bookmarkStart w:id="2" w:name="_GoBack"/>
      <w:bookmarkEnd w:id="2"/>
    </w:p>
    <w:p w:rsidR="003029BF" w:rsidRDefault="003029BF" w:rsidP="003029BF">
      <w:pPr>
        <w:pBdr>
          <w:top w:val="single" w:sz="4" w:space="1" w:color="auto"/>
          <w:left w:val="single" w:sz="4" w:space="4" w:color="auto"/>
          <w:bottom w:val="single" w:sz="4" w:space="1" w:color="auto"/>
          <w:right w:val="single" w:sz="4" w:space="4" w:color="auto"/>
        </w:pBdr>
        <w:rPr>
          <w:b/>
          <w:kern w:val="1"/>
          <w:sz w:val="28"/>
        </w:rPr>
      </w:pPr>
      <w:r>
        <w:rPr>
          <w:b/>
          <w:kern w:val="1"/>
          <w:sz w:val="28"/>
        </w:rPr>
        <w:t>ABOUT ME</w:t>
      </w:r>
    </w:p>
    <w:p w:rsidR="003029BF" w:rsidRDefault="003029BF" w:rsidP="003029BF">
      <w:pPr>
        <w:rPr>
          <w:b/>
          <w:kern w:val="1"/>
          <w:sz w:val="28"/>
        </w:rPr>
      </w:pPr>
    </w:p>
    <w:p w:rsidR="003029BF" w:rsidRDefault="003029BF" w:rsidP="003029BF">
      <w:pPr>
        <w:pBdr>
          <w:top w:val="single" w:sz="4" w:space="1" w:color="auto"/>
          <w:left w:val="single" w:sz="4" w:space="4" w:color="auto"/>
          <w:bottom w:val="single" w:sz="4" w:space="1" w:color="auto"/>
          <w:right w:val="single" w:sz="4" w:space="4" w:color="auto"/>
        </w:pBdr>
        <w:rPr>
          <w:b/>
          <w:kern w:val="1"/>
          <w:sz w:val="28"/>
        </w:rPr>
      </w:pPr>
      <w:r>
        <w:rPr>
          <w:b/>
          <w:kern w:val="1"/>
          <w:sz w:val="28"/>
        </w:rPr>
        <w:t>TYPES OF CASES</w:t>
      </w:r>
    </w:p>
    <w:p w:rsidR="003029BF" w:rsidRDefault="003029BF" w:rsidP="003029BF">
      <w:pPr>
        <w:rPr>
          <w:b/>
          <w:kern w:val="1"/>
          <w:sz w:val="28"/>
        </w:rPr>
      </w:pPr>
    </w:p>
    <w:p w:rsidR="003029BF" w:rsidRDefault="003029BF" w:rsidP="003029BF">
      <w:pPr>
        <w:pBdr>
          <w:top w:val="single" w:sz="4" w:space="1" w:color="auto"/>
          <w:left w:val="single" w:sz="4" w:space="4" w:color="auto"/>
          <w:bottom w:val="single" w:sz="4" w:space="1" w:color="auto"/>
          <w:right w:val="single" w:sz="4" w:space="4" w:color="auto"/>
        </w:pBdr>
        <w:rPr>
          <w:kern w:val="1"/>
          <w:sz w:val="28"/>
        </w:rPr>
      </w:pPr>
      <w:r w:rsidRPr="00370236">
        <w:rPr>
          <w:b/>
          <w:kern w:val="1"/>
          <w:sz w:val="28"/>
        </w:rPr>
        <w:t>SOME BASIC RULES FOR TYPES OF CASES</w:t>
      </w:r>
      <w:r>
        <w:rPr>
          <w:kern w:val="1"/>
          <w:sz w:val="28"/>
        </w:rPr>
        <w:t xml:space="preserve"> [Found on LexisNexis]</w:t>
      </w:r>
    </w:p>
    <w:p w:rsidR="003029BF" w:rsidRDefault="003029BF" w:rsidP="003029BF">
      <w:pPr>
        <w:rPr>
          <w:rStyle w:val="Hyperlink"/>
        </w:rPr>
      </w:pPr>
    </w:p>
    <w:sectPr w:rsidR="003029BF" w:rsidSect="003029BF">
      <w:type w:val="continuous"/>
      <w:pgSz w:w="12240" w:h="15840"/>
      <w:pgMar w:top="1440" w:right="1440" w:bottom="1440" w:left="1440" w:header="0" w:footer="0" w:gutter="0"/>
      <w:cols w:num="2"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6DE3" w:rsidRDefault="00B06DE3" w:rsidP="009223DC">
      <w:r>
        <w:separator/>
      </w:r>
    </w:p>
  </w:endnote>
  <w:endnote w:type="continuationSeparator" w:id="0">
    <w:p w:rsidR="00B06DE3" w:rsidRDefault="00B06DE3" w:rsidP="009223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23DC" w:rsidRDefault="009223DC">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94251894"/>
      <w:docPartObj>
        <w:docPartGallery w:val="Page Numbers (Bottom of Page)"/>
        <w:docPartUnique/>
      </w:docPartObj>
    </w:sdtPr>
    <w:sdtEndPr>
      <w:rPr>
        <w:noProof/>
      </w:rPr>
    </w:sdtEndPr>
    <w:sdtContent>
      <w:p w:rsidR="009223DC" w:rsidRDefault="009223DC">
        <w:pPr>
          <w:pStyle w:val="Footer"/>
          <w:jc w:val="right"/>
        </w:pPr>
        <w:r>
          <w:fldChar w:fldCharType="begin"/>
        </w:r>
        <w:r>
          <w:instrText xml:space="preserve"> PAGE   \* MERGEFORMAT </w:instrText>
        </w:r>
        <w:r>
          <w:fldChar w:fldCharType="separate"/>
        </w:r>
        <w:r w:rsidR="003029BF">
          <w:rPr>
            <w:noProof/>
          </w:rPr>
          <w:t>7</w:t>
        </w:r>
        <w:r>
          <w:rPr>
            <w:noProof/>
          </w:rPr>
          <w:fldChar w:fldCharType="end"/>
        </w:r>
      </w:p>
    </w:sdtContent>
  </w:sdt>
  <w:p w:rsidR="009223DC" w:rsidRDefault="009223DC">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23DC" w:rsidRDefault="009223D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6DE3" w:rsidRDefault="00B06DE3" w:rsidP="009223DC">
      <w:r>
        <w:separator/>
      </w:r>
    </w:p>
  </w:footnote>
  <w:footnote w:type="continuationSeparator" w:id="0">
    <w:p w:rsidR="00B06DE3" w:rsidRDefault="00B06DE3" w:rsidP="009223D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23DC" w:rsidRDefault="009223D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23DC" w:rsidRDefault="009223DC">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23DC" w:rsidRDefault="009223D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283"/>
  <w:drawingGridVerticalSpacing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0D31"/>
    <w:rsid w:val="001C3768"/>
    <w:rsid w:val="002B69A9"/>
    <w:rsid w:val="003029BF"/>
    <w:rsid w:val="00370236"/>
    <w:rsid w:val="00431C67"/>
    <w:rsid w:val="004C7759"/>
    <w:rsid w:val="0051660C"/>
    <w:rsid w:val="005A6A28"/>
    <w:rsid w:val="009223DC"/>
    <w:rsid w:val="00B04477"/>
    <w:rsid w:val="00B06DE3"/>
    <w:rsid w:val="00C0246B"/>
    <w:rsid w:val="00C14880"/>
    <w:rsid w:val="00C30D31"/>
    <w:rsid w:val="00C868A6"/>
    <w:rsid w:val="00D44894"/>
    <w:rsid w:val="00F95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164643"/>
  <w15:docId w15:val="{10BB0309-4FFD-4B9D-BB7B-1F28D5328A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keepLines/>
      <w:widowControl w:val="0"/>
      <w:pBdr>
        <w:top w:val="nil"/>
        <w:left w:val="nil"/>
        <w:bottom w:val="nil"/>
        <w:right w:val="nil"/>
        <w:between w:val="nil"/>
      </w:pBdr>
      <w:spacing w:before="240" w:after="60"/>
      <w:outlineLvl w:val="0"/>
    </w:pPr>
    <w:rPr>
      <w:rFonts w:ascii="Arial" w:eastAsia="SimSun" w:hAnsi="Arial" w:cs="Arial"/>
      <w:b/>
      <w:kern w:val="1"/>
      <w:sz w:val="36"/>
      <w:szCs w:val="36"/>
    </w:rPr>
  </w:style>
  <w:style w:type="paragraph" w:styleId="Heading2">
    <w:name w:val="heading 2"/>
    <w:basedOn w:val="Heading1"/>
    <w:next w:val="Normal"/>
    <w:qFormat/>
    <w:pPr>
      <w:outlineLvl w:val="1"/>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A6A28"/>
    <w:rPr>
      <w:color w:val="0000FF"/>
      <w:u w:val="single"/>
    </w:rPr>
  </w:style>
  <w:style w:type="paragraph" w:styleId="Header">
    <w:name w:val="header"/>
    <w:basedOn w:val="Normal"/>
    <w:link w:val="HeaderChar"/>
    <w:uiPriority w:val="99"/>
    <w:rsid w:val="009223DC"/>
    <w:pPr>
      <w:tabs>
        <w:tab w:val="center" w:pos="4680"/>
        <w:tab w:val="right" w:pos="9360"/>
      </w:tabs>
    </w:pPr>
  </w:style>
  <w:style w:type="character" w:customStyle="1" w:styleId="HeaderChar">
    <w:name w:val="Header Char"/>
    <w:basedOn w:val="DefaultParagraphFont"/>
    <w:link w:val="Header"/>
    <w:uiPriority w:val="99"/>
    <w:rsid w:val="009223DC"/>
  </w:style>
  <w:style w:type="paragraph" w:styleId="Footer">
    <w:name w:val="footer"/>
    <w:basedOn w:val="Normal"/>
    <w:link w:val="FooterChar"/>
    <w:uiPriority w:val="99"/>
    <w:rsid w:val="009223DC"/>
    <w:pPr>
      <w:tabs>
        <w:tab w:val="center" w:pos="4680"/>
        <w:tab w:val="right" w:pos="9360"/>
      </w:tabs>
    </w:pPr>
  </w:style>
  <w:style w:type="character" w:customStyle="1" w:styleId="FooterChar">
    <w:name w:val="Footer Char"/>
    <w:basedOn w:val="DefaultParagraphFont"/>
    <w:link w:val="Footer"/>
    <w:uiPriority w:val="99"/>
    <w:rsid w:val="009223DC"/>
  </w:style>
  <w:style w:type="character" w:customStyle="1" w:styleId="meta-name-and-number">
    <w:name w:val="meta-name-and-number"/>
    <w:basedOn w:val="DefaultParagraphFont"/>
    <w:rsid w:val="001C37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3549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whelp.colorado.gov/" TargetMode="External"/><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yperlink" Target="https://lawhelp.colorado.gov/" TargetMode="External"/><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lawhelp.colorado.gov/" TargetMode="External"/><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Times New Roma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7</Pages>
  <Words>1681</Words>
  <Characters>9585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Jerome E Greene</dc:creator>
  <cp:keywords/>
  <dc:description/>
  <cp:lastModifiedBy>Jerome E Greene</cp:lastModifiedBy>
  <cp:revision>13</cp:revision>
  <dcterms:created xsi:type="dcterms:W3CDTF">2026-02-03T16:15:00Z</dcterms:created>
  <dcterms:modified xsi:type="dcterms:W3CDTF">2026-02-09T15:44:00Z</dcterms:modified>
</cp:coreProperties>
</file>