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324684">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45387B" w:rsidRDefault="0045387B" w:rsidP="00324684">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ONE</w:t>
      </w:r>
    </w:p>
    <w:p w:rsidR="0045387B" w:rsidRDefault="0045387B" w:rsidP="00324684">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GENERAL INTRODUCTION</w:t>
      </w:r>
    </w:p>
    <w:p w:rsidR="00662D2D" w:rsidRPr="00E603F2"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1.1 </w:t>
      </w:r>
      <w:r w:rsidR="00662D2D" w:rsidRPr="00E603F2">
        <w:rPr>
          <w:rFonts w:ascii="Times New Roman" w:hAnsi="Times New Roman" w:cs="Times New Roman"/>
          <w:b/>
          <w:sz w:val="24"/>
          <w:szCs w:val="24"/>
          <w:lang w:val="en-US"/>
        </w:rPr>
        <w:t>Introduction</w:t>
      </w:r>
    </w:p>
    <w:p w:rsidR="0043398B" w:rsidRDefault="0080116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a problem after commissioning—, 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1D0368">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as </w:t>
      </w:r>
      <w:proofErr w:type="spellStart"/>
      <w:r w:rsidR="001D0368">
        <w:rPr>
          <w:rFonts w:ascii="Times New Roman" w:hAnsi="Times New Roman" w:cs="Times New Roman"/>
          <w:sz w:val="24"/>
          <w:szCs w:val="24"/>
          <w:lang w:val="en-US"/>
        </w:rPr>
        <w:t>Dumedah</w:t>
      </w:r>
      <w:proofErr w:type="spellEnd"/>
      <w:r w:rsidR="001D0368">
        <w:rPr>
          <w:rFonts w:ascii="Times New Roman" w:hAnsi="Times New Roman" w:cs="Times New Roman"/>
          <w:sz w:val="24"/>
          <w:szCs w:val="24"/>
          <w:lang w:val="en-US"/>
        </w:rPr>
        <w:t xml:space="preserve"> &amp; </w:t>
      </w:r>
      <w:proofErr w:type="spellStart"/>
      <w:r w:rsidR="001D0368">
        <w:rPr>
          <w:rFonts w:ascii="Times New Roman" w:hAnsi="Times New Roman" w:cs="Times New Roman"/>
          <w:sz w:val="24"/>
          <w:szCs w:val="24"/>
          <w:lang w:val="en-US"/>
        </w:rPr>
        <w:t>Garsonu</w:t>
      </w:r>
      <w:proofErr w:type="spellEnd"/>
      <w:r w:rsidR="001D036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t>argue</w:t>
      </w:r>
      <w:r w:rsidR="007414A8">
        <w:rPr>
          <w:rFonts w:ascii="Times New Roman" w:hAnsi="Times New Roman" w:cs="Times New Roman"/>
          <w:sz w:val="24"/>
          <w:szCs w:val="24"/>
          <w:lang w:val="en-US"/>
        </w:rPr>
        <w:t>,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 get increasingly harder to do Urban Planning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measures","type":"article-journal","volume":"8"},"uris":["http://www.mendeley.com/documents/?uuid=e9a5b904-e33f-33c9-8b11-7de962c7d0c6"]},{"id":"ITEM-2","itemData":{"DOI":"10.1016/j.cities.2018.09.005","ISSN":"02642751","abstract":"The micro-level urban morphology of large cities in the Middle East and North Africa and southeastern Europe has not been thoroughly investigated, and its transformation during the past decades has remained less-studied. Hence, this study is meant to partially explain urban morphology of Istanbul, Cairo, and Tehran, three megacities of the region by focusing on the historical neighborhood typologies of the past century. The overall aim of this study is to address the feedbacks of historical urban transformations during the past 100 or 150 years to some important aspects of livability like mobility and social interactions. The objectives are to define the typologies of neighborhoods in the three cities and how they have changed over time, to clarify if the neighborhood-level urban form of the three cities have transformed in a similar fashion, and to address the differences between the cities. The variables of this study were population density, centrality, formation and location of facilities, and configuration of street networks, which were tested by T and Chi-square methods in a representative sample of 259 neighborhoods randomly selected from the case-study cities. The results of statistical hypothesis testing reveal a similarity of neighborhood transformations in the cities in terms of population density. Considerable similarities were found in case of historical changes in centrality (the centeredness of neighborhood amenities), location of neighborhood facilities, and street networks; however, the three cities have general similarities in trends, with potentially similar results for urban mobility. The most important identified planning, political, and societal trends that transformed the neighborhood morphologies were top-down interventions in the 1930s and 1940s, socioeconomic and lifestyle changes in the 1970s because of a jump in oil prices, Iran's 1979 revolution, the Iran-Iraq War for Tehran, internal migration triggered by industrialization, mass and formal housing production for Istanbul, and European inspiration in urban planning in the late 19th century, adoption of socialist ideologies in the 1960s, and the capitalist approach to urban planning in recent years for Cairo.","author":[{"dropping-particle":"","family":"Masoumi","given":"Houshmand E.","non-dropping-particle":"","parse-names":false,"suffix":""},{"dropping-particle":"","family":"Terzi","given":"Fatih","non-dropping-particle":"","parse-names":false,"suffix":""},{"dropping-particle":"","family":"Serag","given":"Yehya M.","non-dropping-particle":"","parse-names":false,"suffix":""}],"container-title":"Cities","id":"ITEM-2","issued":{"date-parts":[["2019"]]},"page":"170-186","title":"Neighborhood-scale urban form typologies of large metropolitan areas: Observations on Istanbul, Cairo, and Tehran","type":"article-journal","volume":"85"},"uris":["http://www.mendeley.com/documents/?uuid=afff7da5-6aeb-3de8-bd71-6335e147d5cc"]}],"mendeley":{"formattedCitation":"(Dumedah &amp; Garsonu, 2021b; Masoumi et al., 2019)","plainTextFormattedCitation":"(Dumedah &amp; Garsonu, 2021b; Masoumi et al., 2019)","previouslyFormattedCitation":"(Dumedah &amp; Garsonu, 2021b; Masoumi et al.,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2021b; Masoumi et al., 2019)</w:t>
      </w:r>
      <w:r w:rsidR="001D0368">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Science","id":"ITEM-1","issue":"1","issued":{"date-parts":[["2019","12","1"]]},"publisher":"Springer","title":"Urban spatial order: street network orientation, configuration, and entropy","type":"article-journal","volume":"4"},"uris":["http://www.mendeley.com/documents/?uuid=2e86536b-2bfa-36cc-bfa9-9d62edb82b73"]},{"id":"ITEM-2","itemData":{"DOI":"10.1016/J.BUILDENV.2018.09.040","ISSN":"0360-1323","abstract":"Cities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networks","type":"article-journal","volume":"147"},"uris":["http://www.mendeley.com/documents/?uuid=33c38676-0e7f-3dd1-85a9-65729c445f0e"]}],"mendeley":{"formattedCitation":"(Boeing, 2019; Sharifi, 2019)","plainTextFormattedCitation":"(Boeing, 2019; Sharifi, 2019)","previouslyFormattedCitation":"(Boeing, 2019;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2019;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Walkable and drivable street networks, an essential part of street networks can be investigated further using the computational network </w:t>
      </w:r>
      <w:r>
        <w:rPr>
          <w:rFonts w:ascii="Times New Roman" w:hAnsi="Times New Roman" w:cs="Times New Roman"/>
          <w:sz w:val="24"/>
          <w:szCs w:val="24"/>
          <w:lang w:val="en-US"/>
        </w:rPr>
        <w:lastRenderedPageBreak/>
        <w:t>science approach, to tease out different variables that characterize them, from their configuration and structure to answering questions about the resilience of these networks, how they evolve and affect the way interaction happens in space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Journal","id":"ITEM-2","issued":{"date-parts":[["2018"]]},"title":"The Morphology and Circuity of Walkable and Drivable Street Networks","type":"article-journal"},"uris":["http://www.mendeley.com/documents/?uuid=53d2bc7a-7afe-3453-bb9a-8120f08d33d5"]}],"mendeley":{"formattedCitation":"(Boeing, 2018a; Sharifi, 2019)","plainTextFormattedCitation":"(Boeing, 2018a; Sharifi, 2019)","previouslyFormattedCitation":"(Boeing, 2018a; Sharifi, 2019)"},"properties":{"noteIndex":0},"schema":"https://github.com/citation-style-language/schema/raw/master/csl-citation.json"}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(Boeing, 2018a; Sharifi, 2019)</w:t>
      </w:r>
      <w:r w:rsidR="001D0368">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95983"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(Boeing, 2017a)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CF3582" w:rsidRDefault="00895983"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in these neighborhoods, limiting the scope to data from</w:t>
      </w:r>
      <w:r w:rsidR="001D0368">
        <w:rPr>
          <w:rFonts w:ascii="Times New Roman" w:hAnsi="Times New Roman" w:cs="Times New Roman"/>
          <w:sz w:val="24"/>
          <w:szCs w:val="24"/>
          <w:lang w:val="en-US"/>
        </w:rPr>
        <w:t xml:space="preserve"> neighborhoods in</w:t>
      </w:r>
      <w:r>
        <w:rPr>
          <w:rFonts w:ascii="Times New Roman" w:hAnsi="Times New Roman" w:cs="Times New Roman"/>
          <w:sz w:val="24"/>
          <w:szCs w:val="24"/>
          <w:lang w:val="en-US"/>
        </w:rPr>
        <w:t xml:space="preserve">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r w:rsidR="001D0368">
        <w:rPr>
          <w:rFonts w:ascii="Times New Roman" w:hAnsi="Times New Roman" w:cs="Times New Roman"/>
          <w:sz w:val="24"/>
          <w:szCs w:val="24"/>
          <w:lang w:val="en-US"/>
        </w:rPr>
        <w:t xml:space="preserve"> </w:t>
      </w:r>
      <w:r w:rsidR="001D0368">
        <w:rPr>
          <w:rFonts w:ascii="Times New Roman" w:hAnsi="Times New Roman" w:cs="Times New Roman"/>
          <w:sz w:val="24"/>
          <w:szCs w:val="24"/>
          <w:lang w:val="en-US"/>
        </w:rPr>
        <w:fldChar w:fldCharType="begin" w:fldLock="1"/>
      </w:r>
      <w:r w:rsidR="00223A0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Sharifi &amp; Yamagata, 2018)","plainTextFormattedCitation":"(Sharifi, 2019; Sharifi &amp; Yamagata, 2018)","previouslyFormattedCitation":"(Sharifi, 2019; Sharifi &amp; Yamagata, 2018)"},"properties":{"noteIndex":0},"schema":"https://github.com/citation-style-language/schema/raw/master/csl-citation.json"}</w:instrText>
      </w:r>
      <w:r w:rsidR="001D0368">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(Sharifi, 2019; Sharifi &amp; Yamagata, 2018)</w:t>
      </w:r>
      <w:r w:rsidR="001D0368">
        <w:rPr>
          <w:rFonts w:ascii="Times New Roman" w:hAnsi="Times New Roman" w:cs="Times New Roman"/>
          <w:sz w:val="24"/>
          <w:szCs w:val="24"/>
          <w:lang w:val="en-US"/>
        </w:rPr>
        <w:fldChar w:fldCharType="end"/>
      </w:r>
      <w:r w:rsidR="00433891">
        <w:rPr>
          <w:rFonts w:ascii="Times New Roman" w:hAnsi="Times New Roman" w:cs="Times New Roman"/>
          <w:sz w:val="24"/>
          <w:szCs w:val="24"/>
          <w:lang w:val="en-US"/>
        </w:rPr>
        <w:t>.</w:t>
      </w:r>
    </w:p>
    <w:p w:rsidR="0037092B" w:rsidRDefault="0037092B"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this research seeks to use an computational open-science approach to study street networks by converting street networks into primal graphs from which topological and geometric metrics  can be gathered and </w:t>
      </w:r>
      <w:proofErr w:type="spellStart"/>
      <w:r>
        <w:rPr>
          <w:rFonts w:ascii="Times New Roman" w:hAnsi="Times New Roman" w:cs="Times New Roman"/>
          <w:sz w:val="24"/>
          <w:szCs w:val="24"/>
          <w:lang w:val="en-US"/>
        </w:rPr>
        <w:t>analysed</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37092B">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It also contributes to the current tool landscape in the pedagogy and policy by creating and documenting a minimal framework for the study of street networks. All tools and data used in the study are free and open to the general public, making all the work carried out in this study easy to replicate and reproduce.</w:t>
      </w:r>
    </w:p>
    <w:p w:rsidR="001D0368" w:rsidRDefault="001D0368" w:rsidP="00324684">
      <w:pPr>
        <w:spacing w:line="360" w:lineRule="auto"/>
        <w:jc w:val="both"/>
        <w:rPr>
          <w:rFonts w:ascii="Times New Roman" w:hAnsi="Times New Roman" w:cs="Times New Roman"/>
          <w:b/>
          <w:sz w:val="24"/>
          <w:szCs w:val="24"/>
          <w:lang w:val="en-US"/>
        </w:rPr>
      </w:pPr>
    </w:p>
    <w:p w:rsidR="001D0368" w:rsidRDefault="001D0368" w:rsidP="00324684">
      <w:pPr>
        <w:spacing w:line="360" w:lineRule="auto"/>
        <w:jc w:val="both"/>
        <w:rPr>
          <w:rFonts w:ascii="Times New Roman" w:hAnsi="Times New Roman" w:cs="Times New Roman"/>
          <w:b/>
          <w:sz w:val="24"/>
          <w:szCs w:val="24"/>
          <w:lang w:val="en-US"/>
        </w:rPr>
      </w:pPr>
    </w:p>
    <w:p w:rsidR="00433891" w:rsidRDefault="008139B6"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1.2 </w:t>
      </w:r>
      <w:r w:rsidR="0045387B">
        <w:rPr>
          <w:rFonts w:ascii="Times New Roman" w:hAnsi="Times New Roman" w:cs="Times New Roman"/>
          <w:b/>
          <w:sz w:val="24"/>
          <w:szCs w:val="24"/>
          <w:lang w:val="en-US"/>
        </w:rPr>
        <w:t>Problem Statement</w:t>
      </w:r>
    </w:p>
    <w:p w:rsidR="00873451" w:rsidRDefault="0043389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Systems","id":"ITEM-3","issued":{"date-parts":[["2017","9"]]},"page":"126-139","title":"OSMnx: New methods for acquiring, constructing, analyzing, and visualizing complex street networks","type":"article-journal","volume":"65"},"uris":["http://www.mendeley.com/documents/?uuid=a0fb80d0-5926-3762-bcce-b63d56d1b84e"]}],"mendeley":{"formattedCitation":"(Barthélemy, 2011; Boeing, 2017a, 2020)","plainTextFormattedCitation":"(Barthélemy, 2011; Boeing, 2017a, 2020)","previouslyFormattedCitation":"(Barthélemy, 2011; Boeing, 2017a, 2020)"},"properties":{"noteIndex":0},"schema":"https://github.com/citation-style-language/schema/raw/master/csl-citation.json"}</w:instrText>
      </w:r>
      <w:r>
        <w:rPr>
          <w:rFonts w:ascii="Times New Roman" w:hAnsi="Times New Roman" w:cs="Times New Roman"/>
          <w:sz w:val="24"/>
          <w:szCs w:val="24"/>
          <w:lang w:val="en-US"/>
        </w:rPr>
        <w:fldChar w:fldCharType="separate"/>
      </w:r>
      <w:r w:rsidR="0037092B" w:rsidRPr="0037092B">
        <w:rPr>
          <w:rFonts w:ascii="Times New Roman" w:hAnsi="Times New Roman" w:cs="Times New Roman"/>
          <w:noProof/>
          <w:sz w:val="24"/>
          <w:szCs w:val="24"/>
          <w:lang w:val="en-US"/>
        </w:rPr>
        <w:t>(Barthélemy, 2011; Boeing, 2017a,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study","type":"article-journal","volume":"93"},"uris":["http://www.mendeley.com/documents/?uuid=3a2ccc99-cc78-31fb-bca0-ae89fdec0235"]},{"id":"ITEM-2","itemData":{"DOI":"10.1016/J.BUILDENV.2018.09.040","ISSN":"0360-1323","abstract":"Cities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Environment","id":"ITEM-2","issued":{"date-parts":[["2019","1","1"]]},"page":"171-187","publisher":"Pergamon","title":"Resilient urban forms: A review of literature on streets and street networks","type":"article-journal","volume":"147"},"uris":["http://www.mendeley.com/documents/?uuid=33c38676-0e7f-3dd1-85a9-65729c445f0e"]}],"mendeley":{"formattedCitation":"(Sharifi, 2019; Zamanifar &amp; Hartmann, 2021)","plainTextFormattedCitation":"(Sharifi, 2019; Zamanifar &amp; Hartmann, 2021)","previouslyFormattedCitation":"(Sharifi, 2019; 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223A0C" w:rsidRPr="00223A0C">
        <w:rPr>
          <w:rFonts w:ascii="Times New Roman" w:hAnsi="Times New Roman" w:cs="Times New Roman"/>
          <w:noProof/>
          <w:sz w:val="24"/>
          <w:szCs w:val="24"/>
          <w:lang w:val="en-US"/>
        </w:rPr>
        <w:t>(Sharifi, 2019; 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1D0368">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1D0368" w:rsidRPr="001D0368">
        <w:rPr>
          <w:rFonts w:ascii="Times New Roman" w:hAnsi="Times New Roman" w:cs="Times New Roman"/>
          <w:noProof/>
          <w:sz w:val="24"/>
          <w:szCs w:val="24"/>
          <w:lang w:val="en-US"/>
        </w:rPr>
        <w:t>(Dumedah &amp; Garsonu, 2021a)</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(Sharifi, 2019)</w:t>
      </w:r>
      <w:r w:rsidR="006A267E">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F2CD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{"citationItems":[{"id":"ITEM-1","itemData":{"DOI":"10.2139/ssrn.3119939","ISSN":"1556-5068","abstract":"Circuity,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6A267E">
        <w:rPr>
          <w:rFonts w:ascii="Times New Roman" w:hAnsi="Times New Roman" w:cs="Times New Roman"/>
          <w:sz w:val="24"/>
          <w:szCs w:val="24"/>
          <w:lang w:val="en-US"/>
        </w:rPr>
        <w:t xml:space="preserve"> </w:t>
      </w:r>
      <w:r w:rsidR="006A267E">
        <w:rPr>
          <w:rFonts w:ascii="Times New Roman" w:hAnsi="Times New Roman" w:cs="Times New Roman"/>
          <w:sz w:val="24"/>
          <w:szCs w:val="24"/>
          <w:lang w:val="en-US"/>
        </w:rPr>
        <w:fldChar w:fldCharType="begin" w:fldLock="1"/>
      </w:r>
      <w:r w:rsidR="006A267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2021a)"},"properties":{"noteIndex":0},"schema":"https://github.com/citation-style-language/schema/raw/master/csl-citation.json"}</w:instrText>
      </w:r>
      <w:r w:rsidR="006A267E">
        <w:rPr>
          <w:rFonts w:ascii="Times New Roman" w:hAnsi="Times New Roman" w:cs="Times New Roman"/>
          <w:sz w:val="24"/>
          <w:szCs w:val="24"/>
          <w:lang w:val="en-US"/>
        </w:rPr>
        <w:fldChar w:fldCharType="separate"/>
      </w:r>
      <w:r w:rsidR="006A267E" w:rsidRPr="006A267E">
        <w:rPr>
          <w:rFonts w:ascii="Times New Roman" w:hAnsi="Times New Roman" w:cs="Times New Roman"/>
          <w:noProof/>
          <w:sz w:val="24"/>
          <w:szCs w:val="24"/>
          <w:lang w:val="en-US"/>
        </w:rPr>
        <w:t>(Dumedah &amp; Garsonu, 2021a)</w:t>
      </w:r>
      <w:r w:rsidR="006A267E">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1379CD" w:rsidRPr="002C23BB" w:rsidRDefault="00873451"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w:t>
      </w:r>
      <w:r w:rsidR="00324684">
        <w:rPr>
          <w:rFonts w:ascii="Times New Roman" w:hAnsi="Times New Roman" w:cs="Times New Roman"/>
          <w:sz w:val="24"/>
          <w:szCs w:val="24"/>
          <w:lang w:val="en-US"/>
        </w:rPr>
        <w:t>randomly selected</w:t>
      </w:r>
      <w:r w:rsidR="005D4871">
        <w:rPr>
          <w:rFonts w:ascii="Times New Roman" w:hAnsi="Times New Roman" w:cs="Times New Roman"/>
          <w:sz w:val="24"/>
          <w:szCs w:val="24"/>
          <w:lang w:val="en-US"/>
        </w:rPr>
        <w:t xml:space="preserve"> neig</w:t>
      </w:r>
      <w:r w:rsidR="001379CD">
        <w:rPr>
          <w:rFonts w:ascii="Times New Roman" w:hAnsi="Times New Roman" w:cs="Times New Roman"/>
          <w:sz w:val="24"/>
          <w:szCs w:val="24"/>
          <w:lang w:val="en-US"/>
        </w:rPr>
        <w:t>h</w:t>
      </w:r>
      <w:r w:rsidR="005D4871">
        <w:rPr>
          <w:rFonts w:ascii="Times New Roman" w:hAnsi="Times New Roman" w:cs="Times New Roman"/>
          <w:sz w:val="24"/>
          <w:szCs w:val="24"/>
          <w:lang w:val="en-US"/>
        </w:rPr>
        <w:t>borhoods from each</w:t>
      </w:r>
      <w:r w:rsidR="00324684">
        <w:rPr>
          <w:rFonts w:ascii="Times New Roman" w:hAnsi="Times New Roman" w:cs="Times New Roman"/>
          <w:sz w:val="24"/>
          <w:szCs w:val="24"/>
          <w:lang w:val="en-US"/>
        </w:rPr>
        <w:t xml:space="preserve"> city</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sidR="001379CD">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31629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1.3 </w:t>
      </w:r>
      <w:r w:rsidR="00316290" w:rsidRPr="00725C53">
        <w:rPr>
          <w:rFonts w:ascii="Times New Roman" w:hAnsi="Times New Roman" w:cs="Times New Roman"/>
          <w:b/>
          <w:sz w:val="24"/>
          <w:szCs w:val="24"/>
          <w:lang w:val="en-US"/>
        </w:rPr>
        <w:t>Research Questions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seeks to provide answers to the following questions:</w:t>
      </w:r>
    </w:p>
    <w:p w:rsidR="008444E6" w:rsidRDefault="008444E6"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source</w:t>
      </w:r>
      <w:r w:rsidR="00877B3E">
        <w:rPr>
          <w:rFonts w:ascii="Times New Roman" w:hAnsi="Times New Roman" w:cs="Times New Roman"/>
          <w:sz w:val="24"/>
          <w:szCs w:val="24"/>
          <w:lang w:val="en-US"/>
        </w:rPr>
        <w:t>s and tools help in securing</w:t>
      </w:r>
      <w:r>
        <w:rPr>
          <w:rFonts w:ascii="Times New Roman" w:hAnsi="Times New Roman" w:cs="Times New Roman"/>
          <w:sz w:val="24"/>
          <w:szCs w:val="24"/>
          <w:lang w:val="en-US"/>
        </w:rPr>
        <w:t xml:space="preserve"> replicable and accurate data on street networks in Ghana?</w:t>
      </w:r>
    </w:p>
    <w:p w:rsidR="00662D2D" w:rsidRDefault="00895983"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w:t>
      </w:r>
      <w:r w:rsidR="002C23BB">
        <w:rPr>
          <w:rFonts w:ascii="Times New Roman" w:hAnsi="Times New Roman" w:cs="Times New Roman"/>
          <w:sz w:val="24"/>
          <w:szCs w:val="24"/>
          <w:lang w:val="en-US"/>
        </w:rPr>
        <w:t xml:space="preserve"> and methods</w:t>
      </w:r>
      <w:r w:rsidR="008444E6">
        <w:rPr>
          <w:rFonts w:ascii="Times New Roman" w:hAnsi="Times New Roman" w:cs="Times New Roman"/>
          <w:sz w:val="24"/>
          <w:szCs w:val="24"/>
          <w:lang w:val="en-US"/>
        </w:rPr>
        <w:t xml:space="preserve">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r</w:t>
      </w:r>
      <w:r w:rsidR="00366A70">
        <w:rPr>
          <w:rFonts w:ascii="Times New Roman" w:hAnsi="Times New Roman" w:cs="Times New Roman"/>
          <w:sz w:val="24"/>
          <w:szCs w:val="24"/>
          <w:lang w:val="en-US"/>
        </w:rPr>
        <w:t>elevant is the computational network science approach</w:t>
      </w:r>
      <w:r>
        <w:rPr>
          <w:rFonts w:ascii="Times New Roman" w:hAnsi="Times New Roman" w:cs="Times New Roman"/>
          <w:sz w:val="24"/>
          <w:szCs w:val="24"/>
          <w:lang w:val="en-US"/>
        </w:rPr>
        <w:t xml:space="preserve">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316290" w:rsidP="0032468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can cities</w:t>
      </w:r>
      <w:r w:rsidR="008444E6">
        <w:rPr>
          <w:rFonts w:ascii="Times New Roman" w:hAnsi="Times New Roman" w:cs="Times New Roman"/>
          <w:sz w:val="24"/>
          <w:szCs w:val="24"/>
          <w:lang w:val="en-US"/>
        </w:rPr>
        <w:t xml:space="preserv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sidR="008444E6">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1.4 </w:t>
      </w:r>
      <w:r w:rsidR="00662D2D" w:rsidRPr="00725C53">
        <w:rPr>
          <w:rFonts w:ascii="Times New Roman" w:hAnsi="Times New Roman" w:cs="Times New Roman"/>
          <w:b/>
          <w:sz w:val="24"/>
          <w:szCs w:val="24"/>
          <w:lang w:val="en-US"/>
        </w:rPr>
        <w:t>Research Objectives</w:t>
      </w:r>
    </w:p>
    <w:p w:rsidR="00316290" w:rsidRPr="00316290" w:rsidRDefault="00316290"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aims of the research is:</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identify</w:t>
      </w:r>
      <w:r w:rsidR="006754D0">
        <w:rPr>
          <w:rFonts w:ascii="Times New Roman" w:hAnsi="Times New Roman" w:cs="Times New Roman"/>
          <w:sz w:val="24"/>
          <w:szCs w:val="24"/>
          <w:lang w:val="en-US"/>
        </w:rPr>
        <w:t xml:space="preserve"> reproducible and open ways</w:t>
      </w:r>
      <w:r w:rsidR="006151BE">
        <w:rPr>
          <w:rFonts w:ascii="Times New Roman" w:hAnsi="Times New Roman" w:cs="Times New Roman"/>
          <w:sz w:val="24"/>
          <w:szCs w:val="24"/>
          <w:lang w:val="en-US"/>
        </w:rPr>
        <w:t xml:space="preserve"> for securing and analyzing street network data</w:t>
      </w:r>
      <w:r w:rsidR="006754D0">
        <w:rPr>
          <w:rFonts w:ascii="Times New Roman" w:hAnsi="Times New Roman" w:cs="Times New Roman"/>
          <w:sz w:val="24"/>
          <w:szCs w:val="24"/>
          <w:lang w:val="en-US"/>
        </w:rPr>
        <w:t>.</w:t>
      </w:r>
    </w:p>
    <w:p w:rsidR="006754D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66A70">
        <w:rPr>
          <w:rFonts w:ascii="Times New Roman" w:hAnsi="Times New Roman" w:cs="Times New Roman"/>
          <w:sz w:val="24"/>
          <w:szCs w:val="24"/>
          <w:lang w:val="en-US"/>
        </w:rPr>
        <w:t>o seek out</w:t>
      </w:r>
      <w:r w:rsidR="00950D2E">
        <w:rPr>
          <w:rFonts w:ascii="Times New Roman" w:hAnsi="Times New Roman" w:cs="Times New Roman"/>
          <w:sz w:val="24"/>
          <w:szCs w:val="24"/>
          <w:lang w:val="en-US"/>
        </w:rPr>
        <w:t xml:space="preserve"> </w:t>
      </w:r>
      <w:r w:rsidR="006754D0">
        <w:rPr>
          <w:rFonts w:ascii="Times New Roman" w:hAnsi="Times New Roman" w:cs="Times New Roman"/>
          <w:sz w:val="24"/>
          <w:szCs w:val="24"/>
          <w:lang w:val="en-US"/>
        </w:rPr>
        <w:t xml:space="preserve">modern computational data science </w:t>
      </w:r>
      <w:r w:rsidR="00366A70">
        <w:rPr>
          <w:rFonts w:ascii="Times New Roman" w:hAnsi="Times New Roman" w:cs="Times New Roman"/>
          <w:sz w:val="24"/>
          <w:szCs w:val="24"/>
          <w:lang w:val="en-US"/>
        </w:rPr>
        <w:t>approaches and</w:t>
      </w:r>
      <w:r w:rsidR="002C23BB">
        <w:rPr>
          <w:rFonts w:ascii="Times New Roman" w:hAnsi="Times New Roman" w:cs="Times New Roman"/>
          <w:sz w:val="24"/>
          <w:szCs w:val="24"/>
          <w:lang w:val="en-US"/>
        </w:rPr>
        <w:t xml:space="preserve"> freely available spatial data and tools</w:t>
      </w:r>
      <w:r w:rsidR="006754D0">
        <w:rPr>
          <w:rFonts w:ascii="Times New Roman" w:hAnsi="Times New Roman" w:cs="Times New Roman"/>
          <w:sz w:val="24"/>
          <w:szCs w:val="24"/>
          <w:lang w:val="en-US"/>
        </w:rPr>
        <w:t xml:space="preserve"> to create replicable and verifiable analys</w:t>
      </w:r>
      <w:r w:rsidR="00950D2E">
        <w:rPr>
          <w:rFonts w:ascii="Times New Roman" w:hAnsi="Times New Roman" w:cs="Times New Roman"/>
          <w:sz w:val="24"/>
          <w:szCs w:val="24"/>
          <w:lang w:val="en-US"/>
        </w:rPr>
        <w:t>e</w:t>
      </w:r>
      <w:r w:rsidR="006754D0">
        <w:rPr>
          <w:rFonts w:ascii="Times New Roman" w:hAnsi="Times New Roman" w:cs="Times New Roman"/>
          <w:sz w:val="24"/>
          <w:szCs w:val="24"/>
          <w:lang w:val="en-US"/>
        </w:rPr>
        <w:t xml:space="preserve">s and comparisons of street network </w:t>
      </w:r>
      <w:r w:rsidR="001379CD">
        <w:rPr>
          <w:rFonts w:ascii="Times New Roman" w:hAnsi="Times New Roman" w:cs="Times New Roman"/>
          <w:sz w:val="24"/>
          <w:szCs w:val="24"/>
          <w:lang w:val="en-US"/>
        </w:rPr>
        <w:t>structure and form across city neighborhoods in Ghana.</w:t>
      </w:r>
    </w:p>
    <w:p w:rsidR="00316290" w:rsidRDefault="00366A7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assess the importance of using open-data, open-science with the benefits of network science in the study of street networks on the local scale</w:t>
      </w:r>
      <w:bookmarkStart w:id="0" w:name="_GoBack"/>
      <w:bookmarkEnd w:id="0"/>
      <w:r>
        <w:rPr>
          <w:rFonts w:ascii="Times New Roman" w:hAnsi="Times New Roman" w:cs="Times New Roman"/>
          <w:sz w:val="24"/>
          <w:szCs w:val="24"/>
          <w:lang w:val="en-US"/>
        </w:rPr>
        <w:t>.</w:t>
      </w:r>
    </w:p>
    <w:p w:rsidR="00750976" w:rsidRPr="00316290" w:rsidRDefault="00316290" w:rsidP="00324684">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provide a comprehensive addition to the current toolset and resources needed for effect</w:t>
      </w:r>
      <w:r w:rsidR="00BA5D45">
        <w:rPr>
          <w:rFonts w:ascii="Times New Roman" w:hAnsi="Times New Roman" w:cs="Times New Roman"/>
          <w:sz w:val="24"/>
          <w:szCs w:val="24"/>
          <w:lang w:val="en-US"/>
        </w:rPr>
        <w:t>ive studying of street networks</w:t>
      </w:r>
      <w:r>
        <w:rPr>
          <w:rFonts w:ascii="Times New Roman" w:hAnsi="Times New Roman" w:cs="Times New Roman"/>
          <w:sz w:val="24"/>
          <w:szCs w:val="24"/>
          <w:lang w:val="en-US"/>
        </w:rPr>
        <w:t xml:space="preserve"> and provide a minimal framework that can built upon to increase scope of studies like this done in Ghana.</w:t>
      </w:r>
    </w:p>
    <w:p w:rsidR="00D25BE7" w:rsidRDefault="00D25BE7" w:rsidP="00324684">
      <w:pPr>
        <w:spacing w:line="360" w:lineRule="auto"/>
        <w:jc w:val="both"/>
        <w:rPr>
          <w:rFonts w:ascii="Times New Roman" w:hAnsi="Times New Roman" w:cs="Times New Roman"/>
          <w:b/>
          <w:sz w:val="24"/>
          <w:szCs w:val="24"/>
          <w:lang w:val="en-US"/>
        </w:rPr>
      </w:pPr>
    </w:p>
    <w:p w:rsidR="00CF3582"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lastRenderedPageBreak/>
        <w:t xml:space="preserve">1.5 </w:t>
      </w:r>
      <w:r w:rsidR="001379CD" w:rsidRPr="00725C53">
        <w:rPr>
          <w:rFonts w:ascii="Times New Roman" w:hAnsi="Times New Roman" w:cs="Times New Roman"/>
          <w:b/>
          <w:sz w:val="24"/>
          <w:szCs w:val="24"/>
          <w:lang w:val="en-US"/>
        </w:rPr>
        <w:t>Significance of Study</w:t>
      </w:r>
    </w:p>
    <w:p w:rsidR="0003131D" w:rsidRDefault="0003131D" w:rsidP="00324684">
      <w:pPr>
        <w:spacing w:line="360" w:lineRule="auto"/>
        <w:jc w:val="both"/>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w:t>
      </w:r>
      <w:r w:rsidR="001379CD">
        <w:rPr>
          <w:rFonts w:ascii="Times New Roman" w:hAnsi="Times New Roman" w:cs="Times New Roman"/>
          <w:sz w:val="24"/>
          <w:szCs w:val="24"/>
          <w:lang w:val="en-US"/>
        </w:rPr>
        <w:t>erstand our environments and the</w:t>
      </w:r>
      <w:r>
        <w:rPr>
          <w:rFonts w:ascii="Times New Roman" w:hAnsi="Times New Roman" w:cs="Times New Roman"/>
          <w:sz w:val="24"/>
          <w:szCs w:val="24"/>
          <w:lang w:val="en-US"/>
        </w:rPr>
        <w:t xml:space="preserve"> </w:t>
      </w:r>
      <w:proofErr w:type="spellStart"/>
      <w:r w:rsidR="001379CD">
        <w:rPr>
          <w:rFonts w:ascii="Times New Roman" w:hAnsi="Times New Roman" w:cs="Times New Roman"/>
          <w:sz w:val="24"/>
          <w:szCs w:val="24"/>
          <w:lang w:val="en-US"/>
        </w:rPr>
        <w:t>Spatio</w:t>
      </w:r>
      <w:proofErr w:type="spellEnd"/>
      <w:r w:rsidR="001379CD">
        <w:rPr>
          <w:rFonts w:ascii="Times New Roman" w:hAnsi="Times New Roman" w:cs="Times New Roman"/>
          <w:sz w:val="24"/>
          <w:szCs w:val="24"/>
          <w:lang w:val="en-US"/>
        </w:rPr>
        <w:t>-temporal interactions that shape them</w:t>
      </w:r>
      <w:r w:rsidR="00950D2E">
        <w:rPr>
          <w:rFonts w:ascii="Times New Roman" w:hAnsi="Times New Roman" w:cs="Times New Roman"/>
          <w:sz w:val="24"/>
          <w:szCs w:val="24"/>
          <w:lang w:val="en-US"/>
        </w:rPr>
        <w:t>.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w:t>
      </w:r>
      <w:r w:rsidR="001379CD">
        <w:rPr>
          <w:rFonts w:ascii="Times New Roman" w:hAnsi="Times New Roman" w:cs="Times New Roman"/>
          <w:sz w:val="24"/>
          <w:szCs w:val="24"/>
          <w:lang w:val="en-US"/>
        </w:rPr>
        <w:t xml:space="preserve"> their structure and effects</w:t>
      </w:r>
      <w:r w:rsidR="00950D2E">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on spatial interactions </w:t>
      </w:r>
      <w:r w:rsidR="00950D2E">
        <w:rPr>
          <w:rFonts w:ascii="Times New Roman" w:hAnsi="Times New Roman" w:cs="Times New Roman"/>
          <w:sz w:val="24"/>
          <w:szCs w:val="24"/>
          <w:lang w:val="en-US"/>
        </w:rPr>
        <w:t xml:space="preserve">will </w:t>
      </w:r>
      <w:r w:rsidR="001379CD">
        <w:rPr>
          <w:rFonts w:ascii="Times New Roman" w:hAnsi="Times New Roman" w:cs="Times New Roman"/>
          <w:sz w:val="24"/>
          <w:szCs w:val="24"/>
          <w:lang w:val="en-US"/>
        </w:rPr>
        <w:t xml:space="preserve">lead </w:t>
      </w:r>
      <w:r w:rsidR="00950D2E">
        <w:rPr>
          <w:rFonts w:ascii="Times New Roman" w:hAnsi="Times New Roman" w:cs="Times New Roman"/>
          <w:sz w:val="24"/>
          <w:szCs w:val="24"/>
          <w:lang w:val="en-US"/>
        </w:rPr>
        <w:t>to mak</w:t>
      </w:r>
      <w:r w:rsidR="001379CD">
        <w:rPr>
          <w:rFonts w:ascii="Times New Roman" w:hAnsi="Times New Roman" w:cs="Times New Roman"/>
          <w:sz w:val="24"/>
          <w:szCs w:val="24"/>
          <w:lang w:val="en-US"/>
        </w:rPr>
        <w:t>ing better decisions in urban planning efforts</w:t>
      </w:r>
      <w:r>
        <w:rPr>
          <w:rFonts w:ascii="Times New Roman" w:hAnsi="Times New Roman" w:cs="Times New Roman"/>
          <w:sz w:val="24"/>
          <w:szCs w:val="24"/>
          <w:lang w:val="en-US"/>
        </w:rPr>
        <w:t>.</w:t>
      </w:r>
    </w:p>
    <w:p w:rsidR="0003131D" w:rsidRDefault="0003131D"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r w:rsidR="001379CD">
        <w:rPr>
          <w:rFonts w:ascii="Times New Roman" w:hAnsi="Times New Roman" w:cs="Times New Roman"/>
          <w:sz w:val="24"/>
          <w:szCs w:val="24"/>
          <w:lang w:val="en-US"/>
        </w:rPr>
        <w:t xml:space="preserve"> 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Pr>
          <w:rFonts w:ascii="Times New Roman" w:hAnsi="Times New Roman" w:cs="Times New Roman"/>
          <w:sz w:val="24"/>
          <w:szCs w:val="24"/>
          <w:lang w:val="en-US"/>
        </w:rPr>
        <w:fldChar w:fldCharType="begin" w:fldLock="1"/>
      </w:r>
      <w:r w:rsidR="0037092B">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379CD">
        <w:rPr>
          <w:rFonts w:ascii="Times New Roman" w:hAnsi="Times New Roman" w:cs="Times New Roman"/>
          <w:sz w:val="24"/>
          <w:szCs w:val="24"/>
          <w:lang w:val="en-US"/>
        </w:rPr>
        <w:fldChar w:fldCharType="separate"/>
      </w:r>
      <w:r w:rsidR="001379CD" w:rsidRPr="001379CD">
        <w:rPr>
          <w:rFonts w:ascii="Times New Roman" w:hAnsi="Times New Roman" w:cs="Times New Roman"/>
          <w:noProof/>
          <w:sz w:val="24"/>
          <w:szCs w:val="24"/>
          <w:lang w:val="en-US"/>
        </w:rPr>
        <w:t>(Sharifi, 2019)</w:t>
      </w:r>
      <w:r w:rsidR="001379CD">
        <w:rPr>
          <w:rFonts w:ascii="Times New Roman" w:hAnsi="Times New Roman" w:cs="Times New Roman"/>
          <w:sz w:val="24"/>
          <w:szCs w:val="24"/>
          <w:lang w:val="en-US"/>
        </w:rPr>
        <w:fldChar w:fldCharType="end"/>
      </w:r>
      <w:r w:rsidR="00324684">
        <w:rPr>
          <w:rFonts w:ascii="Times New Roman" w:hAnsi="Times New Roman" w:cs="Times New Roman"/>
          <w:sz w:val="24"/>
          <w:szCs w:val="24"/>
          <w:lang w:val="en-US"/>
        </w:rPr>
        <w:t>.</w:t>
      </w:r>
    </w:p>
    <w:p w:rsidR="00324684" w:rsidRPr="00725C53" w:rsidRDefault="008139B6" w:rsidP="00324684">
      <w:pPr>
        <w:spacing w:line="360" w:lineRule="auto"/>
        <w:jc w:val="both"/>
        <w:rPr>
          <w:rFonts w:ascii="Times New Roman" w:hAnsi="Times New Roman" w:cs="Times New Roman"/>
          <w:b/>
          <w:sz w:val="24"/>
          <w:szCs w:val="24"/>
          <w:lang w:val="en-US"/>
        </w:rPr>
      </w:pPr>
      <w:r w:rsidRPr="00725C53">
        <w:rPr>
          <w:rFonts w:ascii="Times New Roman" w:hAnsi="Times New Roman" w:cs="Times New Roman"/>
          <w:b/>
          <w:sz w:val="24"/>
          <w:szCs w:val="24"/>
          <w:lang w:val="en-US"/>
        </w:rPr>
        <w:t xml:space="preserve">1.6 </w:t>
      </w:r>
      <w:proofErr w:type="spellStart"/>
      <w:r w:rsidR="00324684" w:rsidRPr="00725C53">
        <w:rPr>
          <w:rFonts w:ascii="Times New Roman" w:hAnsi="Times New Roman" w:cs="Times New Roman"/>
          <w:b/>
          <w:sz w:val="24"/>
          <w:szCs w:val="24"/>
          <w:lang w:val="en-US"/>
        </w:rPr>
        <w:t>Organisation</w:t>
      </w:r>
      <w:proofErr w:type="spellEnd"/>
      <w:r w:rsidR="00324684" w:rsidRPr="00725C53">
        <w:rPr>
          <w:rFonts w:ascii="Times New Roman" w:hAnsi="Times New Roman" w:cs="Times New Roman"/>
          <w:b/>
          <w:sz w:val="24"/>
          <w:szCs w:val="24"/>
          <w:lang w:val="en-US"/>
        </w:rPr>
        <w:t xml:space="preserve"> of Study</w:t>
      </w:r>
    </w:p>
    <w:p w:rsidR="00C26CC7" w:rsidRDefault="008139B6" w:rsidP="003246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11385D">
        <w:rPr>
          <w:rFonts w:ascii="Times New Roman" w:hAnsi="Times New Roman" w:cs="Times New Roman"/>
          <w:sz w:val="24"/>
          <w:szCs w:val="24"/>
          <w:lang w:val="en-US"/>
        </w:rPr>
        <w:t>document is presented as follows; chapter one includes a</w:t>
      </w:r>
      <w:r w:rsidR="001C1E00">
        <w:rPr>
          <w:rFonts w:ascii="Times New Roman" w:hAnsi="Times New Roman" w:cs="Times New Roman"/>
          <w:sz w:val="24"/>
          <w:szCs w:val="24"/>
          <w:lang w:val="en-US"/>
        </w:rPr>
        <w:t>n</w:t>
      </w:r>
      <w:r w:rsidR="0011385D">
        <w:rPr>
          <w:rFonts w:ascii="Times New Roman" w:hAnsi="Times New Roman" w:cs="Times New Roman"/>
          <w:sz w:val="24"/>
          <w:szCs w:val="24"/>
          <w:lang w:val="en-US"/>
        </w:rPr>
        <w:t xml:space="preserve"> introduction and background of the study, stating the relevant</w:t>
      </w:r>
      <w:r w:rsidR="001C1E00">
        <w:rPr>
          <w:rFonts w:ascii="Times New Roman" w:hAnsi="Times New Roman" w:cs="Times New Roman"/>
          <w:sz w:val="24"/>
          <w:szCs w:val="24"/>
          <w:lang w:val="en-US"/>
        </w:rPr>
        <w:t xml:space="preserve"> problems and</w:t>
      </w:r>
      <w:r w:rsidR="0011385D">
        <w:rPr>
          <w:rFonts w:ascii="Times New Roman" w:hAnsi="Times New Roman" w:cs="Times New Roman"/>
          <w:sz w:val="24"/>
          <w:szCs w:val="24"/>
          <w:lang w:val="en-US"/>
        </w:rPr>
        <w:t xml:space="preserve"> questions t</w:t>
      </w:r>
      <w:r w:rsidR="001C1E00">
        <w:rPr>
          <w:rFonts w:ascii="Times New Roman" w:hAnsi="Times New Roman" w:cs="Times New Roman"/>
          <w:sz w:val="24"/>
          <w:szCs w:val="24"/>
          <w:lang w:val="en-US"/>
        </w:rPr>
        <w:t>hat the research seeks to address</w:t>
      </w:r>
      <w:r w:rsidR="0011385D">
        <w:rPr>
          <w:rFonts w:ascii="Times New Roman" w:hAnsi="Times New Roman" w:cs="Times New Roman"/>
          <w:sz w:val="24"/>
          <w:szCs w:val="24"/>
          <w:lang w:val="en-US"/>
        </w:rPr>
        <w:t xml:space="preserve"> and its significance to the current research landscape. Chapter two contains a literature review of street networks and street network analysis using the methods and tools sought after by the author of this research, it surveys the current literature and discusses their infl</w:t>
      </w:r>
      <w:r w:rsidR="00C26CC7">
        <w:rPr>
          <w:rFonts w:ascii="Times New Roman" w:hAnsi="Times New Roman" w:cs="Times New Roman"/>
          <w:sz w:val="24"/>
          <w:szCs w:val="24"/>
          <w:lang w:val="en-US"/>
        </w:rPr>
        <w:t>uence on this study. It reviews and asserts</w:t>
      </w:r>
      <w:r w:rsidR="0011385D">
        <w:rPr>
          <w:rFonts w:ascii="Times New Roman" w:hAnsi="Times New Roman" w:cs="Times New Roman"/>
          <w:sz w:val="24"/>
          <w:szCs w:val="24"/>
          <w:lang w:val="en-US"/>
        </w:rPr>
        <w:t xml:space="preserve"> the importance of doing open research and engaging in research tool building and </w:t>
      </w:r>
      <w:proofErr w:type="spellStart"/>
      <w:r w:rsidR="0011385D">
        <w:rPr>
          <w:rFonts w:ascii="Times New Roman" w:hAnsi="Times New Roman" w:cs="Times New Roman"/>
          <w:sz w:val="24"/>
          <w:szCs w:val="24"/>
          <w:lang w:val="en-US"/>
        </w:rPr>
        <w:t>and</w:t>
      </w:r>
      <w:proofErr w:type="spellEnd"/>
      <w:r w:rsidR="0011385D">
        <w:rPr>
          <w:rFonts w:ascii="Times New Roman" w:hAnsi="Times New Roman" w:cs="Times New Roman"/>
          <w:sz w:val="24"/>
          <w:szCs w:val="24"/>
          <w:lang w:val="en-US"/>
        </w:rPr>
        <w:t xml:space="preserve"> how </w:t>
      </w:r>
      <w:r w:rsidR="00C26CC7">
        <w:rPr>
          <w:rFonts w:ascii="Times New Roman" w:hAnsi="Times New Roman" w:cs="Times New Roman"/>
          <w:sz w:val="24"/>
          <w:szCs w:val="24"/>
          <w:lang w:val="en-US"/>
        </w:rPr>
        <w:t>these efforts help contribute to the current research la</w:t>
      </w:r>
      <w:r w:rsidR="00D72FF8">
        <w:rPr>
          <w:rFonts w:ascii="Times New Roman" w:hAnsi="Times New Roman" w:cs="Times New Roman"/>
          <w:sz w:val="24"/>
          <w:szCs w:val="24"/>
          <w:lang w:val="en-US"/>
        </w:rPr>
        <w:t>ndscape. Chapter three</w:t>
      </w:r>
      <w:r w:rsidR="00C26CC7">
        <w:rPr>
          <w:rFonts w:ascii="Times New Roman" w:hAnsi="Times New Roman" w:cs="Times New Roman"/>
          <w:sz w:val="24"/>
          <w:szCs w:val="24"/>
          <w:lang w:val="en-US"/>
        </w:rPr>
        <w:t xml:space="preserve"> presents the a</w:t>
      </w:r>
      <w:r w:rsidR="00D72FF8">
        <w:rPr>
          <w:rFonts w:ascii="Times New Roman" w:hAnsi="Times New Roman" w:cs="Times New Roman"/>
          <w:sz w:val="24"/>
          <w:szCs w:val="24"/>
          <w:lang w:val="en-US"/>
        </w:rPr>
        <w:t>nalytical framework, tools, resources and methodologies used to conduct the study. It continues to make the case for freely available and open tools and how relevant they are to conducting verifiable and good research, not forgetting study areas and data sources relevant to the study. This chapter also serves as a brief d</w:t>
      </w:r>
      <w:r w:rsidR="001C1E00">
        <w:rPr>
          <w:rFonts w:ascii="Times New Roman" w:hAnsi="Times New Roman" w:cs="Times New Roman"/>
          <w:sz w:val="24"/>
          <w:szCs w:val="24"/>
          <w:lang w:val="en-US"/>
        </w:rPr>
        <w:t>ocumentation of relevant tools used in conducting the study</w:t>
      </w:r>
      <w:r w:rsidR="00D72FF8">
        <w:rPr>
          <w:rFonts w:ascii="Times New Roman" w:hAnsi="Times New Roman" w:cs="Times New Roman"/>
          <w:sz w:val="24"/>
          <w:szCs w:val="24"/>
          <w:lang w:val="en-US"/>
        </w:rPr>
        <w:t xml:space="preserve">. </w:t>
      </w:r>
      <w:proofErr w:type="spellStart"/>
      <w:r w:rsidR="00D72FF8">
        <w:rPr>
          <w:rFonts w:ascii="Times New Roman" w:hAnsi="Times New Roman" w:cs="Times New Roman"/>
          <w:sz w:val="24"/>
          <w:szCs w:val="24"/>
          <w:lang w:val="en-US"/>
        </w:rPr>
        <w:t>Chaper</w:t>
      </w:r>
      <w:proofErr w:type="spellEnd"/>
      <w:r w:rsidR="00D72FF8">
        <w:rPr>
          <w:rFonts w:ascii="Times New Roman" w:hAnsi="Times New Roman" w:cs="Times New Roman"/>
          <w:sz w:val="24"/>
          <w:szCs w:val="24"/>
          <w:lang w:val="en-US"/>
        </w:rPr>
        <w:t xml:space="preserve"> four presents the findings of the research</w:t>
      </w:r>
      <w:r w:rsidR="001C1E00">
        <w:rPr>
          <w:rFonts w:ascii="Times New Roman" w:hAnsi="Times New Roman" w:cs="Times New Roman"/>
          <w:sz w:val="24"/>
          <w:szCs w:val="24"/>
          <w:lang w:val="en-US"/>
        </w:rPr>
        <w:t>, discusses the relevance of the findings to the current literature and objectives of the study</w:t>
      </w:r>
      <w:r w:rsidR="00D72FF8">
        <w:rPr>
          <w:rFonts w:ascii="Times New Roman" w:hAnsi="Times New Roman" w:cs="Times New Roman"/>
          <w:sz w:val="24"/>
          <w:szCs w:val="24"/>
          <w:lang w:val="en-US"/>
        </w:rPr>
        <w:t>. It presents the answer</w:t>
      </w:r>
      <w:r w:rsidR="001C1E00">
        <w:rPr>
          <w:rFonts w:ascii="Times New Roman" w:hAnsi="Times New Roman" w:cs="Times New Roman"/>
          <w:sz w:val="24"/>
          <w:szCs w:val="24"/>
          <w:lang w:val="en-US"/>
        </w:rPr>
        <w:t xml:space="preserve">s to the research questions and relates them to how they affect real world variables and scenarios. Finally, chapter five presents a summary of the entire </w:t>
      </w:r>
      <w:proofErr w:type="spellStart"/>
      <w:r w:rsidR="001C1E00">
        <w:rPr>
          <w:rFonts w:ascii="Times New Roman" w:hAnsi="Times New Roman" w:cs="Times New Roman"/>
          <w:sz w:val="24"/>
          <w:szCs w:val="24"/>
          <w:lang w:val="en-US"/>
        </w:rPr>
        <w:t>researh</w:t>
      </w:r>
      <w:proofErr w:type="spellEnd"/>
      <w:r w:rsidR="001C1E00">
        <w:rPr>
          <w:rFonts w:ascii="Times New Roman" w:hAnsi="Times New Roman" w:cs="Times New Roman"/>
          <w:sz w:val="24"/>
          <w:szCs w:val="24"/>
          <w:lang w:val="en-US"/>
        </w:rPr>
        <w:t xml:space="preserve">, presenting the major </w:t>
      </w:r>
      <w:r w:rsidR="001C1E00">
        <w:rPr>
          <w:rFonts w:ascii="Times New Roman" w:hAnsi="Times New Roman" w:cs="Times New Roman"/>
          <w:sz w:val="24"/>
          <w:szCs w:val="24"/>
          <w:lang w:val="en-US"/>
        </w:rPr>
        <w:lastRenderedPageBreak/>
        <w:t xml:space="preserve">arguments, findings and discussions from the study. It concludes </w:t>
      </w:r>
      <w:r w:rsidR="002C23BB">
        <w:rPr>
          <w:rFonts w:ascii="Times New Roman" w:hAnsi="Times New Roman" w:cs="Times New Roman"/>
          <w:sz w:val="24"/>
          <w:szCs w:val="24"/>
          <w:lang w:val="en-US"/>
        </w:rPr>
        <w:t>by stating areas of further research and contribution.</w:t>
      </w:r>
    </w:p>
    <w:p w:rsidR="009D0BF7" w:rsidRDefault="009D0BF7" w:rsidP="00324684">
      <w:pPr>
        <w:spacing w:line="360" w:lineRule="auto"/>
        <w:jc w:val="both"/>
        <w:rPr>
          <w:rFonts w:ascii="Times New Roman" w:hAnsi="Times New Roman" w:cs="Times New Roman"/>
          <w:b/>
          <w:sz w:val="24"/>
          <w:szCs w:val="24"/>
          <w:lang w:val="en-US"/>
        </w:rPr>
      </w:pPr>
    </w:p>
    <w:p w:rsidR="009D0BF7" w:rsidRDefault="009D0BF7" w:rsidP="00324684">
      <w:pPr>
        <w:spacing w:line="360" w:lineRule="auto"/>
        <w:jc w:val="both"/>
        <w:rPr>
          <w:rFonts w:ascii="Times New Roman" w:hAnsi="Times New Roman" w:cs="Times New Roman"/>
          <w:b/>
          <w:sz w:val="24"/>
          <w:szCs w:val="24"/>
          <w:lang w:val="en-US"/>
        </w:rPr>
      </w:pPr>
    </w:p>
    <w:p w:rsidR="002C078E" w:rsidRPr="00E452D6" w:rsidRDefault="002C078E" w:rsidP="00324684">
      <w:pPr>
        <w:spacing w:line="360" w:lineRule="auto"/>
        <w:jc w:val="both"/>
        <w:rPr>
          <w:rFonts w:ascii="Times New Roman" w:hAnsi="Times New Roman" w:cs="Times New Roman"/>
          <w:b/>
          <w:sz w:val="24"/>
          <w:szCs w:val="24"/>
          <w:lang w:val="en-US"/>
        </w:rPr>
      </w:pPr>
      <w:r w:rsidRPr="00E452D6">
        <w:rPr>
          <w:rFonts w:ascii="Times New Roman" w:hAnsi="Times New Roman" w:cs="Times New Roman"/>
          <w:b/>
          <w:sz w:val="24"/>
          <w:szCs w:val="24"/>
          <w:lang w:val="en-US"/>
        </w:rPr>
        <w:t>References</w:t>
      </w:r>
    </w:p>
    <w:p w:rsidR="006A267E" w:rsidRPr="006A267E" w:rsidRDefault="002C078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6A267E" w:rsidRPr="006A267E">
        <w:rPr>
          <w:rFonts w:ascii="Times New Roman" w:hAnsi="Times New Roman" w:cs="Times New Roman"/>
          <w:noProof/>
          <w:sz w:val="24"/>
          <w:szCs w:val="24"/>
        </w:rPr>
        <w:t xml:space="preserve">Barthélemy, M. (2011). Spatial networks. </w:t>
      </w:r>
      <w:r w:rsidR="006A267E" w:rsidRPr="006A267E">
        <w:rPr>
          <w:rFonts w:ascii="Times New Roman" w:hAnsi="Times New Roman" w:cs="Times New Roman"/>
          <w:i/>
          <w:iCs/>
          <w:noProof/>
          <w:sz w:val="24"/>
          <w:szCs w:val="24"/>
        </w:rPr>
        <w:t>Physics Reports</w:t>
      </w:r>
      <w:r w:rsidR="006A267E" w:rsidRPr="006A267E">
        <w:rPr>
          <w:rFonts w:ascii="Times New Roman" w:hAnsi="Times New Roman" w:cs="Times New Roman"/>
          <w:noProof/>
          <w:sz w:val="24"/>
          <w:szCs w:val="24"/>
        </w:rPr>
        <w:t xml:space="preserve">, </w:t>
      </w:r>
      <w:r w:rsidR="006A267E" w:rsidRPr="006A267E">
        <w:rPr>
          <w:rFonts w:ascii="Times New Roman" w:hAnsi="Times New Roman" w:cs="Times New Roman"/>
          <w:i/>
          <w:iCs/>
          <w:noProof/>
          <w:sz w:val="24"/>
          <w:szCs w:val="24"/>
        </w:rPr>
        <w:t>499</w:t>
      </w:r>
      <w:r w:rsidR="006A267E" w:rsidRPr="006A267E">
        <w:rPr>
          <w:rFonts w:ascii="Times New Roman" w:hAnsi="Times New Roman" w:cs="Times New Roman"/>
          <w:noProof/>
          <w:sz w:val="24"/>
          <w:szCs w:val="24"/>
        </w:rPr>
        <w:t>(1–3), 1–101. https://doi.org/10.1016/J.PHYSREP.2010.11.002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(2017a).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(2017b). OSMnx: New methods for acquiring, constructing, analyzing, and visualizing complex street networks. </w:t>
      </w:r>
      <w:r w:rsidRPr="006A267E">
        <w:rPr>
          <w:rFonts w:ascii="Times New Roman" w:hAnsi="Times New Roman" w:cs="Times New Roman"/>
          <w:i/>
          <w:iCs/>
          <w:noProof/>
          <w:sz w:val="24"/>
          <w:szCs w:val="24"/>
        </w:rPr>
        <w:t>Computers, Environment and Urban Systems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126–139. https://doi.org/10.1016/J.COMPENVURBSYS.2017.05.004</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(2018a). The Morphology and Circuity of Walkable and Drivable Street Networks.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https://doi.org/10.2139/ssrn.3119939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(2018b). Urban Spatial Order: Street Network Orientation, Configuration, and Entropy. </w:t>
      </w:r>
      <w:r w:rsidRPr="006A267E">
        <w:rPr>
          <w:rFonts w:ascii="Times New Roman" w:hAnsi="Times New Roman" w:cs="Times New Roman"/>
          <w:i/>
          <w:iCs/>
          <w:noProof/>
          <w:sz w:val="24"/>
          <w:szCs w:val="24"/>
        </w:rPr>
        <w:t>SSRN Electronic Journal</w:t>
      </w:r>
      <w:r w:rsidRPr="006A267E">
        <w:rPr>
          <w:rFonts w:ascii="Times New Roman" w:hAnsi="Times New Roman" w:cs="Times New Roman"/>
          <w:noProof/>
          <w:sz w:val="24"/>
          <w:szCs w:val="24"/>
        </w:rPr>
        <w:t>. https://doi.org/10.2139/ssrn.3224723</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(2019). Urban spatial order: street network orientation, configuration, and entropy. </w:t>
      </w:r>
      <w:r w:rsidRPr="006A267E">
        <w:rPr>
          <w:rFonts w:ascii="Times New Roman" w:hAnsi="Times New Roman" w:cs="Times New Roman"/>
          <w:i/>
          <w:iCs/>
          <w:noProof/>
          <w:sz w:val="24"/>
          <w:szCs w:val="24"/>
        </w:rPr>
        <w:t>Applied Network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w:t>
      </w:r>
      <w:r w:rsidRPr="006A267E">
        <w:rPr>
          <w:rFonts w:ascii="Times New Roman" w:hAnsi="Times New Roman" w:cs="Times New Roman"/>
          <w:noProof/>
          <w:sz w:val="24"/>
          <w:szCs w:val="24"/>
        </w:rPr>
        <w:t>(1). https://doi.org/10.1007/s41109-019-0189-1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Boeing, G. (2020). Planarity and street network representation in urban form analysis. </w:t>
      </w:r>
      <w:r w:rsidRPr="006A267E">
        <w:rPr>
          <w:rFonts w:ascii="Times New Roman" w:hAnsi="Times New Roman" w:cs="Times New Roman"/>
          <w:i/>
          <w:iCs/>
          <w:noProof/>
          <w:sz w:val="24"/>
          <w:szCs w:val="24"/>
        </w:rPr>
        <w:t>Environment and Planning B: Urban Analytics and City Science</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47</w:t>
      </w:r>
      <w:r w:rsidRPr="006A267E">
        <w:rPr>
          <w:rFonts w:ascii="Times New Roman" w:hAnsi="Times New Roman" w:cs="Times New Roman"/>
          <w:noProof/>
          <w:sz w:val="24"/>
          <w:szCs w:val="24"/>
        </w:rPr>
        <w:t>(5). https://doi.org/10.1177/2399808318802941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Cobbinah, P. B., Poku-Boansi, M., &amp; Asomani-Boateng, R. (2016). Urbanisation of Hope or Despair? Urban Planning Dilemma in Ghana. </w:t>
      </w:r>
      <w:r w:rsidRPr="006A267E">
        <w:rPr>
          <w:rFonts w:ascii="Times New Roman" w:hAnsi="Times New Roman" w:cs="Times New Roman"/>
          <w:i/>
          <w:iCs/>
          <w:noProof/>
          <w:sz w:val="24"/>
          <w:szCs w:val="24"/>
        </w:rPr>
        <w:t>Urban Forum</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27</w:t>
      </w:r>
      <w:r w:rsidRPr="006A267E">
        <w:rPr>
          <w:rFonts w:ascii="Times New Roman" w:hAnsi="Times New Roman" w:cs="Times New Roman"/>
          <w:noProof/>
          <w:sz w:val="24"/>
          <w:szCs w:val="24"/>
        </w:rPr>
        <w:t>(4). https://doi.org/10.1007/s12132-016-9293-9</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Dumedah, G., &amp; Garsonu, E. K. (2021b). Characterising the structural pattern of urban road </w:t>
      </w:r>
      <w:r w:rsidRPr="006A267E">
        <w:rPr>
          <w:rFonts w:ascii="Times New Roman" w:hAnsi="Times New Roman" w:cs="Times New Roman"/>
          <w:noProof/>
          <w:sz w:val="24"/>
          <w:szCs w:val="24"/>
        </w:rPr>
        <w:lastRenderedPageBreak/>
        <w:t xml:space="preserve">networks in Ghana using geometric and topological measures. </w:t>
      </w:r>
      <w:r w:rsidRPr="006A267E">
        <w:rPr>
          <w:rFonts w:ascii="Times New Roman" w:hAnsi="Times New Roman" w:cs="Times New Roman"/>
          <w:i/>
          <w:iCs/>
          <w:noProof/>
          <w:sz w:val="24"/>
          <w:szCs w:val="24"/>
        </w:rPr>
        <w:t>Geo: Geography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 e00095. https://doi.org/10.1002/GEO2.95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Marshall, W. E., Piatkowski, D. P., &amp; Garrick, N. W. (2014). Community design, street networks, and public health. </w:t>
      </w:r>
      <w:r w:rsidRPr="006A267E">
        <w:rPr>
          <w:rFonts w:ascii="Times New Roman" w:hAnsi="Times New Roman" w:cs="Times New Roman"/>
          <w:i/>
          <w:iCs/>
          <w:noProof/>
          <w:sz w:val="24"/>
          <w:szCs w:val="24"/>
        </w:rPr>
        <w:t>Journal of Transport &amp; Health</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w:t>
      </w:r>
      <w:r w:rsidRPr="006A267E">
        <w:rPr>
          <w:rFonts w:ascii="Times New Roman" w:hAnsi="Times New Roman" w:cs="Times New Roman"/>
          <w:noProof/>
          <w:sz w:val="24"/>
          <w:szCs w:val="24"/>
        </w:rPr>
        <w:t>(4), 326–340. https://doi.org/10.1016/J.JTH.2014.06.002</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Masoumi, H. E., Terzi, F., &amp; Serag, Y. M. (2019). Neighborhood-scale urban form typologies of large metropolitan areas: Observations on Istanbul, Cairo, and Tehran. </w:t>
      </w:r>
      <w:r w:rsidRPr="006A267E">
        <w:rPr>
          <w:rFonts w:ascii="Times New Roman" w:hAnsi="Times New Roman" w:cs="Times New Roman"/>
          <w:i/>
          <w:iCs/>
          <w:noProof/>
          <w:sz w:val="24"/>
          <w:szCs w:val="24"/>
        </w:rPr>
        <w:t>Cities</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85</w:t>
      </w:r>
      <w:r w:rsidRPr="006A267E">
        <w:rPr>
          <w:rFonts w:ascii="Times New Roman" w:hAnsi="Times New Roman" w:cs="Times New Roman"/>
          <w:noProof/>
          <w:sz w:val="24"/>
          <w:szCs w:val="24"/>
        </w:rPr>
        <w:t>, 170–186. https://doi.org/10.1016/j.cities.2018.09.005</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(2019). Resilient urban forms: A review of literature on streets and street networks. </w:t>
      </w:r>
      <w:r w:rsidRPr="006A267E">
        <w:rPr>
          <w:rFonts w:ascii="Times New Roman" w:hAnsi="Times New Roman" w:cs="Times New Roman"/>
          <w:i/>
          <w:iCs/>
          <w:noProof/>
          <w:sz w:val="24"/>
          <w:szCs w:val="24"/>
        </w:rPr>
        <w:t>Building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147</w:t>
      </w:r>
      <w:r w:rsidRPr="006A267E">
        <w:rPr>
          <w:rFonts w:ascii="Times New Roman" w:hAnsi="Times New Roman" w:cs="Times New Roman"/>
          <w:noProof/>
          <w:sz w:val="24"/>
          <w:szCs w:val="24"/>
        </w:rPr>
        <w:t>, 171–187. https://doi.org/10.1016/J.BUILDENV.2018.09.040</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Sharifi, A., &amp; Yamagata, Y. (2018). Resilience-Oriented Urban Planning. </w:t>
      </w:r>
      <w:r w:rsidRPr="006A267E">
        <w:rPr>
          <w:rFonts w:ascii="Times New Roman" w:hAnsi="Times New Roman" w:cs="Times New Roman"/>
          <w:i/>
          <w:iCs/>
          <w:noProof/>
          <w:sz w:val="24"/>
          <w:szCs w:val="24"/>
        </w:rPr>
        <w:t>Lecture Notes in Energy</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65</w:t>
      </w:r>
      <w:r w:rsidRPr="006A267E">
        <w:rPr>
          <w:rFonts w:ascii="Times New Roman" w:hAnsi="Times New Roman" w:cs="Times New Roman"/>
          <w:noProof/>
          <w:sz w:val="24"/>
          <w:szCs w:val="24"/>
        </w:rPr>
        <w:t>, 3–27. https://doi.org/10.1007/978-3-319-75798-8_1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Yankson, Paul and Bertrand, M. (2012). </w:t>
      </w:r>
      <w:r w:rsidRPr="006A267E">
        <w:rPr>
          <w:rFonts w:ascii="Times New Roman" w:hAnsi="Times New Roman" w:cs="Times New Roman"/>
          <w:i/>
          <w:iCs/>
          <w:noProof/>
          <w:sz w:val="24"/>
          <w:szCs w:val="24"/>
        </w:rPr>
        <w:t>Introduction : challenges of urbanization in Ghana</w:t>
      </w:r>
      <w:r w:rsidRPr="006A267E">
        <w:rPr>
          <w:rFonts w:ascii="Times New Roman" w:hAnsi="Times New Roman" w:cs="Times New Roman"/>
          <w:noProof/>
          <w:sz w:val="24"/>
          <w:szCs w:val="24"/>
        </w:rPr>
        <w:t>. https://www.researchgate.net/publication/280638627_Introduction_challenges_of_urbanization_in_Ghana</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szCs w:val="24"/>
        </w:rPr>
      </w:pPr>
      <w:r w:rsidRPr="006A267E">
        <w:rPr>
          <w:rFonts w:ascii="Times New Roman" w:hAnsi="Times New Roman" w:cs="Times New Roman"/>
          <w:noProof/>
          <w:sz w:val="24"/>
          <w:szCs w:val="24"/>
        </w:rPr>
        <w:t xml:space="preserve">Zamanifar, M., &amp; Hartmann, T. (2021). Decision attributes for disaster recovery planning of transportation networks; A case study. </w:t>
      </w:r>
      <w:r w:rsidRPr="006A267E">
        <w:rPr>
          <w:rFonts w:ascii="Times New Roman" w:hAnsi="Times New Roman" w:cs="Times New Roman"/>
          <w:i/>
          <w:iCs/>
          <w:noProof/>
          <w:sz w:val="24"/>
          <w:szCs w:val="24"/>
        </w:rPr>
        <w:t>Transportation Research Part D: Transport and Environment</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93</w:t>
      </w:r>
      <w:r w:rsidRPr="006A267E">
        <w:rPr>
          <w:rFonts w:ascii="Times New Roman" w:hAnsi="Times New Roman" w:cs="Times New Roman"/>
          <w:noProof/>
          <w:sz w:val="24"/>
          <w:szCs w:val="24"/>
        </w:rPr>
        <w:t>, 102771. https://doi.org/10.1016/J.TRD.2021.102771</w:t>
      </w:r>
    </w:p>
    <w:p w:rsidR="006A267E" w:rsidRPr="006A267E" w:rsidRDefault="006A267E" w:rsidP="006A267E">
      <w:pPr>
        <w:widowControl w:val="0"/>
        <w:autoSpaceDE w:val="0"/>
        <w:autoSpaceDN w:val="0"/>
        <w:adjustRightInd w:val="0"/>
        <w:spacing w:line="360" w:lineRule="auto"/>
        <w:ind w:left="480" w:hanging="480"/>
        <w:rPr>
          <w:rFonts w:ascii="Times New Roman" w:hAnsi="Times New Roman" w:cs="Times New Roman"/>
          <w:noProof/>
          <w:sz w:val="24"/>
        </w:rPr>
      </w:pPr>
      <w:r w:rsidRPr="006A267E">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6A267E">
        <w:rPr>
          <w:rFonts w:ascii="Times New Roman" w:hAnsi="Times New Roman" w:cs="Times New Roman"/>
          <w:i/>
          <w:iCs/>
          <w:noProof/>
          <w:sz w:val="24"/>
          <w:szCs w:val="24"/>
        </w:rPr>
        <w:t>ISPRS International Journal of Geo-Information</w:t>
      </w:r>
      <w:r w:rsidRPr="006A267E">
        <w:rPr>
          <w:rFonts w:ascii="Times New Roman" w:hAnsi="Times New Roman" w:cs="Times New Roman"/>
          <w:noProof/>
          <w:sz w:val="24"/>
          <w:szCs w:val="24"/>
        </w:rPr>
        <w:t xml:space="preserve">, </w:t>
      </w:r>
      <w:r w:rsidRPr="006A267E">
        <w:rPr>
          <w:rFonts w:ascii="Times New Roman" w:hAnsi="Times New Roman" w:cs="Times New Roman"/>
          <w:i/>
          <w:iCs/>
          <w:noProof/>
          <w:sz w:val="24"/>
          <w:szCs w:val="24"/>
        </w:rPr>
        <w:t>8</w:t>
      </w:r>
      <w:r w:rsidRPr="006A267E">
        <w:rPr>
          <w:rFonts w:ascii="Times New Roman" w:hAnsi="Times New Roman" w:cs="Times New Roman"/>
          <w:noProof/>
          <w:sz w:val="24"/>
          <w:szCs w:val="24"/>
        </w:rPr>
        <w:t>(10). https://doi.org/10.3390/ijgi8100459</w:t>
      </w:r>
    </w:p>
    <w:p w:rsidR="002C078E" w:rsidRDefault="002C078E" w:rsidP="0032468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rsidP="00324684">
      <w:pPr>
        <w:spacing w:line="360" w:lineRule="auto"/>
        <w:jc w:val="both"/>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gUAn+j2nywAAAA="/>
  </w:docVars>
  <w:rsids>
    <w:rsidRoot w:val="00662D2D"/>
    <w:rsid w:val="00012C4D"/>
    <w:rsid w:val="0003131D"/>
    <w:rsid w:val="00072E9C"/>
    <w:rsid w:val="000F2CD6"/>
    <w:rsid w:val="0011385D"/>
    <w:rsid w:val="001379CD"/>
    <w:rsid w:val="00140F22"/>
    <w:rsid w:val="00160899"/>
    <w:rsid w:val="001C1E00"/>
    <w:rsid w:val="001D0368"/>
    <w:rsid w:val="0020533B"/>
    <w:rsid w:val="00223A0C"/>
    <w:rsid w:val="002365B2"/>
    <w:rsid w:val="002C078E"/>
    <w:rsid w:val="002C23BB"/>
    <w:rsid w:val="002E1201"/>
    <w:rsid w:val="002E3681"/>
    <w:rsid w:val="00316290"/>
    <w:rsid w:val="00324684"/>
    <w:rsid w:val="00331FFF"/>
    <w:rsid w:val="00366A70"/>
    <w:rsid w:val="0037092B"/>
    <w:rsid w:val="00391D37"/>
    <w:rsid w:val="00433891"/>
    <w:rsid w:val="0043398B"/>
    <w:rsid w:val="004510E0"/>
    <w:rsid w:val="0045387B"/>
    <w:rsid w:val="00497F59"/>
    <w:rsid w:val="004C5A1E"/>
    <w:rsid w:val="004D1832"/>
    <w:rsid w:val="004F39D4"/>
    <w:rsid w:val="0055278F"/>
    <w:rsid w:val="005D4871"/>
    <w:rsid w:val="006151BE"/>
    <w:rsid w:val="0063454C"/>
    <w:rsid w:val="00662D2D"/>
    <w:rsid w:val="006712FB"/>
    <w:rsid w:val="006754D0"/>
    <w:rsid w:val="006A267E"/>
    <w:rsid w:val="006D00F5"/>
    <w:rsid w:val="00725C53"/>
    <w:rsid w:val="007414A8"/>
    <w:rsid w:val="00750976"/>
    <w:rsid w:val="00771943"/>
    <w:rsid w:val="00801160"/>
    <w:rsid w:val="008139B6"/>
    <w:rsid w:val="00821C8B"/>
    <w:rsid w:val="008444E6"/>
    <w:rsid w:val="00873451"/>
    <w:rsid w:val="00877B3E"/>
    <w:rsid w:val="00895983"/>
    <w:rsid w:val="00950D2E"/>
    <w:rsid w:val="009D0BF7"/>
    <w:rsid w:val="00A059A0"/>
    <w:rsid w:val="00A355E6"/>
    <w:rsid w:val="00BA5339"/>
    <w:rsid w:val="00BA5D45"/>
    <w:rsid w:val="00C03C97"/>
    <w:rsid w:val="00C26CC7"/>
    <w:rsid w:val="00CC0AF0"/>
    <w:rsid w:val="00CF3582"/>
    <w:rsid w:val="00D25BE7"/>
    <w:rsid w:val="00D67EA6"/>
    <w:rsid w:val="00D72FF8"/>
    <w:rsid w:val="00DC64A3"/>
    <w:rsid w:val="00E452D6"/>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3526B-1B36-449D-863D-67D8B3AD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7</Pages>
  <Words>12551</Words>
  <Characters>71547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24</cp:revision>
  <dcterms:created xsi:type="dcterms:W3CDTF">2022-08-29T09:42:00Z</dcterms:created>
  <dcterms:modified xsi:type="dcterms:W3CDTF">2022-09-19T20:02:00Z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