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8"/>
      </w:tblGrid>
      <w:tr>
        <w:trPr>
          <w:trHeight w:val="2880" w:hRule="atLeast"/>
        </w:trPr>
        <w:tc>
          <w:tcPr>
            <w:tcW w:w="8838" w:type="dxa"/>
            <w:tcBorders/>
            <w:shd w:fill="auto" w:val="clear"/>
          </w:tcPr>
          <w:sdt>
            <w:sdtPr>
              <w:text/>
              <w:id w:val="1743151386"/>
              <w:dataBinding w:prefixMappings="xmlns:ns0='http://schemas.openxmlformats.org/officeDocument/2006/extended-properties'" w:xpath="/ns0:Properties[1]/ns0:Company[1]" w:storeItemID="{6668398D-A668-4E3E-A5EB-62B293D839F1}"/>
              <w:alias w:val="Organización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" w:ascii="Calibri" w:hAnsi="Calibri" w:asciiTheme="majorHAnsi" w:cstheme="majorBidi" w:eastAsiaTheme="majorEastAsia" w:hAnsiTheme="majorHAnsi"/>
                    <w:caps/>
                  </w:rPr>
                  <w:t>EXPLORER – LAUNCH X</w:t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8838" w:type="dxa"/>
            <w:tcBorders>
              <w:bottom w:val="single" w:sz="4" w:space="0" w:color="0F6FC6"/>
              <w:insideH w:val="single" w:sz="4" w:space="0" w:color="0F6FC6"/>
            </w:tcBorders>
            <w:shd w:fill="auto" w:val="clear"/>
            <w:vAlign w:val="center"/>
          </w:tcPr>
          <w:sdt>
            <w:sdtPr>
              <w:text/>
              <w:id w:val="106453924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ítulo"/>
            </w:sdtPr>
            <w:sdtContent>
              <w:p>
                <w:pPr>
                  <w:pStyle w:val="NoSpacing"/>
                  <w:jc w:val="center"/>
                  <w:rPr>
                    <w:rFonts w:ascii="Calibri" w:hAnsi="Calibri" w:eastAsia="" w:cs="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" w:cstheme="majorBidi" w:eastAsiaTheme="majorEastAsia"/>
                    <w:sz w:val="52"/>
                    <w:szCs w:val="52"/>
                  </w:rPr>
                  <w:t>ESPECIFICACIÓN DE LOS REQUERIMIENTOS DEL SOFTWARE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8838" w:type="dxa"/>
            <w:tcBorders>
              <w:top w:val="single" w:sz="4" w:space="0" w:color="0F6FC6"/>
            </w:tcBorders>
            <w:shd w:fill="auto" w:val="clear"/>
            <w:vAlign w:val="center"/>
          </w:tcPr>
          <w:sdt>
            <w:sdtPr>
              <w:text/>
              <w:id w:val="2023397982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ítulo"/>
            </w:sdtPr>
            <w:sdtContent>
              <w:p>
                <w:pPr>
                  <w:pStyle w:val="NoSpacing"/>
                  <w:jc w:val="center"/>
                  <w:rPr/>
                </w:pPr>
                <w:r>
                  <w:rPr>
                    <w:rFonts w:eastAsia="" w:cs="" w:ascii="Calibri" w:hAnsi="Calibri" w:asciiTheme="majorHAnsi" w:cstheme="majorBidi" w:eastAsiaTheme="majorEastAsia" w:hAnsiTheme="majorHAnsi"/>
                    <w:sz w:val="44"/>
                    <w:szCs w:val="44"/>
                  </w:rPr>
                  <w:t>PROYECTO: “</w:t>
                </w:r>
                <w:r>
                  <w:rPr>
                    <w:rFonts w:eastAsia="" w:cs="" w:ascii="Calibri" w:hAnsi="Calibri" w:asciiTheme="majorHAnsi" w:cstheme="majorBidi" w:eastAsiaTheme="majorEastAsia" w:hAnsiTheme="majorHAnsi"/>
                    <w:sz w:val="44"/>
                    <w:szCs w:val="44"/>
                  </w:rPr>
                  <w:t>ABOGA-BOT</w:t>
                </w:r>
                <w:r>
                  <w:rPr>
                    <w:rFonts w:eastAsia="" w:cs="" w:ascii="Calibri" w:hAnsi="Calibri" w:asciiTheme="majorHAnsi" w:cstheme="majorBidi" w:eastAsiaTheme="majorEastAsia" w:hAnsiTheme="majorHAnsi"/>
                    <w:sz w:val="44"/>
                    <w:szCs w:val="44"/>
                  </w:rPr>
                  <w:t>”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8838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8838" w:type="dxa"/>
            <w:tcBorders/>
            <w:shd w:fill="auto" w:val="clear"/>
            <w:vAlign w:val="center"/>
          </w:tcPr>
          <w:p>
            <w:pPr>
              <w:pStyle w:val="NoSpacing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60" w:hRule="atLeast"/>
        </w:trPr>
        <w:tc>
          <w:tcPr>
            <w:tcW w:w="8838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/>
            </w:r>
            <w:sdt>
              <w:sdtPr>
                <w:alias w:val="Fecha"/>
                <w:date w:fullDate="2022-02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</w:rPr>
                  <w:t>22/02/2022</w:t>
                </w:r>
              </w:sdtContent>
            </w:sdt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pPr w:bottomFromText="0" w:horzAnchor="margin" w:leftFromText="187" w:rightFromText="187" w:tblpX="0" w:tblpXSpec="center" w:tblpY="0" w:tblpYSpec="bottom" w:topFromText="0" w:vertAnchor="margin"/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838"/>
      </w:tblGrid>
      <w:tr>
        <w:trPr/>
        <w:tc>
          <w:tcPr>
            <w:tcW w:w="8838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iCs/>
          <w:sz w:val="32"/>
          <w:szCs w:val="32"/>
          <w:lang w:val="es-ES"/>
        </w:rPr>
      </w:pPr>
      <w:r>
        <w:rPr>
          <w:b/>
          <w:bCs/>
          <w:iCs/>
          <w:sz w:val="32"/>
          <w:szCs w:val="32"/>
          <w:lang w:val="es-ES"/>
        </w:rPr>
      </w:r>
      <w:r>
        <w:br w:type="page"/>
      </w:r>
    </w:p>
    <w:p>
      <w:pPr>
        <w:pStyle w:val="IntenseQuote"/>
        <w:pBdr>
          <w:bottom w:val="single" w:sz="4" w:space="7" w:color="0F6FC6"/>
        </w:pBdr>
        <w:jc w:val="center"/>
        <w:rPr>
          <w:i w:val="false"/>
          <w:i w:val="false"/>
          <w:color w:val="auto"/>
          <w:sz w:val="32"/>
          <w:szCs w:val="32"/>
          <w:lang w:val="es-ES"/>
        </w:rPr>
      </w:pPr>
      <w:r>
        <w:rPr>
          <w:i w:val="false"/>
          <w:color w:val="auto"/>
          <w:sz w:val="32"/>
          <w:szCs w:val="32"/>
          <w:lang w:val="es-ES"/>
        </w:rPr>
        <w:t>HISTORIAL DE REVISIONES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W w:w="9282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48"/>
        <w:gridCol w:w="1285"/>
        <w:gridCol w:w="3745"/>
        <w:gridCol w:w="2303"/>
      </w:tblGrid>
      <w:tr>
        <w:trPr/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rPr>
                <w:b/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rPr>
                <w:b/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rPr>
                <w:b/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rPr>
                <w:b/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>
        <w:trPr/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ind w:left="0" w:hanging="0"/>
              <w:jc w:val="both"/>
              <w:rPr/>
            </w:pPr>
            <w:r>
              <w:rPr>
                <w:i w:val="false"/>
                <w:color w:val="auto"/>
                <w:sz w:val="22"/>
                <w:szCs w:val="22"/>
              </w:rPr>
              <w:t>25</w:t>
            </w:r>
            <w:r>
              <w:rPr>
                <w:i w:val="false"/>
                <w:color w:val="auto"/>
                <w:sz w:val="22"/>
                <w:szCs w:val="22"/>
              </w:rPr>
              <w:t>/</w:t>
            </w:r>
            <w:r>
              <w:rPr>
                <w:i w:val="false"/>
                <w:color w:val="auto"/>
                <w:sz w:val="22"/>
                <w:szCs w:val="22"/>
              </w:rPr>
              <w:t>02</w:t>
            </w:r>
            <w:r>
              <w:rPr>
                <w:i w:val="false"/>
                <w:color w:val="auto"/>
                <w:sz w:val="22"/>
                <w:szCs w:val="22"/>
              </w:rPr>
              <w:t>/</w:t>
            </w:r>
            <w:r>
              <w:rPr>
                <w:i w:val="false"/>
                <w:color w:val="auto"/>
                <w:sz w:val="22"/>
                <w:szCs w:val="22"/>
              </w:rPr>
              <w:t>2022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ind w:left="0" w:hanging="0"/>
              <w:jc w:val="both"/>
              <w:rPr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i w:val="false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before="0" w:after="120"/>
              <w:ind w:left="0" w:hanging="0"/>
              <w:jc w:val="both"/>
              <w:rPr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i w:val="false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Infoblue"/>
              <w:spacing w:lineRule="auto" w:line="240" w:before="0" w:after="120"/>
              <w:ind w:left="0" w:hanging="0"/>
              <w:jc w:val="both"/>
              <w:rPr>
                <w:i w:val="false"/>
                <w:i w:val="false"/>
                <w:color w:val="auto"/>
                <w:sz w:val="22"/>
                <w:szCs w:val="22"/>
              </w:rPr>
            </w:pPr>
            <w:r>
              <w:rPr>
                <w:i w:val="false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jc w:val="left"/>
              <w:rPr/>
            </w:pPr>
            <w:r>
              <w:rPr>
                <w:sz w:val="22"/>
                <w:szCs w:val="22"/>
                <w:lang w:val="es-ES"/>
              </w:rPr>
              <w:t>19/</w:t>
            </w:r>
            <w:r>
              <w:rPr>
                <w:sz w:val="22"/>
                <w:szCs w:val="22"/>
                <w:lang w:val="es-ES"/>
              </w:rPr>
              <w:t>03</w:t>
            </w:r>
            <w:r>
              <w:rPr>
                <w:sz w:val="22"/>
                <w:szCs w:val="22"/>
                <w:lang w:val="es-ES"/>
              </w:rPr>
              <w:t>/</w:t>
            </w:r>
            <w:r>
              <w:rPr>
                <w:sz w:val="22"/>
                <w:szCs w:val="22"/>
                <w:lang w:val="es-ES"/>
              </w:rPr>
              <w:t>2022</w:t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ind w:left="0" w:hanging="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Segunda entrega del Documento SRS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</w:tr>
      <w:tr>
        <w:trPr/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  <w:tc>
          <w:tcPr>
            <w:tcW w:w="1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</w:r>
          </w:p>
        </w:tc>
      </w:tr>
    </w:tbl>
    <w:p>
      <w:pPr>
        <w:pStyle w:val="IntenseQuote"/>
        <w:rPr>
          <w:i w:val="false"/>
          <w:i w:val="false"/>
          <w:color w:val="auto"/>
          <w:lang w:val="es-ES"/>
        </w:rPr>
      </w:pPr>
      <w:r>
        <w:rPr>
          <w:i w:val="false"/>
          <w:color w:val="auto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IntenseQuote"/>
        <w:numPr>
          <w:ilvl w:val="0"/>
          <w:numId w:val="2"/>
        </w:numPr>
        <w:jc w:val="center"/>
        <w:rPr>
          <w:i w:val="false"/>
          <w:i w:val="false"/>
          <w:color w:val="000000" w:themeColor="text1"/>
          <w:sz w:val="28"/>
          <w:szCs w:val="28"/>
          <w:lang w:val="es-ES"/>
        </w:rPr>
      </w:pPr>
      <w:r>
        <w:rPr>
          <w:i w:val="false"/>
          <w:color w:val="000000" w:themeColor="text1"/>
          <w:sz w:val="28"/>
          <w:szCs w:val="28"/>
          <w:lang w:val="es-ES"/>
        </w:rPr>
        <w:t>INTRODUCCIÓN</w:t>
      </w:r>
    </w:p>
    <w:p>
      <w:pPr>
        <w:pStyle w:val="Normal"/>
        <w:jc w:val="both"/>
        <w:rPr/>
      </w:pPr>
      <w:r>
        <w:rPr/>
        <w:t>En este documento se podrán encontrar los requerimientos y desarrollo de Software del proyecto “</w:t>
      </w:r>
      <w:r>
        <w:rPr/>
        <w:t>ABOGA-BOT</w:t>
      </w:r>
      <w:r>
        <w:rPr/>
        <w:t xml:space="preserve">” hecho por la consultora </w:t>
      </w:r>
      <w:r>
        <w:rPr/>
        <w:t>Explorer-LaunchX</w:t>
      </w:r>
      <w:r>
        <w:rPr/>
        <w:t>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  <w:u w:val="single"/>
          <w:lang w:val="es-ES"/>
        </w:rPr>
        <w:t>PROPÓSITO</w:t>
      </w:r>
    </w:p>
    <w:p>
      <w:pPr>
        <w:pStyle w:val="Normal"/>
        <w:jc w:val="both"/>
        <w:rPr/>
      </w:pPr>
      <w:r>
        <w:rPr/>
        <w:t xml:space="preserve">El presente </w:t>
      </w:r>
      <w:r>
        <w:rPr/>
        <w:t>documento define y describe los requerimientos de operaciones y desempeño del proyecto “</w:t>
      </w:r>
      <w:r>
        <w:rPr/>
        <w:t>Aboga-Bot</w:t>
      </w:r>
      <w:r>
        <w:rPr/>
        <w:t xml:space="preserve">”, el cual, va dirigido a todos los involucrados en el desarrollo del mismo, dejando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ALCANCE</w:t>
      </w:r>
    </w:p>
    <w:p>
      <w:pPr>
        <w:pStyle w:val="Normal"/>
        <w:rPr/>
      </w:pPr>
      <w:r>
        <w:rPr/>
        <w:t>Definir los requerimientos funcionales y no funcionales del sistema, como usabilidad, confiabilidad, desempeño, entre otros.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  <w:u w:val="single"/>
          <w:lang w:val="es-ES"/>
        </w:rPr>
      </w:pPr>
      <w:r>
        <w:rPr>
          <w:b/>
          <w:sz w:val="24"/>
          <w:szCs w:val="24"/>
          <w:u w:val="single"/>
          <w:lang w:val="es-ES"/>
        </w:rPr>
        <w:t>DEFINICIONES, SIGLAS Y ABREVIATURAS</w:t>
      </w:r>
    </w:p>
    <w:p>
      <w:pPr>
        <w:pStyle w:val="Normal"/>
        <w:rPr/>
      </w:pPr>
      <w:r>
        <w:rPr>
          <w:b/>
        </w:rPr>
        <w:t>REQUERIMIENTOS FUNCIONALES (RF)</w:t>
      </w:r>
      <w:r>
        <w:rPr/>
        <w:t>: Describen las capacidades o funciones que el sistema será capaz de realizar.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>REQUERIMIENTOS NO FUNCIONALES (RNF)</w:t>
      </w:r>
      <w:r>
        <w:rPr/>
        <w:t>: Principalmente especifican las características generales y restricciones del sistema. Por ejemplo, rendimiento, interfaces de usuario, fiabilidad, mantenimiento, seguridad, portabilidad, estándares, entre otras.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DOCUMENTO: </w:t>
      </w:r>
      <w:r>
        <w:rPr/>
        <w:t xml:space="preserve">Es todo escrito que describe y demuestra un proceso, un procedimiento, como un manual, un formato sin diligenciar entre otros. 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REGISTRO: </w:t>
      </w:r>
      <w:r>
        <w:rPr/>
        <w:t>Evidencia objetiva de que algo se está realizando, no puede ser modificado o alterado una vez se realice el registro.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>FTP</w:t>
      </w:r>
      <w:r>
        <w:rPr/>
        <w:t xml:space="preserve">: File Transfer Protocol. protocolo para intercambiar archivos en </w:t>
      </w:r>
      <w:r>
        <w:rPr>
          <w:shd w:fill="FFFFFF" w:val="clear"/>
        </w:rPr>
        <w:t>Internet</w:t>
      </w:r>
      <w:r>
        <w:rPr/>
        <w:t>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>SAD</w:t>
      </w:r>
      <w:r>
        <w:rPr/>
        <w:t xml:space="preserve">: Software Architecture Document. Documento que provee una descripción comprensiva de la arquitectura, expone los subsistemas identificados, sus interfaces, capas, paquetes y clases esenciales. 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  <w:lang w:val="en-US"/>
        </w:rPr>
        <w:t>HTTP</w:t>
      </w:r>
      <w:r>
        <w:rPr>
          <w:lang w:val="en-US"/>
        </w:rPr>
        <w:t xml:space="preserve">: Hyper Text Transfer Protocol. </w:t>
      </w:r>
      <w:r>
        <w:rPr/>
        <w:t>Protocolo de transferencia de hipertexto, es el método más común de intercambio de información en la World Wide Web.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  <w:lang w:val="en-US"/>
        </w:rPr>
        <w:t>SMTP</w:t>
      </w:r>
      <w:r>
        <w:rPr>
          <w:lang w:val="en-US"/>
        </w:rPr>
        <w:t xml:space="preserve">: Simple Mail Transfer Protocol. </w:t>
      </w:r>
      <w:r>
        <w:rPr/>
        <w:t>Protocolo simple de transferencia de correo,  utilizado para el intercambio de correo electrónico.</w:t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>FTP</w:t>
      </w:r>
      <w:r>
        <w:rPr/>
        <w:t xml:space="preserve">: File Transfer Protocol. protocolo para intercambiar archivos en </w:t>
      </w:r>
      <w:r>
        <w:rPr>
          <w:shd w:fill="FFFFFF" w:val="clear"/>
        </w:rPr>
        <w:t>Internet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>J2EE</w:t>
      </w:r>
      <w:r>
        <w:rPr/>
        <w:t>: Java 2 Enterprise Edition. Versión del paquete Java orientado al entorno empresarial.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>.NET</w:t>
      </w:r>
      <w:r>
        <w:rPr/>
        <w:t>: Plataforma de desarrollo de software de Microsoft.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both"/>
        <w:rPr/>
      </w:pPr>
      <w:r>
        <w:rPr>
          <w:b/>
        </w:rPr>
        <w:t xml:space="preserve">RUP: </w:t>
      </w:r>
      <w:r>
        <w:rPr/>
        <w:t>Rational Unified Process. Proceso Racional Unificado, es un proceso de desarrollo de software, pretende implementar las mejores prácticas en ingeniería de software.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IntenseQuote"/>
        <w:jc w:val="center"/>
        <w:rPr>
          <w:i w:val="false"/>
          <w:i w:val="false"/>
          <w:color w:val="000000" w:themeColor="text1"/>
          <w:sz w:val="28"/>
          <w:szCs w:val="28"/>
        </w:rPr>
      </w:pPr>
      <w:r>
        <w:rPr>
          <w:i w:val="false"/>
          <w:color w:val="000000" w:themeColor="text1"/>
          <w:sz w:val="28"/>
          <w:szCs w:val="28"/>
        </w:rPr>
        <w:t>2. DESCRIPCIÓN GENERAL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Planteamiento del problema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FUNCIONES DEL PRODUCTO</w:t>
      </w:r>
    </w:p>
    <w:p>
      <w:pPr>
        <w:pStyle w:val="Normal"/>
        <w:jc w:val="both"/>
        <w:rPr/>
      </w:pPr>
      <w:r>
        <w:rPr/>
        <w:t>El diseño del presente proyecto, pretende definir los requerimientos funcionales y no funcionales solicitados por el despacho de abogados, el cual desea automatizar las demandas solicitadas por los clientes.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  <w:u w:val="single"/>
        </w:rPr>
        <w:t>CARACTERÍSTICAS</w:t>
      </w:r>
      <w:r>
        <w:rPr>
          <w:b/>
          <w:sz w:val="24"/>
          <w:szCs w:val="24"/>
          <w:u w:val="single"/>
        </w:rPr>
        <w:t xml:space="preserve"> DE USUARIO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06"/>
        <w:gridCol w:w="4421"/>
      </w:tblGrid>
      <w:tr>
        <w:trPr/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 DE USUARIO:</w:t>
            </w:r>
          </w:p>
        </w:tc>
        <w:tc>
          <w:tcPr>
            <w:tcW w:w="4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HABILIDADES</w:t>
            </w:r>
          </w:p>
        </w:tc>
        <w:tc>
          <w:tcPr>
            <w:tcW w:w="4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</w:t>
            </w:r>
            <w:r>
              <w:rPr/>
              <w:t>onocimiento alto-medio para manipular una PC.</w:t>
            </w:r>
          </w:p>
        </w:tc>
      </w:tr>
      <w:tr>
        <w:trPr/>
        <w:tc>
          <w:tcPr>
            <w:tcW w:w="44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ACTIVIDADES</w:t>
            </w:r>
          </w:p>
        </w:tc>
        <w:tc>
          <w:tcPr>
            <w:tcW w:w="44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Recibir datos sobre el cliente.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Visualizar información del cliente.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Actualizar el proceso del caso en cuestión.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aconcuadrcula"/>
        <w:tblW w:w="89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 DE USUARIO: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 Unicode MS"/>
              </w:rPr>
              <w:t>CLIENTE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HABILIDADES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Arial Unicode MS"/>
              </w:rPr>
              <w:t>Manejo de PC o movil para poder acceder al sitio web,</w:t>
            </w:r>
          </w:p>
        </w:tc>
      </w:tr>
      <w:tr>
        <w:trPr/>
        <w:tc>
          <w:tcPr>
            <w:tcW w:w="44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ACTIVIDADES</w:t>
            </w:r>
          </w:p>
        </w:tc>
        <w:tc>
          <w:tcPr>
            <w:tcW w:w="44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Registrarse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Llenar formulario con y el motivo por el cual esta acudiendo al despacho.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Realizar pago.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Visualizar estado de su caso.</w:t>
            </w:r>
          </w:p>
        </w:tc>
      </w:tr>
    </w:tbl>
    <w:p>
      <w:pPr>
        <w:pStyle w:val="Normal"/>
        <w:jc w:val="both"/>
        <w:rPr>
          <w:rFonts w:eastAsia="Arial Unicode MS"/>
        </w:rPr>
      </w:pPr>
      <w:r>
        <w:rPr>
          <w:rFonts w:eastAsia="Arial Unicode M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u w:val="single"/>
        </w:rPr>
      </w:pPr>
      <w:r>
        <w:rPr>
          <w:b/>
          <w:sz w:val="24"/>
          <w:szCs w:val="24"/>
          <w:u w:val="single"/>
        </w:rPr>
        <w:t>REQUERIMIENTOS FUNCIONALES</w:t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01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Registro de Usuario.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Requisito 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El sistema debe ser capaz de </w:t>
            </w:r>
            <w:r>
              <w:rPr/>
              <w:t>almacenar la información personal de cliente, así como el caso por el cual esta en solicitando apoyo.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jc w:val="both"/>
        <w:rPr/>
      </w:pPr>
      <w:r>
        <w:rPr/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02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Registro de pago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Requisito 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El sistema deberá ser capaz de generar </w:t>
            </w:r>
            <w:r>
              <w:rPr/>
              <w:t>reportes de pago, donde el cliente  pueda realizar el pago correspondiente.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>
                <w:trHeight w:val="70" w:hRule="atLeast"/>
              </w:trPr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>
          <w:lang w:val="es-ES" w:eastAsia="es-ES"/>
        </w:rPr>
      </w:pPr>
      <w:r>
        <w:rPr>
          <w:lang w:val="es-ES" w:eastAsia="es-ES"/>
        </w:rPr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03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Consulta de </w:t>
            </w:r>
            <w:r>
              <w:rPr/>
              <w:t>la demanda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  <w:r>
                    <w:rPr/>
                    <w:t>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Restricción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El sistema debe ser capaz de </w:t>
            </w:r>
            <w:r>
              <w:rPr/>
              <w:t>notificar y</w:t>
            </w:r>
            <w:r>
              <w:rPr/>
              <w:t xml:space="preserve"> mostrarle al cliente, el estado en el que se encuentra su caso.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>
          <w:lang w:val="es-ES" w:eastAsia="es-ES"/>
        </w:rPr>
      </w:pPr>
      <w:r>
        <w:rPr>
          <w:lang w:val="es-ES" w:eastAsia="es-ES"/>
        </w:rPr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04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Información de caso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  <w:r>
                    <w:rPr/>
                    <w:t>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Restricción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Notificar al administrador que hay un caso nuevo, con  la información cel cliente y de la cuestion del caso.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>
          <w:lang w:val="es-ES" w:eastAsia="es-ES"/>
        </w:rPr>
      </w:pPr>
      <w:r>
        <w:rPr>
          <w:lang w:val="es-ES" w:eastAsia="es-ES"/>
        </w:rPr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05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Nuevo Caso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Requisito 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El sistema debe notificar que hay un nuevo cliente, con su respectivo caso </w:t>
            </w:r>
            <w:r>
              <w:rPr/>
              <w:t>y el pago realizado.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>
          <w:lang w:val="es-ES" w:eastAsia="es-ES"/>
        </w:rPr>
      </w:pPr>
      <w:r>
        <w:rPr>
          <w:lang w:val="es-ES" w:eastAsia="es-ES"/>
        </w:rPr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06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Proceso del caso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  <w:r>
                    <w:rPr/>
                    <w:t>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Restricción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Dar seguimiento al caso del cliente, incluyendo espacio para agregar notas adicionales.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lang w:val="es-ES" w:eastAsia="es-ES"/>
        </w:rPr>
      </w:pPr>
      <w:r>
        <w:rPr>
          <w:lang w:val="es-ES" w:eastAsia="es-ES"/>
        </w:rPr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07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Actualización del caso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Requisito x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Restricción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Administrador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 sistema debe permitir actualizar el estado del caso del cliente, enviando notificaciones al mismo.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lang w:val="es-ES" w:eastAsia="es-ES"/>
        </w:rPr>
      </w:pPr>
      <w:r>
        <w:rPr>
          <w:lang w:val="es-ES" w:eastAsia="es-ES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sz w:val="24"/>
          <w:szCs w:val="24"/>
          <w:u w:val="single"/>
        </w:rPr>
        <w:t>REQUERIMIENTOS NO FUNCIONALES</w:t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NF1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Tiempo de consulta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 x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Cliente/usuario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beforeAutospacing="0" w:before="0" w:afterAutospacing="0" w:after="0"/>
              <w:jc w:val="both"/>
              <w:rPr>
                <w:rFonts w:ascii="Constantia" w:hAnsi="Constantia" w:asciiTheme="minorHAnsi" w:hAnsiTheme="minorHAnsi"/>
                <w:sz w:val="22"/>
                <w:szCs w:val="22"/>
              </w:rPr>
            </w:pP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>El sistema de consulta de inventario deberá dar respuesta en máximo 5 segundos por consulta y/o operación.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NF2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Reconocer usuarios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 x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Cliente/usuario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beforeAutospacing="0" w:before="0" w:afterAutospacing="0" w:after="0"/>
              <w:jc w:val="both"/>
              <w:rPr>
                <w:rFonts w:ascii="Constantia" w:hAnsi="Constantia" w:asciiTheme="minorHAnsi" w:hAnsiTheme="minorHAnsi"/>
                <w:sz w:val="22"/>
                <w:szCs w:val="22"/>
              </w:rPr>
            </w:pP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>El sistema tendrá la capacidad de reconocer el login de un usuario inmediatamente.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NF3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Compatibilidad dispositivos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 x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Cliente/usuario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/>
            </w:pP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>La pagina debe responsive, es decir capaz de mostrarse sin problemas en computadoras, así como en dispositivos moviles.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Alta 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Media </w:t>
                  </w:r>
                  <w:r>
                    <w:rPr/>
                    <w:t>x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NF</w:t>
            </w:r>
            <w:r>
              <w:rPr/>
              <w:t>4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Error 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 x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Cliente/usuario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color w:val="000000"/>
              </w:rPr>
            </w:pP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>En caso de algún error el sistema deberá ser capaz de mostrar de qué trata un error y no cerrarse inesperadamente</w:t>
            </w:r>
            <w:r>
              <w:rPr>
                <w:color w:val="000000"/>
              </w:rPr>
              <w:t xml:space="preserve">. 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rFonts w:ascii="Constantia" w:hAnsi="Constantia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onstantia" w:hAnsi="Constantia"/>
                <w:sz w:val="22"/>
                <w:szCs w:val="22"/>
              </w:rPr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tbl>
      <w:tblPr>
        <w:tblStyle w:val="Tablaconcuadrcula"/>
        <w:tblW w:w="8468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68"/>
        <w:gridCol w:w="4299"/>
      </w:tblGrid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NF</w:t>
            </w:r>
            <w:r>
              <w:rPr/>
              <w:t>5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requisito</w:t>
            </w:r>
          </w:p>
        </w:tc>
        <w:tc>
          <w:tcPr>
            <w:tcW w:w="4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Conexión </w:t>
            </w:r>
          </w:p>
        </w:tc>
      </w:tr>
      <w:tr>
        <w:trPr/>
        <w:tc>
          <w:tcPr>
            <w:tcW w:w="4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</w:t>
            </w:r>
          </w:p>
        </w:tc>
        <w:tc>
          <w:tcPr>
            <w:tcW w:w="4299" w:type="dxa"/>
            <w:tcBorders/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2036"/>
              <w:gridCol w:w="2036"/>
            </w:tblGrid>
            <w:tr>
              <w:trPr/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Requisito </w:t>
                  </w:r>
                </w:p>
              </w:tc>
              <w:tc>
                <w:tcPr>
                  <w:tcW w:w="20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Restricción x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Fuente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Cliente/usuario</w:t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Descripción 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both"/>
              <w:rPr/>
            </w:pP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 xml:space="preserve">Se recomienda una conexión a la red de mínimo </w:t>
            </w: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>5</w:t>
            </w:r>
            <w:r>
              <w:rPr>
                <w:rFonts w:ascii="Constantia" w:hAnsi="Constantia" w:asciiTheme="minorHAnsi" w:hAnsiTheme="minorHAnsi"/>
                <w:color w:val="000000"/>
                <w:sz w:val="22"/>
                <w:szCs w:val="22"/>
              </w:rPr>
              <w:t xml:space="preserve"> mbps</w:t>
            </w:r>
          </w:p>
          <w:p>
            <w:pPr>
              <w:pStyle w:val="NormalWeb"/>
              <w:spacing w:lineRule="auto" w:line="240" w:beforeAutospacing="0" w:before="0" w:afterAutospacing="0" w:after="0"/>
              <w:jc w:val="both"/>
              <w:rPr>
                <w:rFonts w:ascii="Constantia" w:hAnsi="Constantia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onstantia" w:hAnsi="Constantia"/>
                <w:sz w:val="22"/>
                <w:szCs w:val="22"/>
              </w:rPr>
            </w:r>
          </w:p>
        </w:tc>
      </w:tr>
      <w:tr>
        <w:trPr/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Prioridad del requisito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Style w:val="Tablaconcuadrcula"/>
              <w:tblW w:w="4073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355"/>
              <w:gridCol w:w="1362"/>
              <w:gridCol w:w="1356"/>
            </w:tblGrid>
            <w:tr>
              <w:trPr/>
              <w:tc>
                <w:tcPr>
                  <w:tcW w:w="13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Alta x</w:t>
                  </w:r>
                </w:p>
              </w:tc>
              <w:tc>
                <w:tcPr>
                  <w:tcW w:w="136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>Media</w:t>
                  </w:r>
                </w:p>
              </w:tc>
              <w:tc>
                <w:tcPr>
                  <w:tcW w:w="13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/>
                    <w:t xml:space="preserve">Baja </w:t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51484095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296" w:hanging="360"/>
      </w:pPr>
    </w:lvl>
    <w:lvl w:ilvl="1">
      <w:start w:val="1"/>
      <w:numFmt w:val="lowerLetter"/>
      <w:lvlText w:val="%2."/>
      <w:lvlJc w:val="left"/>
      <w:pPr>
        <w:ind w:left="2016" w:hanging="360"/>
      </w:pPr>
    </w:lvl>
    <w:lvl w:ilvl="2">
      <w:start w:val="1"/>
      <w:numFmt w:val="lowerRoman"/>
      <w:lvlText w:val="%3."/>
      <w:lvlJc w:val="right"/>
      <w:pPr>
        <w:ind w:left="2736" w:hanging="180"/>
      </w:pPr>
    </w:lvl>
    <w:lvl w:ilvl="3">
      <w:start w:val="1"/>
      <w:numFmt w:val="decimal"/>
      <w:lvlText w:val="%4."/>
      <w:lvlJc w:val="left"/>
      <w:pPr>
        <w:ind w:left="3456" w:hanging="360"/>
      </w:pPr>
    </w:lvl>
    <w:lvl w:ilvl="4">
      <w:start w:val="1"/>
      <w:numFmt w:val="lowerLetter"/>
      <w:lvlText w:val="%5."/>
      <w:lvlJc w:val="left"/>
      <w:pPr>
        <w:ind w:left="4176" w:hanging="360"/>
      </w:pPr>
    </w:lvl>
    <w:lvl w:ilvl="5">
      <w:start w:val="1"/>
      <w:numFmt w:val="lowerRoman"/>
      <w:lvlText w:val="%6."/>
      <w:lvlJc w:val="right"/>
      <w:pPr>
        <w:ind w:left="4896" w:hanging="180"/>
      </w:pPr>
    </w:lvl>
    <w:lvl w:ilvl="6">
      <w:start w:val="1"/>
      <w:numFmt w:val="decimal"/>
      <w:lvlText w:val="%7."/>
      <w:lvlJc w:val="left"/>
      <w:pPr>
        <w:ind w:left="5616" w:hanging="360"/>
      </w:pPr>
    </w:lvl>
    <w:lvl w:ilvl="7">
      <w:start w:val="1"/>
      <w:numFmt w:val="lowerLetter"/>
      <w:lvlText w:val="%8."/>
      <w:lvlJc w:val="left"/>
      <w:pPr>
        <w:ind w:left="6336" w:hanging="360"/>
      </w:pPr>
    </w:lvl>
    <w:lvl w:ilvl="8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6b8f"/>
    <w:pPr>
      <w:widowControl/>
      <w:bidi w:val="0"/>
      <w:spacing w:lineRule="auto" w:line="276" w:before="0" w:after="200"/>
      <w:jc w:val="left"/>
    </w:pPr>
    <w:rPr>
      <w:rFonts w:ascii="Constantia" w:hAnsi="Constantia" w:eastAsia="Constantia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 w:val="true"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b58f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b58f1"/>
    <w:rPr/>
  </w:style>
  <w:style w:type="character" w:styleId="SubttuloCar" w:customStyle="1">
    <w:name w:val="Subtítulo Car"/>
    <w:basedOn w:val="DefaultParagraphFont"/>
    <w:link w:val="Subttulo"/>
    <w:uiPriority w:val="11"/>
    <w:qFormat/>
    <w:rsid w:val="00fb58f1"/>
    <w:rPr>
      <w:rFonts w:ascii="Calibri" w:hAnsi="Calibri" w:eastAsia="" w:cs="" w:asciiTheme="majorHAnsi" w:cstheme="majorBidi" w:eastAsiaTheme="majorEastAsia" w:hAnsiTheme="majorHAnsi"/>
      <w:i/>
      <w:iCs/>
      <w:color w:val="0F6FC6" w:themeColor="accent1"/>
      <w:spacing w:val="15"/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b58f1"/>
    <w:rPr>
      <w:rFonts w:ascii="Calibri" w:hAnsi="Calibri" w:eastAsia="" w:cs=""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fb58f1"/>
    <w:rPr>
      <w:b/>
      <w:bCs/>
      <w:i/>
      <w:iCs/>
      <w:color w:val="0F6FC6" w:themeColor="accen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403b"/>
    <w:rPr>
      <w:rFonts w:ascii="Tahoma" w:hAnsi="Tahoma" w:cs="Tahoma"/>
      <w:sz w:val="16"/>
      <w:szCs w:val="16"/>
    </w:rPr>
  </w:style>
  <w:style w:type="character" w:styleId="EnlacedeInternet">
    <w:name w:val="Enlace de Internet"/>
    <w:uiPriority w:val="99"/>
    <w:rsid w:val="008b403b"/>
    <w:rPr>
      <w:color w:val="0000FF"/>
      <w:u w:val="single"/>
    </w:rPr>
  </w:style>
  <w:style w:type="character" w:styleId="Ttulo3Car" w:customStyle="1">
    <w:name w:val="Título 3 Car"/>
    <w:basedOn w:val="DefaultParagraphFont"/>
    <w:link w:val="Ttulo3"/>
    <w:qFormat/>
    <w:rsid w:val="001e5a0f"/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C10" w:customStyle="1">
    <w:name w:val="c10"/>
    <w:basedOn w:val="DefaultParagraphFont"/>
    <w:qFormat/>
    <w:rsid w:val="00135f13"/>
    <w:rPr/>
  </w:style>
  <w:style w:type="character" w:styleId="N1" w:customStyle="1">
    <w:name w:val="n1"/>
    <w:qFormat/>
    <w:rsid w:val="00ea2746"/>
    <w:rPr>
      <w:b w:val="false"/>
      <w:bCs w:val="fals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7127f9"/>
    <w:rPr>
      <w:rFonts w:eastAsia="" w:eastAsiaTheme="minorEastAsia"/>
      <w:lang w:val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fb58f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/>
    <w:rPr>
      <w:rFonts w:ascii="Calibri" w:hAnsi="Calibri" w:eastAsia="" w:cs="" w:asciiTheme="majorHAnsi" w:cstheme="majorBidi" w:eastAsiaTheme="majorEastAsia" w:hAnsiTheme="majorHAnsi"/>
      <w:i/>
      <w:iCs/>
      <w:color w:val="0F6FC6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/>
      </w:pBdr>
      <w:spacing w:before="200" w:after="280"/>
      <w:ind w:left="936" w:right="936" w:hanging="0"/>
    </w:pPr>
    <w:rPr>
      <w:b/>
      <w:bCs/>
      <w:i/>
      <w:iCs/>
      <w:color w:val="0F6FC6" w:themeColor="accent1"/>
    </w:rPr>
  </w:style>
  <w:style w:type="paragraph" w:styleId="Infoblue" w:customStyle="1">
    <w:name w:val="infoblue"/>
    <w:basedOn w:val="Normal"/>
    <w:qFormat/>
    <w:rsid w:val="00fb58f1"/>
    <w:pPr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i/>
      <w:iCs/>
      <w:color w:val="0000FF"/>
      <w:sz w:val="20"/>
      <w:szCs w:val="20"/>
      <w:lang w:val="es-ES" w:eastAsia="es-ES"/>
    </w:rPr>
  </w:style>
  <w:style w:type="paragraph" w:styleId="Tabletext" w:customStyle="1">
    <w:name w:val="Tabletext"/>
    <w:basedOn w:val="Normal"/>
    <w:qFormat/>
    <w:rsid w:val="00fb58f1"/>
    <w:pPr>
      <w:keepLines/>
      <w:widowControl w:val="false"/>
      <w:spacing w:lineRule="atLeast" w:line="240" w:before="0" w:after="120"/>
      <w:ind w:left="720" w:hanging="0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40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mario1">
    <w:name w:val="TOC 1"/>
    <w:basedOn w:val="Normal"/>
    <w:next w:val="Normal"/>
    <w:autoRedefine/>
    <w:uiPriority w:val="39"/>
    <w:rsid w:val="008b403b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umario2">
    <w:name w:val="TOC 2"/>
    <w:basedOn w:val="Normal"/>
    <w:next w:val="Normal"/>
    <w:autoRedefine/>
    <w:uiPriority w:val="39"/>
    <w:rsid w:val="008b403b"/>
    <w:pPr>
      <w:spacing w:lineRule="auto" w:line="240" w:before="0" w:after="0"/>
      <w:ind w:left="240" w:hanging="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Sumario3">
    <w:name w:val="TOC 3"/>
    <w:basedOn w:val="Normal"/>
    <w:next w:val="Normal"/>
    <w:autoRedefine/>
    <w:uiPriority w:val="39"/>
    <w:rsid w:val="001938d1"/>
    <w:pPr>
      <w:tabs>
        <w:tab w:val="right" w:pos="8830" w:leader="dot"/>
      </w:tabs>
      <w:spacing w:lineRule="auto" w:line="240" w:before="0" w:after="0"/>
      <w:ind w:left="360" w:hanging="0"/>
      <w:jc w:val="both"/>
    </w:pPr>
    <w:rPr>
      <w:rFonts w:eastAsia="Arial Unicode MS" w:cs="Arial"/>
      <w:color w:val="000000"/>
      <w:lang w:val="es-ES"/>
    </w:rPr>
  </w:style>
  <w:style w:type="paragraph" w:styleId="Sumario4">
    <w:name w:val="TOC 4"/>
    <w:basedOn w:val="Normal"/>
    <w:next w:val="Normal"/>
    <w:autoRedefine/>
    <w:uiPriority w:val="39"/>
    <w:rsid w:val="008b403b"/>
    <w:pPr>
      <w:spacing w:lineRule="auto" w:line="240" w:before="0" w:after="0"/>
      <w:ind w:left="720" w:hanging="0"/>
    </w:pPr>
    <w:rPr>
      <w:rFonts w:ascii="Times New Roman" w:hAnsi="Times New Roman" w:eastAsia="Times New Roman" w:cs="Times New Roman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b4295b"/>
    <w:pPr>
      <w:spacing w:before="0" w:after="200"/>
      <w:ind w:left="720" w:hanging="0"/>
      <w:contextualSpacing/>
    </w:pPr>
    <w:rPr/>
  </w:style>
  <w:style w:type="paragraph" w:styleId="C11" w:customStyle="1">
    <w:name w:val="c11"/>
    <w:basedOn w:val="Normal"/>
    <w:qFormat/>
    <w:rsid w:val="00135f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NoSpacing">
    <w:name w:val="No Spacing"/>
    <w:link w:val="SinespaciadoCar"/>
    <w:uiPriority w:val="1"/>
    <w:qFormat/>
    <w:rsid w:val="007127f9"/>
    <w:pPr>
      <w:widowControl/>
      <w:bidi w:val="0"/>
      <w:spacing w:lineRule="auto" w:line="240" w:before="0" w:after="0"/>
      <w:jc w:val="left"/>
    </w:pPr>
    <w:rPr>
      <w:rFonts w:eastAsia="" w:eastAsiaTheme="minorEastAsia" w:ascii="Constantia" w:hAnsi="Constantia" w:cs=""/>
      <w:color w:val="auto"/>
      <w:kern w:val="0"/>
      <w:sz w:val="22"/>
      <w:szCs w:val="22"/>
      <w:lang w:val="es-ES" w:eastAsia="en-US" w:bidi="ar-SA"/>
    </w:rPr>
  </w:style>
  <w:style w:type="paragraph" w:styleId="NormalWeb">
    <w:name w:val="Normal (Web)"/>
    <w:basedOn w:val="Normal"/>
    <w:uiPriority w:val="99"/>
    <w:qFormat/>
    <w:rsid w:val="00ef021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8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8</Pages>
  <Words>984</Words>
  <Characters>5839</Characters>
  <CharactersWithSpaces>6623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2022-02-20T02:02:00Z</dcterms:created>
  <dc:creator>Lilian Ripsthein</dc:creator>
  <dc:description/>
  <dc:language>es-MX</dc:language>
  <cp:lastModifiedBy/>
  <dcterms:modified xsi:type="dcterms:W3CDTF">2022-02-23T17:37:23Z</dcterms:modified>
  <cp:revision>3</cp:revision>
  <dc:subject>PROYECTO: “SISTEMA DE INVENTARIO”</dc:subject>
  <dc:title>ESPECIFICACIÓN DE LOS REQUERIMIENTOS DEL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