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0"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07E26265" w:rsidR="00C5724C" w:rsidRDefault="00C5724C"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ins w:id="2" w:author="Joseph Hilgard" w:date="2016-06-22T16:38:00Z">
        <w:r>
          <w:rPr>
            <w:rFonts w:ascii="Times New Roman" w:hAnsi="Times New Roman" w:cs="Times New Roman"/>
            <w:sz w:val="24"/>
            <w:szCs w:val="24"/>
          </w:rPr>
          <w:t>Evidence for Short-Term Violent-Game Effects on Affect and Behavior are Overestimated in Anderson et al. (2010)</w:t>
        </w:r>
      </w:ins>
    </w:p>
    <w:p w14:paraId="70F1D0C1" w14:textId="2A9DF4EB" w:rsidR="00C5724C" w:rsidRPr="00C04636" w:rsidRDefault="00C5724C" w:rsidP="00C135D7">
      <w:pPr>
        <w:autoSpaceDE w:val="0"/>
        <w:autoSpaceDN w:val="0"/>
        <w:adjustRightInd w:val="0"/>
        <w:spacing w:after="0" w:line="240" w:lineRule="auto"/>
        <w:jc w:val="center"/>
        <w:rPr>
          <w:rFonts w:ascii="Times New Roman" w:hAnsi="Times New Roman" w:cs="Times New Roman"/>
          <w:sz w:val="24"/>
          <w:szCs w:val="24"/>
        </w:rPr>
      </w:pPr>
      <w:ins w:id="3" w:author="Joseph Hilgard" w:date="2016-06-22T16:39:00Z">
        <w:r>
          <w:rPr>
            <w:rFonts w:ascii="Times New Roman" w:hAnsi="Times New Roman" w:cs="Times New Roman"/>
            <w:sz w:val="24"/>
            <w:szCs w:val="24"/>
          </w:rPr>
          <w:t>Overestimated Causal Effects of Violent Games on Aggressive Affect and Behavior in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0D4667D1"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4"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5"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6"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detecting bias and adjusting effect sizes. Our conclusions differ </w:t>
      </w:r>
      <w:del w:id="7" w:author="Joseph Hilgard" w:date="2016-06-22T16:39:00Z">
        <w:r w:rsidRPr="00C135D7" w:rsidDel="00C5724C">
          <w:rPr>
            <w:rFonts w:ascii="Times New Roman" w:hAnsi="Times New Roman" w:cs="Times New Roman"/>
            <w:sz w:val="24"/>
            <w:szCs w:val="24"/>
          </w:rPr>
          <w:delText xml:space="preserve">markedly </w:delText>
        </w:r>
      </w:del>
      <w:r w:rsidRPr="00C135D7">
        <w:rPr>
          <w:rFonts w:ascii="Times New Roman" w:hAnsi="Times New Roman" w:cs="Times New Roman"/>
          <w:sz w:val="24"/>
          <w:szCs w:val="24"/>
        </w:rPr>
        <w:t>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w:t>
      </w:r>
      <w:ins w:id="8" w:author="Joseph Hilgard" w:date="2016-06-22T16:41:00Z">
        <w:r w:rsidR="00C5724C">
          <w:rPr>
            <w:rFonts w:ascii="Times New Roman" w:hAnsi="Times New Roman" w:cs="Times New Roman"/>
            <w:sz w:val="24"/>
            <w:szCs w:val="24"/>
          </w:rPr>
          <w:t>, but these cannot demonstrate a causal role of violent video games</w:t>
        </w:r>
      </w:ins>
      <w:r w:rsidRPr="00C135D7">
        <w:rPr>
          <w:rFonts w:ascii="Times New Roman" w:hAnsi="Times New Roman" w:cs="Times New Roman"/>
          <w:sz w:val="24"/>
          <w:szCs w:val="24"/>
        </w:rPr>
        <w:t>.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9"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21270E7" w14:textId="77777777" w:rsidR="0070492A" w:rsidRPr="00C135D7" w:rsidRDefault="00E11A47" w:rsidP="0070492A">
      <w:pPr>
        <w:autoSpaceDE w:val="0"/>
        <w:autoSpaceDN w:val="0"/>
        <w:adjustRightInd w:val="0"/>
        <w:spacing w:after="0" w:line="480" w:lineRule="auto"/>
        <w:ind w:firstLine="720"/>
        <w:rPr>
          <w:ins w:id="10" w:author="Joseph Hilgard" w:date="2016-06-22T17:00:00Z"/>
          <w:rFonts w:ascii="Times New Roman" w:hAnsi="Times New Roman" w:cs="Times New Roman"/>
          <w:sz w:val="24"/>
          <w:szCs w:val="24"/>
        </w:rPr>
      </w:pPr>
      <w:commentRangeStart w:id="11"/>
      <w:ins w:id="12" w:author="Joseph Hilgard" w:date="2016-06-16T10:05:00Z">
        <w:r>
          <w:rPr>
            <w:rFonts w:ascii="Times New Roman" w:hAnsi="Times New Roman" w:cs="Times New Roman"/>
            <w:sz w:val="24"/>
            <w:szCs w:val="24"/>
          </w:rPr>
          <w:t>Several mechanisms have been proposed for the putative effects of violent video games</w:t>
        </w:r>
        <w:bookmarkStart w:id="13" w:name="_GoBack"/>
        <w:bookmarkEnd w:id="13"/>
        <w:r>
          <w:rPr>
            <w:rFonts w:ascii="Times New Roman" w:hAnsi="Times New Roman" w:cs="Times New Roman"/>
            <w:sz w:val="24"/>
            <w:szCs w:val="24"/>
          </w:rPr>
          <w:t>.</w:t>
        </w:r>
      </w:ins>
      <w:ins w:id="14" w:author="Joseph Hilgard" w:date="2016-06-22T17:00:00Z">
        <w:r w:rsidR="0070492A">
          <w:rPr>
            <w:rFonts w:ascii="Times New Roman" w:hAnsi="Times New Roman" w:cs="Times New Roman"/>
            <w:sz w:val="24"/>
            <w:szCs w:val="24"/>
          </w:rPr>
          <w:t xml:space="preserve"> </w:t>
        </w:r>
        <w:r w:rsidR="0070492A">
          <w:rPr>
            <w:rFonts w:ascii="Times New Roman" w:hAnsi="Times New Roman" w:cs="Times New Roman"/>
            <w:sz w:val="24"/>
            <w:szCs w:val="24"/>
          </w:rPr>
          <w:t>Relationships between these theories of aggression and the hypothesized effects of violent video games are reciprocal. Researchers find evidence for their theories (e.g., scripts, cognitive accessibility) in violent-game studies, and violent-game effects are interpreted and studied in the context of theories of aggression.</w:t>
        </w:r>
      </w:ins>
    </w:p>
    <w:p w14:paraId="4CCDDCEA" w14:textId="04CCDBA1" w:rsidR="00E57124" w:rsidRDefault="00E11A47" w:rsidP="00E57124">
      <w:pPr>
        <w:autoSpaceDE w:val="0"/>
        <w:autoSpaceDN w:val="0"/>
        <w:adjustRightInd w:val="0"/>
        <w:spacing w:after="0" w:line="480" w:lineRule="auto"/>
        <w:ind w:firstLine="720"/>
        <w:rPr>
          <w:ins w:id="15" w:author="Joseph Hilgard" w:date="2016-06-22T16:56:00Z"/>
          <w:rFonts w:ascii="Times New Roman" w:hAnsi="Times New Roman" w:cs="Times New Roman"/>
          <w:sz w:val="24"/>
          <w:szCs w:val="24"/>
        </w:rPr>
      </w:pPr>
      <w:ins w:id="16" w:author="Joseph Hilgard" w:date="2016-06-16T10:05:00Z">
        <w:r>
          <w:rPr>
            <w:rFonts w:ascii="Times New Roman" w:hAnsi="Times New Roman" w:cs="Times New Roman"/>
            <w:sz w:val="24"/>
            <w:szCs w:val="24"/>
          </w:rPr>
          <w:t xml:space="preserve"> </w:t>
        </w:r>
      </w:ins>
      <w:commentRangeEnd w:id="11"/>
      <w:ins w:id="17" w:author="Joseph Hilgard" w:date="2016-06-16T12:57:00Z">
        <w:r w:rsidR="00541B77">
          <w:rPr>
            <w:rStyle w:val="CommentReference"/>
          </w:rPr>
          <w:commentReference w:id="11"/>
        </w:r>
      </w:ins>
      <w:ins w:id="18" w:author="Joseph Hilgard" w:date="2016-06-16T10:06:00Z">
        <w:r>
          <w:rPr>
            <w:rFonts w:ascii="Times New Roman" w:hAnsi="Times New Roman" w:cs="Times New Roman"/>
            <w:sz w:val="24"/>
            <w:szCs w:val="24"/>
          </w:rPr>
          <w:t xml:space="preserve">Script theory (Huesmann, 1998) suggests </w:t>
        </w:r>
      </w:ins>
      <w:ins w:id="19" w:author="Joseph Hilgard" w:date="2016-06-16T10:19:00Z">
        <w:r w:rsidR="000D648B">
          <w:rPr>
            <w:rFonts w:ascii="Times New Roman" w:hAnsi="Times New Roman" w:cs="Times New Roman"/>
            <w:sz w:val="24"/>
            <w:szCs w:val="24"/>
          </w:rPr>
          <w:t xml:space="preserve">that exposure to violent media teaches </w:t>
        </w:r>
      </w:ins>
      <w:ins w:id="20" w:author="Joseph Hilgard" w:date="2016-06-16T10:20:00Z">
        <w:r w:rsidR="000D648B">
          <w:rPr>
            <w:rFonts w:ascii="Times New Roman" w:hAnsi="Times New Roman" w:cs="Times New Roman"/>
            <w:sz w:val="24"/>
            <w:szCs w:val="24"/>
          </w:rPr>
          <w:t xml:space="preserve">and rehearses </w:t>
        </w:r>
      </w:ins>
      <w:ins w:id="21" w:author="Joseph Hilgard" w:date="2016-06-16T10:19:00Z">
        <w:r w:rsidR="000D648B">
          <w:rPr>
            <w:rFonts w:ascii="Times New Roman" w:hAnsi="Times New Roman" w:cs="Times New Roman"/>
            <w:sz w:val="24"/>
            <w:szCs w:val="24"/>
          </w:rPr>
          <w:t>aggressive scripts</w:t>
        </w:r>
      </w:ins>
      <w:ins w:id="22"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23"/>
        <w:r w:rsidR="000D648B">
          <w:rPr>
            <w:rFonts w:ascii="Times New Roman" w:hAnsi="Times New Roman" w:cs="Times New Roman"/>
            <w:sz w:val="24"/>
            <w:szCs w:val="24"/>
          </w:rPr>
          <w:t xml:space="preserve">Another account that </w:t>
        </w:r>
      </w:ins>
      <w:ins w:id="24" w:author="Joseph Hilgard" w:date="2016-06-16T10:21:00Z">
        <w:r w:rsidR="000D648B">
          <w:rPr>
            <w:rFonts w:ascii="Times New Roman" w:hAnsi="Times New Roman" w:cs="Times New Roman"/>
            <w:sz w:val="24"/>
            <w:szCs w:val="24"/>
          </w:rPr>
          <w:t xml:space="preserve">violent games contain aggression cues, exposure to which activates </w:t>
        </w:r>
      </w:ins>
      <w:ins w:id="25" w:author="Joseph Hilgard" w:date="2016-06-16T10:22:00Z">
        <w:r w:rsidR="000D648B">
          <w:rPr>
            <w:rFonts w:ascii="Times New Roman" w:hAnsi="Times New Roman" w:cs="Times New Roman"/>
            <w:sz w:val="24"/>
            <w:szCs w:val="24"/>
          </w:rPr>
          <w:t>aggressive cognitive networks</w:t>
        </w:r>
      </w:ins>
      <w:ins w:id="26" w:author="Joseph Hilgard" w:date="2016-06-16T13:41:00Z">
        <w:r w:rsidR="00825EB4">
          <w:rPr>
            <w:rFonts w:ascii="Times New Roman" w:hAnsi="Times New Roman" w:cs="Times New Roman"/>
            <w:sz w:val="24"/>
            <w:szCs w:val="24"/>
          </w:rPr>
          <w:t xml:space="preserve"> containing aggressive scripts and perceptual schemata</w:t>
        </w:r>
      </w:ins>
      <w:ins w:id="27" w:author="Joseph Hilgard" w:date="2016-06-16T10:22:00Z">
        <w:r w:rsidR="000D648B">
          <w:rPr>
            <w:rFonts w:ascii="Times New Roman" w:hAnsi="Times New Roman" w:cs="Times New Roman"/>
            <w:sz w:val="24"/>
            <w:szCs w:val="24"/>
          </w:rPr>
          <w:t xml:space="preserve">, </w:t>
        </w:r>
      </w:ins>
      <w:ins w:id="28" w:author="Joseph Hilgard" w:date="2016-06-16T13:41:00Z">
        <w:r w:rsidR="00825EB4">
          <w:rPr>
            <w:rFonts w:ascii="Times New Roman" w:hAnsi="Times New Roman" w:cs="Times New Roman"/>
            <w:sz w:val="24"/>
            <w:szCs w:val="24"/>
          </w:rPr>
          <w:t xml:space="preserve">thereby </w:t>
        </w:r>
      </w:ins>
      <w:ins w:id="29" w:author="Joseph Hilgard" w:date="2016-06-16T10:22:00Z">
        <w:r w:rsidR="000D648B">
          <w:rPr>
            <w:rFonts w:ascii="Times New Roman" w:hAnsi="Times New Roman" w:cs="Times New Roman"/>
            <w:sz w:val="24"/>
            <w:szCs w:val="24"/>
          </w:rPr>
          <w:t>automatically and unconsciously influencing behavior.</w:t>
        </w:r>
      </w:ins>
      <w:ins w:id="30" w:author="Joseph Hilgard" w:date="2016-06-16T10:23:00Z">
        <w:r w:rsidR="000D648B">
          <w:rPr>
            <w:rFonts w:ascii="Times New Roman" w:hAnsi="Times New Roman" w:cs="Times New Roman"/>
            <w:sz w:val="24"/>
            <w:szCs w:val="24"/>
          </w:rPr>
          <w:t xml:space="preserve"> In effect, the video game constitutes a </w:t>
        </w:r>
      </w:ins>
      <w:ins w:id="31" w:author="Joseph Hilgard" w:date="2016-06-16T10:26:00Z">
        <w:r w:rsidR="00654B28">
          <w:rPr>
            <w:rFonts w:ascii="Times New Roman" w:hAnsi="Times New Roman" w:cs="Times New Roman"/>
            <w:sz w:val="24"/>
            <w:szCs w:val="24"/>
          </w:rPr>
          <w:t>“</w:t>
        </w:r>
      </w:ins>
      <w:ins w:id="32" w:author="Joseph Hilgard" w:date="2016-06-16T10:23:00Z">
        <w:r w:rsidR="000D648B">
          <w:rPr>
            <w:rFonts w:ascii="Times New Roman" w:hAnsi="Times New Roman" w:cs="Times New Roman"/>
            <w:sz w:val="24"/>
            <w:szCs w:val="24"/>
          </w:rPr>
          <w:t>social prime</w:t>
        </w:r>
      </w:ins>
      <w:ins w:id="33" w:author="Joseph Hilgard" w:date="2016-06-16T10:26:00Z">
        <w:r w:rsidR="00654B28">
          <w:rPr>
            <w:rFonts w:ascii="Times New Roman" w:hAnsi="Times New Roman" w:cs="Times New Roman"/>
            <w:sz w:val="24"/>
            <w:szCs w:val="24"/>
          </w:rPr>
          <w:t>”</w:t>
        </w:r>
      </w:ins>
      <w:ins w:id="34"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35" w:author="Joseph Hilgard" w:date="2016-06-16T10:24:00Z">
        <w:r w:rsidR="000D648B">
          <w:rPr>
            <w:rFonts w:ascii="Times New Roman" w:hAnsi="Times New Roman" w:cs="Times New Roman"/>
            <w:sz w:val="24"/>
            <w:szCs w:val="24"/>
          </w:rPr>
          <w:t>“elderly”.</w:t>
        </w:r>
      </w:ins>
      <w:ins w:id="36" w:author="Joseph Hilgard" w:date="2016-06-16T10:26:00Z">
        <w:r w:rsidR="00654B28">
          <w:rPr>
            <w:rFonts w:ascii="Times New Roman" w:hAnsi="Times New Roman" w:cs="Times New Roman"/>
            <w:sz w:val="24"/>
            <w:szCs w:val="24"/>
          </w:rPr>
          <w:t xml:space="preserve"> </w:t>
        </w:r>
      </w:ins>
      <w:commentRangeEnd w:id="23"/>
      <w:ins w:id="37" w:author="Joseph Hilgard" w:date="2016-06-16T14:21:00Z">
        <w:r w:rsidR="00E57124">
          <w:rPr>
            <w:rStyle w:val="CommentReference"/>
          </w:rPr>
          <w:commentReference w:id="23"/>
        </w:r>
      </w:ins>
      <w:ins w:id="38"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39" w:author="Joseph Hilgard" w:date="2016-06-16T10:30:00Z">
        <w:r w:rsidR="00654B28">
          <w:rPr>
            <w:rFonts w:ascii="Times New Roman" w:hAnsi="Times New Roman" w:cs="Times New Roman"/>
            <w:sz w:val="24"/>
            <w:szCs w:val="24"/>
          </w:rPr>
          <w:t xml:space="preserve">, leading participants to interpret ambiguous behavior as </w:t>
        </w:r>
        <w:r w:rsidR="00654B28">
          <w:rPr>
            <w:rFonts w:ascii="Times New Roman" w:hAnsi="Times New Roman" w:cs="Times New Roman"/>
            <w:sz w:val="24"/>
            <w:szCs w:val="24"/>
          </w:rPr>
          <w:lastRenderedPageBreak/>
          <w:t>aggressive</w:t>
        </w:r>
      </w:ins>
      <w:ins w:id="40" w:author="Joseph Hilgard" w:date="2016-06-16T10:32:00Z">
        <w:r w:rsidR="00654B28">
          <w:rPr>
            <w:rFonts w:ascii="Times New Roman" w:hAnsi="Times New Roman" w:cs="Times New Roman"/>
            <w:sz w:val="24"/>
            <w:szCs w:val="24"/>
          </w:rPr>
          <w:t xml:space="preserve"> (Hostile attribution bias, CITATION NEEDED)</w:t>
        </w:r>
      </w:ins>
      <w:ins w:id="41" w:author="Joseph Hilgard" w:date="2016-06-16T10:30:00Z">
        <w:r w:rsidR="00654B28">
          <w:rPr>
            <w:rFonts w:ascii="Times New Roman" w:hAnsi="Times New Roman" w:cs="Times New Roman"/>
            <w:sz w:val="24"/>
            <w:szCs w:val="24"/>
          </w:rPr>
          <w:t xml:space="preserve"> and to think aggressive behaviors are normative and appropriate</w:t>
        </w:r>
      </w:ins>
      <w:ins w:id="42" w:author="Joseph Hilgard" w:date="2016-06-16T10:32:00Z">
        <w:r w:rsidR="00654B28">
          <w:rPr>
            <w:rFonts w:ascii="Times New Roman" w:hAnsi="Times New Roman" w:cs="Times New Roman"/>
            <w:sz w:val="24"/>
            <w:szCs w:val="24"/>
          </w:rPr>
          <w:t xml:space="preserve"> (norming, CITATION NEEDED)</w:t>
        </w:r>
      </w:ins>
      <w:ins w:id="43" w:author="Joseph Hilgard" w:date="2016-06-16T10:30:00Z">
        <w:r w:rsidR="00654B28">
          <w:rPr>
            <w:rFonts w:ascii="Times New Roman" w:hAnsi="Times New Roman" w:cs="Times New Roman"/>
            <w:sz w:val="24"/>
            <w:szCs w:val="24"/>
          </w:rPr>
          <w:t xml:space="preserve">. </w:t>
        </w:r>
      </w:ins>
      <w:ins w:id="44" w:author="Joseph Hilgard" w:date="2016-06-16T10:34:00Z">
        <w:r w:rsidR="00654B28">
          <w:rPr>
            <w:rFonts w:ascii="Times New Roman" w:hAnsi="Times New Roman" w:cs="Times New Roman"/>
            <w:sz w:val="24"/>
            <w:szCs w:val="24"/>
          </w:rPr>
          <w:t xml:space="preserve">Exposure to violent games is also expected to </w:t>
        </w:r>
      </w:ins>
      <w:ins w:id="45" w:author="Joseph Hilgard" w:date="2016-06-16T10:35:00Z">
        <w:r w:rsidR="00654B28">
          <w:rPr>
            <w:rFonts w:ascii="Times New Roman" w:hAnsi="Times New Roman" w:cs="Times New Roman"/>
            <w:sz w:val="24"/>
            <w:szCs w:val="24"/>
          </w:rPr>
          <w:t>desensitize the player to violence (Engelhardt et al., 2011), reducing empathy and making aggressive behavior more palatable.</w:t>
        </w:r>
      </w:ins>
      <w:ins w:id="46"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47" w:author="Joseph Hilgard" w:date="2016-06-16T14:19:00Z">
        <w:r w:rsidR="00BE2851">
          <w:rPr>
            <w:rFonts w:ascii="Times New Roman" w:hAnsi="Times New Roman" w:cs="Times New Roman"/>
            <w:sz w:val="24"/>
            <w:szCs w:val="24"/>
          </w:rPr>
          <w:t xml:space="preserve">, </w:t>
        </w:r>
      </w:ins>
      <w:ins w:id="48" w:author="Joseph Hilgard" w:date="2016-06-16T13:40:00Z">
        <w:r w:rsidR="00825EB4">
          <w:rPr>
            <w:rFonts w:ascii="Times New Roman" w:hAnsi="Times New Roman" w:cs="Times New Roman"/>
            <w:sz w:val="24"/>
            <w:szCs w:val="24"/>
          </w:rPr>
          <w:t>thoughts</w:t>
        </w:r>
      </w:ins>
      <w:ins w:id="49" w:author="Joseph Hilgard" w:date="2016-06-16T14:19:00Z">
        <w:r w:rsidR="00BE2851">
          <w:rPr>
            <w:rFonts w:ascii="Times New Roman" w:hAnsi="Times New Roman" w:cs="Times New Roman"/>
            <w:sz w:val="24"/>
            <w:szCs w:val="24"/>
          </w:rPr>
          <w:t>, scripts, and feelings</w:t>
        </w:r>
      </w:ins>
      <w:ins w:id="50" w:author="Joseph Hilgard" w:date="2016-06-16T13:40:00Z">
        <w:r w:rsidR="00825EB4">
          <w:rPr>
            <w:rFonts w:ascii="Times New Roman" w:hAnsi="Times New Roman" w:cs="Times New Roman"/>
            <w:sz w:val="24"/>
            <w:szCs w:val="24"/>
          </w:rPr>
          <w:t xml:space="preserve"> </w:t>
        </w:r>
      </w:ins>
      <w:ins w:id="51" w:author="Joseph Hilgard" w:date="2016-06-16T13:38:00Z">
        <w:r w:rsidR="00825EB4">
          <w:rPr>
            <w:rFonts w:ascii="Times New Roman" w:hAnsi="Times New Roman" w:cs="Times New Roman"/>
            <w:sz w:val="24"/>
            <w:szCs w:val="24"/>
          </w:rPr>
          <w:t xml:space="preserve">chronically accessible, </w:t>
        </w:r>
      </w:ins>
      <w:ins w:id="52" w:author="Joseph Hilgard" w:date="2016-06-16T14:20:00Z">
        <w:r w:rsidR="00E57124">
          <w:rPr>
            <w:rFonts w:ascii="Times New Roman" w:hAnsi="Times New Roman" w:cs="Times New Roman"/>
            <w:sz w:val="24"/>
            <w:szCs w:val="24"/>
          </w:rPr>
          <w:t>leading to persistent changes in personality and behavior.</w:t>
        </w:r>
      </w:ins>
      <w:ins w:id="53" w:author="Joseph Hilgard" w:date="2016-06-22T16:52:00Z">
        <w:r w:rsidR="0008400A">
          <w:rPr>
            <w:rFonts w:ascii="Times New Roman" w:hAnsi="Times New Roman" w:cs="Times New Roman"/>
            <w:sz w:val="24"/>
            <w:szCs w:val="24"/>
          </w:rPr>
          <w:t xml:space="preserve"> </w:t>
        </w:r>
        <w:r w:rsidR="0008400A">
          <w:rPr>
            <w:rFonts w:ascii="Times New Roman" w:hAnsi="Times New Roman" w:cs="Times New Roman"/>
            <w:sz w:val="24"/>
            <w:szCs w:val="24"/>
          </w:rPr>
          <w:t>In the long term, repeated exposure to violent games is hypothesized to make aggressive thoughts and hostile knowledge structures “chronically accessible” (Anderson &amp; Bushman, 2002).</w:t>
        </w:r>
      </w:ins>
    </w:p>
    <w:p w14:paraId="093B5B71" w14:textId="3849DDC0" w:rsidR="0008400A" w:rsidRPr="00C135D7" w:rsidDel="0070492A" w:rsidRDefault="0008400A" w:rsidP="00E57124">
      <w:pPr>
        <w:autoSpaceDE w:val="0"/>
        <w:autoSpaceDN w:val="0"/>
        <w:adjustRightInd w:val="0"/>
        <w:spacing w:after="0" w:line="480" w:lineRule="auto"/>
        <w:ind w:firstLine="720"/>
        <w:rPr>
          <w:del w:id="54" w:author="Joseph Hilgard" w:date="2016-06-22T17:00:00Z"/>
          <w:rFonts w:ascii="Times New Roman" w:hAnsi="Times New Roman" w:cs="Times New Roman"/>
          <w:sz w:val="24"/>
          <w:szCs w:val="24"/>
        </w:rPr>
      </w:pP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Anderson et al. applied the trim-and-fill </w:t>
      </w:r>
      <w:r w:rsidRPr="00C135D7">
        <w:rPr>
          <w:rFonts w:ascii="Times New Roman" w:hAnsi="Times New Roman" w:cs="Times New Roman"/>
          <w:sz w:val="24"/>
          <w:szCs w:val="24"/>
        </w:rPr>
        <w:lastRenderedPageBreak/>
        <w:t>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AECA1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55" w:author="Joe" w:date="2016-06-17T00:25:00Z">
        <w:r w:rsidRPr="00C135D7" w:rsidDel="00B30497">
          <w:rPr>
            <w:rFonts w:ascii="Times New Roman" w:hAnsi="Times New Roman" w:cs="Times New Roman"/>
            <w:sz w:val="24"/>
            <w:szCs w:val="24"/>
          </w:rPr>
          <w:delText>i</w:delText>
        </w:r>
      </w:del>
      <w:ins w:id="56"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7F7FDE74" w14:textId="1DE3B8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57"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58"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Wicherts, 2015) </w:t>
      </w:r>
      <w:commentRangeStart w:id="59"/>
      <w:r w:rsidRPr="00C135D7">
        <w:rPr>
          <w:rFonts w:ascii="Times New Roman" w:hAnsi="Times New Roman" w:cs="Times New Roman"/>
          <w:sz w:val="24"/>
          <w:szCs w:val="24"/>
        </w:rPr>
        <w:t>may provide better adjustments</w:t>
      </w:r>
      <w:commentRangeEnd w:id="59"/>
      <w:r w:rsidR="00B30497">
        <w:rPr>
          <w:rStyle w:val="CommentReference"/>
        </w:rPr>
        <w:commentReference w:id="59"/>
      </w:r>
      <w:r w:rsidRPr="00C135D7">
        <w:rPr>
          <w:rFonts w:ascii="Times New Roman" w:hAnsi="Times New Roman" w:cs="Times New Roman"/>
          <w:sz w:val="24"/>
          <w:szCs w:val="24"/>
        </w:rPr>
        <w:t xml:space="preserve">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 used in </w:t>
      </w:r>
      <w:commentRangeStart w:id="60"/>
      <w:r w:rsidRPr="00C135D7">
        <w:rPr>
          <w:rFonts w:ascii="Times New Roman" w:hAnsi="Times New Roman" w:cs="Times New Roman"/>
          <w:sz w:val="24"/>
          <w:szCs w:val="24"/>
        </w:rPr>
        <w:t>Anderson et al. (2010).</w:t>
      </w:r>
      <w:commentRangeEnd w:id="60"/>
      <w:r w:rsidR="00B30497">
        <w:rPr>
          <w:rStyle w:val="CommentReference"/>
        </w:rPr>
        <w:commentReference w:id="60"/>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B3FF4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although it </w:t>
      </w:r>
      <w:commentRangeStart w:id="61"/>
      <w:r w:rsidRPr="00C135D7">
        <w:rPr>
          <w:rFonts w:ascii="Times New Roman" w:hAnsi="Times New Roman" w:cs="Times New Roman"/>
          <w:sz w:val="24"/>
          <w:szCs w:val="24"/>
        </w:rPr>
        <w:t xml:space="preserve">was </w:t>
      </w:r>
      <w:del w:id="62" w:author="Joe" w:date="2016-06-17T00:31:00Z">
        <w:r w:rsidRPr="00C135D7" w:rsidDel="004E4C5E">
          <w:rPr>
            <w:rFonts w:ascii="Times New Roman" w:hAnsi="Times New Roman" w:cs="Times New Roman"/>
            <w:sz w:val="24"/>
            <w:szCs w:val="24"/>
          </w:rPr>
          <w:delText>state-of-the-art</w:delText>
        </w:r>
      </w:del>
      <w:ins w:id="63" w:author="Joe" w:date="2016-06-17T00:31:00Z">
        <w:r w:rsidR="004E4C5E">
          <w:rPr>
            <w:rFonts w:ascii="Times New Roman" w:hAnsi="Times New Roman" w:cs="Times New Roman"/>
            <w:sz w:val="24"/>
            <w:szCs w:val="24"/>
          </w:rPr>
          <w:t>very popular</w:t>
        </w:r>
      </w:ins>
      <w:r w:rsidRPr="00C135D7">
        <w:rPr>
          <w:rFonts w:ascii="Times New Roman" w:hAnsi="Times New Roman" w:cs="Times New Roman"/>
          <w:sz w:val="24"/>
          <w:szCs w:val="24"/>
        </w:rPr>
        <w:t xml:space="preserve"> </w:t>
      </w:r>
      <w:commentRangeEnd w:id="61"/>
      <w:r w:rsidR="004E4C5E">
        <w:rPr>
          <w:rStyle w:val="CommentReference"/>
        </w:rPr>
        <w:commentReference w:id="61"/>
      </w:r>
      <w:r w:rsidRPr="00C135D7">
        <w:rPr>
          <w:rFonts w:ascii="Times New Roman" w:hAnsi="Times New Roman" w:cs="Times New Roman"/>
          <w:sz w:val="24"/>
          <w:szCs w:val="24"/>
        </w:rPr>
        <w:t>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the trim-and-fill correction is understood today to be </w:t>
      </w:r>
      <w:ins w:id="64"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del w:id="65" w:author="Joe" w:date="2016-06-17T00:30:00Z">
        <w:r w:rsidRPr="00C135D7" w:rsidDel="004E4C5E">
          <w:rPr>
            <w:rFonts w:ascii="Times New Roman" w:hAnsi="Times New Roman" w:cs="Times New Roman"/>
            <w:sz w:val="24"/>
            <w:szCs w:val="24"/>
          </w:rPr>
          <w:delText xml:space="preserve"> ineffective</w:delText>
        </w:r>
      </w:del>
      <w:ins w:id="66"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w:t>
      </w:r>
      <w:commentRangeStart w:id="67"/>
      <w:r w:rsidRPr="00C135D7">
        <w:rPr>
          <w:rFonts w:ascii="Times New Roman" w:hAnsi="Times New Roman" w:cs="Times New Roman"/>
          <w:sz w:val="24"/>
          <w:szCs w:val="24"/>
        </w:rPr>
        <w:t>.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w:t>
      </w:r>
      <w:commentRangeEnd w:id="67"/>
      <w:r w:rsidR="004E4C5E">
        <w:rPr>
          <w:rStyle w:val="CommentReference"/>
        </w:rPr>
        <w:commentReference w:id="67"/>
      </w:r>
      <w:r w:rsidRPr="00C135D7">
        <w:rPr>
          <w:rFonts w:ascii="Times New Roman" w:hAnsi="Times New Roman" w:cs="Times New Roman"/>
          <w:sz w:val="24"/>
          <w:szCs w:val="24"/>
        </w:rPr>
        <w: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68" w:author="Joseph Hilgard" w:date="2016-06-16T12:26:00Z">
        <w:r w:rsidR="00D5288E">
          <w:rPr>
            <w:rFonts w:ascii="Times New Roman" w:hAnsi="Times New Roman" w:cs="Times New Roman"/>
            <w:sz w:val="24"/>
            <w:szCs w:val="24"/>
          </w:rPr>
          <w:t xml:space="preserve"> (</w:t>
        </w:r>
      </w:ins>
      <w:ins w:id="69" w:author="Joseph Hilgard" w:date="2016-06-16T12:27:00Z">
        <w:r w:rsidR="00D5288E">
          <w:rPr>
            <w:rFonts w:ascii="Times New Roman" w:hAnsi="Times New Roman" w:cs="Times New Roman"/>
            <w:sz w:val="24"/>
            <w:szCs w:val="24"/>
          </w:rPr>
          <w:t>the Competitive Reaction Time Task, or CRRT)</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nonsignificant results. </w:t>
      </w:r>
      <w:commentRangeStart w:id="70"/>
      <w:r w:rsidRPr="00C135D7">
        <w:rPr>
          <w:rFonts w:ascii="Times New Roman" w:hAnsi="Times New Roman" w:cs="Times New Roman"/>
          <w:sz w:val="24"/>
          <w:szCs w:val="24"/>
        </w:rPr>
        <w:t>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commentRangeEnd w:id="70"/>
      <w:r w:rsidR="004E4C5E">
        <w:rPr>
          <w:rStyle w:val="CommentReference"/>
        </w:rPr>
        <w:commentReference w:id="70"/>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w:t>
      </w:r>
      <w:r w:rsidRPr="00C135D7">
        <w:rPr>
          <w:rFonts w:ascii="Times New Roman" w:hAnsi="Times New Roman" w:cs="Times New Roman"/>
          <w:sz w:val="24"/>
          <w:szCs w:val="24"/>
        </w:rPr>
        <w:lastRenderedPageBreak/>
        <w:t>(2010).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7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2" w:author="Joseph Hilgard" w:date="2016-06-16T12:11:00Z">
        <w:r w:rsidRPr="00C135D7" w:rsidDel="007757BF">
          <w:rPr>
            <w:rFonts w:ascii="Times New Roman" w:hAnsi="Times New Roman" w:cs="Times New Roman"/>
            <w:sz w:val="24"/>
            <w:szCs w:val="24"/>
          </w:rPr>
          <w:delText xml:space="preserve">precision </w:delText>
        </w:r>
      </w:del>
      <w:ins w:id="73"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7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5" w:author="Joseph Hilgard" w:date="2016-06-16T12:12:00Z">
        <w:r w:rsidRPr="00C135D7" w:rsidDel="007757BF">
          <w:rPr>
            <w:rFonts w:ascii="Times New Roman" w:hAnsi="Times New Roman" w:cs="Times New Roman"/>
            <w:sz w:val="24"/>
            <w:szCs w:val="24"/>
          </w:rPr>
          <w:delText>precision</w:delText>
        </w:r>
      </w:del>
      <w:ins w:id="76"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77"/>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77"/>
      <w:r w:rsidR="004E4C5E">
        <w:rPr>
          <w:rStyle w:val="CommentReference"/>
        </w:rPr>
        <w:commentReference w:id="77"/>
      </w:r>
      <w:r w:rsidRPr="00C135D7">
        <w:rPr>
          <w:rFonts w:ascii="Times New Roman" w:hAnsi="Times New Roman" w:cs="Times New Roman"/>
          <w:sz w:val="24"/>
          <w:szCs w:val="24"/>
        </w:rPr>
        <w:t xml:space="preserve"> </w:t>
      </w:r>
      <w:commentRangeStart w:id="78"/>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78"/>
      <w:r w:rsidR="004E4C5E">
        <w:rPr>
          <w:rStyle w:val="CommentReference"/>
        </w:rPr>
        <w:commentReference w:id="78"/>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0C082D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Sometimes heterogeneity can cause a correlation between </w:t>
      </w:r>
      <w:del w:id="79"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80"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81"/>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82" w:author="Joseph Hilgard" w:date="2016-06-16T12:12:00Z">
        <w:r w:rsidRPr="00C135D7" w:rsidDel="007757BF">
          <w:rPr>
            <w:rFonts w:ascii="Times New Roman" w:hAnsi="Times New Roman" w:cs="Times New Roman"/>
            <w:sz w:val="24"/>
            <w:szCs w:val="24"/>
          </w:rPr>
          <w:delText>sample 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83"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81"/>
      <w:r w:rsidR="004E4C5E">
        <w:rPr>
          <w:rStyle w:val="CommentReference"/>
        </w:rPr>
        <w:commentReference w:id="81"/>
      </w:r>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84"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85"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86"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87" w:author="Joseph Hilgard" w:date="2016-06-16T12:13:00Z">
        <w:r w:rsidRPr="00C135D7" w:rsidDel="007757BF">
          <w:rPr>
            <w:rFonts w:ascii="Times New Roman" w:hAnsi="Times New Roman" w:cs="Times New Roman"/>
            <w:sz w:val="24"/>
            <w:szCs w:val="24"/>
          </w:rPr>
          <w:delText>sample size</w:delText>
        </w:r>
      </w:del>
      <w:ins w:id="88"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89"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0188769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90" w:author="Joseph Hilgard" w:date="2016-06-16T12:14:00Z">
        <w:r w:rsidRPr="00C135D7" w:rsidDel="007757BF">
          <w:rPr>
            <w:rFonts w:ascii="Times New Roman" w:hAnsi="Times New Roman" w:cs="Times New Roman"/>
            <w:sz w:val="24"/>
            <w:szCs w:val="24"/>
          </w:rPr>
          <w:delText xml:space="preserve">not </w:delText>
        </w:r>
      </w:del>
      <w:ins w:id="91"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92" w:author="Joseph Hilgard" w:date="2016-06-16T12:14:00Z">
        <w:r w:rsidR="007757BF">
          <w:rPr>
            <w:rFonts w:ascii="Times New Roman" w:hAnsi="Times New Roman" w:cs="Times New Roman"/>
            <w:sz w:val="24"/>
            <w:szCs w:val="24"/>
          </w:rPr>
          <w:t xml:space="preserve"> or would even suggest an </w:t>
        </w:r>
        <w:r w:rsidR="007757BF">
          <w:rPr>
            <w:rFonts w:ascii="Times New Roman" w:hAnsi="Times New Roman" w:cs="Times New Roman"/>
            <w:sz w:val="24"/>
            <w:szCs w:val="24"/>
          </w:rPr>
          <w:lastRenderedPageBreak/>
          <w:t>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commentRangeStart w:id="93"/>
      <w:r w:rsidRPr="00C135D7">
        <w:rPr>
          <w:rFonts w:ascii="Times New Roman" w:hAnsi="Times New Roman" w:cs="Times New Roman"/>
          <w:sz w:val="24"/>
          <w:szCs w:val="24"/>
        </w:rPr>
        <w:t xml:space="preserve">dropped from report </w:t>
      </w:r>
      <w:commentRangeEnd w:id="93"/>
      <w:r w:rsidR="00F365A8">
        <w:rPr>
          <w:rStyle w:val="CommentReference"/>
        </w:rPr>
        <w:commentReference w:id="93"/>
      </w:r>
      <w:r w:rsidRPr="00C135D7">
        <w:rPr>
          <w:rFonts w:ascii="Times New Roman" w:hAnsi="Times New Roman" w:cs="Times New Roman"/>
          <w:sz w:val="24"/>
          <w:szCs w:val="24"/>
        </w:rPr>
        <w:t>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94"/>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94"/>
      <w:r w:rsidR="00F365A8">
        <w:rPr>
          <w:rStyle w:val="CommentReference"/>
        </w:rPr>
        <w:commentReference w:id="94"/>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95" w:author="Joe" w:date="2016-06-15T08:05:00Z">
        <w:r w:rsidR="00147815">
          <w:rPr>
            <w:rFonts w:ascii="Times New Roman" w:hAnsi="Times New Roman" w:cs="Times New Roman"/>
            <w:sz w:val="24"/>
            <w:szCs w:val="24"/>
          </w:rPr>
          <w:t xml:space="preserve"> However, it is often the case </w:t>
        </w:r>
      </w:ins>
      <w:ins w:id="96" w:author="Joe" w:date="2016-06-15T08:06:00Z">
        <w:r w:rsidR="00147815">
          <w:rPr>
            <w:rFonts w:ascii="Times New Roman" w:hAnsi="Times New Roman" w:cs="Times New Roman"/>
            <w:sz w:val="24"/>
            <w:szCs w:val="24"/>
          </w:rPr>
          <w:t xml:space="preserve">in meta-analysis </w:t>
        </w:r>
      </w:ins>
      <w:ins w:id="97" w:author="Joe" w:date="2016-06-15T08:05:00Z">
        <w:r w:rsidR="00147815">
          <w:rPr>
            <w:rFonts w:ascii="Times New Roman" w:hAnsi="Times New Roman" w:cs="Times New Roman"/>
            <w:sz w:val="24"/>
            <w:szCs w:val="24"/>
          </w:rPr>
          <w:t>that heterogeneity is present</w:t>
        </w:r>
      </w:ins>
      <w:ins w:id="98"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99"/>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99"/>
      <w:r w:rsidR="00F365A8">
        <w:rPr>
          <w:rStyle w:val="CommentReference"/>
        </w:rPr>
        <w:commentReference w:id="99"/>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1AB8E92"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lastRenderedPageBreak/>
        <w:t xml:space="preserve">Egger’s regression test. </w:t>
      </w:r>
      <w:r w:rsidRPr="00C135D7">
        <w:rPr>
          <w:rFonts w:ascii="Times New Roman" w:hAnsi="Times New Roman" w:cs="Times New Roman"/>
          <w:sz w:val="24"/>
          <w:szCs w:val="24"/>
        </w:rPr>
        <w:t>Egger’s weighted regression test (</w:t>
      </w:r>
      <w:del w:id="100"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101"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102" w:author="Joe" w:date="2016-06-15T08:08:00Z">
        <w:r w:rsidR="00147815">
          <w:rPr>
            <w:rFonts w:ascii="Times New Roman" w:hAnsi="Times New Roman" w:cs="Times New Roman"/>
            <w:sz w:val="24"/>
            <w:szCs w:val="24"/>
          </w:rPr>
          <w:t>1997</w:t>
        </w:r>
      </w:ins>
      <w:del w:id="103"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104" w:author="Joseph Hilgard" w:date="2016-06-16T12:15:00Z">
        <w:r w:rsidRPr="00C135D7" w:rsidDel="007757BF">
          <w:rPr>
            <w:rFonts w:ascii="Times New Roman" w:hAnsi="Times New Roman" w:cs="Times New Roman"/>
            <w:sz w:val="24"/>
            <w:szCs w:val="24"/>
          </w:rPr>
          <w:delText>sample size</w:delText>
        </w:r>
      </w:del>
      <w:ins w:id="105"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106"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107"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108"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Green (2011) express </w:t>
      </w:r>
      <w:r w:rsidRPr="00C135D7">
        <w:rPr>
          <w:rFonts w:ascii="Times New Roman" w:hAnsi="Times New Roman" w:cs="Times New Roman"/>
          <w:sz w:val="24"/>
          <w:szCs w:val="24"/>
        </w:rPr>
        <w:lastRenderedPageBreak/>
        <w:t>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09"/>
      <w:r w:rsidRPr="00C135D7">
        <w:rPr>
          <w:rFonts w:ascii="Times New Roman" w:hAnsi="Times New Roman" w:cs="Times New Roman"/>
          <w:sz w:val="24"/>
          <w:szCs w:val="24"/>
        </w:rPr>
        <w:t>meta-analysis.</w:t>
      </w:r>
      <w:commentRangeEnd w:id="109"/>
      <w:r w:rsidR="00DF0008">
        <w:rPr>
          <w:rStyle w:val="CommentReference"/>
        </w:rPr>
        <w:commentReference w:id="109"/>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10"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1" w:author="Joseph Hilgard" w:date="2016-06-16T12:17:00Z">
        <w:r w:rsidRPr="00C135D7" w:rsidDel="00874993">
          <w:rPr>
            <w:rFonts w:ascii="Times New Roman" w:hAnsi="Times New Roman" w:cs="Times New Roman"/>
            <w:sz w:val="24"/>
            <w:szCs w:val="24"/>
          </w:rPr>
          <w:delText>precision</w:delText>
        </w:r>
      </w:del>
      <w:ins w:id="112"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13"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14" w:author="Joseph Hilgard" w:date="2016-06-16T12:18:00Z">
        <w:r w:rsidR="00874993">
          <w:rPr>
            <w:rFonts w:ascii="Times New Roman" w:hAnsi="Times New Roman" w:cs="Times New Roman"/>
            <w:sz w:val="24"/>
            <w:szCs w:val="24"/>
          </w:rPr>
          <w:t>if the standard error were zero</w:t>
        </w:r>
      </w:ins>
      <w:del w:id="115"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16"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7" w:author="Joseph Hilgard" w:date="2016-06-16T12:18:00Z">
        <w:r w:rsidRPr="00C135D7" w:rsidDel="00874993">
          <w:rPr>
            <w:rFonts w:ascii="Times New Roman" w:hAnsi="Times New Roman" w:cs="Times New Roman"/>
            <w:sz w:val="24"/>
            <w:szCs w:val="24"/>
          </w:rPr>
          <w:delText>precision</w:delText>
        </w:r>
      </w:del>
      <w:ins w:id="118"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19"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20" w:author="Joe" w:date="2016-06-17T00:46:00Z">
        <w:r w:rsidR="00F365A8">
          <w:rPr>
            <w:rFonts w:ascii="Times New Roman" w:hAnsi="Times New Roman" w:cs="Times New Roman"/>
            <w:sz w:val="24"/>
            <w:szCs w:val="24"/>
          </w:rPr>
          <w:t>es</w:t>
        </w:r>
      </w:ins>
      <w:del w:id="121"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5A9A99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22"/>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23"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24" w:author="Joseph Hilgard" w:date="2016-06-16T12:19:00Z">
        <w:r w:rsidRPr="00C135D7" w:rsidDel="00874993">
          <w:rPr>
            <w:rFonts w:ascii="Times New Roman" w:hAnsi="Times New Roman" w:cs="Times New Roman"/>
            <w:sz w:val="24"/>
            <w:szCs w:val="24"/>
          </w:rPr>
          <w:delText>precision</w:delText>
        </w:r>
      </w:del>
      <w:ins w:id="125"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22"/>
      <w:r w:rsidR="00DF0008">
        <w:rPr>
          <w:rStyle w:val="CommentReference"/>
        </w:rPr>
        <w:commentReference w:id="122"/>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26"/>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26"/>
      <w:r w:rsidR="00DF0008">
        <w:rPr>
          <w:rStyle w:val="CommentReference"/>
        </w:rPr>
        <w:commentReference w:id="126"/>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over PEESE, as non-significant results do not guarantee the </w:t>
      </w:r>
      <w:r w:rsidRPr="00C135D7">
        <w:rPr>
          <w:rFonts w:ascii="Times New Roman" w:hAnsi="Times New Roman" w:cs="Times New Roman"/>
          <w:sz w:val="24"/>
          <w:szCs w:val="24"/>
        </w:rPr>
        <w:lastRenderedPageBreak/>
        <w:t>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27"/>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27"/>
      <w:r w:rsidR="00874993">
        <w:rPr>
          <w:rStyle w:val="CommentReference"/>
        </w:rPr>
        <w:commentReference w:id="127"/>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28" w:author="Joe" w:date="2016-06-15T08:13:00Z">
        <w:r>
          <w:rPr>
            <w:rFonts w:ascii="Times New Roman" w:hAnsi="Times New Roman" w:cs="Times New Roman"/>
            <w:sz w:val="24"/>
            <w:szCs w:val="24"/>
          </w:rPr>
          <w:t xml:space="preserve">As one case study, </w:t>
        </w:r>
      </w:ins>
      <w:del w:id="129" w:author="Joe" w:date="2016-06-15T08:13:00Z">
        <w:r w:rsidR="000A12B8" w:rsidRPr="00C135D7" w:rsidDel="00DF0008">
          <w:rPr>
            <w:rFonts w:ascii="Times New Roman" w:hAnsi="Times New Roman" w:cs="Times New Roman"/>
            <w:sz w:val="24"/>
            <w:szCs w:val="24"/>
          </w:rPr>
          <w:delText>T</w:delText>
        </w:r>
      </w:del>
      <w:ins w:id="130"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31"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32"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133"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34"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135"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w:t>
      </w:r>
      <w:r w:rsidRPr="00C135D7">
        <w:rPr>
          <w:rFonts w:ascii="Times New Roman" w:hAnsi="Times New Roman" w:cs="Times New Roman"/>
          <w:sz w:val="24"/>
          <w:szCs w:val="24"/>
        </w:rPr>
        <w:lastRenderedPageBreak/>
        <w:t xml:space="preserve">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13765340" w:rsidR="000A12B8" w:rsidRPr="00647C4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ins w:id="136" w:author="Joe" w:date="2016-06-19T11:48:00Z">
        <w:r w:rsidR="00647C44">
          <w:rPr>
            <w:rFonts w:ascii="Times New Roman" w:hAnsi="Times New Roman" w:cs="Times New Roman"/>
            <w:sz w:val="24"/>
            <w:szCs w:val="24"/>
          </w:rPr>
          <w:t xml:space="preserve"> studies</w:t>
        </w:r>
      </w:ins>
      <w:del w:id="137" w:author="Joe" w:date="2016-06-19T11:48:00Z">
        <w:r w:rsidRPr="00C135D7" w:rsidDel="00647C44">
          <w:rPr>
            <w:rFonts w:ascii="Times New Roman" w:hAnsi="Times New Roman" w:cs="Times New Roman"/>
            <w:sz w:val="24"/>
            <w:szCs w:val="24"/>
          </w:rPr>
          <w:delText xml:space="preserve"> ones</w:delText>
        </w:r>
      </w:del>
      <w:r w:rsidRPr="00C135D7">
        <w:rPr>
          <w:rFonts w:ascii="Times New Roman" w:hAnsi="Times New Roman" w:cs="Times New Roman"/>
          <w:sz w:val="24"/>
          <w:szCs w:val="24"/>
        </w:rPr>
        <w:t>.</w:t>
      </w:r>
      <w:ins w:id="138" w:author="Joe" w:date="2016-06-19T11:49:00Z">
        <w:r w:rsidR="00647C44">
          <w:rPr>
            <w:rFonts w:ascii="Times New Roman" w:hAnsi="Times New Roman" w:cs="Times New Roman"/>
            <w:sz w:val="24"/>
            <w:szCs w:val="24"/>
          </w:rPr>
          <w:t xml:space="preserve"> </w:t>
        </w:r>
      </w:ins>
      <w:ins w:id="139" w:author="Joe" w:date="2016-06-19T11:50:00Z">
        <w:r w:rsidR="00647C44">
          <w:rPr>
            <w:rFonts w:ascii="Times New Roman" w:hAnsi="Times New Roman" w:cs="Times New Roman"/>
            <w:sz w:val="24"/>
            <w:szCs w:val="24"/>
          </w:rPr>
          <w:t xml:space="preserve">Van Aert, Wicherts, and van Assen (in press) caution that this </w:t>
        </w:r>
      </w:ins>
      <w:ins w:id="140" w:author="Joe" w:date="2016-06-19T11:51:00Z">
        <w:r w:rsidR="00647C44">
          <w:rPr>
            <w:rFonts w:ascii="Times New Roman" w:hAnsi="Times New Roman" w:cs="Times New Roman"/>
            <w:sz w:val="24"/>
            <w:szCs w:val="24"/>
          </w:rPr>
          <w:t xml:space="preserve">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ins>
    </w:p>
    <w:p w14:paraId="3F5E39A0" w14:textId="39FB82C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del w:id="141" w:author="Joe" w:date="2016-06-19T11:52:00Z">
        <w:r w:rsidR="000A12B8" w:rsidRPr="00C135D7" w:rsidDel="00647C44">
          <w:rPr>
            <w:rFonts w:ascii="Times New Roman" w:hAnsi="Times New Roman" w:cs="Times New Roman"/>
            <w:sz w:val="24"/>
            <w:szCs w:val="24"/>
          </w:rPr>
          <w:delText>It also assumes a fixed effect size and so may perform poorly under conditions</w:delText>
        </w:r>
        <w:r w:rsidR="00DA515D" w:rsidRPr="00C135D7" w:rsidDel="00647C44">
          <w:rPr>
            <w:rFonts w:ascii="Times New Roman" w:hAnsi="Times New Roman" w:cs="Times New Roman"/>
            <w:sz w:val="24"/>
            <w:szCs w:val="24"/>
          </w:rPr>
          <w:delText xml:space="preserve"> </w:delText>
        </w:r>
        <w:r w:rsidR="000A12B8" w:rsidRPr="00C135D7" w:rsidDel="00647C44">
          <w:rPr>
            <w:rFonts w:ascii="Times New Roman" w:hAnsi="Times New Roman" w:cs="Times New Roman"/>
            <w:sz w:val="24"/>
            <w:szCs w:val="24"/>
          </w:rPr>
          <w:delText>of heterogeneity.</w:delText>
        </w:r>
      </w:del>
      <w:ins w:id="142" w:author="Joe" w:date="2016-06-19T11:52:00Z">
        <w:r w:rsidR="00647C44">
          <w:rPr>
            <w:rFonts w:ascii="Times New Roman" w:hAnsi="Times New Roman" w:cs="Times New Roman"/>
            <w:sz w:val="24"/>
            <w:szCs w:val="24"/>
          </w:rPr>
          <w:t>It is also likely to overestimate effect sizes given heterogeneity (van Aert et al., in press).</w:t>
        </w:r>
      </w:ins>
      <w:ins w:id="143" w:author="Joe" w:date="2016-06-15T08:15:00Z">
        <w:r w:rsidR="00212CD9">
          <w:rPr>
            <w:rFonts w:ascii="Times New Roman" w:hAnsi="Times New Roman" w:cs="Times New Roman"/>
            <w:sz w:val="24"/>
            <w:szCs w:val="24"/>
          </w:rPr>
          <w:t xml:space="preserve"> </w:t>
        </w:r>
      </w:ins>
    </w:p>
    <w:p w14:paraId="1CD57795" w14:textId="44CF2F63" w:rsidR="000A12B8" w:rsidRPr="00C135D7" w:rsidDel="00E11A47" w:rsidRDefault="000A12B8" w:rsidP="00C135D7">
      <w:pPr>
        <w:autoSpaceDE w:val="0"/>
        <w:autoSpaceDN w:val="0"/>
        <w:adjustRightInd w:val="0"/>
        <w:spacing w:after="0" w:line="480" w:lineRule="auto"/>
        <w:ind w:firstLine="720"/>
        <w:rPr>
          <w:del w:id="144" w:author="Joseph Hilgard" w:date="2016-06-16T10:06:00Z"/>
          <w:rFonts w:ascii="Times New Roman" w:hAnsi="Times New Roman" w:cs="Times New Roman"/>
          <w:sz w:val="24"/>
          <w:szCs w:val="24"/>
        </w:rPr>
      </w:pPr>
      <w:del w:id="145"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46" w:author="Joseph Hilgard" w:date="2016-06-16T10:06:00Z"/>
          <w:rFonts w:ascii="Times New Roman" w:hAnsi="Times New Roman" w:cs="Times New Roman"/>
          <w:sz w:val="24"/>
          <w:szCs w:val="24"/>
        </w:rPr>
      </w:pPr>
      <w:del w:id="147"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or not that dissertation is later </w:t>
      </w:r>
      <w:r w:rsidRPr="00C135D7">
        <w:rPr>
          <w:rFonts w:ascii="Times New Roman" w:hAnsi="Times New Roman" w:cs="Times New Roman"/>
          <w:sz w:val="24"/>
          <w:szCs w:val="24"/>
        </w:rPr>
        <w:lastRenderedPageBreak/>
        <w:t>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48"/>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retrieving unpublished dissertations for their meta-analysis. </w:t>
      </w:r>
      <w:commentRangeEnd w:id="148"/>
      <w:r w:rsidR="00F365A8">
        <w:rPr>
          <w:rStyle w:val="CommentReference"/>
        </w:rPr>
        <w:commentReference w:id="148"/>
      </w:r>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 xml:space="preserve">(experimental, </w:t>
      </w:r>
      <w:r w:rsidRPr="00C135D7">
        <w:rPr>
          <w:rFonts w:ascii="Times New Roman" w:hAnsi="Times New Roman" w:cs="Times New Roman"/>
          <w:sz w:val="24"/>
          <w:szCs w:val="24"/>
        </w:rPr>
        <w:lastRenderedPageBreak/>
        <w:t>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49"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163"/>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163"/>
      <w:r w:rsidR="00F365A8">
        <w:rPr>
          <w:rStyle w:val="CommentReference"/>
        </w:rPr>
        <w:commentReference w:id="163"/>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164"/>
      <w:r w:rsidRPr="00C135D7">
        <w:rPr>
          <w:rFonts w:ascii="Times New Roman" w:hAnsi="Times New Roman" w:cs="Times New Roman"/>
          <w:sz w:val="24"/>
          <w:szCs w:val="24"/>
        </w:rPr>
        <w:t xml:space="preserve">partial correlations (see, e.g., Aloe, 2014) </w:t>
      </w:r>
      <w:commentRangeEnd w:id="164"/>
      <w:r w:rsidR="00F365A8">
        <w:rPr>
          <w:rStyle w:val="CommentReference"/>
        </w:rPr>
        <w:commentReference w:id="164"/>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538271C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165"/>
      <w:r w:rsidRPr="00C135D7">
        <w:rPr>
          <w:rFonts w:ascii="Times New Roman" w:hAnsi="Times New Roman" w:cs="Times New Roman"/>
          <w:sz w:val="24"/>
          <w:szCs w:val="24"/>
        </w:rPr>
        <w:t>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commentRangeEnd w:id="165"/>
      <w:ins w:id="166" w:author="Joe" w:date="2016-06-17T00:50:00Z">
        <w:r w:rsidR="00F365A8">
          <w:rPr>
            <w:rFonts w:ascii="Times New Roman" w:hAnsi="Times New Roman" w:cs="Times New Roman"/>
            <w:sz w:val="24"/>
            <w:szCs w:val="24"/>
          </w:rPr>
          <w:t>x</w:t>
        </w:r>
      </w:ins>
      <w:r w:rsidR="00F365A8">
        <w:rPr>
          <w:rStyle w:val="CommentReference"/>
        </w:rPr>
        <w:commentReference w:id="165"/>
      </w:r>
      <w:r w:rsidRPr="00C135D7">
        <w:rPr>
          <w:rFonts w:ascii="Times New Roman" w:hAnsi="Times New Roman" w:cs="Times New Roman"/>
          <w:sz w:val="24"/>
          <w:szCs w:val="24"/>
        </w:rPr>
        <w:t>.</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67"/>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167"/>
      <w:r w:rsidR="00F365A8">
        <w:rPr>
          <w:rStyle w:val="CommentReference"/>
        </w:rPr>
        <w:commentReference w:id="167"/>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68" w:author="Joe" w:date="2016-06-15T09:16:00Z">
        <w:r w:rsidRPr="00C135D7" w:rsidDel="00A60A19">
          <w:rPr>
            <w:rFonts w:ascii="Times New Roman" w:hAnsi="Times New Roman" w:cs="Times New Roman"/>
            <w:sz w:val="24"/>
            <w:szCs w:val="24"/>
          </w:rPr>
          <w:delText>All meta-regressions</w:delText>
        </w:r>
      </w:del>
      <w:ins w:id="169"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Studies Excluded</w:t>
      </w:r>
    </w:p>
    <w:p w14:paraId="59C774E3" w14:textId="5E9B4763"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three studies from </w:t>
      </w:r>
      <w:ins w:id="170"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171" w:author="Joe" w:date="2016-06-17T00:51:00Z">
        <w:r w:rsidR="00F365A8">
          <w:rPr>
            <w:rFonts w:ascii="Times New Roman" w:hAnsi="Times New Roman" w:cs="Times New Roman"/>
            <w:sz w:val="24"/>
            <w:szCs w:val="24"/>
          </w:rPr>
          <w:t>tic</w:t>
        </w:r>
      </w:ins>
      <w:del w:id="172"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173"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174"/>
      <w:r w:rsidRPr="00C135D7">
        <w:rPr>
          <w:rFonts w:ascii="Times New Roman" w:hAnsi="Times New Roman" w:cs="Times New Roman"/>
          <w:sz w:val="24"/>
          <w:szCs w:val="24"/>
        </w:rPr>
        <w:t>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removed from analysis. </w:t>
      </w:r>
      <w:del w:id="175"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174"/>
        <w:r w:rsidR="00964D20" w:rsidDel="00E11A47">
          <w:rPr>
            <w:rStyle w:val="CommentReference"/>
          </w:rPr>
          <w:commentReference w:id="174"/>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176"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177" w:author="Joseph Hilgard" w:date="2016-06-16T10:09:00Z">
        <w:r w:rsidR="00E11A47">
          <w:rPr>
            <w:rFonts w:ascii="Times New Roman" w:hAnsi="Times New Roman" w:cs="Times New Roman"/>
            <w:sz w:val="24"/>
            <w:szCs w:val="24"/>
          </w:rPr>
          <w:t>Because each subject was categorized into one directional</w:t>
        </w:r>
      </w:ins>
      <w:ins w:id="178" w:author="Joseph Hilgard" w:date="2016-06-16T10:16:00Z">
        <w:r w:rsidR="00713A85">
          <w:rPr>
            <w:rFonts w:ascii="Times New Roman" w:hAnsi="Times New Roman" w:cs="Times New Roman"/>
            <w:sz w:val="24"/>
            <w:szCs w:val="24"/>
          </w:rPr>
          <w:t xml:space="preserve"> </w:t>
        </w:r>
      </w:ins>
      <w:ins w:id="179" w:author="Joseph Hilgard" w:date="2016-06-16T10:09:00Z">
        <w:r w:rsidR="00E11A47">
          <w:rPr>
            <w:rFonts w:ascii="Times New Roman" w:hAnsi="Times New Roman" w:cs="Times New Roman"/>
            <w:sz w:val="24"/>
            <w:szCs w:val="24"/>
          </w:rPr>
          <w:t xml:space="preserve">and one typological category, the results do </w:t>
        </w:r>
      </w:ins>
      <w:ins w:id="180" w:author="Joseph Hilgard" w:date="2016-06-16T10:11:00Z">
        <w:r w:rsidR="00E11A47">
          <w:rPr>
            <w:rFonts w:ascii="Times New Roman" w:hAnsi="Times New Roman" w:cs="Times New Roman"/>
            <w:sz w:val="24"/>
            <w:szCs w:val="24"/>
          </w:rPr>
          <w:t>not estimate differences in aggressive cognition</w:t>
        </w:r>
      </w:ins>
      <w:ins w:id="181" w:author="Joseph Hilgard" w:date="2016-06-16T10:09:00Z">
        <w:r w:rsidR="00E11A47">
          <w:rPr>
            <w:rFonts w:ascii="Times New Roman" w:hAnsi="Times New Roman" w:cs="Times New Roman"/>
            <w:sz w:val="24"/>
            <w:szCs w:val="24"/>
          </w:rPr>
          <w:t>. As entered in the Anderson et al. dataset, the study</w:t>
        </w:r>
      </w:ins>
      <w:ins w:id="182"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183" w:author="Joseph Hilgard" w:date="2016-06-16T10:09:00Z">
        <w:r w:rsidR="00E11A47">
          <w:rPr>
            <w:rFonts w:ascii="Times New Roman" w:hAnsi="Times New Roman" w:cs="Times New Roman"/>
            <w:sz w:val="24"/>
            <w:szCs w:val="24"/>
          </w:rPr>
          <w:t xml:space="preserve"> hypothesis-relevant test</w:t>
        </w:r>
      </w:ins>
      <w:ins w:id="184" w:author="Joseph Hilgard" w:date="2016-06-16T10:10:00Z">
        <w:r w:rsidR="00E11A47">
          <w:rPr>
            <w:rFonts w:ascii="Times New Roman" w:hAnsi="Times New Roman" w:cs="Times New Roman"/>
            <w:sz w:val="24"/>
            <w:szCs w:val="24"/>
          </w:rPr>
          <w:t>s</w:t>
        </w:r>
      </w:ins>
      <w:ins w:id="185" w:author="Joseph Hilgard" w:date="2016-06-16T10:09:00Z">
        <w:r w:rsidR="00E11A47">
          <w:rPr>
            <w:rFonts w:ascii="Times New Roman" w:hAnsi="Times New Roman" w:cs="Times New Roman"/>
            <w:sz w:val="24"/>
            <w:szCs w:val="24"/>
          </w:rPr>
          <w:t>.</w:t>
        </w:r>
      </w:ins>
      <w:ins w:id="186" w:author="Joseph Hilgard" w:date="2016-06-16T10:12:00Z">
        <w:r w:rsidR="00E11A47">
          <w:rPr>
            <w:rFonts w:ascii="Times New Roman" w:hAnsi="Times New Roman" w:cs="Times New Roman"/>
            <w:sz w:val="24"/>
            <w:szCs w:val="24"/>
          </w:rPr>
          <w:t xml:space="preserve"> As entered by Anderson et al., the effect size of </w:t>
        </w:r>
      </w:ins>
      <w:ins w:id="187" w:author="Joseph Hilgard" w:date="2016-06-16T10:14:00Z">
        <w:r w:rsidR="00E11A47">
          <w:rPr>
            <w:rFonts w:ascii="Times New Roman" w:hAnsi="Times New Roman" w:cs="Times New Roman"/>
            <w:sz w:val="24"/>
            <w:szCs w:val="24"/>
          </w:rPr>
          <w:t xml:space="preserve">the non-manipulation-check outcomes are </w:t>
        </w:r>
      </w:ins>
      <w:ins w:id="188"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189"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ns w:id="190" w:author="Joe" w:date="2016-06-18T23:24:00Z">
        <w:r w:rsidR="00380170">
          <w:rPr>
            <w:rStyle w:val="FootnoteReference"/>
            <w:rFonts w:ascii="Times New Roman" w:hAnsi="Times New Roman" w:cs="Times New Roman"/>
            <w:sz w:val="24"/>
            <w:szCs w:val="24"/>
          </w:rPr>
          <w:footnoteReference w:id="4"/>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206" w:author="Joe" w:date="2016-06-17T00:52:00Z">
        <w:r w:rsidR="00F365A8">
          <w:rPr>
            <w:rFonts w:ascii="Times New Roman" w:hAnsi="Times New Roman" w:cs="Times New Roman"/>
            <w:sz w:val="24"/>
            <w:szCs w:val="24"/>
          </w:rPr>
          <w:t xml:space="preserve">As much as sample sizes permitted, </w:t>
        </w:r>
      </w:ins>
      <w:del w:id="207" w:author="Joe" w:date="2016-06-17T00:52:00Z">
        <w:r w:rsidRPr="00C135D7" w:rsidDel="00F365A8">
          <w:rPr>
            <w:rFonts w:ascii="Times New Roman" w:hAnsi="Times New Roman" w:cs="Times New Roman"/>
            <w:sz w:val="24"/>
            <w:szCs w:val="24"/>
          </w:rPr>
          <w:delText>S</w:delText>
        </w:r>
      </w:del>
      <w:ins w:id="208"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209" w:author="Joe" w:date="2016-06-17T00:52:00Z">
        <w:r w:rsidRPr="00C135D7" w:rsidDel="00F365A8">
          <w:rPr>
            <w:rFonts w:ascii="Times New Roman" w:hAnsi="Times New Roman" w:cs="Times New Roman"/>
            <w:sz w:val="24"/>
            <w:szCs w:val="24"/>
          </w:rPr>
          <w:delText>are</w:delText>
        </w:r>
      </w:del>
      <w:ins w:id="210"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77777777" w:rsidR="00C62529" w:rsidRDefault="00C62529" w:rsidP="00C777BE">
      <w:pPr>
        <w:autoSpaceDE w:val="0"/>
        <w:autoSpaceDN w:val="0"/>
        <w:adjustRightInd w:val="0"/>
        <w:spacing w:after="0" w:line="480" w:lineRule="auto"/>
        <w:ind w:firstLine="720"/>
        <w:rPr>
          <w:ins w:id="211" w:author="Joe" w:date="2016-06-19T00:48:00Z"/>
          <w:rFonts w:ascii="Times New Roman" w:hAnsi="Times New Roman" w:cs="Times New Roman"/>
          <w:sz w:val="24"/>
          <w:szCs w:val="24"/>
        </w:rPr>
      </w:pPr>
      <w:ins w:id="212" w:author="Joe" w:date="2016-06-19T00:43:00Z">
        <w:r>
          <w:rPr>
            <w:rFonts w:ascii="Times New Roman" w:hAnsi="Times New Roman" w:cs="Times New Roman"/>
            <w:sz w:val="24"/>
            <w:szCs w:val="24"/>
          </w:rPr>
          <w:t xml:space="preserve">There were sufficient studies </w:t>
        </w:r>
      </w:ins>
      <w:ins w:id="213" w:author="Joe" w:date="2016-06-19T00:44:00Z">
        <w:r>
          <w:rPr>
            <w:rFonts w:ascii="Times New Roman" w:hAnsi="Times New Roman" w:cs="Times New Roman"/>
            <w:sz w:val="24"/>
            <w:szCs w:val="24"/>
          </w:rPr>
          <w:t xml:space="preserve">to re-analyze the </w:t>
        </w:r>
      </w:ins>
      <w:ins w:id="214" w:author="Joe" w:date="2016-06-19T00:47:00Z">
        <w:r>
          <w:rPr>
            <w:rFonts w:ascii="Times New Roman" w:hAnsi="Times New Roman" w:cs="Times New Roman"/>
            <w:sz w:val="24"/>
            <w:szCs w:val="24"/>
          </w:rPr>
          <w:t xml:space="preserve">evidence for </w:t>
        </w:r>
      </w:ins>
      <w:ins w:id="215" w:author="Joe" w:date="2016-06-19T00:44:00Z">
        <w:r>
          <w:rPr>
            <w:rFonts w:ascii="Times New Roman" w:hAnsi="Times New Roman" w:cs="Times New Roman"/>
            <w:sz w:val="24"/>
            <w:szCs w:val="24"/>
          </w:rPr>
          <w:t>causal effects of violent game exposure on aggressive affect</w:t>
        </w:r>
      </w:ins>
      <w:ins w:id="216" w:author="Joe" w:date="2016-06-19T00:45:00Z">
        <w:r>
          <w:rPr>
            <w:rFonts w:ascii="Times New Roman" w:hAnsi="Times New Roman" w:cs="Times New Roman"/>
            <w:sz w:val="24"/>
            <w:szCs w:val="24"/>
          </w:rPr>
          <w:t xml:space="preserve"> (k = , N = )</w:t>
        </w:r>
      </w:ins>
      <w:ins w:id="217" w:author="Joe" w:date="2016-06-19T00:44:00Z">
        <w:r>
          <w:rPr>
            <w:rFonts w:ascii="Times New Roman" w:hAnsi="Times New Roman" w:cs="Times New Roman"/>
            <w:sz w:val="24"/>
            <w:szCs w:val="24"/>
          </w:rPr>
          <w:t>, behavior</w:t>
        </w:r>
      </w:ins>
      <w:ins w:id="218" w:author="Joe" w:date="2016-06-19T00:45:00Z">
        <w:r>
          <w:rPr>
            <w:rFonts w:ascii="Times New Roman" w:hAnsi="Times New Roman" w:cs="Times New Roman"/>
            <w:sz w:val="24"/>
            <w:szCs w:val="24"/>
          </w:rPr>
          <w:t xml:space="preserve"> (k = , N = )</w:t>
        </w:r>
      </w:ins>
      <w:ins w:id="219" w:author="Joe" w:date="2016-06-19T00:44:00Z">
        <w:r>
          <w:rPr>
            <w:rFonts w:ascii="Times New Roman" w:hAnsi="Times New Roman" w:cs="Times New Roman"/>
            <w:sz w:val="24"/>
            <w:szCs w:val="24"/>
          </w:rPr>
          <w:t>, cognitions</w:t>
        </w:r>
      </w:ins>
      <w:ins w:id="220" w:author="Joe" w:date="2016-06-19T00:45:00Z">
        <w:r>
          <w:rPr>
            <w:rFonts w:ascii="Times New Roman" w:hAnsi="Times New Roman" w:cs="Times New Roman"/>
            <w:sz w:val="24"/>
            <w:szCs w:val="24"/>
          </w:rPr>
          <w:t xml:space="preserve"> (k = , N = ), and physiological arousal</w:t>
        </w:r>
      </w:ins>
      <w:ins w:id="221" w:author="Joe" w:date="2016-06-19T00:44:00Z">
        <w:r>
          <w:rPr>
            <w:rFonts w:ascii="Times New Roman" w:hAnsi="Times New Roman" w:cs="Times New Roman"/>
            <w:sz w:val="24"/>
            <w:szCs w:val="24"/>
          </w:rPr>
          <w:t xml:space="preserve"> in experiments</w:t>
        </w:r>
      </w:ins>
      <w:ins w:id="222" w:author="Joe" w:date="2016-06-19T00:45:00Z">
        <w:r>
          <w:rPr>
            <w:rFonts w:ascii="Times New Roman" w:hAnsi="Times New Roman" w:cs="Times New Roman"/>
            <w:sz w:val="24"/>
            <w:szCs w:val="24"/>
          </w:rPr>
          <w:t xml:space="preserve">, both as full samples and as a best-practices only subset. </w:t>
        </w:r>
      </w:ins>
      <w:ins w:id="223" w:author="Joe" w:date="2016-06-19T00:46:00Z">
        <w:r>
          <w:rPr>
            <w:rFonts w:ascii="Times New Roman" w:hAnsi="Times New Roman" w:cs="Times New Roman"/>
            <w:sz w:val="24"/>
            <w:szCs w:val="24"/>
          </w:rPr>
          <w:t>Additionally, there were enough studies to re-analyze the</w:t>
        </w:r>
      </w:ins>
      <w:ins w:id="224" w:author="Joe" w:date="2016-06-19T00:47:00Z">
        <w:r>
          <w:rPr>
            <w:rFonts w:ascii="Times New Roman" w:hAnsi="Times New Roman" w:cs="Times New Roman"/>
            <w:sz w:val="24"/>
            <w:szCs w:val="24"/>
          </w:rPr>
          <w:t xml:space="preserve"> correlations between violent game play and aggressive affect, behavior, and cognitions in non-experimental, cross-sectional research. These too were</w:t>
        </w:r>
      </w:ins>
      <w:ins w:id="225" w:author="Joe" w:date="2016-06-19T00:48:00Z">
        <w:r>
          <w:rPr>
            <w:rFonts w:ascii="Times New Roman" w:hAnsi="Times New Roman" w:cs="Times New Roman"/>
            <w:sz w:val="24"/>
            <w:szCs w:val="24"/>
          </w:rPr>
          <w:t xml:space="preserve"> analyzed as both full samples and as best-practices subsamples, with the exception of cross-sectional research of aggressive affect, in which case too few studies were available to justify our tests.</w:t>
        </w:r>
      </w:ins>
    </w:p>
    <w:p w14:paraId="00C8522E" w14:textId="0EB937A7"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226" w:author="Joe" w:date="2016-06-19T00:46:00Z">
        <w:r>
          <w:rPr>
            <w:rFonts w:ascii="Times New Roman" w:hAnsi="Times New Roman" w:cs="Times New Roman"/>
            <w:sz w:val="24"/>
            <w:szCs w:val="24"/>
          </w:rPr>
          <w:t xml:space="preserve"> </w:t>
        </w:r>
      </w:ins>
      <w:commentRangeStart w:id="227"/>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227"/>
      <w:r w:rsidR="00F365A8">
        <w:rPr>
          <w:rStyle w:val="CommentReference"/>
        </w:rPr>
        <w:commentReference w:id="227"/>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163BC2A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del w:id="228" w:author="Joe" w:date="2016-06-19T00:51:00Z">
        <w:r w:rsidRPr="00C135D7" w:rsidDel="00C62529">
          <w:rPr>
            <w:rFonts w:ascii="Times New Roman" w:hAnsi="Times New Roman" w:cs="Times New Roman"/>
            <w:sz w:val="24"/>
            <w:szCs w:val="24"/>
          </w:rPr>
          <w:delText>Here we see dramatic funnel-plot asymmetry in several conditions</w:delText>
        </w:r>
      </w:del>
      <w:ins w:id="229" w:author="Joe" w:date="2016-06-19T00:51:00Z">
        <w:r w:rsidR="00C62529">
          <w:rPr>
            <w:rFonts w:ascii="Times New Roman" w:hAnsi="Times New Roman" w:cs="Times New Roman"/>
            <w:sz w:val="24"/>
            <w:szCs w:val="24"/>
          </w:rPr>
          <w:t>We find dramatic funnel-plot asymmetry among experiments of aggressive affect</w:t>
        </w:r>
      </w:ins>
      <w:r w:rsidRPr="00C135D7">
        <w:rPr>
          <w:rFonts w:ascii="Times New Roman" w:hAnsi="Times New Roman" w:cs="Times New Roman"/>
          <w:sz w:val="24"/>
          <w:szCs w:val="24"/>
        </w:rPr>
        <w:t>.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criteria did not ameliorate this asymmetry. </w:t>
      </w:r>
      <w:del w:id="230" w:author="Joe" w:date="2016-06-19T00:52:00Z">
        <w:r w:rsidRPr="00C135D7" w:rsidDel="00C62529">
          <w:rPr>
            <w:rFonts w:ascii="Times New Roman" w:hAnsi="Times New Roman" w:cs="Times New Roman"/>
            <w:sz w:val="24"/>
            <w:szCs w:val="24"/>
          </w:rPr>
          <w:delText>Asymmetry is present, and</w:delText>
        </w:r>
        <w:r w:rsidR="00DA515D" w:rsidRPr="00C135D7" w:rsidDel="00C62529">
          <w:rPr>
            <w:rFonts w:ascii="Times New Roman" w:hAnsi="Times New Roman" w:cs="Times New Roman"/>
            <w:sz w:val="24"/>
            <w:szCs w:val="24"/>
          </w:rPr>
          <w:delText xml:space="preserve"> </w:delText>
        </w:r>
        <w:r w:rsidRPr="00C135D7" w:rsidDel="00C62529">
          <w:rPr>
            <w:rFonts w:ascii="Times New Roman" w:hAnsi="Times New Roman" w:cs="Times New Roman"/>
            <w:sz w:val="24"/>
            <w:szCs w:val="24"/>
          </w:rPr>
          <w:delText>sometimes stronger, in many best-practices subsamples.</w:delText>
        </w:r>
        <w:r w:rsidR="00DA515D" w:rsidRPr="00C135D7" w:rsidDel="00C62529">
          <w:rPr>
            <w:rFonts w:ascii="Times New Roman" w:hAnsi="Times New Roman" w:cs="Times New Roman"/>
            <w:sz w:val="24"/>
            <w:szCs w:val="24"/>
          </w:rPr>
          <w:delText xml:space="preserve"> </w:delText>
        </w:r>
      </w:del>
      <w:ins w:id="231" w:author="Joe" w:date="2016-06-19T00:52:00Z">
        <w:r w:rsidR="00C62529">
          <w:rPr>
            <w:rFonts w:ascii="Times New Roman" w:hAnsi="Times New Roman" w:cs="Times New Roman"/>
            <w:sz w:val="24"/>
            <w:szCs w:val="24"/>
          </w:rPr>
          <w:t>In fact, application of best-practices criteria seems to have exaggerated the asymmetry among experiments of aggressive affect and of aggressive behavior.</w:t>
        </w:r>
      </w:ins>
    </w:p>
    <w:p w14:paraId="6F4F6392" w14:textId="6312522B" w:rsidR="000A12B8" w:rsidRPr="00C135D7" w:rsidDel="00205E4E" w:rsidRDefault="000A12B8" w:rsidP="00205E4E">
      <w:pPr>
        <w:autoSpaceDE w:val="0"/>
        <w:autoSpaceDN w:val="0"/>
        <w:adjustRightInd w:val="0"/>
        <w:spacing w:after="0" w:line="480" w:lineRule="auto"/>
        <w:ind w:firstLine="720"/>
        <w:rPr>
          <w:del w:id="232" w:author="Joe" w:date="2016-06-19T00:55:00Z"/>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commentRangeStart w:id="233"/>
      <w:r w:rsidR="0054738E">
        <w:rPr>
          <w:rFonts w:ascii="Times New Roman" w:hAnsi="Times New Roman" w:cs="Times New Roman"/>
          <w:sz w:val="24"/>
          <w:szCs w:val="24"/>
        </w:rPr>
        <w:t>Among the full sample of cross-sectional studies of aggressive behavior, Egger’s test found significant asymmetry</w:t>
      </w:r>
      <w:commentRangeEnd w:id="233"/>
      <w:r w:rsidR="00205E4E">
        <w:rPr>
          <w:rStyle w:val="CommentReference"/>
        </w:rPr>
        <w:commentReference w:id="233"/>
      </w:r>
      <w:r w:rsidR="0054738E">
        <w:rPr>
          <w:rFonts w:ascii="Times New Roman" w:hAnsi="Times New Roman" w:cs="Times New Roman"/>
          <w:sz w:val="24"/>
          <w:szCs w:val="24"/>
        </w:rPr>
        <w:t>.</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50E7375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commentRangeStart w:id="234"/>
      <w:del w:id="235" w:author="Joe" w:date="2016-06-19T00:54:00Z">
        <w:r w:rsidRPr="00C135D7" w:rsidDel="00205E4E">
          <w:rPr>
            <w:rFonts w:ascii="Times New Roman" w:hAnsi="Times New Roman" w:cs="Times New Roman"/>
            <w:sz w:val="24"/>
            <w:szCs w:val="24"/>
          </w:rPr>
          <w:delText>The Test of Excess Significance suggested an excess of significant results in the full</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sample of experiments of aggressive affect, the full sample of experiments of aggressive</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behavior, and the best-practices subsample of experiments of aggressive behavior.</w:delText>
        </w:r>
        <w:r w:rsidR="00241A4E" w:rsidRPr="00C135D7" w:rsidDel="00205E4E">
          <w:rPr>
            <w:rFonts w:ascii="Times New Roman" w:hAnsi="Times New Roman" w:cs="Times New Roman"/>
            <w:sz w:val="24"/>
            <w:szCs w:val="24"/>
          </w:rPr>
          <w:delText xml:space="preserve"> </w:delText>
        </w:r>
      </w:del>
      <w:commentRangeEnd w:id="234"/>
      <w:del w:id="236" w:author="Joe" w:date="2016-06-19T00:55:00Z">
        <w:r w:rsidR="002D70E4" w:rsidDel="00205E4E">
          <w:rPr>
            <w:rStyle w:val="CommentReference"/>
          </w:rPr>
          <w:commentReference w:id="234"/>
        </w:r>
      </w:del>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ins w:id="237" w:author="Joe" w:date="2016-06-19T00:55:00Z">
        <w:r w:rsidR="00205E4E">
          <w:rPr>
            <w:rFonts w:ascii="Times New Roman" w:hAnsi="Times New Roman" w:cs="Times New Roman"/>
            <w:sz w:val="24"/>
            <w:szCs w:val="24"/>
          </w:rPr>
          <w:t xml:space="preserve">also </w:t>
        </w:r>
      </w:ins>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04F9BD8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del w:id="238" w:author="Joe" w:date="2016-06-19T00:56:00Z">
        <w:r w:rsidRPr="00C135D7" w:rsidDel="00205E4E">
          <w:rPr>
            <w:rFonts w:ascii="Times New Roman" w:hAnsi="Times New Roman" w:cs="Times New Roman"/>
            <w:sz w:val="24"/>
            <w:szCs w:val="24"/>
          </w:rPr>
          <w:delText>, these results indicate that</w:delText>
        </w:r>
      </w:del>
      <w:ins w:id="239" w:author="Joe" w:date="2016-06-19T00:56:00Z">
        <w:r w:rsidR="00205E4E">
          <w:rPr>
            <w:rFonts w:ascii="Times New Roman" w:hAnsi="Times New Roman" w:cs="Times New Roman"/>
            <w:sz w:val="24"/>
            <w:szCs w:val="24"/>
          </w:rPr>
          <w:t>,</w:t>
        </w:r>
      </w:ins>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del w:id="240" w:author="Joe" w:date="2016-06-19T00:56:00Z">
        <w:r w:rsidRPr="00C135D7" w:rsidDel="00205E4E">
          <w:rPr>
            <w:rFonts w:ascii="Times New Roman" w:hAnsi="Times New Roman" w:cs="Times New Roman"/>
            <w:sz w:val="24"/>
            <w:szCs w:val="24"/>
          </w:rPr>
          <w:delText>Such a</w:delText>
        </w:r>
      </w:del>
      <w:ins w:id="241" w:author="Joe" w:date="2016-06-19T00:56:00Z">
        <w:r w:rsidR="00205E4E">
          <w:rPr>
            <w:rFonts w:ascii="Times New Roman" w:hAnsi="Times New Roman" w:cs="Times New Roman"/>
            <w:sz w:val="24"/>
            <w:szCs w:val="24"/>
          </w:rPr>
          <w:t>This</w:t>
        </w:r>
      </w:ins>
      <w:r w:rsidRPr="00C135D7">
        <w:rPr>
          <w:rFonts w:ascii="Times New Roman" w:hAnsi="Times New Roman" w:cs="Times New Roman"/>
          <w:sz w:val="24"/>
          <w:szCs w:val="24"/>
        </w:rPr>
        <w:t xml:space="preserve"> result is </w:t>
      </w:r>
      <w:del w:id="242" w:author="Joe" w:date="2016-06-19T00:56:00Z">
        <w:r w:rsidRPr="00C135D7" w:rsidDel="00205E4E">
          <w:rPr>
            <w:rFonts w:ascii="Times New Roman" w:hAnsi="Times New Roman" w:cs="Times New Roman"/>
            <w:sz w:val="24"/>
            <w:szCs w:val="24"/>
          </w:rPr>
          <w:delText xml:space="preserve">concerning because it </w:delText>
        </w:r>
      </w:del>
      <w:r w:rsidRPr="00C135D7">
        <w:rPr>
          <w:rFonts w:ascii="Times New Roman" w:hAnsi="Times New Roman" w:cs="Times New Roman"/>
          <w:sz w:val="24"/>
          <w:szCs w:val="24"/>
        </w:rPr>
        <w:t>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243" w:author="Joe" w:date="2016-06-17T00:54:00Z">
        <w:r>
          <w:rPr>
            <w:rFonts w:ascii="Times New Roman" w:hAnsi="Times New Roman" w:cs="Times New Roman"/>
            <w:sz w:val="24"/>
            <w:szCs w:val="24"/>
          </w:rPr>
          <w:t>Table 3 summarizes the r</w:t>
        </w:r>
      </w:ins>
      <w:commentRangeStart w:id="244"/>
      <w:del w:id="245"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244"/>
      <w:r>
        <w:rPr>
          <w:rStyle w:val="CommentReference"/>
        </w:rPr>
        <w:commentReference w:id="244"/>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246"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0A56BA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47"/>
      <w:del w:id="248" w:author="Joe" w:date="2016-06-19T00:57:00Z">
        <w:r w:rsidRPr="00C135D7" w:rsidDel="00205E4E">
          <w:rPr>
            <w:rFonts w:ascii="Times New Roman" w:hAnsi="Times New Roman" w:cs="Times New Roman"/>
            <w:sz w:val="24"/>
            <w:szCs w:val="24"/>
          </w:rPr>
          <w:delText>adjusted as harshly as did PET</w:delText>
        </w:r>
      </w:del>
      <w:ins w:id="249" w:author="Joe" w:date="2016-06-19T00:57:00Z">
        <w:r w:rsidR="00205E4E">
          <w:rPr>
            <w:rFonts w:ascii="Times New Roman" w:hAnsi="Times New Roman" w:cs="Times New Roman"/>
            <w:sz w:val="24"/>
            <w:szCs w:val="24"/>
          </w:rPr>
          <w:t>indicated an effect size as small as did PET</w:t>
        </w:r>
        <w:commentRangeEnd w:id="247"/>
        <w:r w:rsidR="00205E4E">
          <w:rPr>
            <w:rStyle w:val="CommentReference"/>
          </w:rPr>
          <w:commentReference w:id="247"/>
        </w:r>
      </w:ins>
      <w:r w:rsidRPr="00C135D7">
        <w:rPr>
          <w:rFonts w:ascii="Times New Roman" w:hAnsi="Times New Roman" w:cs="Times New Roman"/>
          <w:sz w:val="24"/>
          <w:szCs w:val="24"/>
        </w:rPr>
        <w:t>.</w:t>
      </w:r>
    </w:p>
    <w:p w14:paraId="10A1981D" w14:textId="31BE37D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ins w:id="250" w:author="Joe" w:date="2016-06-19T12:07: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w:t>
        </w:r>
      </w:ins>
      <w:ins w:id="251" w:author="Joe" w:date="2016-06-19T12:08:00Z">
        <w:r w:rsidR="00514779">
          <w:rPr>
            <w:rFonts w:ascii="Times New Roman" w:hAnsi="Times New Roman" w:cs="Times New Roman"/>
            <w:sz w:val="24"/>
            <w:szCs w:val="24"/>
          </w:rPr>
          <w:t>62.8]</w:t>
        </w:r>
      </w:ins>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ins w:id="252" w:author="Joe" w:date="2016-06-19T12:08: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ins w:id="253" w:author="Joe" w:date="2016-06-19T12:08:00Z">
        <w:r w:rsidR="00514779">
          <w:rPr>
            <w:rFonts w:ascii="Times New Roman" w:hAnsi="Times New Roman" w:cs="Times New Roman"/>
            <w:sz w:val="24"/>
            <w:szCs w:val="24"/>
          </w:rPr>
          <w:t xml:space="preserve">, </w:t>
        </w:r>
      </w:ins>
      <w:ins w:id="254" w:author="Joe" w:date="2016-06-19T12:09:00Z">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1051A5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255"/>
      <w:del w:id="256" w:author="Joe" w:date="2016-06-19T00:59:00Z">
        <w:r w:rsidRPr="00C135D7" w:rsidDel="008C297C">
          <w:rPr>
            <w:rFonts w:ascii="Times New Roman" w:hAnsi="Times New Roman" w:cs="Times New Roman"/>
            <w:sz w:val="24"/>
            <w:szCs w:val="24"/>
          </w:rPr>
          <w:delText xml:space="preserve">harsh </w:delText>
        </w:r>
      </w:del>
      <w:commentRangeEnd w:id="255"/>
      <w:ins w:id="257" w:author="Joe" w:date="2016-06-19T00:59:00Z">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ins>
      <w:r w:rsidR="002D70E4">
        <w:rPr>
          <w:rStyle w:val="CommentReference"/>
        </w:rPr>
        <w:commentReference w:id="255"/>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58"/>
      <w:ins w:id="259" w:author="Joe" w:date="2016-06-19T11:44:00Z">
        <w:r w:rsidR="00B44813">
          <w:rPr>
            <w:rFonts w:ascii="Times New Roman" w:hAnsi="Times New Roman" w:cs="Times New Roman"/>
            <w:sz w:val="24"/>
            <w:szCs w:val="24"/>
          </w:rPr>
          <w:t>Methods wer</w:t>
        </w:r>
      </w:ins>
      <w:ins w:id="260" w:author="Joe" w:date="2016-06-19T11:45:00Z">
        <w:r w:rsidR="00B44813">
          <w:rPr>
            <w:rFonts w:ascii="Times New Roman" w:hAnsi="Times New Roman" w:cs="Times New Roman"/>
            <w:sz w:val="24"/>
            <w:szCs w:val="24"/>
          </w:rPr>
          <w:t>e</w:t>
        </w:r>
      </w:ins>
      <w:ins w:id="261" w:author="Joe" w:date="2016-06-19T11:44:00Z">
        <w:r w:rsidR="00B44813">
          <w:rPr>
            <w:rFonts w:ascii="Times New Roman" w:hAnsi="Times New Roman" w:cs="Times New Roman"/>
            <w:sz w:val="24"/>
            <w:szCs w:val="24"/>
          </w:rPr>
          <w:t xml:space="preserve"> conflicted as to whether the estimate was statistically significant: PE</w:t>
        </w:r>
      </w:ins>
      <w:ins w:id="262" w:author="Joe" w:date="2016-06-19T11:45:00Z">
        <w:r w:rsidR="00B44813">
          <w:rPr>
            <w:rFonts w:ascii="Times New Roman" w:hAnsi="Times New Roman" w:cs="Times New Roman"/>
            <w:sz w:val="24"/>
            <w:szCs w:val="24"/>
          </w:rPr>
          <w:t>ESE</w:t>
        </w:r>
      </w:ins>
      <w:ins w:id="263" w:author="Joe" w:date="2016-06-19T11:44:00Z">
        <w:r w:rsidR="00B44813">
          <w:rPr>
            <w:rFonts w:ascii="Times New Roman" w:hAnsi="Times New Roman" w:cs="Times New Roman"/>
            <w:sz w:val="24"/>
            <w:szCs w:val="24"/>
          </w:rPr>
          <w:t xml:space="preserve"> and </w:t>
        </w:r>
        <w:r w:rsidR="00B44813" w:rsidRPr="00B44813">
          <w:rPr>
            <w:rFonts w:ascii="Times New Roman" w:hAnsi="Times New Roman" w:cs="Times New Roman"/>
            <w:i/>
            <w:sz w:val="24"/>
            <w:szCs w:val="24"/>
            <w:rPrChange w:id="264"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-curve</w:t>
        </w:r>
      </w:ins>
      <w:ins w:id="265" w:author="Joe" w:date="2016-06-19T11:45:00Z">
        <w:r w:rsidR="00B44813">
          <w:rPr>
            <w:rFonts w:ascii="Times New Roman" w:hAnsi="Times New Roman" w:cs="Times New Roman"/>
            <w:sz w:val="24"/>
            <w:szCs w:val="24"/>
          </w:rPr>
          <w:t xml:space="preserve"> indicated statistical significance, whereas PET and </w:t>
        </w:r>
        <w:r w:rsidR="00B44813" w:rsidRPr="00B44813">
          <w:rPr>
            <w:rFonts w:ascii="Times New Roman" w:hAnsi="Times New Roman" w:cs="Times New Roman"/>
            <w:i/>
            <w:sz w:val="24"/>
            <w:szCs w:val="24"/>
            <w:rPrChange w:id="266"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-uniform did not.</w:t>
        </w:r>
      </w:ins>
      <w:ins w:id="267" w:author="Joe" w:date="2016-06-19T11:44:00Z">
        <w:r w:rsidR="00B44813">
          <w:rPr>
            <w:rFonts w:ascii="Times New Roman" w:hAnsi="Times New Roman" w:cs="Times New Roman"/>
            <w:sz w:val="24"/>
            <w:szCs w:val="24"/>
          </w:rPr>
          <w:t xml:space="preserve"> </w:t>
        </w:r>
      </w:ins>
      <w:commentRangeEnd w:id="258"/>
      <w:ins w:id="268" w:author="Joe" w:date="2016-06-19T11:45:00Z">
        <w:r w:rsidR="00647C44">
          <w:rPr>
            <w:rStyle w:val="CommentReference"/>
          </w:rPr>
          <w:commentReference w:id="258"/>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69"/>
      <w:r w:rsidRPr="00C135D7">
        <w:rPr>
          <w:rFonts w:ascii="Times New Roman" w:hAnsi="Times New Roman" w:cs="Times New Roman"/>
          <w:sz w:val="24"/>
          <w:szCs w:val="24"/>
        </w:rPr>
        <w:t>Among cross-sectional studies</w:t>
      </w:r>
      <w:commentRangeEnd w:id="269"/>
      <w:r w:rsidR="002D70E4">
        <w:rPr>
          <w:rStyle w:val="CommentReference"/>
        </w:rPr>
        <w:commentReference w:id="269"/>
      </w:r>
      <w:r w:rsidRPr="00C135D7">
        <w:rPr>
          <w:rFonts w:ascii="Times New Roman" w:hAnsi="Times New Roman" w:cs="Times New Roman"/>
          <w:sz w:val="24"/>
          <w:szCs w:val="24"/>
        </w:rPr>
        <w:t>,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Start w:id="270"/>
      <w:r w:rsidRPr="00C135D7">
        <w:rPr>
          <w:rFonts w:ascii="Times New Roman" w:hAnsi="Times New Roman" w:cs="Times New Roman"/>
          <w:sz w:val="24"/>
          <w:szCs w:val="24"/>
        </w:rPr>
        <w:t xml:space="preserve">. This </w:t>
      </w:r>
      <w:commentRangeEnd w:id="270"/>
      <w:r w:rsidR="002D70E4">
        <w:rPr>
          <w:rStyle w:val="CommentReference"/>
        </w:rPr>
        <w:commentReference w:id="270"/>
      </w:r>
      <w:r w:rsidRPr="00C135D7">
        <w:rPr>
          <w:rFonts w:ascii="Times New Roman" w:hAnsi="Times New Roman" w:cs="Times New Roman"/>
          <w:sz w:val="24"/>
          <w:szCs w:val="24"/>
        </w:rPr>
        <w:t>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considerable heterogeneity in </w:t>
      </w:r>
      <w:r w:rsidRPr="00C135D7">
        <w:rPr>
          <w:rFonts w:ascii="Times New Roman" w:hAnsi="Times New Roman" w:cs="Times New Roman"/>
          <w:sz w:val="24"/>
          <w:szCs w:val="24"/>
        </w:rPr>
        <w:lastRenderedPageBreak/>
        <w:t>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B9070D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271" w:author="Joseph Hilgard" w:date="2016-06-16T12:11:00Z">
        <w:r w:rsidRPr="00C135D7" w:rsidDel="007757BF">
          <w:rPr>
            <w:rFonts w:ascii="Times New Roman" w:hAnsi="Times New Roman" w:cs="Times New Roman"/>
            <w:sz w:val="24"/>
            <w:szCs w:val="24"/>
          </w:rPr>
          <w:delText>sample size</w:delText>
        </w:r>
      </w:del>
      <w:ins w:id="272"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273"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274" w:author="Joseph Hilgard" w:date="2016-06-16T12:24:00Z">
        <w:r w:rsidRPr="00C135D7" w:rsidDel="00874993">
          <w:rPr>
            <w:rFonts w:ascii="Times New Roman" w:hAnsi="Times New Roman" w:cs="Times New Roman"/>
            <w:sz w:val="24"/>
            <w:szCs w:val="24"/>
          </w:rPr>
          <w:delText>could not be calculated</w:delText>
        </w:r>
      </w:del>
      <w:ins w:id="275"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276"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277"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278"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279" w:author="Joe" w:date="2016-06-17T00:56:00Z">
        <w:r w:rsidR="002D70E4">
          <w:rPr>
            <w:rFonts w:ascii="Times New Roman" w:hAnsi="Times New Roman" w:cs="Times New Roman"/>
            <w:sz w:val="24"/>
            <w:szCs w:val="24"/>
          </w:rPr>
          <w:t>E</w:t>
        </w:r>
      </w:ins>
      <w:del w:id="280"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281" w:author="Joe" w:date="2016-06-17T00:56:00Z">
        <w:r w:rsidR="002D70E4">
          <w:rPr>
            <w:rFonts w:ascii="Times New Roman" w:hAnsi="Times New Roman" w:cs="Times New Roman"/>
            <w:sz w:val="24"/>
            <w:szCs w:val="24"/>
          </w:rPr>
          <w:t>y</w:t>
        </w:r>
      </w:ins>
      <w:del w:id="282" w:author="Joe" w:date="2016-06-17T00:56:00Z">
        <w:r w:rsidRPr="00C135D7" w:rsidDel="002D70E4">
          <w:rPr>
            <w:rFonts w:ascii="Times New Roman" w:hAnsi="Times New Roman" w:cs="Times New Roman"/>
            <w:sz w:val="24"/>
            <w:szCs w:val="24"/>
          </w:rPr>
          <w:delText>e</w:delText>
        </w:r>
      </w:del>
      <w:ins w:id="283"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ins w:id="284" w:author="Joe" w:date="2016-06-19T12:11:00Z">
        <w:r w:rsidR="00AF2074">
          <w:rPr>
            <w:rFonts w:ascii="Times New Roman" w:hAnsi="Times New Roman" w:cs="Times New Roman"/>
            <w:sz w:val="24"/>
            <w:szCs w:val="24"/>
          </w:rPr>
          <w:t xml:space="preserve"> A similar phenomenon is apparent among the </w:t>
        </w:r>
      </w:ins>
      <w:ins w:id="285" w:author="Joe" w:date="2016-06-19T12:12:00Z">
        <w:r w:rsidR="00AF2074">
          <w:rPr>
            <w:rFonts w:ascii="Times New Roman" w:hAnsi="Times New Roman" w:cs="Times New Roman"/>
            <w:sz w:val="24"/>
            <w:szCs w:val="24"/>
          </w:rPr>
          <w:t>best-practices experiments of aggressive affect when one removes the Ballard &amp; Weist (1998) outlier.</w:t>
        </w:r>
      </w:ins>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55B4A24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sz w:val="24"/>
          <w:szCs w:val="24"/>
        </w:rPr>
        <w:lastRenderedPageBreak/>
        <w:t>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Mazurek, Hilgard, Rouder, &amp; Bartholow, 2015; Kneer, Elson, &amp; Knapp, </w:t>
      </w:r>
      <w:del w:id="286" w:author="Joe" w:date="2016-06-19T12:14:00Z">
        <w:r w:rsidRPr="00C135D7" w:rsidDel="00AF2074">
          <w:rPr>
            <w:rFonts w:ascii="Times New Roman" w:hAnsi="Times New Roman" w:cs="Times New Roman"/>
            <w:sz w:val="24"/>
            <w:szCs w:val="24"/>
          </w:rPr>
          <w:delText>in press</w:delText>
        </w:r>
      </w:del>
      <w:ins w:id="287" w:author="Joe" w:date="2016-06-19T12:14:00Z">
        <w:r w:rsidR="00AF2074">
          <w:rPr>
            <w:rFonts w:ascii="Times New Roman" w:hAnsi="Times New Roman" w:cs="Times New Roman"/>
            <w:sz w:val="24"/>
            <w:szCs w:val="24"/>
          </w:rPr>
          <w:t>2</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3E19199" w:rsidR="000A12B8" w:rsidRPr="00C135D7" w:rsidDel="002D70E4" w:rsidRDefault="000A12B8" w:rsidP="00C135D7">
      <w:pPr>
        <w:autoSpaceDE w:val="0"/>
        <w:autoSpaceDN w:val="0"/>
        <w:adjustRightInd w:val="0"/>
        <w:spacing w:after="0" w:line="480" w:lineRule="auto"/>
        <w:ind w:firstLine="720"/>
        <w:rPr>
          <w:del w:id="288"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289" w:author="Joe" w:date="2016-06-17T00:56:00Z">
        <w:r w:rsidRPr="00C135D7" w:rsidDel="002D70E4">
          <w:rPr>
            <w:rFonts w:ascii="Times New Roman" w:hAnsi="Times New Roman" w:cs="Times New Roman"/>
            <w:sz w:val="24"/>
            <w:szCs w:val="24"/>
          </w:rPr>
          <w:delText>this is the case</w:delText>
        </w:r>
      </w:del>
      <w:ins w:id="290"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ins w:id="291" w:author="Joe" w:date="2016-06-19T12:14:00Z">
        <w:r w:rsidR="00AF2074">
          <w:rPr>
            <w:rFonts w:ascii="Times New Roman" w:hAnsi="Times New Roman" w:cs="Times New Roman"/>
            <w:sz w:val="24"/>
            <w:szCs w:val="24"/>
          </w:rPr>
          <w:t xml:space="preserve"> </w:t>
        </w:r>
      </w:ins>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 xml:space="preserve">were far less </w:t>
      </w:r>
      <w:r w:rsidRPr="00C135D7">
        <w:rPr>
          <w:rFonts w:ascii="Times New Roman" w:hAnsi="Times New Roman" w:cs="Times New Roman"/>
          <w:sz w:val="24"/>
          <w:szCs w:val="24"/>
        </w:rPr>
        <w:lastRenderedPageBreak/>
        <w:t>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292"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3C06D5F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93"/>
      <w:r w:rsidRPr="00C135D7">
        <w:rPr>
          <w:rFonts w:ascii="Times New Roman" w:hAnsi="Times New Roman" w:cs="Times New Roman"/>
          <w:sz w:val="24"/>
          <w:szCs w:val="24"/>
        </w:rPr>
        <w:t xml:space="preserve">Our findings </w:t>
      </w:r>
      <w:commentRangeEnd w:id="293"/>
      <w:r w:rsidR="002D70E4">
        <w:rPr>
          <w:rStyle w:val="CommentReference"/>
        </w:rPr>
        <w:commentReference w:id="293"/>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ins w:id="294" w:author="Joe" w:date="2016-06-18T18:40:00Z">
        <w:r w:rsidR="00AC2301">
          <w:rPr>
            <w:rFonts w:ascii="Times New Roman" w:hAnsi="Times New Roman" w:cs="Times New Roman"/>
            <w:sz w:val="24"/>
            <w:szCs w:val="24"/>
          </w:rPr>
          <w:t xml:space="preserve">whereas the original analysis concluded there was minimal bias, </w:t>
        </w:r>
      </w:ins>
      <w:r w:rsidRPr="00C135D7">
        <w:rPr>
          <w:rFonts w:ascii="Times New Roman" w:hAnsi="Times New Roman" w:cs="Times New Roman"/>
          <w:sz w:val="24"/>
          <w:szCs w:val="24"/>
        </w:rPr>
        <w:t>we find strong evidence of publication bias</w:t>
      </w:r>
      <w:ins w:id="295" w:author="Joe" w:date="2016-06-18T18:41:00Z">
        <w:r w:rsidR="00AC2301">
          <w:rPr>
            <w:rFonts w:ascii="Times New Roman" w:hAnsi="Times New Roman" w:cs="Times New Roman"/>
            <w:sz w:val="24"/>
            <w:szCs w:val="24"/>
          </w:rPr>
          <w:t xml:space="preserve"> among experiments, especially for outcomes of aggressive affect and aggressive behavior</w:t>
        </w:r>
      </w:ins>
      <w:del w:id="296" w:author="Joe" w:date="2016-06-18T18:41:00Z">
        <w:r w:rsidRPr="00C135D7" w:rsidDel="00AC2301">
          <w:rPr>
            <w:rFonts w:ascii="Times New Roman" w:hAnsi="Times New Roman" w:cs="Times New Roman"/>
            <w:sz w:val="24"/>
            <w:szCs w:val="24"/>
          </w:rPr>
          <w:delText xml:space="preserve"> whe</w:delText>
        </w:r>
        <w:r w:rsidR="00241A4E" w:rsidRPr="00C135D7" w:rsidDel="00AC2301">
          <w:rPr>
            <w:rFonts w:ascii="Times New Roman" w:hAnsi="Times New Roman" w:cs="Times New Roman"/>
            <w:sz w:val="24"/>
            <w:szCs w:val="24"/>
          </w:rPr>
          <w:delText xml:space="preserve">re the original analysis </w:delText>
        </w:r>
      </w:del>
      <w:del w:id="297" w:author="Joe" w:date="2016-06-17T00:57:00Z">
        <w:r w:rsidR="00241A4E" w:rsidRPr="00C135D7" w:rsidDel="002D70E4">
          <w:rPr>
            <w:rFonts w:ascii="Times New Roman" w:hAnsi="Times New Roman" w:cs="Times New Roman"/>
            <w:sz w:val="24"/>
            <w:szCs w:val="24"/>
          </w:rPr>
          <w:delText xml:space="preserve">argued </w:delText>
        </w:r>
      </w:del>
      <w:del w:id="298" w:author="Joe" w:date="2016-06-18T18:41:00Z">
        <w:r w:rsidRPr="00C135D7" w:rsidDel="00AC2301">
          <w:rPr>
            <w:rFonts w:ascii="Times New Roman" w:hAnsi="Times New Roman" w:cs="Times New Roman"/>
            <w:sz w:val="24"/>
            <w:szCs w:val="24"/>
          </w:rPr>
          <w:delText>minimal bias</w:delText>
        </w:r>
      </w:del>
      <w:r w:rsidRPr="00C135D7">
        <w:rPr>
          <w:rFonts w:ascii="Times New Roman" w:hAnsi="Times New Roman" w:cs="Times New Roman"/>
          <w:sz w:val="24"/>
          <w:szCs w:val="24"/>
        </w:rPr>
        <w:t xml:space="preserve">. </w:t>
      </w:r>
      <w:del w:id="299" w:author="Joe" w:date="2016-06-18T18:41:00Z">
        <w:r w:rsidRPr="00C135D7" w:rsidDel="00AC2301">
          <w:rPr>
            <w:rFonts w:ascii="Times New Roman" w:hAnsi="Times New Roman" w:cs="Times New Roman"/>
            <w:sz w:val="24"/>
            <w:szCs w:val="24"/>
          </w:rPr>
          <w:delText>The funnel plots appear asymmetrical, application of Egger’s test confirms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the presence of significant asymmetry, and bias-adjusted estimates were substantially</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 xml:space="preserve">smaller than the naïve estimates. </w:delText>
        </w:r>
      </w:del>
      <w:r w:rsidRPr="00C135D7">
        <w:rPr>
          <w:rFonts w:ascii="Times New Roman" w:hAnsi="Times New Roman" w:cs="Times New Roman"/>
          <w:sz w:val="24"/>
          <w:szCs w:val="24"/>
        </w:rPr>
        <w:t>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300"/>
      <w:r w:rsidRPr="00C135D7">
        <w:rPr>
          <w:rFonts w:ascii="Times New Roman" w:hAnsi="Times New Roman" w:cs="Times New Roman"/>
          <w:sz w:val="24"/>
          <w:szCs w:val="24"/>
        </w:rPr>
        <w:t>Instead, we find that best-practices experiments</w:t>
      </w:r>
      <w:ins w:id="301" w:author="Joe" w:date="2016-06-18T18:46:00Z">
        <w:r w:rsidR="00AC2301">
          <w:rPr>
            <w:rFonts w:ascii="Times New Roman" w:hAnsi="Times New Roman" w:cs="Times New Roman"/>
            <w:sz w:val="24"/>
            <w:szCs w:val="24"/>
          </w:rPr>
          <w:t xml:space="preserve"> </w:t>
        </w:r>
        <w:r w:rsidR="007A51EA">
          <w:rPr>
            <w:rFonts w:ascii="Times New Roman" w:hAnsi="Times New Roman" w:cs="Times New Roman"/>
            <w:sz w:val="24"/>
            <w:szCs w:val="24"/>
          </w:rPr>
          <w:t>may</w:t>
        </w:r>
      </w:ins>
      <w:ins w:id="302" w:author="Joe" w:date="2016-06-18T18:49:00Z">
        <w:r w:rsidR="007A51EA">
          <w:rPr>
            <w:rFonts w:ascii="Times New Roman" w:hAnsi="Times New Roman" w:cs="Times New Roman"/>
            <w:sz w:val="24"/>
            <w:szCs w:val="24"/>
          </w:rPr>
          <w:t xml:space="preserve"> represent a subset of </w:t>
        </w:r>
        <w:r w:rsidR="007A51EA">
          <w:rPr>
            <w:rFonts w:ascii="Times New Roman" w:hAnsi="Times New Roman" w:cs="Times New Roman"/>
            <w:sz w:val="24"/>
            <w:szCs w:val="24"/>
          </w:rPr>
          <w:lastRenderedPageBreak/>
          <w:t xml:space="preserve">experiments in which statistical significance was more commonly found. </w:t>
        </w:r>
      </w:ins>
      <w:del w:id="303" w:author="Joe" w:date="2016-06-18T18:46:00Z">
        <w:r w:rsidRPr="00C135D7" w:rsidDel="00AC2301">
          <w:rPr>
            <w:rFonts w:ascii="Times New Roman" w:hAnsi="Times New Roman" w:cs="Times New Roman"/>
            <w:sz w:val="24"/>
            <w:szCs w:val="24"/>
          </w:rPr>
          <w:delText xml:space="preserve"> yield adjusted estimates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comparable to the full set of experiments. Division of studies into best- and</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not-best-practices sometimes exacerbated funnel-plot asymmetry, leading to higher naïve</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estimates but comparable adjusted estimates</w:delText>
        </w:r>
      </w:del>
      <w:r w:rsidRPr="00C135D7">
        <w:rPr>
          <w:rFonts w:ascii="Times New Roman" w:hAnsi="Times New Roman" w:cs="Times New Roman"/>
          <w:sz w:val="24"/>
          <w:szCs w:val="24"/>
        </w:rPr>
        <w:t>.</w:t>
      </w:r>
      <w:commentRangeEnd w:id="300"/>
      <w:r w:rsidR="007A51EA">
        <w:rPr>
          <w:rStyle w:val="CommentReference"/>
        </w:rPr>
        <w:commentReference w:id="300"/>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del w:id="304" w:author="Joe" w:date="2016-06-18T17:58:00Z">
        <w:r w:rsidRPr="00C135D7" w:rsidDel="00E53EB3">
          <w:rPr>
            <w:rFonts w:ascii="Times New Roman" w:hAnsi="Times New Roman" w:cs="Times New Roman"/>
            <w:sz w:val="24"/>
            <w:szCs w:val="24"/>
          </w:rPr>
          <w:delText>If this is accurate, then the average experiment examining aggressive behavior</w:delText>
        </w:r>
        <w:r w:rsidR="00241A4E" w:rsidRPr="00C135D7" w:rsidDel="00E53EB3">
          <w:rPr>
            <w:rFonts w:ascii="Times New Roman" w:hAnsi="Times New Roman" w:cs="Times New Roman"/>
            <w:sz w:val="24"/>
            <w:szCs w:val="24"/>
          </w:rPr>
          <w:delText xml:space="preserve"> may be seriously underpowered. In this case,</w:delText>
        </w:r>
        <w:r w:rsidRPr="00C135D7" w:rsidDel="00E53EB3">
          <w:rPr>
            <w:rFonts w:ascii="Times New Roman" w:hAnsi="Times New Roman" w:cs="Times New Roman"/>
            <w:sz w:val="24"/>
            <w:szCs w:val="24"/>
          </w:rPr>
          <w:delText xml:space="preserve"> there may not be much evidence for violent games’ effects</w:delText>
        </w:r>
        <w:r w:rsidR="00241A4E" w:rsidRPr="00C135D7" w:rsidDel="00E53EB3">
          <w:rPr>
            <w:rFonts w:ascii="Times New Roman" w:hAnsi="Times New Roman" w:cs="Times New Roman"/>
            <w:sz w:val="24"/>
            <w:szCs w:val="24"/>
          </w:rPr>
          <w:delText xml:space="preserve"> </w:delText>
        </w:r>
        <w:r w:rsidRPr="00C135D7" w:rsidDel="00E53EB3">
          <w:rPr>
            <w:rFonts w:ascii="Times New Roman" w:hAnsi="Times New Roman" w:cs="Times New Roman"/>
            <w:sz w:val="24"/>
            <w:szCs w:val="24"/>
          </w:rPr>
          <w:delText>on aggressive behavior.</w:delText>
        </w:r>
      </w:del>
      <w:ins w:id="305" w:author="Joe" w:date="2016-06-18T17:58:00Z">
        <w:r w:rsidR="00E53EB3">
          <w:rPr>
            <w:rFonts w:ascii="Times New Roman" w:hAnsi="Times New Roman" w:cs="Times New Roman"/>
            <w:sz w:val="24"/>
            <w:szCs w:val="24"/>
          </w:rPr>
          <w:t>Together, these analyses indicate that the</w:t>
        </w:r>
      </w:ins>
      <w:ins w:id="306" w:author="Joe" w:date="2016-06-18T18:26:00Z">
        <w:r w:rsidR="00C91EA2">
          <w:rPr>
            <w:rFonts w:ascii="Times New Roman" w:hAnsi="Times New Roman" w:cs="Times New Roman"/>
            <w:sz w:val="24"/>
            <w:szCs w:val="24"/>
          </w:rPr>
          <w:t xml:space="preserve"> evidence for causal effects of violent video games on aggressive</w:t>
        </w:r>
      </w:ins>
      <w:ins w:id="307" w:author="Joe" w:date="2016-06-18T18:50:00Z">
        <w:r w:rsidR="007A51EA">
          <w:rPr>
            <w:rFonts w:ascii="Times New Roman" w:hAnsi="Times New Roman" w:cs="Times New Roman"/>
            <w:sz w:val="24"/>
            <w:szCs w:val="24"/>
          </w:rPr>
          <w:t xml:space="preserve"> outcomes, particularly aggressive affect and aggressive behavior,</w:t>
        </w:r>
      </w:ins>
      <w:ins w:id="308" w:author="Joe" w:date="2016-06-18T18:26:00Z">
        <w:r w:rsidR="00C91EA2">
          <w:rPr>
            <w:rFonts w:ascii="Times New Roman" w:hAnsi="Times New Roman" w:cs="Times New Roman"/>
            <w:sz w:val="24"/>
            <w:szCs w:val="24"/>
          </w:rPr>
          <w:t xml:space="preserve"> is much weaker than once thought.</w:t>
        </w:r>
      </w:ins>
    </w:p>
    <w:p w14:paraId="1AB00CC8" w14:textId="136184CE" w:rsidR="000A12B8" w:rsidRDefault="000A12B8" w:rsidP="00C135D7">
      <w:pPr>
        <w:autoSpaceDE w:val="0"/>
        <w:autoSpaceDN w:val="0"/>
        <w:adjustRightInd w:val="0"/>
        <w:spacing w:after="0" w:line="480" w:lineRule="auto"/>
        <w:ind w:firstLine="720"/>
        <w:rPr>
          <w:ins w:id="309" w:author="Joe" w:date="2016-06-18T18:51:00Z"/>
          <w:rFonts w:ascii="Times New Roman" w:hAnsi="Times New Roman" w:cs="Times New Roman"/>
          <w:sz w:val="24"/>
          <w:szCs w:val="24"/>
        </w:rPr>
      </w:pPr>
      <w:del w:id="310" w:author="Joe" w:date="2016-06-18T22:11:00Z">
        <w:r w:rsidRPr="00C135D7" w:rsidDel="00EF1B25">
          <w:rPr>
            <w:rFonts w:ascii="Times New Roman" w:hAnsi="Times New Roman" w:cs="Times New Roman"/>
            <w:sz w:val="24"/>
            <w:szCs w:val="24"/>
          </w:rPr>
          <w:delText xml:space="preserve">Overestimation seems </w:delText>
        </w:r>
      </w:del>
      <w:del w:id="311" w:author="Joe" w:date="2016-06-17T00:58:00Z">
        <w:r w:rsidRPr="00C135D7" w:rsidDel="002D70E4">
          <w:rPr>
            <w:rFonts w:ascii="Times New Roman" w:hAnsi="Times New Roman" w:cs="Times New Roman"/>
            <w:sz w:val="24"/>
            <w:szCs w:val="24"/>
          </w:rPr>
          <w:delText xml:space="preserve">most </w:delText>
        </w:r>
      </w:del>
      <w:del w:id="312" w:author="Joe" w:date="2016-06-18T22:11:00Z">
        <w:r w:rsidRPr="00C135D7" w:rsidDel="00EF1B25">
          <w:rPr>
            <w:rFonts w:ascii="Times New Roman" w:hAnsi="Times New Roman" w:cs="Times New Roman"/>
            <w:sz w:val="24"/>
            <w:szCs w:val="24"/>
          </w:rPr>
          <w:delText>clear in experiments of aggressive behavior. By contrast,</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overestimation is less clear in experiments of aggressive affect and aggressive cognition.</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With respect to experiments of aggressive affect, the funnel plot is clearly asymmetrical,</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but our estimators disagree on the degree of bias. Meta-regression suggested effects near</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zero, whereas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-value-based adjustments suggested effects near the naïve estimate. With</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respect to experiments of aggressive cognition, there is less evidence of small-study effects.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Nevertheless, there may be some degree of overestimation. To what degree there is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overestimation is unclear, as our estimators did not converge. </w:delText>
        </w:r>
        <w:commentRangeStart w:id="313"/>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313"/>
        <w:r w:rsidR="002D70E4" w:rsidDel="00EF1B25">
          <w:rPr>
            <w:rStyle w:val="CommentReference"/>
          </w:rPr>
          <w:commentReference w:id="313"/>
        </w:r>
      </w:del>
    </w:p>
    <w:p w14:paraId="6D4AF357" w14:textId="11B4AED0" w:rsidR="007A51EA" w:rsidRPr="00C135D7" w:rsidRDefault="007A51EA" w:rsidP="00C135D7">
      <w:pPr>
        <w:autoSpaceDE w:val="0"/>
        <w:autoSpaceDN w:val="0"/>
        <w:adjustRightInd w:val="0"/>
        <w:spacing w:after="0" w:line="480" w:lineRule="auto"/>
        <w:ind w:firstLine="720"/>
        <w:rPr>
          <w:rFonts w:ascii="Times New Roman" w:hAnsi="Times New Roman" w:cs="Times New Roman"/>
          <w:sz w:val="24"/>
          <w:szCs w:val="24"/>
        </w:rPr>
      </w:pPr>
      <w:ins w:id="314" w:author="Joe" w:date="2016-06-18T18:51:00Z">
        <w:r>
          <w:rPr>
            <w:rFonts w:ascii="Times New Roman" w:hAnsi="Times New Roman" w:cs="Times New Roman"/>
            <w:sz w:val="24"/>
            <w:szCs w:val="24"/>
          </w:rPr>
          <w:lastRenderedPageBreak/>
          <w:t xml:space="preserve">In contrast, the cross-sectional literature seems relatively unbiased, and provides clear evidence of </w:t>
        </w:r>
      </w:ins>
      <w:ins w:id="315" w:author="Joe" w:date="2016-06-18T18:52:00Z">
        <w:r>
          <w:rPr>
            <w:rFonts w:ascii="Times New Roman" w:hAnsi="Times New Roman" w:cs="Times New Roman"/>
            <w:sz w:val="24"/>
            <w:szCs w:val="24"/>
          </w:rPr>
          <w:t>an</w:t>
        </w:r>
      </w:ins>
      <w:ins w:id="316" w:author="Joe" w:date="2016-06-18T18:51:00Z">
        <w:r>
          <w:rPr>
            <w:rFonts w:ascii="Times New Roman" w:hAnsi="Times New Roman" w:cs="Times New Roman"/>
            <w:sz w:val="24"/>
            <w:szCs w:val="24"/>
          </w:rPr>
          <w:t xml:space="preserve"> association between violent video game </w:t>
        </w:r>
      </w:ins>
      <w:ins w:id="317" w:author="Joe" w:date="2016-06-18T18:52:00Z">
        <w:r>
          <w:rPr>
            <w:rFonts w:ascii="Times New Roman" w:hAnsi="Times New Roman" w:cs="Times New Roman"/>
            <w:sz w:val="24"/>
            <w:szCs w:val="24"/>
          </w:rPr>
          <w:t xml:space="preserve">use and </w:t>
        </w:r>
      </w:ins>
      <w:ins w:id="318" w:author="Joe" w:date="2016-06-18T18:53:00Z">
        <w:r>
          <w:rPr>
            <w:rFonts w:ascii="Times New Roman" w:hAnsi="Times New Roman" w:cs="Times New Roman"/>
            <w:sz w:val="24"/>
            <w:szCs w:val="24"/>
          </w:rPr>
          <w:t>aggressive thoughts, feelings, and behaviors. These correlations, ho</w:t>
        </w:r>
      </w:ins>
      <w:ins w:id="319"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320" w:author="Joe" w:date="2016-06-18T18:57:00Z">
        <w:r w:rsidR="007D2386">
          <w:rPr>
            <w:rFonts w:ascii="Times New Roman" w:hAnsi="Times New Roman" w:cs="Times New Roman"/>
            <w:sz w:val="24"/>
            <w:szCs w:val="24"/>
          </w:rPr>
          <w:t xml:space="preserve">, and may reflect a selection process (in that aggressive people may prefer violent games) or confounding by third variables (in that some </w:t>
        </w:r>
      </w:ins>
      <w:ins w:id="321"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322" w:author="Joe" w:date="2016-06-18T18:59:00Z">
        <w:r w:rsidR="007D2386">
          <w:rPr>
            <w:rFonts w:ascii="Times New Roman" w:hAnsi="Times New Roman" w:cs="Times New Roman"/>
            <w:sz w:val="24"/>
            <w:szCs w:val="24"/>
          </w:rPr>
          <w:t xml:space="preserve">longitudinal </w:t>
        </w:r>
      </w:ins>
      <w:ins w:id="323" w:author="Joe" w:date="2016-06-18T18:58:00Z">
        <w:r w:rsidR="007D2386">
          <w:rPr>
            <w:rFonts w:ascii="Times New Roman" w:hAnsi="Times New Roman" w:cs="Times New Roman"/>
            <w:sz w:val="24"/>
            <w:szCs w:val="24"/>
          </w:rPr>
          <w:t xml:space="preserve">literature appears conflicted </w:t>
        </w:r>
      </w:ins>
      <w:ins w:id="324" w:author="Joe" w:date="2016-06-18T18:59:00Z">
        <w:r w:rsidR="007D2386">
          <w:rPr>
            <w:rFonts w:ascii="Times New Roman" w:hAnsi="Times New Roman" w:cs="Times New Roman"/>
            <w:sz w:val="24"/>
            <w:szCs w:val="24"/>
          </w:rPr>
          <w:t>as to whether violent games cause aggressive behavior or aggressive behavior causes violent games (e.g., Willoughby Adachi Good; Vogelgesang).</w:t>
        </w:r>
      </w:ins>
      <w:ins w:id="325" w:author="Joe" w:date="2016-06-18T19:00:00Z">
        <w:r w:rsidR="007D2386">
          <w:rPr>
            <w:rFonts w:ascii="Times New Roman" w:hAnsi="Times New Roman" w:cs="Times New Roman"/>
            <w:sz w:val="24"/>
            <w:szCs w:val="24"/>
          </w:rPr>
          <w:t xml:space="preserve"> Additionally, attempting to adjust for confounding </w:t>
        </w:r>
      </w:ins>
      <w:ins w:id="326" w:author="Joe" w:date="2016-06-18T19:09:00Z">
        <w:r w:rsidR="00A5354E">
          <w:rPr>
            <w:rFonts w:ascii="Times New Roman" w:hAnsi="Times New Roman" w:cs="Times New Roman"/>
            <w:sz w:val="24"/>
            <w:szCs w:val="24"/>
          </w:rPr>
          <w:t>variables such as gender appears to reduce effect sizes substantially (Anderson et al., 2010; Ferguson, 2015)</w:t>
        </w:r>
      </w:ins>
      <w:ins w:id="327" w:author="Joe" w:date="2016-06-18T22:11:00Z">
        <w:r w:rsidR="00EF1B25">
          <w:rPr>
            <w:rFonts w:ascii="Times New Roman" w:hAnsi="Times New Roman" w:cs="Times New Roman"/>
            <w:sz w:val="24"/>
            <w:szCs w:val="24"/>
          </w:rPr>
          <w:t xml:space="preserve">. </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77777777" w:rsidR="00EF1B25" w:rsidRDefault="000A12B8" w:rsidP="00C135D7">
      <w:pPr>
        <w:autoSpaceDE w:val="0"/>
        <w:autoSpaceDN w:val="0"/>
        <w:adjustRightInd w:val="0"/>
        <w:spacing w:after="0" w:line="480" w:lineRule="auto"/>
        <w:ind w:firstLine="720"/>
        <w:rPr>
          <w:ins w:id="328" w:author="Joe" w:date="2016-06-18T22:18:00Z"/>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329" w:author="Joe" w:date="2016-06-18T22:14:00Z">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330" w:author="Joe" w:date="2016-06-18T22:12:00Z">
        <w:r w:rsidRPr="00C135D7" w:rsidDel="00EF1B25">
          <w:rPr>
            <w:rFonts w:ascii="Times New Roman" w:hAnsi="Times New Roman" w:cs="Times New Roman"/>
            <w:sz w:val="24"/>
            <w:szCs w:val="24"/>
          </w:rPr>
          <w:delText xml:space="preserve">underestimates effects when there is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-hacking</w:delText>
        </w:r>
      </w:del>
      <w:ins w:id="331" w:author="Joe" w:date="2016-06-18T22:12:00Z">
        <w:r w:rsidR="00EF1B25">
          <w:rPr>
            <w:rFonts w:ascii="Times New Roman" w:hAnsi="Times New Roman" w:cs="Times New Roman"/>
            <w:sz w:val="24"/>
            <w:szCs w:val="24"/>
          </w:rPr>
          <w:t xml:space="preserve">may under- or over-estimate effects in the context of </w:t>
        </w:r>
        <w:r w:rsidR="00EF1B25" w:rsidRPr="00EF1B25">
          <w:rPr>
            <w:rFonts w:ascii="Times New Roman" w:hAnsi="Times New Roman" w:cs="Times New Roman"/>
            <w:i/>
            <w:sz w:val="24"/>
            <w:szCs w:val="24"/>
            <w:rPrChange w:id="332" w:author="Joe" w:date="2016-06-18T22:14:00Z">
              <w:rPr>
                <w:rFonts w:ascii="Times New Roman" w:hAnsi="Times New Roman" w:cs="Times New Roman"/>
                <w:sz w:val="24"/>
                <w:szCs w:val="24"/>
              </w:rPr>
            </w:rPrChange>
          </w:rPr>
          <w:t>p</w:t>
        </w:r>
        <w:r w:rsidR="00EF1B25">
          <w:rPr>
            <w:rFonts w:ascii="Times New Roman" w:hAnsi="Times New Roman" w:cs="Times New Roman"/>
            <w:sz w:val="24"/>
            <w:szCs w:val="24"/>
          </w:rPr>
          <w:t>-hacking or heterogeneity</w:t>
        </w:r>
      </w:ins>
      <w:r w:rsidRPr="00C135D7">
        <w:rPr>
          <w:rFonts w:ascii="Times New Roman" w:hAnsi="Times New Roman" w:cs="Times New Roman"/>
          <w:sz w:val="24"/>
          <w:szCs w:val="24"/>
        </w:rPr>
        <w:t xml:space="preserve">. </w:t>
      </w:r>
    </w:p>
    <w:p w14:paraId="0B287027" w14:textId="77777777" w:rsidR="00EF1B25" w:rsidRDefault="000A12B8" w:rsidP="00C135D7">
      <w:pPr>
        <w:autoSpaceDE w:val="0"/>
        <w:autoSpaceDN w:val="0"/>
        <w:adjustRightInd w:val="0"/>
        <w:spacing w:after="0" w:line="480" w:lineRule="auto"/>
        <w:ind w:firstLine="720"/>
        <w:rPr>
          <w:ins w:id="333" w:author="Joe" w:date="2016-06-18T22:18:00Z"/>
          <w:rFonts w:ascii="Times New Roman" w:hAnsi="Times New Roman" w:cs="Times New Roman"/>
          <w:sz w:val="24"/>
          <w:szCs w:val="24"/>
        </w:rPr>
      </w:pPr>
      <w:r w:rsidRPr="00C135D7">
        <w:rPr>
          <w:rFonts w:ascii="Times New Roman" w:hAnsi="Times New Roman" w:cs="Times New Roman"/>
          <w:sz w:val="24"/>
          <w:szCs w:val="24"/>
        </w:rPr>
        <w:t>Th</w:t>
      </w:r>
      <w:ins w:id="334" w:author="Joe" w:date="2016-06-18T22:15:00Z">
        <w:r w:rsidR="00EF1B25">
          <w:rPr>
            <w:rFonts w:ascii="Times New Roman" w:hAnsi="Times New Roman" w:cs="Times New Roman"/>
            <w:sz w:val="24"/>
            <w:szCs w:val="24"/>
          </w:rPr>
          <w:t>ese</w:t>
        </w:r>
      </w:ins>
      <w:del w:id="335" w:author="Joe" w:date="2016-06-18T22:15:00Z">
        <w:r w:rsidRPr="00C135D7" w:rsidDel="00EF1B25">
          <w:rPr>
            <w:rFonts w:ascii="Times New Roman" w:hAnsi="Times New Roman" w:cs="Times New Roman"/>
            <w:sz w:val="24"/>
            <w:szCs w:val="24"/>
          </w:rPr>
          <w:delText>is</w:delText>
        </w:r>
      </w:del>
      <w:r w:rsidRPr="00C135D7">
        <w:rPr>
          <w:rFonts w:ascii="Times New Roman" w:hAnsi="Times New Roman" w:cs="Times New Roman"/>
          <w:sz w:val="24"/>
          <w:szCs w:val="24"/>
        </w:rPr>
        <w:t xml:space="preserve"> limitation</w:t>
      </w:r>
      <w:ins w:id="336" w:author="Joe" w:date="2016-06-18T22:15:00Z">
        <w:r w:rsidR="00EF1B25">
          <w:rPr>
            <w:rFonts w:ascii="Times New Roman" w:hAnsi="Times New Roman" w:cs="Times New Roman"/>
            <w:sz w:val="24"/>
            <w:szCs w:val="24"/>
          </w:rPr>
          <w:t>s</w:t>
        </w:r>
      </w:ins>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337" w:author="Joe" w:date="2016-06-18T22:15:00Z">
        <w:r w:rsidR="00EF1B25">
          <w:rPr>
            <w:rFonts w:ascii="Times New Roman" w:hAnsi="Times New Roman" w:cs="Times New Roman"/>
            <w:sz w:val="24"/>
            <w:szCs w:val="24"/>
          </w:rPr>
          <w:t>/</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338" w:author="Joe" w:date="2016-06-18T22:15:00Z">
        <w:r w:rsidRPr="00C135D7" w:rsidDel="00EF1B25">
          <w:rPr>
            <w:rFonts w:ascii="Times New Roman" w:hAnsi="Times New Roman" w:cs="Times New Roman"/>
            <w:sz w:val="24"/>
            <w:szCs w:val="24"/>
          </w:rPr>
          <w:delText xml:space="preserve">is </w:delText>
        </w:r>
      </w:del>
      <w:ins w:id="339" w:author="Joe" w:date="2016-06-18T22:15:00Z">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particularly salient given concerns about the flexible analysis of the </w:t>
      </w:r>
      <w:del w:id="340" w:author="Joseph Hilgard" w:date="2016-06-16T12:28:00Z">
        <w:r w:rsidRPr="00C135D7" w:rsidDel="0065406A">
          <w:rPr>
            <w:rFonts w:ascii="Times New Roman" w:hAnsi="Times New Roman" w:cs="Times New Roman"/>
            <w:sz w:val="24"/>
            <w:szCs w:val="24"/>
          </w:rPr>
          <w:delText>CRTT</w:delText>
        </w:r>
      </w:del>
      <w:ins w:id="341" w:author="Joseph Hilgard" w:date="2016-06-16T12:28:00Z">
        <w:r w:rsidR="0065406A">
          <w:rPr>
            <w:rFonts w:ascii="Times New Roman" w:hAnsi="Times New Roman" w:cs="Times New Roman"/>
            <w:sz w:val="24"/>
            <w:szCs w:val="24"/>
          </w:rPr>
          <w:t>Competitive Reaction Time Task (Elson et al., 2014)</w:t>
        </w:r>
      </w:ins>
      <w:ins w:id="342" w:author="Joe" w:date="2016-06-18T22:15:00Z">
        <w:r w:rsidR="00EF1B25">
          <w:rPr>
            <w:rFonts w:ascii="Times New Roman" w:hAnsi="Times New Roman" w:cs="Times New Roman"/>
            <w:sz w:val="24"/>
            <w:szCs w:val="24"/>
          </w:rPr>
          <w:t xml:space="preserve"> and the presence of heterogeneity in certain analyses</w:t>
        </w:r>
      </w:ins>
      <w:ins w:id="343" w:author="Joe" w:date="2016-06-18T22:16:00Z">
        <w:r w:rsidR="00EF1B25">
          <w:rPr>
            <w:rFonts w:ascii="Times New Roman" w:hAnsi="Times New Roman" w:cs="Times New Roman"/>
            <w:sz w:val="24"/>
            <w:szCs w:val="24"/>
          </w:rPr>
          <w:t>.</w:t>
        </w:r>
      </w:ins>
      <w:del w:id="344" w:author="Joe" w:date="2016-06-18T22:16:00Z">
        <w:r w:rsidRPr="00C135D7" w:rsidDel="00EF1B25">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345" w:author="Joe" w:date="2016-06-18T22:16:00Z">
        <w:r w:rsidRPr="00C135D7" w:rsidDel="00EF1B25">
          <w:rPr>
            <w:rFonts w:ascii="Times New Roman" w:hAnsi="Times New Roman" w:cs="Times New Roman"/>
            <w:sz w:val="24"/>
            <w:szCs w:val="24"/>
          </w:rPr>
          <w:delText xml:space="preserve">it </w:delText>
        </w:r>
      </w:del>
      <w:ins w:id="346" w:author="Joe" w:date="2016-06-18T22:16:00Z">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ins>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w:t>
      </w:r>
      <w:r w:rsidRPr="00C135D7">
        <w:rPr>
          <w:rFonts w:ascii="Times New Roman" w:hAnsi="Times New Roman" w:cs="Times New Roman"/>
          <w:sz w:val="24"/>
          <w:szCs w:val="24"/>
        </w:rPr>
        <w:lastRenderedPageBreak/>
        <w:t>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ins w:id="347" w:author="Joe" w:date="2016-06-18T22:16:00Z">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ins>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w:t>
      </w:r>
    </w:p>
    <w:p w14:paraId="3149855A" w14:textId="29633E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del w:id="348" w:author="Joseph Hilgard" w:date="2016-06-16T16:57:00Z">
        <w:r w:rsidRPr="00C135D7" w:rsidDel="00DF494B">
          <w:rPr>
            <w:rFonts w:ascii="Times New Roman" w:hAnsi="Times New Roman" w:cs="Times New Roman"/>
            <w:sz w:val="24"/>
            <w:szCs w:val="24"/>
          </w:rPr>
          <w:delText>5</w:delText>
        </w:r>
      </w:del>
      <w:ins w:id="349"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54370A8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350"/>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350"/>
      <w:r w:rsidR="002D70E4">
        <w:rPr>
          <w:rStyle w:val="CommentReference"/>
        </w:rPr>
        <w:commentReference w:id="350"/>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del w:id="351" w:author="Joe" w:date="2016-06-18T23:20:00Z">
        <w:r w:rsidRPr="00C135D7" w:rsidDel="00380170">
          <w:rPr>
            <w:rFonts w:ascii="Times New Roman" w:hAnsi="Times New Roman" w:cs="Times New Roman"/>
            <w:sz w:val="24"/>
            <w:szCs w:val="24"/>
          </w:rPr>
          <w:delText>. Power analyses are rare in the studies synthesized by</w:delText>
        </w:r>
        <w:r w:rsidR="00241A4E" w:rsidRPr="00C135D7" w:rsidDel="00380170">
          <w:rPr>
            <w:rFonts w:ascii="Times New Roman" w:hAnsi="Times New Roman" w:cs="Times New Roman"/>
            <w:sz w:val="24"/>
            <w:szCs w:val="24"/>
          </w:rPr>
          <w:delText xml:space="preserve"> </w:delText>
        </w:r>
        <w:r w:rsidRPr="00C135D7" w:rsidDel="00380170">
          <w:rPr>
            <w:rFonts w:ascii="Times New Roman" w:hAnsi="Times New Roman" w:cs="Times New Roman"/>
            <w:sz w:val="24"/>
            <w:szCs w:val="24"/>
          </w:rPr>
          <w:delText>Anderson and colleagues. Furthermore, the</w:delText>
        </w:r>
      </w:del>
      <w:ins w:id="352" w:author="Joe" w:date="2016-06-18T23:20:00Z">
        <w:r w:rsidR="00380170">
          <w:rPr>
            <w:rFonts w:ascii="Times New Roman" w:hAnsi="Times New Roman" w:cs="Times New Roman"/>
            <w:sz w:val="24"/>
            <w:szCs w:val="24"/>
          </w:rPr>
          <w:t>Anderson and colleagues’ (2010)</w:t>
        </w:r>
      </w:ins>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5"/>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353"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354"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355" w:author="Joseph Hilgard" w:date="2016-06-16T16:52:00Z">
        <w:r w:rsidR="00F77DBE">
          <w:rPr>
            <w:rFonts w:ascii="Times New Roman" w:hAnsi="Times New Roman" w:cs="Times New Roman"/>
            <w:sz w:val="24"/>
            <w:szCs w:val="24"/>
          </w:rPr>
          <w:t xml:space="preserve"> (Hilgard, </w:t>
        </w:r>
      </w:ins>
      <w:ins w:id="356" w:author="Joseph Hilgard" w:date="2016-06-16T16:53:00Z">
        <w:r w:rsidR="00A37D8C">
          <w:rPr>
            <w:rFonts w:ascii="Times New Roman" w:hAnsi="Times New Roman" w:cs="Times New Roman"/>
            <w:sz w:val="24"/>
            <w:szCs w:val="24"/>
          </w:rPr>
          <w:t>Engelhardt, &amp; Rouder,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corrected manuscript now reports no </w:t>
      </w:r>
      <w:r w:rsidRPr="00C135D7">
        <w:rPr>
          <w:rFonts w:ascii="Times New Roman" w:hAnsi="Times New Roman" w:cs="Times New Roman"/>
          <w:sz w:val="24"/>
          <w:szCs w:val="24"/>
        </w:rPr>
        <w:lastRenderedPageBreak/>
        <w:t>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55085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357" w:author="Joe" w:date="2016-06-17T00:59:00Z">
        <w:r w:rsidRPr="00C135D7" w:rsidDel="002D70E4">
          <w:rPr>
            <w:rFonts w:ascii="Times New Roman" w:hAnsi="Times New Roman" w:cs="Times New Roman"/>
            <w:sz w:val="24"/>
            <w:szCs w:val="24"/>
          </w:rPr>
          <w:delText>may be</w:delText>
        </w:r>
      </w:del>
      <w:ins w:id="358"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359"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360"/>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360"/>
      <w:r w:rsidR="002D70E4">
        <w:rPr>
          <w:rStyle w:val="CommentReference"/>
        </w:rPr>
        <w:commentReference w:id="360"/>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predictive value of </w:t>
      </w:r>
      <w:r w:rsidRPr="00C135D7">
        <w:rPr>
          <w:rFonts w:ascii="Times New Roman" w:hAnsi="Times New Roman" w:cs="Times New Roman"/>
          <w:sz w:val="24"/>
          <w:szCs w:val="24"/>
        </w:rPr>
        <w:lastRenderedPageBreak/>
        <w:t>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test is not significant, this is not always </w:t>
      </w:r>
      <w:r w:rsidRPr="00C135D7">
        <w:rPr>
          <w:rFonts w:ascii="Times New Roman" w:hAnsi="Times New Roman" w:cs="Times New Roman"/>
          <w:sz w:val="24"/>
          <w:szCs w:val="24"/>
        </w:rPr>
        <w:lastRenderedPageBreak/>
        <w:t>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commentRangeStart w:id="361"/>
      <w:r w:rsidRPr="00C135D7">
        <w:rPr>
          <w:rFonts w:ascii="Times New Roman" w:hAnsi="Times New Roman" w:cs="Times New Roman"/>
          <w:sz w:val="24"/>
          <w:szCs w:val="24"/>
        </w:rPr>
        <w:t>The hypothesis can be changed after analyses to support the theory.</w:t>
      </w:r>
      <w:commentRangeEnd w:id="361"/>
      <w:r w:rsidR="002D70E4">
        <w:rPr>
          <w:rStyle w:val="CommentReference"/>
        </w:rPr>
        <w:commentReference w:id="361"/>
      </w:r>
    </w:p>
    <w:p w14:paraId="1F639FC1" w14:textId="77777777" w:rsidR="000A12B8" w:rsidRDefault="000A12B8" w:rsidP="00C135D7">
      <w:pPr>
        <w:autoSpaceDE w:val="0"/>
        <w:autoSpaceDN w:val="0"/>
        <w:adjustRightInd w:val="0"/>
        <w:spacing w:after="0" w:line="480" w:lineRule="auto"/>
        <w:ind w:firstLine="720"/>
        <w:rPr>
          <w:ins w:id="362"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363" w:author="Joseph Hilgard" w:date="2016-06-16T13:44:00Z"/>
          <w:rFonts w:ascii="Times New Roman" w:hAnsi="Times New Roman" w:cs="Times New Roman"/>
          <w:sz w:val="24"/>
          <w:szCs w:val="24"/>
        </w:rPr>
      </w:pPr>
      <w:ins w:id="364" w:author="Joseph Hilgard" w:date="2016-06-16T10:38:00Z">
        <w:r>
          <w:rPr>
            <w:rFonts w:ascii="Times New Roman" w:hAnsi="Times New Roman" w:cs="Times New Roman"/>
            <w:b/>
            <w:sz w:val="24"/>
            <w:szCs w:val="24"/>
          </w:rPr>
          <w:t xml:space="preserve">Mechanisms of violent-game effects. </w:t>
        </w:r>
      </w:ins>
      <w:ins w:id="365"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behavior. For example, it was once thought that seeing elderly words </w:t>
        </w:r>
      </w:ins>
      <w:ins w:id="366" w:author="Joseph Hilgard" w:date="2016-06-16T10:40:00Z">
        <w:r w:rsidR="00721CF8">
          <w:rPr>
            <w:rFonts w:ascii="Times New Roman" w:hAnsi="Times New Roman" w:cs="Times New Roman"/>
            <w:sz w:val="24"/>
            <w:szCs w:val="24"/>
          </w:rPr>
          <w:t xml:space="preserve">might make people walk slower, that </w:t>
        </w:r>
      </w:ins>
      <w:ins w:id="367" w:author="Joseph Hilgard" w:date="2016-06-16T10:41:00Z">
        <w:r w:rsidR="00721CF8">
          <w:rPr>
            <w:rFonts w:ascii="Times New Roman" w:hAnsi="Times New Roman" w:cs="Times New Roman"/>
            <w:sz w:val="24"/>
            <w:szCs w:val="24"/>
          </w:rPr>
          <w:t>holding a cold cup of coffee might make people less charitable, that seeing heat-relat</w:t>
        </w:r>
      </w:ins>
      <w:ins w:id="368"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369" w:author="Joseph Hilgard" w:date="2016-06-16T10:41:00Z">
        <w:r w:rsidR="00721CF8">
          <w:rPr>
            <w:rFonts w:ascii="Times New Roman" w:hAnsi="Times New Roman" w:cs="Times New Roman"/>
            <w:sz w:val="24"/>
            <w:szCs w:val="24"/>
          </w:rPr>
          <w:t xml:space="preserve"> </w:t>
        </w:r>
      </w:ins>
      <w:ins w:id="370"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371"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372"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373" w:author="Joseph Hilgard" w:date="2016-06-16T13:58:00Z"/>
          <w:rFonts w:ascii="Times New Roman" w:hAnsi="Times New Roman" w:cs="Times New Roman"/>
          <w:sz w:val="24"/>
          <w:szCs w:val="24"/>
        </w:rPr>
      </w:pPr>
      <w:ins w:id="374" w:author="Joseph Hilgard" w:date="2016-06-16T13:46:00Z">
        <w:r>
          <w:rPr>
            <w:rFonts w:ascii="Times New Roman" w:hAnsi="Times New Roman" w:cs="Times New Roman"/>
            <w:sz w:val="24"/>
            <w:szCs w:val="24"/>
          </w:rPr>
          <w:lastRenderedPageBreak/>
          <w:t xml:space="preserve">The results of the current analysis </w:t>
        </w:r>
      </w:ins>
      <w:ins w:id="375" w:author="Joseph Hilgard" w:date="2016-06-16T13:57:00Z">
        <w:r w:rsidR="004A3F5F">
          <w:rPr>
            <w:rFonts w:ascii="Times New Roman" w:hAnsi="Times New Roman" w:cs="Times New Roman"/>
            <w:sz w:val="24"/>
            <w:szCs w:val="24"/>
          </w:rPr>
          <w:t>are surprising if one expects that aggressive behavior is easily provoked and manipulated through incidental cues. For example, Berkowitz &amp; LePage claim that merely seeing a gun</w:t>
        </w:r>
      </w:ins>
      <w:ins w:id="376"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377" w:author="Joseph Hilgard" w:date="2016-06-16T13:58:00Z"/>
          <w:rFonts w:ascii="Times New Roman" w:hAnsi="Times New Roman" w:cs="Times New Roman"/>
          <w:sz w:val="24"/>
          <w:szCs w:val="24"/>
        </w:rPr>
      </w:pPr>
    </w:p>
    <w:p w14:paraId="1D4F9007" w14:textId="6FA9E338" w:rsidR="00825EB4" w:rsidRPr="009B15BB" w:rsidRDefault="004A3F5F" w:rsidP="00C135D7">
      <w:pPr>
        <w:autoSpaceDE w:val="0"/>
        <w:autoSpaceDN w:val="0"/>
        <w:adjustRightInd w:val="0"/>
        <w:spacing w:after="0" w:line="480" w:lineRule="auto"/>
        <w:ind w:firstLine="720"/>
        <w:rPr>
          <w:rFonts w:ascii="Times New Roman" w:hAnsi="Times New Roman" w:cs="Times New Roman"/>
          <w:sz w:val="24"/>
          <w:szCs w:val="24"/>
        </w:rPr>
      </w:pPr>
      <w:ins w:id="378"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379" w:author="Joseph Hilgard" w:date="2016-06-16T14:00:00Z">
        <w:r w:rsidR="007C681E">
          <w:rPr>
            <w:rFonts w:ascii="Times New Roman" w:hAnsi="Times New Roman" w:cs="Times New Roman"/>
            <w:sz w:val="24"/>
            <w:szCs w:val="24"/>
          </w:rPr>
          <w:t xml:space="preserve"> Our analyses suggest that violent game exposure may indeed </w:t>
        </w:r>
      </w:ins>
      <w:ins w:id="380" w:author="Joseph Hilgard" w:date="2016-06-16T14:01:00Z">
        <w:r w:rsidR="007C681E">
          <w:rPr>
            <w:rFonts w:ascii="Times New Roman" w:hAnsi="Times New Roman" w:cs="Times New Roman"/>
            <w:sz w:val="24"/>
            <w:szCs w:val="24"/>
          </w:rPr>
          <w:t>increase aggressive cognitions, even if it may not increase aggressive behavior.</w:t>
        </w:r>
      </w:ins>
      <w:ins w:id="381" w:author="Joseph Hilgard" w:date="2016-06-16T14:02:00Z">
        <w:r w:rsidR="007C681E">
          <w:rPr>
            <w:rFonts w:ascii="Times New Roman" w:hAnsi="Times New Roman" w:cs="Times New Roman"/>
            <w:sz w:val="24"/>
            <w:szCs w:val="24"/>
          </w:rPr>
          <w:t xml:space="preserve"> </w:t>
        </w:r>
      </w:ins>
      <w:ins w:id="382"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383" w:author="Joseph Hilgard" w:date="2016-06-16T14:08:00Z">
        <w:r w:rsidR="007C681E">
          <w:rPr>
            <w:rFonts w:ascii="Times New Roman" w:hAnsi="Times New Roman" w:cs="Times New Roman"/>
            <w:sz w:val="24"/>
            <w:szCs w:val="24"/>
          </w:rPr>
          <w:t xml:space="preserve">To paraphrase the late Antonin Scalia, </w:t>
        </w:r>
      </w:ins>
      <w:commentRangeStart w:id="384"/>
      <w:ins w:id="385"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386"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“explo_e” with a “d” (so that it reads “explode”) than with an “r” (“explore”). The prevention of this phenomenon, which might have been anticipated with common sense, is not a compelling state interest.”</w:t>
        </w:r>
      </w:ins>
      <w:commentRangeEnd w:id="384"/>
      <w:ins w:id="387" w:author="Joseph Hilgard" w:date="2016-06-16T14:10:00Z">
        <w:r w:rsidR="007C681E">
          <w:rPr>
            <w:rStyle w:val="CommentReference"/>
          </w:rPr>
          <w:commentReference w:id="384"/>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388"/>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388"/>
      <w:r w:rsidR="002D70E4">
        <w:rPr>
          <w:rStyle w:val="CommentReference"/>
        </w:rPr>
        <w:commentReference w:id="388"/>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Quandt, 2014; </w:t>
      </w:r>
      <w:r w:rsidRPr="00C135D7">
        <w:rPr>
          <w:rFonts w:ascii="Times New Roman" w:hAnsi="Times New Roman" w:cs="Times New Roman"/>
          <w:sz w:val="24"/>
          <w:szCs w:val="24"/>
        </w:rPr>
        <w:lastRenderedPageBreak/>
        <w:t>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389" w:author="Joseph Hilgard" w:date="2016-06-16T14:11:00Z">
        <w:r w:rsidR="008D1655">
          <w:rPr>
            <w:rFonts w:ascii="Times New Roman" w:hAnsi="Times New Roman" w:cs="Times New Roman"/>
            <w:sz w:val="24"/>
            <w:szCs w:val="24"/>
          </w:rPr>
          <w:t xml:space="preserve"> This would also allow meta-analyses of individual participant data</w:t>
        </w:r>
      </w:ins>
      <w:ins w:id="390"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391"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392" w:author="Joseph Hilgard" w:date="2016-06-16T14:12:00Z">
        <w:r w:rsidR="008D1655">
          <w:rPr>
            <w:rFonts w:ascii="Times New Roman" w:hAnsi="Times New Roman" w:cs="Times New Roman"/>
            <w:sz w:val="24"/>
            <w:szCs w:val="24"/>
          </w:rPr>
          <w:t xml:space="preserve"> </w:t>
        </w:r>
      </w:ins>
      <w:ins w:id="393"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394" w:author="Joseph Hilgard" w:date="2016-06-16T14:15:00Z">
        <w:r w:rsidRPr="00C135D7" w:rsidDel="008D1655">
          <w:rPr>
            <w:rFonts w:ascii="Times New Roman" w:hAnsi="Times New Roman" w:cs="Times New Roman"/>
            <w:sz w:val="24"/>
            <w:szCs w:val="24"/>
          </w:rPr>
          <w:delText>in press</w:delText>
        </w:r>
      </w:del>
      <w:ins w:id="395"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396"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397" w:author="Joseph Hilgard" w:date="2016-06-16T14:18:00Z">
        <w:r w:rsidR="008D1655">
          <w:rPr>
            <w:rFonts w:ascii="Times New Roman" w:hAnsi="Times New Roman" w:cs="Times New Roman"/>
            <w:sz w:val="24"/>
            <w:szCs w:val="24"/>
          </w:rPr>
          <w:t>may enjoy less empirical support than originally reported.</w:t>
        </w:r>
      </w:ins>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398" w:author="Joseph Hilgard" w:date="2016-06-16T16:57:00Z">
        <w:r w:rsidR="00DF494B">
          <w:rPr>
            <w:rFonts w:ascii="Times New Roman" w:hAnsi="Times New Roman" w:cs="Times New Roman"/>
            <w:sz w:val="24"/>
            <w:szCs w:val="24"/>
          </w:rPr>
          <w:t>6</w:t>
        </w:r>
      </w:ins>
      <w:del w:id="399"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400"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401" w:author="Joseph Hilgard" w:date="2016-06-16T16:57:00Z">
        <w:r w:rsidR="00DF494B" w:rsidRPr="00DF494B">
          <w:rPr>
            <w:rFonts w:ascii="Times New Roman" w:hAnsi="Times New Roman" w:cs="Times New Roman"/>
            <w:sz w:val="24"/>
            <w:szCs w:val="24"/>
          </w:rPr>
          <w:t>DOI:10.3758/s13423-015-0868-6</w:t>
        </w:r>
      </w:ins>
      <w:del w:id="402"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403"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404"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405" w:author="Joseph Hilgard" w:date="2016-06-16T12:25:00Z">
        <w:r w:rsidDel="00874993">
          <w:rPr>
            <w:rFonts w:ascii="LMRoman12-Regular" w:hAnsi="LMRoman12-Regular" w:cs="LMRoman12-Regular"/>
            <w:sz w:val="24"/>
            <w:szCs w:val="24"/>
          </w:rPr>
          <w:delText xml:space="preserve">unavailable </w:delText>
        </w:r>
      </w:del>
      <w:ins w:id="406"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C5724C"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466.9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C5724C"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6.95pt;height:466.9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C5724C"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6.95pt;height:466.9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407" w:author="Joseph Hilgard" w:date="2016-06-16T16:56:00Z">
        <w:r w:rsidR="00A37D8C">
          <w:rPr>
            <w:rFonts w:ascii="LMRoman12-Regular" w:hAnsi="LMRoman12-Regular" w:cs="LMRoman12-Regular"/>
            <w:sz w:val="24"/>
            <w:szCs w:val="24"/>
          </w:rPr>
          <w:t>53</w:t>
        </w:r>
      </w:ins>
      <w:del w:id="408"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C5724C"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45pt;height:573.8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C5724C"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4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Joseph Hilgard" w:date="2016-06-19T14:47:00Z" w:initials="JH">
    <w:p w14:paraId="415D2F1A" w14:textId="04388CF5" w:rsidR="00C5724C" w:rsidRDefault="00C5724C">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23" w:author="Joseph Hilgard" w:date="2016-06-19T14:47:00Z" w:initials="JH">
    <w:p w14:paraId="520BA257" w14:textId="796DAF2D" w:rsidR="00C5724C" w:rsidRDefault="00C5724C" w:rsidP="00E57124">
      <w:pPr>
        <w:autoSpaceDE w:val="0"/>
        <w:autoSpaceDN w:val="0"/>
        <w:adjustRightInd w:val="0"/>
        <w:spacing w:after="0" w:line="240" w:lineRule="auto"/>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 is why most video game violence researchers believe that the existing short-term effects are mainly the result of priming effects (e.g., Anderson et al., 2003, 2007; Bushman &amp; Huesmann, 2006; Kirsh, 2006; Krahe´, 2001).” Anderson et al., 2010, p. 155</w:t>
      </w:r>
    </w:p>
  </w:comment>
  <w:comment w:id="59" w:author="Joe" w:date="2016-06-19T14:47:00Z" w:initials="J">
    <w:p w14:paraId="4416E52A" w14:textId="5534B857" w:rsidR="00C5724C" w:rsidRDefault="00C5724C">
      <w:pPr>
        <w:pStyle w:val="CommentText"/>
      </w:pPr>
      <w:r>
        <w:rPr>
          <w:rStyle w:val="CommentReference"/>
        </w:rPr>
        <w:annotationRef/>
      </w:r>
      <w:r>
        <w:t>editor suggests citation for this claim; these claims are in Moreno et al. 2009, as well as the works by Stanley and Simonsohn themselves.</w:t>
      </w:r>
    </w:p>
  </w:comment>
  <w:comment w:id="60" w:author="Joe" w:date="2016-06-19T14:47:00Z" w:initials="J">
    <w:p w14:paraId="6290CDCD" w14:textId="1FF38C06" w:rsidR="00C5724C" w:rsidRDefault="00C5724C">
      <w:pPr>
        <w:pStyle w:val="CommentText"/>
      </w:pPr>
      <w:r>
        <w:rPr>
          <w:rStyle w:val="CommentReference"/>
        </w:rPr>
        <w:annotationRef/>
      </w:r>
      <w:r>
        <w:t>Suggests allusion to discussion section’s piece on when “the effect” exists.</w:t>
      </w:r>
    </w:p>
  </w:comment>
  <w:comment w:id="61" w:author="Joe" w:date="2016-06-19T14:47:00Z" w:initials="J">
    <w:p w14:paraId="4F549D48" w14:textId="6F0D4A89" w:rsidR="00C5724C" w:rsidRDefault="00C5724C">
      <w:pPr>
        <w:pStyle w:val="CommentText"/>
      </w:pPr>
      <w:r>
        <w:rPr>
          <w:rStyle w:val="CommentReference"/>
        </w:rPr>
        <w:annotationRef/>
      </w:r>
      <w:r>
        <w:t>I’m not gonna say “state-of-the-science,” nobody says that.</w:t>
      </w:r>
    </w:p>
  </w:comment>
  <w:comment w:id="67" w:author="Joe" w:date="2016-06-19T14:47:00Z" w:initials="J">
    <w:p w14:paraId="6BF14EB2" w14:textId="2C3A0CAD" w:rsidR="00C5724C" w:rsidRPr="004E4C5E" w:rsidRDefault="00C5724C">
      <w:pPr>
        <w:pStyle w:val="CommentText"/>
      </w:pPr>
      <w:r>
        <w:rPr>
          <w:rStyle w:val="CommentReference"/>
        </w:rPr>
        <w:annotationRef/>
      </w:r>
      <w:r>
        <w:t xml:space="preserve">“Do you have stateable reasons you think why?” Just intuition, really. Or priors. We know there are 18 unpublished dssertations – shouldn’t there be a comparable number of non-dissertations? And nobody expects a meta-analysis to have found </w:t>
      </w:r>
      <w:r>
        <w:rPr>
          <w:i/>
        </w:rPr>
        <w:t xml:space="preserve">all </w:t>
      </w:r>
      <w:r>
        <w:t>the unpublished data, right?</w:t>
      </w:r>
    </w:p>
  </w:comment>
  <w:comment w:id="70" w:author="Joe" w:date="2016-06-19T14:47:00Z" w:initials="J">
    <w:p w14:paraId="4A0502EB" w14:textId="14202A6C" w:rsidR="00C5724C" w:rsidRDefault="00C5724C">
      <w:pPr>
        <w:pStyle w:val="CommentText"/>
      </w:pPr>
      <w:r>
        <w:t>“</w:t>
      </w:r>
      <w:r>
        <w:rPr>
          <w:rStyle w:val="CommentReference"/>
        </w:rPr>
        <w:annotationRef/>
      </w:r>
      <w:r>
        <w:t>How would you know if this were the case?”</w:t>
      </w:r>
      <w:r>
        <w:br/>
        <w:t>1) Greater funnel-plot asymmetry in best-practices subset</w:t>
      </w:r>
    </w:p>
    <w:p w14:paraId="2CBE1B0A" w14:textId="327B1498" w:rsidR="00C5724C" w:rsidRDefault="00C5724C">
      <w:pPr>
        <w:pStyle w:val="CommentText"/>
      </w:pPr>
      <w:r>
        <w:t>2) Inconsistent application of criteria in a way that favors stat. significance</w:t>
      </w:r>
    </w:p>
    <w:p w14:paraId="4ED3E814" w14:textId="36D1D014" w:rsidR="00C5724C" w:rsidRDefault="00C5724C">
      <w:pPr>
        <w:pStyle w:val="CommentText"/>
      </w:pPr>
      <w:r>
        <w:t>3) Criteria that favor certain researchers over others</w:t>
      </w:r>
    </w:p>
  </w:comment>
  <w:comment w:id="77" w:author="Joe" w:date="2016-06-19T14:47:00Z" w:initials="J">
    <w:p w14:paraId="4EEC2377" w14:textId="2DCDD632" w:rsidR="00C5724C" w:rsidRDefault="00C5724C"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C5724C" w:rsidRDefault="00C5724C" w:rsidP="004E4C5E">
      <w:pPr>
        <w:autoSpaceDE w:val="0"/>
        <w:autoSpaceDN w:val="0"/>
        <w:adjustRightInd w:val="0"/>
        <w:spacing w:after="0" w:line="240" w:lineRule="auto"/>
        <w:rPr>
          <w:rFonts w:ascii="Segoe UI" w:hAnsi="Segoe UI" w:cs="Segoe UI"/>
          <w:color w:val="000000"/>
          <w:sz w:val="20"/>
          <w:szCs w:val="20"/>
        </w:rPr>
      </w:pPr>
    </w:p>
    <w:p w14:paraId="6EE90123" w14:textId="6753CE0B" w:rsidR="00C5724C" w:rsidRDefault="00C5724C"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A286655" w14:textId="64A26971" w:rsidR="00C5724C" w:rsidRDefault="00C5724C">
      <w:pPr>
        <w:pStyle w:val="CommentText"/>
      </w:pPr>
      <w:r>
        <w:br/>
        <w:t>I have no clue what he’s on about.</w:t>
      </w:r>
    </w:p>
    <w:p w14:paraId="3DEF6F03" w14:textId="77777777" w:rsidR="00C5724C" w:rsidRDefault="00C5724C">
      <w:pPr>
        <w:pStyle w:val="CommentText"/>
      </w:pPr>
    </w:p>
    <w:p w14:paraId="25829E35" w14:textId="49B55141" w:rsidR="00C5724C" w:rsidRDefault="00C5724C">
      <w:pPr>
        <w:pStyle w:val="CommentText"/>
      </w:pPr>
      <w:r>
        <w:t xml:space="preserve">I guess he means when you split a main effect by genders / ages / </w:t>
      </w:r>
    </w:p>
  </w:comment>
  <w:comment w:id="78" w:author="Joe" w:date="2016-06-19T14:47:00Z" w:initials="J">
    <w:p w14:paraId="5A850B77" w14:textId="77777777"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They are probably more inconsistent because of disaggregation.” </w:t>
      </w:r>
    </w:p>
    <w:p w14:paraId="0405D73E" w14:textId="77777777" w:rsidR="00C5724C" w:rsidRDefault="00C5724C">
      <w:pPr>
        <w:pStyle w:val="CommentText"/>
        <w:rPr>
          <w:rFonts w:ascii="Segoe UI" w:hAnsi="Segoe UI" w:cs="Segoe UI"/>
          <w:color w:val="000000"/>
        </w:rPr>
      </w:pPr>
    </w:p>
    <w:p w14:paraId="45B3FA8D" w14:textId="3D15AFCB" w:rsidR="00C5724C" w:rsidRDefault="00C5724C">
      <w:pPr>
        <w:pStyle w:val="CommentText"/>
      </w:pPr>
      <w:r>
        <w:rPr>
          <w:rFonts w:ascii="Segoe UI" w:hAnsi="Segoe UI" w:cs="Segoe UI"/>
          <w:color w:val="000000"/>
        </w:rPr>
        <w:t>Again, I have no clue what this means.</w:t>
      </w:r>
    </w:p>
  </w:comment>
  <w:comment w:id="81" w:author="Joe" w:date="2016-06-19T14:47:00Z" w:initials="J">
    <w:p w14:paraId="6F1F067D" w14:textId="797A9CB9" w:rsidR="00C5724C" w:rsidRDefault="00C5724C">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93" w:author="Joe" w:date="2016-06-19T14:47:00Z" w:initials="J">
    <w:p w14:paraId="6B3B5247" w14:textId="7639C4C2" w:rsidR="00C5724C" w:rsidRDefault="00C5724C">
      <w:pPr>
        <w:pStyle w:val="CommentText"/>
      </w:pPr>
      <w:r>
        <w:rPr>
          <w:rStyle w:val="CommentReference"/>
        </w:rPr>
        <w:annotationRef/>
      </w:r>
      <w:r>
        <w:t>He suggests “dropped from a report” but I don’t like how that switches between “studies” and “reports”. Let me use report as a verb!</w:t>
      </w:r>
    </w:p>
  </w:comment>
  <w:comment w:id="94" w:author="Joe" w:date="2016-06-19T14:47:00Z" w:initials="J">
    <w:p w14:paraId="213E3E24" w14:textId="0ADE7066"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C5724C" w:rsidRDefault="00C5724C">
      <w:pPr>
        <w:pStyle w:val="CommentText"/>
        <w:rPr>
          <w:rFonts w:ascii="Segoe UI" w:hAnsi="Segoe UI" w:cs="Segoe UI"/>
          <w:color w:val="000000"/>
        </w:rPr>
      </w:pPr>
    </w:p>
    <w:p w14:paraId="6B85A089" w14:textId="7CF45201" w:rsidR="00C5724C" w:rsidRDefault="00C5724C">
      <w:pPr>
        <w:pStyle w:val="CommentText"/>
      </w:pPr>
      <w:r>
        <w:rPr>
          <w:rFonts w:ascii="Segoe UI" w:hAnsi="Segoe UI" w:cs="Segoe UI"/>
          <w:color w:val="000000"/>
        </w:rPr>
        <w:t>Hey, it’s your pagecount, pal.</w:t>
      </w:r>
    </w:p>
  </w:comment>
  <w:comment w:id="99" w:author="Joe" w:date="2016-06-19T14:47:00Z" w:initials="J">
    <w:p w14:paraId="43FAD8E3" w14:textId="5417440E" w:rsidR="00C5724C" w:rsidRDefault="00C5724C"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C5724C" w:rsidRDefault="00C5724C" w:rsidP="00F365A8">
      <w:pPr>
        <w:autoSpaceDE w:val="0"/>
        <w:autoSpaceDN w:val="0"/>
        <w:adjustRightInd w:val="0"/>
        <w:spacing w:after="0" w:line="240" w:lineRule="auto"/>
        <w:rPr>
          <w:rFonts w:ascii="Segoe UI" w:hAnsi="Segoe UI" w:cs="Segoe UI"/>
          <w:color w:val="000000"/>
          <w:sz w:val="20"/>
          <w:szCs w:val="20"/>
        </w:rPr>
      </w:pPr>
    </w:p>
    <w:p w14:paraId="1A7ADBCF" w14:textId="03A62C61" w:rsidR="00C5724C" w:rsidRPr="00F365A8" w:rsidRDefault="00C5724C"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109" w:author="Joe" w:date="2016-06-19T14:47:00Z" w:initials="J">
    <w:p w14:paraId="4DD7B264" w14:textId="2F61A035" w:rsidR="00C5724C" w:rsidRDefault="00C5724C">
      <w:pPr>
        <w:pStyle w:val="CommentText"/>
      </w:pPr>
      <w:r>
        <w:rPr>
          <w:rStyle w:val="CommentReference"/>
        </w:rPr>
        <w:annotationRef/>
      </w:r>
      <w:r>
        <w:t>Quoth Johnson: “</w:t>
      </w:r>
      <w:r>
        <w:rPr>
          <w:rFonts w:ascii="Segoe UI" w:hAnsi="Segoe UI" w:cs="Segoe UI"/>
          <w:color w:val="000000"/>
        </w:rPr>
        <w:t>And did not consider heterogeneity as a limitation.” I’m less worried about that and would rather not make this paper about that.</w:t>
      </w:r>
    </w:p>
  </w:comment>
  <w:comment w:id="122" w:author="Joe" w:date="2016-06-19T14:47:00Z" w:initials="J">
    <w:p w14:paraId="79A000BF" w14:textId="42C1B4F4" w:rsidR="00C5724C" w:rsidRDefault="00C5724C">
      <w:pPr>
        <w:pStyle w:val="CommentText"/>
      </w:pPr>
      <w:r>
        <w:rPr>
          <w:rStyle w:val="CommentReference"/>
        </w:rPr>
        <w:annotationRef/>
      </w:r>
      <w:r>
        <w:t>Johnson asks why. I figure the next sentence is explanation enough but I guess not!</w:t>
      </w:r>
    </w:p>
  </w:comment>
  <w:comment w:id="126" w:author="Joe" w:date="2016-06-19T14:47:00Z" w:initials="J">
    <w:p w14:paraId="28EC2AFC" w14:textId="77777777" w:rsidR="00C5724C" w:rsidRDefault="00C5724C"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C5724C" w:rsidRDefault="00C5724C" w:rsidP="00DF0008">
      <w:pPr>
        <w:autoSpaceDE w:val="0"/>
        <w:autoSpaceDN w:val="0"/>
        <w:adjustRightInd w:val="0"/>
        <w:spacing w:after="0" w:line="240" w:lineRule="auto"/>
        <w:rPr>
          <w:rFonts w:ascii="Segoe UI" w:hAnsi="Segoe UI" w:cs="Segoe UI"/>
          <w:color w:val="000000"/>
          <w:sz w:val="20"/>
          <w:szCs w:val="20"/>
        </w:rPr>
      </w:pPr>
    </w:p>
    <w:p w14:paraId="1C47D201" w14:textId="07A2D873" w:rsidR="00C5724C" w:rsidRPr="00DF0008" w:rsidRDefault="00C5724C"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27" w:author="Joseph Hilgard" w:date="2016-06-19T14:47:00Z" w:initials="JH">
    <w:p w14:paraId="77F2E0E8" w14:textId="0A53AF20" w:rsidR="00C5724C" w:rsidRDefault="00C5724C">
      <w:pPr>
        <w:pStyle w:val="CommentText"/>
      </w:pPr>
      <w:r>
        <w:rPr>
          <w:rStyle w:val="CommentReference"/>
        </w:rPr>
        <w:annotationRef/>
      </w:r>
      <w:r>
        <w:t>I might need to explain why I think significance testing is not especially informative here.</w:t>
      </w:r>
    </w:p>
  </w:comment>
  <w:comment w:id="148" w:author="Joe" w:date="2016-06-19T14:47:00Z" w:initials="J">
    <w:p w14:paraId="132F0AF6" w14:textId="4B8CCB05"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C5724C" w:rsidRDefault="00C5724C">
      <w:pPr>
        <w:pStyle w:val="CommentText"/>
        <w:rPr>
          <w:rFonts w:ascii="Segoe UI" w:hAnsi="Segoe UI" w:cs="Segoe UI"/>
          <w:color w:val="000000"/>
        </w:rPr>
      </w:pPr>
    </w:p>
    <w:p w14:paraId="2BF4D9AE" w14:textId="3CC6B5E4" w:rsidR="00C5724C" w:rsidRDefault="00C5724C">
      <w:pPr>
        <w:pStyle w:val="CommentText"/>
      </w:pPr>
      <w:r>
        <w:rPr>
          <w:rFonts w:ascii="Segoe UI" w:hAnsi="Segoe UI" w:cs="Segoe UI"/>
          <w:color w:val="000000"/>
        </w:rPr>
        <w:t>Please don’t micromanage me, dear</w:t>
      </w:r>
    </w:p>
  </w:comment>
  <w:comment w:id="163" w:author="Joe" w:date="2016-06-19T14:47:00Z" w:initials="J">
    <w:p w14:paraId="2E3CC478" w14:textId="26B32E17" w:rsidR="00C5724C" w:rsidRDefault="00C5724C">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164" w:author="Joe" w:date="2016-06-19T14:47:00Z" w:initials="J">
    <w:p w14:paraId="42FBF681" w14:textId="2B8576F2" w:rsidR="00C5724C" w:rsidRDefault="00C5724C">
      <w:pPr>
        <w:pStyle w:val="CommentText"/>
      </w:pPr>
      <w:r>
        <w:rPr>
          <w:rStyle w:val="CommentReference"/>
        </w:rPr>
        <w:annotationRef/>
      </w:r>
      <w:r>
        <w:t>A potential argument for IPD meta-analysis</w:t>
      </w:r>
    </w:p>
  </w:comment>
  <w:comment w:id="165" w:author="Joe" w:date="2016-06-19T14:47:00Z" w:initials="J">
    <w:p w14:paraId="0B35436E" w14:textId="017A7FB8" w:rsidR="00C5724C" w:rsidRDefault="00C5724C">
      <w:pPr>
        <w:pStyle w:val="CommentText"/>
      </w:pPr>
      <w:r>
        <w:rPr>
          <w:rStyle w:val="CommentReference"/>
        </w:rPr>
        <w:annotationRef/>
      </w:r>
      <w:r>
        <w:t>“Move this to your acknowledgements” Fine.</w:t>
      </w:r>
    </w:p>
  </w:comment>
  <w:comment w:id="167" w:author="Joe" w:date="2016-06-19T14:47:00Z" w:initials="J">
    <w:p w14:paraId="24F3D2A1" w14:textId="6FD6F9F2" w:rsidR="00C5724C" w:rsidRDefault="00C5724C">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174" w:author="Joe" w:date="2016-06-19T14:47:00Z" w:initials="J">
    <w:p w14:paraId="7CA34BE8" w14:textId="1D6D72D8" w:rsidR="00C5724C" w:rsidRDefault="00C5724C">
      <w:pPr>
        <w:pStyle w:val="CommentText"/>
      </w:pPr>
      <w:r>
        <w:rPr>
          <w:rStyle w:val="CommentReference"/>
        </w:rPr>
        <w:annotationRef/>
      </w:r>
      <w:r>
        <w:t>See if you can fix this. I can’t seem to right it just by looking at Anderson’s meta-dataset alone.</w:t>
      </w:r>
    </w:p>
  </w:comment>
  <w:comment w:id="227" w:author="Joe" w:date="2016-06-19T14:47:00Z" w:initials="J">
    <w:p w14:paraId="30ED482B" w14:textId="26646C4A" w:rsidR="00C5724C" w:rsidRDefault="00C5724C"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C5724C" w:rsidRDefault="00C5724C" w:rsidP="00F365A8">
      <w:pPr>
        <w:autoSpaceDE w:val="0"/>
        <w:autoSpaceDN w:val="0"/>
        <w:adjustRightInd w:val="0"/>
        <w:spacing w:after="0" w:line="240" w:lineRule="auto"/>
      </w:pPr>
    </w:p>
    <w:p w14:paraId="5C4EEF8B" w14:textId="5B488887" w:rsidR="00C5724C" w:rsidRDefault="00C5724C" w:rsidP="00F365A8">
      <w:pPr>
        <w:autoSpaceDE w:val="0"/>
        <w:autoSpaceDN w:val="0"/>
        <w:adjustRightInd w:val="0"/>
        <w:spacing w:after="0" w:line="240" w:lineRule="auto"/>
      </w:pPr>
      <w:r>
        <w:t>Fine.</w:t>
      </w:r>
    </w:p>
    <w:p w14:paraId="6FA80036" w14:textId="77777777" w:rsidR="00C5724C" w:rsidRDefault="00C5724C" w:rsidP="00F365A8">
      <w:pPr>
        <w:autoSpaceDE w:val="0"/>
        <w:autoSpaceDN w:val="0"/>
        <w:adjustRightInd w:val="0"/>
        <w:spacing w:after="0" w:line="240" w:lineRule="auto"/>
      </w:pPr>
    </w:p>
    <w:p w14:paraId="1B1D0670" w14:textId="41796F7E" w:rsidR="00C5724C" w:rsidRPr="00F365A8" w:rsidRDefault="00C5724C" w:rsidP="00F365A8">
      <w:pPr>
        <w:autoSpaceDE w:val="0"/>
        <w:autoSpaceDN w:val="0"/>
        <w:adjustRightInd w:val="0"/>
        <w:spacing w:after="0" w:line="240" w:lineRule="auto"/>
        <w:rPr>
          <w:rFonts w:ascii="Segoe UI" w:hAnsi="Segoe UI" w:cs="Segoe UI"/>
          <w:sz w:val="20"/>
          <w:szCs w:val="20"/>
        </w:rPr>
      </w:pPr>
      <w:r>
        <w:t>But that’s what table 1 is for!</w:t>
      </w:r>
    </w:p>
  </w:comment>
  <w:comment w:id="233" w:author="Joe" w:date="2016-06-19T14:47:00Z" w:initials="J">
    <w:p w14:paraId="26D6BE42" w14:textId="58919DC5" w:rsidR="00C5724C" w:rsidRDefault="00C5724C">
      <w:pPr>
        <w:pStyle w:val="CommentText"/>
      </w:pPr>
      <w:r>
        <w:rPr>
          <w:rStyle w:val="CommentReference"/>
        </w:rPr>
        <w:annotationRef/>
      </w:r>
      <w:r>
        <w:t>But notice that all the studies are generally well below p = .01, so I’m not sure it’s really biased.</w:t>
      </w:r>
    </w:p>
  </w:comment>
  <w:comment w:id="234" w:author="Joe" w:date="2016-06-19T14:47:00Z" w:initials="J">
    <w:p w14:paraId="3264F90B" w14:textId="78D51984" w:rsidR="00C5724C" w:rsidRDefault="00C5724C">
      <w:pPr>
        <w:pStyle w:val="CommentText"/>
      </w:pPr>
      <w:r>
        <w:rPr>
          <w:rStyle w:val="CommentReference"/>
        </w:rPr>
        <w:annotationRef/>
      </w:r>
      <w:r>
        <w:t>Remove</w:t>
      </w:r>
    </w:p>
  </w:comment>
  <w:comment w:id="244" w:author="Joe" w:date="2016-06-19T14:47:00Z" w:initials="J">
    <w:p w14:paraId="2240DE35" w14:textId="6EBD639E" w:rsidR="00C5724C" w:rsidRDefault="00C5724C">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247" w:author="Joe" w:date="2016-06-19T14:47:00Z" w:initials="J">
    <w:p w14:paraId="3C3A68CC" w14:textId="3A4FD3C4" w:rsidR="00C5724C" w:rsidRDefault="00C5724C">
      <w:pPr>
        <w:pStyle w:val="CommentText"/>
      </w:pPr>
      <w:r>
        <w:rPr>
          <w:rStyle w:val="CommentReference"/>
        </w:rPr>
        <w:annotationRef/>
      </w:r>
      <w:r>
        <w:t>Trying to avoid “harshly”</w:t>
      </w:r>
    </w:p>
  </w:comment>
  <w:comment w:id="255" w:author="Joe" w:date="2016-06-19T14:47:00Z" w:initials="J">
    <w:p w14:paraId="310498DC" w14:textId="5DFB0FA0"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p w14:paraId="0F530359" w14:textId="77777777" w:rsidR="00C5724C" w:rsidRDefault="00C5724C">
      <w:pPr>
        <w:pStyle w:val="CommentText"/>
        <w:rPr>
          <w:rFonts w:ascii="Segoe UI" w:hAnsi="Segoe UI" w:cs="Segoe UI"/>
          <w:color w:val="000000"/>
        </w:rPr>
      </w:pPr>
    </w:p>
    <w:p w14:paraId="71D8932E" w14:textId="1C932F38" w:rsidR="00C5724C" w:rsidRDefault="00C5724C">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C5724C" w:rsidRDefault="00C5724C">
      <w:pPr>
        <w:pStyle w:val="CommentText"/>
      </w:pPr>
      <w:r>
        <w:t>PET: no</w:t>
      </w:r>
    </w:p>
    <w:p w14:paraId="60416C86" w14:textId="0639AE38" w:rsidR="00C5724C" w:rsidRDefault="00C5724C">
      <w:pPr>
        <w:pStyle w:val="CommentText"/>
      </w:pPr>
      <w:r>
        <w:t>PEESE: yes</w:t>
      </w:r>
    </w:p>
    <w:p w14:paraId="4FC9A7DD" w14:textId="2F86FB79" w:rsidR="00C5724C" w:rsidRDefault="00C5724C">
      <w:pPr>
        <w:pStyle w:val="CommentText"/>
      </w:pPr>
      <w:r>
        <w:t>p-curve: yes (22% power, [6%, 52% power])</w:t>
      </w:r>
    </w:p>
    <w:p w14:paraId="55873336" w14:textId="686A16F0" w:rsidR="00C5724C" w:rsidRDefault="00C5724C">
      <w:pPr>
        <w:pStyle w:val="CommentText"/>
      </w:pPr>
      <w:r>
        <w:t>p-uniform: no</w:t>
      </w:r>
    </w:p>
    <w:p w14:paraId="6DDD4127" w14:textId="77777777" w:rsidR="00C5724C" w:rsidRDefault="00C5724C">
      <w:pPr>
        <w:pStyle w:val="CommentText"/>
      </w:pPr>
    </w:p>
    <w:p w14:paraId="583CC94F" w14:textId="2F03BE4E" w:rsidR="00C5724C" w:rsidRDefault="00C5724C">
      <w:pPr>
        <w:pStyle w:val="CommentText"/>
      </w:pPr>
      <w:r>
        <w:t>But really, statistical significance? In this context? With the unknown 95% CI coverage of these methods?</w:t>
      </w:r>
    </w:p>
  </w:comment>
  <w:comment w:id="258" w:author="Joe" w:date="2016-06-19T14:47:00Z" w:initials="J">
    <w:p w14:paraId="1C9F5218" w14:textId="12B49C49" w:rsidR="00C5724C" w:rsidRDefault="00C5724C">
      <w:pPr>
        <w:pStyle w:val="CommentText"/>
      </w:pPr>
      <w:r>
        <w:rPr>
          <w:rStyle w:val="CommentReference"/>
        </w:rPr>
        <w:annotationRef/>
      </w:r>
      <w:r>
        <w:t>I would really, really prefer not to speak of “statistical significance” in our results.</w:t>
      </w:r>
    </w:p>
  </w:comment>
  <w:comment w:id="269" w:author="Joe" w:date="2016-06-19T14:47:00Z" w:initials="J">
    <w:p w14:paraId="09AAEE1B" w14:textId="77777777" w:rsidR="00C5724C" w:rsidRDefault="00C5724C" w:rsidP="002D70E4">
      <w:pPr>
        <w:autoSpaceDE w:val="0"/>
        <w:autoSpaceDN w:val="0"/>
        <w:adjustRightInd w:val="0"/>
        <w:spacing w:after="0" w:line="240" w:lineRule="auto"/>
        <w:rPr>
          <w:rFonts w:ascii="Segoe UI" w:hAnsi="Segoe UI" w:cs="Segoe UI"/>
          <w:sz w:val="20"/>
          <w:szCs w:val="20"/>
        </w:rPr>
      </w:pPr>
      <w:r>
        <w:rPr>
          <w:rStyle w:val="CommentReference"/>
        </w:rPr>
        <w:annotationRef/>
      </w:r>
      <w:r>
        <w:rPr>
          <w:rFonts w:ascii="Segoe UI" w:hAnsi="Segoe UI" w:cs="Segoe UI"/>
          <w:color w:val="000000"/>
          <w:sz w:val="20"/>
          <w:szCs w:val="20"/>
        </w:rPr>
        <w:t>Here's the main reason that you should revise your title--because some of Anderson et al.'s conclusions are not altered.</w:t>
      </w:r>
    </w:p>
    <w:p w14:paraId="03936491" w14:textId="4885B052" w:rsidR="00C5724C" w:rsidRDefault="00C5724C">
      <w:pPr>
        <w:pStyle w:val="CommentText"/>
      </w:pPr>
    </w:p>
  </w:comment>
  <w:comment w:id="270" w:author="Joe" w:date="2016-06-19T14:47:00Z" w:initials="J">
    <w:p w14:paraId="7D7D47B7" w14:textId="739B094A" w:rsidR="00C5724C" w:rsidRDefault="00C5724C">
      <w:pPr>
        <w:pStyle w:val="CommentText"/>
      </w:pPr>
      <w:r>
        <w:rPr>
          <w:rStyle w:val="CommentReference"/>
        </w:rPr>
        <w:annotationRef/>
      </w:r>
      <w:r>
        <w:t>, which</w:t>
      </w:r>
    </w:p>
  </w:comment>
  <w:comment w:id="293" w:author="Joe" w:date="2016-06-19T14:47:00Z" w:initials="J">
    <w:p w14:paraId="79DF05F2" w14:textId="700A2563"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C5724C" w:rsidRDefault="00C5724C">
      <w:pPr>
        <w:pStyle w:val="CommentText"/>
        <w:rPr>
          <w:rFonts w:ascii="Segoe UI" w:hAnsi="Segoe UI" w:cs="Segoe UI"/>
          <w:color w:val="000000"/>
        </w:rPr>
      </w:pPr>
    </w:p>
    <w:p w14:paraId="47670095" w14:textId="71B21F02" w:rsidR="00C5724C" w:rsidRDefault="00C5724C">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300" w:author="Joe" w:date="2016-06-19T14:47:00Z" w:initials="J">
    <w:p w14:paraId="3E7FB46D" w14:textId="77777777" w:rsidR="00C5724C" w:rsidRPr="002D70E4" w:rsidRDefault="00C5724C"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p w14:paraId="57EEF122" w14:textId="77777777" w:rsidR="00C5724C" w:rsidRDefault="00C5724C">
      <w:pPr>
        <w:pStyle w:val="CommentText"/>
      </w:pPr>
    </w:p>
    <w:p w14:paraId="21528BB7" w14:textId="04A599A5" w:rsidR="00C5724C" w:rsidRDefault="00C5724C">
      <w:pPr>
        <w:pStyle w:val="CommentText"/>
      </w:pPr>
      <w:r>
        <w:t>I’m having some trouble getting the language right.</w:t>
      </w:r>
    </w:p>
  </w:comment>
  <w:comment w:id="313" w:author="Joe" w:date="2016-06-19T14:47:00Z" w:initials="J">
    <w:p w14:paraId="609E1587" w14:textId="3FD5F7EE" w:rsidR="00C5724C" w:rsidRDefault="00C5724C"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C5724C" w:rsidRDefault="00C5724C" w:rsidP="002D70E4">
      <w:pPr>
        <w:autoSpaceDE w:val="0"/>
        <w:autoSpaceDN w:val="0"/>
        <w:adjustRightInd w:val="0"/>
        <w:spacing w:after="0" w:line="240" w:lineRule="auto"/>
      </w:pPr>
    </w:p>
    <w:p w14:paraId="0DC448FE" w14:textId="3E310214" w:rsidR="00C5724C" w:rsidRPr="002D70E4" w:rsidRDefault="00C5724C"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350" w:author="Joe" w:date="2016-06-19T14:47:00Z" w:initials="J">
    <w:p w14:paraId="0F9781C5" w14:textId="7347FCD3" w:rsidR="00C5724C" w:rsidRDefault="00C5724C"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C5724C" w:rsidRDefault="00C5724C" w:rsidP="002D70E4">
      <w:pPr>
        <w:autoSpaceDE w:val="0"/>
        <w:autoSpaceDN w:val="0"/>
        <w:adjustRightInd w:val="0"/>
        <w:spacing w:after="0" w:line="240" w:lineRule="auto"/>
        <w:rPr>
          <w:rFonts w:ascii="Segoe UI" w:hAnsi="Segoe UI" w:cs="Segoe UI"/>
          <w:sz w:val="20"/>
          <w:szCs w:val="20"/>
        </w:rPr>
      </w:pPr>
    </w:p>
    <w:p w14:paraId="79298FE1" w14:textId="2BBB2443" w:rsidR="00C5724C" w:rsidRDefault="00C5724C">
      <w:pPr>
        <w:pStyle w:val="CommentText"/>
      </w:pPr>
      <w:r>
        <w:t>I don’t see how this is relevant. Violent-game effects are supposed to be powerful and omnipresent, not contextually sensitive.</w:t>
      </w:r>
    </w:p>
    <w:p w14:paraId="456AF0B0" w14:textId="77777777" w:rsidR="00C5724C" w:rsidRDefault="00C5724C">
      <w:pPr>
        <w:pStyle w:val="CommentText"/>
      </w:pPr>
    </w:p>
    <w:p w14:paraId="32A05B51" w14:textId="3F450F65" w:rsidR="00C5724C" w:rsidRDefault="00C5724C">
      <w:pPr>
        <w:pStyle w:val="CommentText"/>
      </w:pPr>
      <w:r>
        <w:t xml:space="preserve">May be able to put this stupid argument to bed by pointing out that 1) No study has strong evidence, e.g. three-sigma evidence and 2) there’s no heterogeneity (or even variance, really) left after adjusting for small-study effects. </w:t>
      </w:r>
    </w:p>
  </w:comment>
  <w:comment w:id="360" w:author="Joe" w:date="2016-06-19T14:47:00Z" w:initials="J">
    <w:p w14:paraId="2D183473" w14:textId="4DDF7715" w:rsidR="00C5724C" w:rsidRDefault="00C5724C">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C5724C" w:rsidRDefault="00C5724C">
      <w:pPr>
        <w:pStyle w:val="CommentText"/>
        <w:rPr>
          <w:rFonts w:ascii="Segoe UI" w:hAnsi="Segoe UI" w:cs="Segoe UI"/>
          <w:color w:val="000000"/>
        </w:rPr>
      </w:pPr>
    </w:p>
    <w:p w14:paraId="3B1A3C9B" w14:textId="5255B1E1" w:rsidR="00C5724C" w:rsidRDefault="00C5724C">
      <w:pPr>
        <w:pStyle w:val="CommentText"/>
      </w:pPr>
      <w:r>
        <w:rPr>
          <w:rFonts w:ascii="Segoe UI" w:hAnsi="Segoe UI" w:cs="Segoe UI"/>
          <w:color w:val="000000"/>
        </w:rPr>
        <w:t>Good luck with that “not as subject to small-sample effects” part.</w:t>
      </w:r>
    </w:p>
  </w:comment>
  <w:comment w:id="361" w:author="Joe" w:date="2016-06-19T14:47:00Z" w:initials="J">
    <w:p w14:paraId="3C95D8A9" w14:textId="7A6D7478" w:rsidR="00C5724C" w:rsidRDefault="00C5724C">
      <w:pPr>
        <w:pStyle w:val="CommentText"/>
      </w:pPr>
      <w:r>
        <w:rPr>
          <w:rStyle w:val="CommentReference"/>
        </w:rPr>
        <w:annotationRef/>
      </w:r>
      <w:r>
        <w:t>Kerr, 1998, HARKing.</w:t>
      </w:r>
    </w:p>
  </w:comment>
  <w:comment w:id="384" w:author="Joseph Hilgard" w:date="2016-06-19T14:47:00Z" w:initials="JH">
    <w:p w14:paraId="637ED6AD" w14:textId="147CD16B" w:rsidR="00C5724C" w:rsidRDefault="00C5724C">
      <w:pPr>
        <w:pStyle w:val="CommentText"/>
      </w:pPr>
      <w:r>
        <w:rPr>
          <w:rStyle w:val="CommentReference"/>
        </w:rPr>
        <w:annotationRef/>
      </w:r>
      <w:r w:rsidRPr="007C681E">
        <w:t>https://www.law.cornell.edu/supct/html/08-1448.ZO.html#7ref</w:t>
      </w:r>
    </w:p>
  </w:comment>
  <w:comment w:id="388" w:author="Joe" w:date="2016-06-19T14:47:00Z" w:initials="J">
    <w:p w14:paraId="541A1B73" w14:textId="664944CF" w:rsidR="00C5724C" w:rsidRDefault="00C5724C">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D2F1A" w15:done="0"/>
  <w15:commentEx w15:paraId="520BA257" w15:done="0"/>
  <w15:commentEx w15:paraId="4416E52A" w15:done="0"/>
  <w15:commentEx w15:paraId="6290CDCD" w15:done="0"/>
  <w15:commentEx w15:paraId="4F549D48" w15:done="0"/>
  <w15:commentEx w15:paraId="6BF14EB2" w15:done="0"/>
  <w15:commentEx w15:paraId="4ED3E814" w15:done="0"/>
  <w15:commentEx w15:paraId="25829E35" w15:done="0"/>
  <w15:commentEx w15:paraId="45B3FA8D" w15:done="0"/>
  <w15:commentEx w15:paraId="6F1F067D" w15:done="0"/>
  <w15:commentEx w15:paraId="6B3B5247" w15:done="0"/>
  <w15:commentEx w15:paraId="6B85A089" w15:done="0"/>
  <w15:commentEx w15:paraId="1A7ADBCF"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7CA34BE8" w15:done="0"/>
  <w15:commentEx w15:paraId="1B1D0670" w15:done="0"/>
  <w15:commentEx w15:paraId="26D6BE42" w15:done="0"/>
  <w15:commentEx w15:paraId="3264F90B" w15:done="0"/>
  <w15:commentEx w15:paraId="2240DE35" w15:done="0"/>
  <w15:commentEx w15:paraId="3C3A68CC" w15:done="0"/>
  <w15:commentEx w15:paraId="583CC94F" w15:done="0"/>
  <w15:commentEx w15:paraId="1C9F5218" w15:done="0"/>
  <w15:commentEx w15:paraId="03936491" w15:done="0"/>
  <w15:commentEx w15:paraId="7D7D47B7" w15:done="0"/>
  <w15:commentEx w15:paraId="47670095" w15:done="0"/>
  <w15:commentEx w15:paraId="21528BB7" w15:done="0"/>
  <w15:commentEx w15:paraId="0DC448FE" w15:done="0"/>
  <w15:commentEx w15:paraId="32A05B51" w15:done="0"/>
  <w15:commentEx w15:paraId="3B1A3C9B" w15:done="0"/>
  <w15:commentEx w15:paraId="3C95D8A9" w15:done="0"/>
  <w15:commentEx w15:paraId="637ED6AD" w15:done="0"/>
  <w15:commentEx w15:paraId="541A1B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4FBFC" w14:textId="77777777" w:rsidR="009151F3" w:rsidRDefault="009151F3" w:rsidP="00DA515D">
      <w:pPr>
        <w:spacing w:after="0" w:line="240" w:lineRule="auto"/>
      </w:pPr>
      <w:r>
        <w:separator/>
      </w:r>
    </w:p>
  </w:endnote>
  <w:endnote w:type="continuationSeparator" w:id="0">
    <w:p w14:paraId="5D7DBE85" w14:textId="77777777" w:rsidR="009151F3" w:rsidRDefault="009151F3"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F52D2" w14:textId="77777777" w:rsidR="009151F3" w:rsidRDefault="009151F3" w:rsidP="00DA515D">
      <w:pPr>
        <w:spacing w:after="0" w:line="240" w:lineRule="auto"/>
      </w:pPr>
      <w:r>
        <w:separator/>
      </w:r>
    </w:p>
  </w:footnote>
  <w:footnote w:type="continuationSeparator" w:id="0">
    <w:p w14:paraId="304C9261" w14:textId="77777777" w:rsidR="009151F3" w:rsidRDefault="009151F3" w:rsidP="00DA515D">
      <w:pPr>
        <w:spacing w:after="0" w:line="240" w:lineRule="auto"/>
      </w:pPr>
      <w:r>
        <w:continuationSeparator/>
      </w:r>
    </w:p>
  </w:footnote>
  <w:footnote w:id="1">
    <w:p w14:paraId="4D971519" w14:textId="77777777" w:rsidR="00C5724C" w:rsidRDefault="00C5724C">
      <w:pPr>
        <w:pStyle w:val="FootnoteText"/>
      </w:pPr>
      <w:r>
        <w:rPr>
          <w:rStyle w:val="FootnoteReference"/>
        </w:rPr>
        <w:footnoteRef/>
      </w:r>
      <w:r>
        <w:t xml:space="preserve"> See supplementary file p_curve_power_analysis.R for a simulation.</w:t>
      </w:r>
    </w:p>
  </w:footnote>
  <w:footnote w:id="2">
    <w:p w14:paraId="2047D155" w14:textId="5289103E" w:rsidR="00C5724C" w:rsidRDefault="00C5724C">
      <w:pPr>
        <w:pStyle w:val="FootnoteText"/>
      </w:pPr>
      <w:ins w:id="150" w:author="Joseph Hilgard" w:date="2016-06-16T12:04:00Z">
        <w:r>
          <w:rPr>
            <w:rStyle w:val="FootnoteReference"/>
          </w:rPr>
          <w:footnoteRef/>
        </w:r>
        <w:r>
          <w:t xml:space="preserve"> As a reviewer points out, this approximation is technically only correct </w:t>
        </w:r>
      </w:ins>
      <w:ins w:id="151" w:author="Joseph Hilgard" w:date="2016-06-16T12:05:00Z">
        <w:r>
          <w:t>when the effect size is zero; as the effect size increases, the standard error becomes smaller tha</w:t>
        </w:r>
        <w:r w:rsidRPr="002D3945">
          <w:t xml:space="preserve">n </w:t>
        </w:r>
      </w:ins>
      <m:oMath>
        <m:f>
          <m:fPr>
            <m:ctrlPr>
              <w:ins w:id="152" w:author="Joseph Hilgard" w:date="2016-06-16T12:06:00Z">
                <w:rPr>
                  <w:rFonts w:ascii="Cambria Math" w:hAnsi="Cambria Math" w:cs="Times New Roman"/>
                  <w:i/>
                </w:rPr>
              </w:ins>
            </m:ctrlPr>
          </m:fPr>
          <m:num>
            <m:r>
              <w:ins w:id="153" w:author="Joseph Hilgard" w:date="2016-06-16T12:06:00Z">
                <w:rPr>
                  <w:rFonts w:ascii="Cambria Math" w:hAnsi="Cambria Math" w:cs="Times New Roman"/>
                  <w:rPrChange w:id="154" w:author="Joseph Hilgard" w:date="2016-06-16T12:06:00Z">
                    <w:rPr>
                      <w:rFonts w:ascii="Cambria Math" w:hAnsi="Cambria Math" w:cs="Times New Roman"/>
                      <w:sz w:val="24"/>
                      <w:szCs w:val="24"/>
                    </w:rPr>
                  </w:rPrChange>
                </w:rPr>
                <m:t>1</m:t>
              </w:ins>
            </m:r>
          </m:num>
          <m:den>
            <m:rad>
              <m:radPr>
                <m:degHide m:val="1"/>
                <m:ctrlPr>
                  <w:ins w:id="155" w:author="Joseph Hilgard" w:date="2016-06-16T12:06:00Z">
                    <w:rPr>
                      <w:rFonts w:ascii="Cambria Math" w:hAnsi="Cambria Math" w:cs="Times New Roman"/>
                      <w:i/>
                    </w:rPr>
                  </w:ins>
                </m:ctrlPr>
              </m:radPr>
              <m:deg/>
              <m:e>
                <m:r>
                  <w:ins w:id="156" w:author="Joseph Hilgard" w:date="2016-06-16T12:06:00Z">
                    <w:rPr>
                      <w:rFonts w:ascii="Cambria Math" w:hAnsi="Cambria Math" w:cs="Times New Roman"/>
                      <w:rPrChange w:id="157" w:author="Joseph Hilgard" w:date="2016-06-16T12:06:00Z">
                        <w:rPr>
                          <w:rFonts w:ascii="Cambria Math" w:hAnsi="Cambria Math" w:cs="Times New Roman"/>
                          <w:sz w:val="24"/>
                          <w:szCs w:val="24"/>
                        </w:rPr>
                      </w:rPrChange>
                    </w:rPr>
                    <m:t>N-3</m:t>
                  </w:ins>
                </m:r>
              </m:e>
            </m:rad>
          </m:den>
        </m:f>
      </m:oMath>
      <w:ins w:id="158" w:author="Joseph Hilgard" w:date="2016-06-16T12:06:00Z">
        <w:r w:rsidRPr="002D3945">
          <w:rPr>
            <w:rFonts w:eastAsiaTheme="minorEastAsia"/>
            <w:rPrChange w:id="159"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60" w:author="Joseph Hilgard" w:date="2016-06-16T12:07:00Z">
        <w:r>
          <w:rPr>
            <w:rFonts w:eastAsiaTheme="minorEastAsia"/>
          </w:rPr>
          <w:t xml:space="preserve">thereby avoiding potential bias in meta-regression tests. Additionally, </w:t>
        </w:r>
      </w:ins>
      <w:ins w:id="161" w:author="Joseph Hilgard" w:date="2016-06-16T12:08:00Z">
        <w:r>
          <w:rPr>
            <w:rFonts w:eastAsiaTheme="minorEastAsia"/>
          </w:rPr>
          <w:t>the approximation is good when effects are not too large, as here. See</w:t>
        </w:r>
      </w:ins>
      <w:ins w:id="162" w:author="Joseph Hilgard" w:date="2016-06-16T12:09:00Z">
        <w:r>
          <w:rPr>
            <w:rFonts w:eastAsiaTheme="minorEastAsia"/>
          </w:rPr>
          <w:t>, e.g., Borenstein, 2009, p. 226.</w:t>
        </w:r>
      </w:ins>
    </w:p>
  </w:footnote>
  <w:footnote w:id="3">
    <w:p w14:paraId="381133DA" w14:textId="77777777" w:rsidR="00C5724C" w:rsidRDefault="00C5724C">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4">
    <w:p w14:paraId="060E8E37" w14:textId="587C45EA" w:rsidR="00C5724C" w:rsidRDefault="00C5724C">
      <w:pPr>
        <w:pStyle w:val="FootnoteText"/>
      </w:pPr>
      <w:ins w:id="191" w:author="Joe" w:date="2016-06-18T23:24:00Z">
        <w:r>
          <w:rPr>
            <w:rStyle w:val="FootnoteReference"/>
          </w:rPr>
          <w:footnoteRef/>
        </w:r>
        <w:r>
          <w:t xml:space="preserve"> In their original report, Anderson et al. (2010) report trim-and-fill analyses only for the “best practices” </w:t>
        </w:r>
      </w:ins>
      <w:ins w:id="192" w:author="Joe" w:date="2016-06-18T23:27:00Z">
        <w:r>
          <w:t>experiments and “best partials” cross-sections</w:t>
        </w:r>
      </w:ins>
      <w:ins w:id="193" w:author="Joe" w:date="2016-06-18T23:24:00Z">
        <w:r>
          <w:t xml:space="preserve">. </w:t>
        </w:r>
      </w:ins>
      <w:ins w:id="194" w:author="Joe" w:date="2016-06-18T23:27:00Z">
        <w:r>
          <w:t>Of these exclusions, only Panee and Ballard (200</w:t>
        </w:r>
      </w:ins>
      <w:ins w:id="195" w:author="Joe" w:date="2016-06-18T23:28:00Z">
        <w:r>
          <w:t>2</w:t>
        </w:r>
      </w:ins>
      <w:ins w:id="196" w:author="Joe" w:date="2016-06-18T23:27:00Z">
        <w:r>
          <w:t xml:space="preserve">) </w:t>
        </w:r>
      </w:ins>
      <w:ins w:id="197" w:author="Joe" w:date="2016-06-18T23:28:00Z">
        <w:r>
          <w:t>has any effect sizes entered as best-practices experiments</w:t>
        </w:r>
      </w:ins>
      <w:ins w:id="198" w:author="Joe" w:date="2016-06-18T23:30:00Z">
        <w:r>
          <w:t xml:space="preserve"> (one, aggressive affect)</w:t>
        </w:r>
      </w:ins>
      <w:ins w:id="199" w:author="Joe" w:date="2016-06-18T23:28:00Z">
        <w:r>
          <w:t xml:space="preserve">. </w:t>
        </w:r>
      </w:ins>
      <w:ins w:id="200" w:author="Joe" w:date="2016-06-18T23:30:00Z">
        <w:r>
          <w:t xml:space="preserve">We tested the degree to </w:t>
        </w:r>
      </w:ins>
      <w:ins w:id="201" w:author="Joe" w:date="2016-06-18T23:31:00Z">
        <w:r>
          <w:t xml:space="preserve">which this exclusion changed </w:t>
        </w:r>
      </w:ins>
      <w:ins w:id="202" w:author="Joe" w:date="2016-06-18T23:54:00Z">
        <w:r>
          <w:t>the results of naïve and trim-and-fill analysis. Even without this exclusion we were unable to reproduce their trim-and-fill result for aggressive affect.</w:t>
        </w:r>
      </w:ins>
      <w:ins w:id="203" w:author="Joe" w:date="2016-06-18T23:55:00Z">
        <w:r>
          <w:t xml:space="preserve"> They report  </w:t>
        </w:r>
      </w:ins>
      <w:ins w:id="204" w:author="Joe" w:date="2016-06-18T23:58:00Z">
        <w:r>
          <w:rPr>
            <w:i/>
          </w:rPr>
          <w:t xml:space="preserve">r+ </w:t>
        </w:r>
        <w:r>
          <w:t xml:space="preserve">= .294, with zero imputed studies. We </w:t>
        </w:r>
      </w:ins>
      <w:ins w:id="205" w:author="Joe" w:date="2016-06-18T23:59:00Z">
        <w:r>
          <w:t xml:space="preserve">get </w:t>
        </w:r>
        <w:r>
          <w:rPr>
            <w:i/>
          </w:rPr>
          <w:t>r+</w:t>
        </w:r>
        <w:r>
          <w:t xml:space="preserve"> = .247, with six studies imputed to the left side of the funnel plot. See the supplement for details.</w:t>
        </w:r>
      </w:ins>
    </w:p>
  </w:footnote>
  <w:footnote w:id="5">
    <w:p w14:paraId="06FF0EE3" w14:textId="77777777" w:rsidR="00C5724C" w:rsidRDefault="00C5724C">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2B209516" w:rsidR="00C5724C" w:rsidRPr="00C135D7" w:rsidRDefault="00C5724C"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70492A">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54FFA87D" w:rsidR="00C5724C" w:rsidRPr="00C135D7" w:rsidRDefault="00C5724C">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70492A">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50BD7A8A" w:rsidR="00C5724C" w:rsidRPr="00C135D7" w:rsidRDefault="00C5724C"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70492A">
      <w:rPr>
        <w:noProof/>
      </w:rPr>
      <w:t>21</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8400A"/>
    <w:rsid w:val="000A0E13"/>
    <w:rsid w:val="000A12B8"/>
    <w:rsid w:val="000D648B"/>
    <w:rsid w:val="00114D9F"/>
    <w:rsid w:val="00147815"/>
    <w:rsid w:val="001E5C34"/>
    <w:rsid w:val="001F2D1D"/>
    <w:rsid w:val="00205E4E"/>
    <w:rsid w:val="00212CD9"/>
    <w:rsid w:val="002246C0"/>
    <w:rsid w:val="00241A4E"/>
    <w:rsid w:val="002C3A03"/>
    <w:rsid w:val="002C56C4"/>
    <w:rsid w:val="002D3945"/>
    <w:rsid w:val="002D70E4"/>
    <w:rsid w:val="002F6D33"/>
    <w:rsid w:val="00344290"/>
    <w:rsid w:val="00350F25"/>
    <w:rsid w:val="00380170"/>
    <w:rsid w:val="004A3F5F"/>
    <w:rsid w:val="004E4C5E"/>
    <w:rsid w:val="004E52F3"/>
    <w:rsid w:val="00514779"/>
    <w:rsid w:val="00514A6A"/>
    <w:rsid w:val="00541B77"/>
    <w:rsid w:val="0054738E"/>
    <w:rsid w:val="00547B6F"/>
    <w:rsid w:val="005664F1"/>
    <w:rsid w:val="00613EE7"/>
    <w:rsid w:val="00647C44"/>
    <w:rsid w:val="0065406A"/>
    <w:rsid w:val="00654B28"/>
    <w:rsid w:val="006742F1"/>
    <w:rsid w:val="006A06F7"/>
    <w:rsid w:val="0070492A"/>
    <w:rsid w:val="00713A85"/>
    <w:rsid w:val="00721CF8"/>
    <w:rsid w:val="007757BF"/>
    <w:rsid w:val="007A51EA"/>
    <w:rsid w:val="007C63CA"/>
    <w:rsid w:val="007C681E"/>
    <w:rsid w:val="007D2386"/>
    <w:rsid w:val="00825EB4"/>
    <w:rsid w:val="00874993"/>
    <w:rsid w:val="008C297C"/>
    <w:rsid w:val="008D1655"/>
    <w:rsid w:val="008F5869"/>
    <w:rsid w:val="009151F3"/>
    <w:rsid w:val="00926678"/>
    <w:rsid w:val="00945878"/>
    <w:rsid w:val="00964D20"/>
    <w:rsid w:val="009B15BB"/>
    <w:rsid w:val="009B65CD"/>
    <w:rsid w:val="00A37D8C"/>
    <w:rsid w:val="00A42274"/>
    <w:rsid w:val="00A5354E"/>
    <w:rsid w:val="00A60A19"/>
    <w:rsid w:val="00A65B8F"/>
    <w:rsid w:val="00AA69DA"/>
    <w:rsid w:val="00AB1437"/>
    <w:rsid w:val="00AC2301"/>
    <w:rsid w:val="00AE537A"/>
    <w:rsid w:val="00AF2074"/>
    <w:rsid w:val="00B00DC4"/>
    <w:rsid w:val="00B30497"/>
    <w:rsid w:val="00B44813"/>
    <w:rsid w:val="00B50450"/>
    <w:rsid w:val="00B97D13"/>
    <w:rsid w:val="00BE2851"/>
    <w:rsid w:val="00C0244E"/>
    <w:rsid w:val="00C04636"/>
    <w:rsid w:val="00C135D7"/>
    <w:rsid w:val="00C55F18"/>
    <w:rsid w:val="00C5724C"/>
    <w:rsid w:val="00C61686"/>
    <w:rsid w:val="00C62529"/>
    <w:rsid w:val="00C777BE"/>
    <w:rsid w:val="00C91EA2"/>
    <w:rsid w:val="00CE1129"/>
    <w:rsid w:val="00CE7770"/>
    <w:rsid w:val="00CF545C"/>
    <w:rsid w:val="00D5288E"/>
    <w:rsid w:val="00D84DF6"/>
    <w:rsid w:val="00DA515D"/>
    <w:rsid w:val="00DF0008"/>
    <w:rsid w:val="00DF494B"/>
    <w:rsid w:val="00E11A47"/>
    <w:rsid w:val="00E53EB3"/>
    <w:rsid w:val="00E57124"/>
    <w:rsid w:val="00E9644A"/>
    <w:rsid w:val="00EF1B25"/>
    <w:rsid w:val="00F12DD0"/>
    <w:rsid w:val="00F365A8"/>
    <w:rsid w:val="00F77DBE"/>
    <w:rsid w:val="00F97C12"/>
    <w:rsid w:val="00FA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8321537A-9FB9-4EA5-A916-4AB9167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EB99-D6D6-4584-9ADD-907E6C28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53</Pages>
  <Words>13596</Words>
  <Characters>77498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36</cp:revision>
  <dcterms:created xsi:type="dcterms:W3CDTF">2016-03-11T15:29:00Z</dcterms:created>
  <dcterms:modified xsi:type="dcterms:W3CDTF">2016-06-22T21:31:00Z</dcterms:modified>
</cp:coreProperties>
</file>