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5AA479B9"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ins w:id="0" w:author="Joseph Hilgard" w:date="2016-03-07T11:17:00Z">
        <w:r w:rsidR="008D3A4B">
          <w:rPr>
            <w:rFonts w:ascii="Times New Roman" w:hAnsi="Times New Roman" w:cs="Times New Roman"/>
            <w:sz w:val="24"/>
            <w:szCs w:val="24"/>
          </w:rPr>
          <w:t>In this study, we examined how p</w:t>
        </w:r>
      </w:ins>
      <w:ins w:id="1" w:author="Joseph Hilgard" w:date="2016-03-07T11:09:00Z">
        <w:r w:rsidR="00823F8B">
          <w:rPr>
            <w:rFonts w:ascii="Times New Roman" w:hAnsi="Times New Roman" w:cs="Times New Roman"/>
            <w:sz w:val="24"/>
            <w:szCs w:val="24"/>
          </w:rPr>
          <w:t>roduct placement, the attractive in-game presentation of</w:t>
        </w:r>
      </w:ins>
      <w:ins w:id="2" w:author="Joseph Hilgard" w:date="2016-03-07T11:10:00Z">
        <w:r w:rsidR="00823F8B">
          <w:rPr>
            <w:rFonts w:ascii="Times New Roman" w:hAnsi="Times New Roman" w:cs="Times New Roman"/>
            <w:sz w:val="24"/>
            <w:szCs w:val="24"/>
          </w:rPr>
          <w:t xml:space="preserve"> certain real-world firearm brands, might</w:t>
        </w:r>
      </w:ins>
      <w:ins w:id="3" w:author="Joseph Hilgard" w:date="2016-03-07T11:17:00Z">
        <w:r w:rsidR="008D3A4B">
          <w:rPr>
            <w:rFonts w:ascii="Times New Roman" w:hAnsi="Times New Roman" w:cs="Times New Roman"/>
            <w:sz w:val="24"/>
            <w:szCs w:val="24"/>
          </w:rPr>
          <w:t xml:space="preserve"> encourage gun ownership, a necessary antecedent of gun violence.</w:t>
        </w:r>
      </w:ins>
      <w:ins w:id="4" w:author="Joseph Hilgard" w:date="2016-03-07T11:09:00Z">
        <w:r w:rsidR="00823F8B">
          <w:rPr>
            <w:rFonts w:ascii="Times New Roman" w:hAnsi="Times New Roman" w:cs="Times New Roman"/>
            <w:sz w:val="24"/>
            <w:szCs w:val="24"/>
          </w:rPr>
          <w:t xml:space="preserve"> </w:t>
        </w:r>
      </w:ins>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del w:id="5" w:author="Joseph Hilgard" w:date="2016-03-07T11:19:00Z">
        <w:r w:rsidR="00825A30" w:rsidRPr="001D7C6E" w:rsidDel="008D3A4B">
          <w:rPr>
            <w:rFonts w:ascii="Times New Roman" w:hAnsi="Times New Roman" w:cs="Times New Roman"/>
            <w:sz w:val="24"/>
            <w:szCs w:val="24"/>
          </w:rPr>
          <w:delText>,</w:delText>
        </w:r>
      </w:del>
      <w:ins w:id="6" w:author="Joseph Hilgard" w:date="2016-03-07T11:19:00Z">
        <w:r w:rsidR="008D3A4B">
          <w:rPr>
            <w:rFonts w:ascii="Times New Roman" w:hAnsi="Times New Roman" w:cs="Times New Roman"/>
            <w:sz w:val="24"/>
            <w:szCs w:val="24"/>
          </w:rPr>
          <w:t xml:space="preserve"> or</w:t>
        </w:r>
      </w:ins>
      <w:r w:rsidR="00825A30" w:rsidRPr="001D7C6E">
        <w:rPr>
          <w:rFonts w:ascii="Times New Roman" w:hAnsi="Times New Roman" w:cs="Times New Roman"/>
          <w:sz w:val="24"/>
          <w:szCs w:val="24"/>
        </w:rPr>
        <w:t xml:space="preserve"> purchasing intentions</w:t>
      </w:r>
      <w:ins w:id="7" w:author="Joseph Hilgard" w:date="2016-03-07T11:19:00Z">
        <w:r w:rsidR="008D3A4B">
          <w:rPr>
            <w:rFonts w:ascii="Times New Roman" w:hAnsi="Times New Roman" w:cs="Times New Roman"/>
            <w:sz w:val="24"/>
            <w:szCs w:val="24"/>
          </w:rPr>
          <w:t xml:space="preserve"> with regard to the AR-15</w:t>
        </w:r>
      </w:ins>
      <w:del w:id="8" w:author="Joseph Hilgard" w:date="2016-03-07T11:18:00Z">
        <w:r w:rsidR="00825A30" w:rsidRPr="001D7C6E" w:rsidDel="008D3A4B">
          <w:rPr>
            <w:rFonts w:ascii="Times New Roman" w:hAnsi="Times New Roman" w:cs="Times New Roman"/>
            <w:sz w:val="24"/>
            <w:szCs w:val="24"/>
          </w:rPr>
          <w:delText>, or attitudes towards firearm legislation</w:delText>
        </w:r>
      </w:del>
      <w:r w:rsidR="00825A30" w:rsidRPr="001D7C6E">
        <w:rPr>
          <w:rFonts w:ascii="Times New Roman" w:hAnsi="Times New Roman" w:cs="Times New Roman"/>
          <w:sz w:val="24"/>
          <w:szCs w:val="24"/>
        </w:rPr>
        <w:t xml:space="preserve">. </w:t>
      </w:r>
      <w:ins w:id="9" w:author="Joseph Hilgard" w:date="2016-03-07T11:22:00Z">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ins>
      <w:r w:rsidR="00825A30" w:rsidRPr="001D7C6E">
        <w:rPr>
          <w:rFonts w:ascii="Times New Roman" w:hAnsi="Times New Roman" w:cs="Times New Roman"/>
          <w:sz w:val="24"/>
          <w:szCs w:val="24"/>
        </w:rPr>
        <w:t xml:space="preserve">By contrast, gender and political party had dramatic associations with </w:t>
      </w:r>
      <w:del w:id="10" w:author="Joseph Hilgard" w:date="2016-03-07T11:21:00Z">
        <w:r w:rsidR="00825A30" w:rsidRPr="001D7C6E" w:rsidDel="008D3A4B">
          <w:rPr>
            <w:rFonts w:ascii="Times New Roman" w:hAnsi="Times New Roman" w:cs="Times New Roman"/>
            <w:sz w:val="24"/>
            <w:szCs w:val="24"/>
          </w:rPr>
          <w:delText xml:space="preserve">these </w:delText>
        </w:r>
      </w:del>
      <w:ins w:id="11" w:author="Joseph Hilgard" w:date="2016-03-07T11:21:00Z">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ins>
      <w:r w:rsidR="00825A30" w:rsidRPr="001D7C6E">
        <w:rPr>
          <w:rFonts w:ascii="Times New Roman" w:hAnsi="Times New Roman" w:cs="Times New Roman"/>
          <w:sz w:val="24"/>
          <w:szCs w:val="24"/>
        </w:rPr>
        <w:t xml:space="preserve">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 xml:space="preserve">paradigm.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5BDCAE73"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6CD5DDAC" w14:textId="7B8AC4FF"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article reporting a </w:t>
      </w:r>
      <w:proofErr w:type="spellStart"/>
      <w:ins w:id="12" w:author="Joseph Hilgard" w:date="2016-03-07T11:23:00Z">
        <w:r w:rsidR="008D3A4B">
          <w:rPr>
            <w:rFonts w:ascii="Times New Roman" w:hAnsi="Times New Roman" w:cs="Times New Roman"/>
            <w:sz w:val="24"/>
            <w:szCs w:val="24"/>
          </w:rPr>
          <w:t>nonexperimental</w:t>
        </w:r>
        <w:proofErr w:type="spellEnd"/>
        <w:r w:rsidR="008D3A4B">
          <w:rPr>
            <w:rFonts w:ascii="Times New Roman" w:hAnsi="Times New Roman" w:cs="Times New Roman"/>
            <w:sz w:val="24"/>
            <w:szCs w:val="24"/>
          </w:rPr>
          <w:t xml:space="preserve"> </w:t>
        </w:r>
      </w:ins>
      <w:r>
        <w:rPr>
          <w:rFonts w:ascii="Times New Roman" w:hAnsi="Times New Roman" w:cs="Times New Roman"/>
          <w:sz w:val="24"/>
          <w:szCs w:val="24"/>
        </w:rPr>
        <w:t>correlation between violent game exposure and gun control attitudes among college undergraduates</w:t>
      </w:r>
      <w:del w:id="13" w:author="Joseph Hilgard" w:date="2016-03-07T11:24:00Z">
        <w:r w:rsidDel="008D3A4B">
          <w:rPr>
            <w:rFonts w:ascii="Times New Roman" w:hAnsi="Times New Roman" w:cs="Times New Roman"/>
            <w:sz w:val="24"/>
            <w:szCs w:val="24"/>
          </w:rPr>
          <w:delText>.</w:delText>
        </w:r>
      </w:del>
      <w:r>
        <w:rPr>
          <w:rFonts w:ascii="Times New Roman" w:hAnsi="Times New Roman" w:cs="Times New Roman"/>
          <w:sz w:val="24"/>
          <w:szCs w:val="24"/>
        </w:rPr>
        <w:t xml:space="preserve"> </w:t>
      </w:r>
      <w:ins w:id="14" w:author="Joseph Hilgard" w:date="2016-03-07T11:24:00Z">
        <w:r w:rsidR="008D3A4B">
          <w:rPr>
            <w:rFonts w:ascii="Times New Roman" w:hAnsi="Times New Roman" w:cs="Times New Roman"/>
            <w:sz w:val="24"/>
            <w:szCs w:val="24"/>
          </w:rPr>
          <w:t xml:space="preserve">(Masked author, in prep). </w:t>
        </w:r>
      </w:ins>
      <w:r>
        <w:rPr>
          <w:rFonts w:ascii="Times New Roman" w:hAnsi="Times New Roman" w:cs="Times New Roman"/>
          <w:sz w:val="24"/>
          <w:szCs w:val="24"/>
        </w:rPr>
        <w:t xml:space="preserve">This </w:t>
      </w:r>
      <w:del w:id="15" w:author="Joseph Hilgard" w:date="2016-03-07T11:24:00Z">
        <w:r w:rsidDel="008D3A4B">
          <w:rPr>
            <w:rFonts w:ascii="Times New Roman" w:hAnsi="Times New Roman" w:cs="Times New Roman"/>
            <w:sz w:val="24"/>
            <w:szCs w:val="24"/>
          </w:rPr>
          <w:delText xml:space="preserve">cites </w:delText>
        </w:r>
      </w:del>
      <w:ins w:id="16" w:author="Joseph Hilgard" w:date="2016-03-07T11:24:00Z">
        <w:r w:rsidR="008D3A4B">
          <w:rPr>
            <w:rFonts w:ascii="Times New Roman" w:hAnsi="Times New Roman" w:cs="Times New Roman"/>
            <w:sz w:val="24"/>
            <w:szCs w:val="24"/>
          </w:rPr>
          <w:t>article cites</w:t>
        </w:r>
        <w:r w:rsidR="008D3A4B">
          <w:rPr>
            <w:rFonts w:ascii="Times New Roman" w:hAnsi="Times New Roman" w:cs="Times New Roman"/>
            <w:sz w:val="24"/>
            <w:szCs w:val="24"/>
          </w:rPr>
          <w:t xml:space="preserve"> </w:t>
        </w:r>
      </w:ins>
      <w:r>
        <w:rPr>
          <w:rFonts w:ascii="Times New Roman" w:hAnsi="Times New Roman" w:cs="Times New Roman"/>
          <w:sz w:val="24"/>
          <w:szCs w:val="24"/>
        </w:rPr>
        <w:t xml:space="preserve">one unpublished </w:t>
      </w:r>
      <w:proofErr w:type="spellStart"/>
      <w:ins w:id="17" w:author="Joseph Hilgard" w:date="2016-03-07T11:25:00Z">
        <w:r w:rsidR="008D3A4B">
          <w:rPr>
            <w:rFonts w:ascii="Times New Roman" w:hAnsi="Times New Roman" w:cs="Times New Roman"/>
            <w:sz w:val="24"/>
            <w:szCs w:val="24"/>
          </w:rPr>
          <w:t>nonexperimental</w:t>
        </w:r>
        <w:proofErr w:type="spellEnd"/>
        <w:r w:rsidR="008D3A4B">
          <w:rPr>
            <w:rFonts w:ascii="Times New Roman" w:hAnsi="Times New Roman" w:cs="Times New Roman"/>
            <w:sz w:val="24"/>
            <w:szCs w:val="24"/>
          </w:rPr>
          <w:t xml:space="preserve"> </w:t>
        </w:r>
      </w:ins>
      <w:r>
        <w:rPr>
          <w:rFonts w:ascii="Times New Roman" w:hAnsi="Times New Roman" w:cs="Times New Roman"/>
          <w:sz w:val="24"/>
          <w:szCs w:val="24"/>
        </w:rPr>
        <w:t>dissertation (</w:t>
      </w: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2002) studying a modest sample (N = 78) of adolescents. This dissertation found a somewhat inconsistent correlation between violent videogame exposure and permissive attitudes towards playing with firearms.</w:t>
      </w:r>
    </w:p>
    <w:p w14:paraId="29E6EFD7" w14:textId="0A4FBE5C" w:rsidR="00F0131E" w:rsidRDefault="00F0131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Pr>
          <w:rFonts w:ascii="Times New Roman" w:hAnsi="Times New Roman" w:cs="Times New Roman"/>
          <w:sz w:val="24"/>
          <w:szCs w:val="24"/>
        </w:rPr>
        <w:t>, 20</w:t>
      </w:r>
      <w:r w:rsidR="00BE0B93">
        <w:rPr>
          <w:rFonts w:ascii="Times New Roman" w:hAnsi="Times New Roman" w:cs="Times New Roman"/>
          <w:sz w:val="24"/>
          <w:szCs w:val="24"/>
        </w:rPr>
        <w:t>06</w:t>
      </w:r>
      <w:r>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ins w:id="18" w:author="Joseph Hilgard" w:date="2016-03-07T11:25:00Z">
        <w:r w:rsidR="008D3A4B">
          <w:rPr>
            <w:rFonts w:ascii="Times New Roman" w:hAnsi="Times New Roman" w:cs="Times New Roman"/>
            <w:sz w:val="24"/>
            <w:szCs w:val="24"/>
          </w:rPr>
          <w:t xml:space="preserve">Thus, if a violent </w:t>
        </w:r>
        <w:r w:rsidR="008D3A4B">
          <w:rPr>
            <w:rFonts w:ascii="Times New Roman" w:hAnsi="Times New Roman" w:cs="Times New Roman"/>
            <w:sz w:val="24"/>
            <w:szCs w:val="24"/>
          </w:rPr>
          <w:lastRenderedPageBreak/>
          <w:t>video game makes a particular gun look attractive, or rewards players’ use of a particular gun, players might be expected to have more positive attitudes towards that gun.</w:t>
        </w:r>
      </w:ins>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77777777"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with the </w:t>
      </w:r>
      <w:r w:rsidR="00520C09" w:rsidRPr="001D7C6E">
        <w:rPr>
          <w:rFonts w:ascii="Times New Roman" w:hAnsi="Times New Roman" w:cs="Times New Roman"/>
          <w:sz w:val="24"/>
          <w:szCs w:val="24"/>
        </w:rPr>
        <w:t xml:space="preserve">entertainment media.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A837A1">
        <w:rPr>
          <w:rFonts w:ascii="Times New Roman" w:hAnsi="Times New Roman" w:cs="Times New Roman"/>
          <w:sz w:val="24"/>
          <w:szCs w:val="24"/>
        </w:rPr>
        <w:t>placing the brand within the</w:t>
      </w:r>
      <w:r w:rsidR="00520C09" w:rsidRPr="001D7C6E">
        <w:rPr>
          <w:rFonts w:ascii="Times New Roman" w:hAnsi="Times New Roman" w:cs="Times New Roman"/>
          <w:sz w:val="24"/>
          <w:szCs w:val="24"/>
        </w:rPr>
        <w:t xml:space="preserve"> media.</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 xml:space="preserve">Because it is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837194">
        <w:rPr>
          <w:rFonts w:ascii="Times New Roman" w:hAnsi="Times New Roman" w:cs="Times New Roman"/>
          <w:sz w:val="24"/>
          <w:szCs w:val="24"/>
        </w:rPr>
        <w:t>I</w:t>
      </w:r>
      <w:r w:rsidR="0028504E" w:rsidRPr="001D7C6E">
        <w:rPr>
          <w:rFonts w:ascii="Times New Roman" w:hAnsi="Times New Roman" w:cs="Times New Roman"/>
          <w:sz w:val="24"/>
          <w:szCs w:val="24"/>
        </w:rPr>
        <w:t>t may associate a brand with a favored character</w:t>
      </w:r>
      <w:r w:rsidR="00837194">
        <w:rPr>
          <w:rFonts w:ascii="Times New Roman" w:hAnsi="Times New Roman" w:cs="Times New Roman"/>
          <w:sz w:val="24"/>
          <w:szCs w:val="24"/>
        </w:rPr>
        <w:t>. Thus, viewer’s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1E4E5178"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w:t>
      </w:r>
      <w:r w:rsidR="00BE0B93">
        <w:rPr>
          <w:rFonts w:ascii="Times New Roman" w:hAnsi="Times New Roman" w:cs="Times New Roman"/>
          <w:sz w:val="24"/>
          <w:szCs w:val="24"/>
        </w:rPr>
        <w:lastRenderedPageBreak/>
        <w:t>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del w:id="19" w:author="Joseph Hilgard" w:date="2016-03-07T11:26:00Z">
        <w:r w:rsidR="003E129D" w:rsidDel="008D3A4B">
          <w:rPr>
            <w:rFonts w:ascii="Times New Roman" w:hAnsi="Times New Roman" w:cs="Times New Roman"/>
            <w:sz w:val="24"/>
            <w:szCs w:val="24"/>
          </w:rPr>
          <w:delText xml:space="preserve">cases </w:delText>
        </w:r>
      </w:del>
      <w:ins w:id="20" w:author="Joseph Hilgard" w:date="2016-03-07T11:26:00Z">
        <w:r w:rsidR="008D3A4B">
          <w:rPr>
            <w:rFonts w:ascii="Times New Roman" w:hAnsi="Times New Roman" w:cs="Times New Roman"/>
            <w:sz w:val="24"/>
            <w:szCs w:val="24"/>
          </w:rPr>
          <w:t>examples</w:t>
        </w:r>
        <w:r w:rsidR="008D3A4B">
          <w:rPr>
            <w:rFonts w:ascii="Times New Roman" w:hAnsi="Times New Roman" w:cs="Times New Roman"/>
            <w:sz w:val="24"/>
            <w:szCs w:val="24"/>
          </w:rPr>
          <w:t xml:space="preserve"> </w:t>
        </w:r>
      </w:ins>
      <w:r w:rsidR="003E129D">
        <w:rPr>
          <w:rFonts w:ascii="Times New Roman" w:hAnsi="Times New Roman" w:cs="Times New Roman"/>
          <w:sz w:val="24"/>
          <w:szCs w:val="24"/>
        </w:rPr>
        <w:t>could be expected to be more influential</w:t>
      </w:r>
      <w:ins w:id="21" w:author="Joseph Hilgard" w:date="2016-03-07T11:26:00Z">
        <w:r w:rsidR="008D3A4B">
          <w:rPr>
            <w:rFonts w:ascii="Times New Roman" w:hAnsi="Times New Roman" w:cs="Times New Roman"/>
            <w:sz w:val="24"/>
            <w:szCs w:val="24"/>
          </w:rPr>
          <w:t xml:space="preserve"> than the above examples</w:t>
        </w:r>
      </w:ins>
      <w:r w:rsidR="003E129D">
        <w:rPr>
          <w:rFonts w:ascii="Times New Roman" w:hAnsi="Times New Roman" w:cs="Times New Roman"/>
          <w:sz w:val="24"/>
          <w:szCs w:val="24"/>
        </w:rPr>
        <w:t>, as the branded product directly helps the player in achieving 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5629AEAB"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77777777"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w:t>
      </w:r>
      <w:r w:rsidRPr="001D7C6E">
        <w:rPr>
          <w:rFonts w:ascii="Times New Roman" w:hAnsi="Times New Roman" w:cs="Times New Roman"/>
          <w:sz w:val="24"/>
          <w:szCs w:val="24"/>
        </w:rPr>
        <w:lastRenderedPageBreak/>
        <w:t>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E377E90" w:rsidR="00052FCA" w:rsidRPr="001D7C6E" w:rsidRDefault="001D239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ins w:id="22" w:author="Joseph Hilgard" w:date="2016-03-07T11:29:00Z">
        <w:r w:rsidR="004518C8">
          <w:rPr>
            <w:rFonts w:ascii="Times New Roman" w:hAnsi="Times New Roman" w:cs="Times New Roman"/>
            <w:sz w:val="24"/>
            <w:szCs w:val="24"/>
          </w:rPr>
          <w:t xml:space="preserve">These effects were hypothesized to hold </w:t>
        </w:r>
        <w:r w:rsidR="004518C8">
          <w:rPr>
            <w:rFonts w:ascii="Times New Roman" w:hAnsi="Times New Roman" w:cs="Times New Roman"/>
            <w:sz w:val="24"/>
            <w:szCs w:val="24"/>
          </w:rPr>
          <w:t xml:space="preserve">relative to </w:t>
        </w:r>
        <w:r w:rsidR="004518C8">
          <w:rPr>
            <w:rFonts w:ascii="Times New Roman" w:hAnsi="Times New Roman" w:cs="Times New Roman"/>
            <w:sz w:val="24"/>
            <w:szCs w:val="24"/>
          </w:rPr>
          <w:t xml:space="preserve">control conditions in which the </w:t>
        </w:r>
      </w:ins>
      <w:ins w:id="23" w:author="Joseph Hilgard" w:date="2016-03-07T11:32:00Z">
        <w:r w:rsidR="004518C8">
          <w:rPr>
            <w:rFonts w:ascii="Times New Roman" w:hAnsi="Times New Roman" w:cs="Times New Roman"/>
            <w:sz w:val="24"/>
            <w:szCs w:val="24"/>
          </w:rPr>
          <w:t>game features a weak, unattractive rendition of the real-world firearm</w:t>
        </w:r>
      </w:ins>
      <w:ins w:id="24" w:author="Joseph Hilgard" w:date="2016-03-07T11:30:00Z">
        <w:r w:rsidR="004518C8">
          <w:rPr>
            <w:rFonts w:ascii="Times New Roman" w:hAnsi="Times New Roman" w:cs="Times New Roman"/>
            <w:sz w:val="24"/>
            <w:szCs w:val="24"/>
          </w:rPr>
          <w:t>, as well as conditions in which the game does not feature the real-world firearm.</w:t>
        </w:r>
      </w:ins>
    </w:p>
    <w:p w14:paraId="1315FFCA" w14:textId="7C43A537" w:rsidR="001D2396" w:rsidRPr="001D7C6E" w:rsidRDefault="001D2396" w:rsidP="006803C7">
      <w:pPr>
        <w:spacing w:after="0" w:line="480" w:lineRule="auto"/>
        <w:ind w:firstLine="720"/>
        <w:contextualSpacing/>
        <w:rPr>
          <w:rFonts w:ascii="Times New Roman" w:hAnsi="Times New Roman" w:cs="Times New Roman"/>
          <w:sz w:val="24"/>
          <w:szCs w:val="24"/>
        </w:rPr>
      </w:pPr>
      <w:del w:id="25" w:author="Joseph Hilgard" w:date="2016-03-07T11:33:00Z">
        <w:r w:rsidRPr="001D7C6E" w:rsidDel="004518C8">
          <w:rPr>
            <w:rFonts w:ascii="Times New Roman" w:hAnsi="Times New Roman" w:cs="Times New Roman"/>
            <w:sz w:val="24"/>
            <w:szCs w:val="24"/>
          </w:rPr>
          <w:lastRenderedPageBreak/>
          <w:delText>Being, as we were,</w:delText>
        </w:r>
      </w:del>
      <w:ins w:id="26" w:author="Joseph Hilgard" w:date="2016-03-07T11:33:00Z">
        <w:r w:rsidR="004518C8">
          <w:rPr>
            <w:rFonts w:ascii="Times New Roman" w:hAnsi="Times New Roman" w:cs="Times New Roman"/>
            <w:sz w:val="24"/>
            <w:szCs w:val="24"/>
          </w:rPr>
          <w:t>The first authors being</w:t>
        </w:r>
      </w:ins>
      <w:bookmarkStart w:id="27" w:name="_GoBack"/>
      <w:bookmarkEnd w:id="27"/>
      <w:r w:rsidRPr="001D7C6E">
        <w:rPr>
          <w:rFonts w:ascii="Times New Roman" w:hAnsi="Times New Roman" w:cs="Times New Roman"/>
          <w:sz w:val="24"/>
          <w:szCs w:val="24"/>
        </w:rPr>
        <w:t xml:space="preserv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r w:rsidR="007921FA">
        <w:rPr>
          <w:rFonts w:ascii="Times New Roman" w:hAnsi="Times New Roman" w:cs="Times New Roman"/>
          <w:sz w:val="24"/>
          <w:szCs w:val="24"/>
        </w:rPr>
        <w:t xml:space="preserve"> Given the volume of outcomes collected and tested, we consider this an exploratory, not confirmatory, report.</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52DEDAB"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386EF98B"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72B">
        <w:rPr>
          <w:rFonts w:ascii="Times New Roman" w:hAnsi="Times New Roman" w:cs="Times New Roman"/>
          <w:sz w:val="24"/>
          <w:szCs w:val="24"/>
        </w:rPr>
        <w:t xml:space="preserve">We can’t recall </w:t>
      </w:r>
      <w:r w:rsidR="007921FA">
        <w:rPr>
          <w:rFonts w:ascii="Times New Roman" w:hAnsi="Times New Roman" w:cs="Times New Roman"/>
          <w:sz w:val="24"/>
          <w:szCs w:val="24"/>
        </w:rPr>
        <w:t>why we collected this particular sample size.</w:t>
      </w:r>
      <w:r w:rsidR="00A8272B">
        <w:rPr>
          <w:rFonts w:ascii="Times New Roman" w:hAnsi="Times New Roman" w:cs="Times New Roman"/>
          <w:sz w:val="24"/>
          <w:szCs w:val="24"/>
        </w:rPr>
        <w:t xml:space="preserve"> </w:t>
      </w:r>
      <w:r w:rsidR="007921FA">
        <w:rPr>
          <w:rFonts w:ascii="Times New Roman" w:hAnsi="Times New Roman" w:cs="Times New Roman"/>
          <w:sz w:val="24"/>
          <w:szCs w:val="24"/>
        </w:rPr>
        <w:t>P</w:t>
      </w:r>
      <w:r w:rsidR="00A8272B">
        <w:rPr>
          <w:rFonts w:ascii="Times New Roman" w:hAnsi="Times New Roman" w:cs="Times New Roman"/>
          <w:sz w:val="24"/>
          <w:szCs w:val="24"/>
        </w:rPr>
        <w:t>rob</w:t>
      </w:r>
      <w:r w:rsidR="007921FA">
        <w:rPr>
          <w:rFonts w:ascii="Times New Roman" w:hAnsi="Times New Roman" w:cs="Times New Roman"/>
          <w:sz w:val="24"/>
          <w:szCs w:val="24"/>
        </w:rPr>
        <w:t xml:space="preserve">ably we had hoped to collect 50 per </w:t>
      </w:r>
      <w:r w:rsidR="00A8272B">
        <w:rPr>
          <w:rFonts w:ascii="Times New Roman" w:hAnsi="Times New Roman" w:cs="Times New Roman"/>
          <w:sz w:val="24"/>
          <w:szCs w:val="24"/>
        </w:rPr>
        <w:t xml:space="preserve">cell </w:t>
      </w:r>
      <w:r w:rsidR="007921FA">
        <w:rPr>
          <w:rFonts w:ascii="Times New Roman" w:hAnsi="Times New Roman" w:cs="Times New Roman"/>
          <w:sz w:val="24"/>
          <w:szCs w:val="24"/>
        </w:rPr>
        <w:t>and fell a little short</w:t>
      </w:r>
      <w:r w:rsidR="00A8272B">
        <w:rPr>
          <w:rFonts w:ascii="Times New Roman" w:hAnsi="Times New Roman" w:cs="Times New Roman"/>
          <w:sz w:val="24"/>
          <w:szCs w:val="24"/>
        </w:rPr>
        <w:t xml:space="preserve">. </w:t>
      </w:r>
    </w:p>
    <w:p w14:paraId="58834E7A" w14:textId="5A29B90A"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3DBF6C86"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w:t>
      </w:r>
      <w:r w:rsidR="00CA7361">
        <w:rPr>
          <w:rFonts w:ascii="Times New Roman" w:hAnsi="Times New Roman" w:cs="Times New Roman"/>
          <w:sz w:val="24"/>
          <w:szCs w:val="24"/>
        </w:rPr>
        <w:t xml:space="preserve"> (files “AR-15_cover_story.docx” and “Plasma_cover_story.docx”)</w:t>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62B4345"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The .wad game files for all four conditions are available online at </w:t>
      </w:r>
      <w:hyperlink r:id="rId4" w:history="1">
        <w:r w:rsidR="009A2526" w:rsidRPr="00513F34">
          <w:rPr>
            <w:rStyle w:val="Hyperlink"/>
            <w:rFonts w:ascii="Times New Roman" w:hAnsi="Times New Roman" w:cs="Times New Roman"/>
            <w:sz w:val="24"/>
            <w:szCs w:val="24"/>
          </w:rPr>
          <w:t>https://github.com/Joe-Hilgard/VVG-product-placement/tree/master/wads</w:t>
        </w:r>
      </w:hyperlink>
      <w:r w:rsidR="00CB0C1F" w:rsidRPr="001D7C6E">
        <w:rPr>
          <w:rFonts w:ascii="Times New Roman" w:hAnsi="Times New Roman" w:cs="Times New Roman"/>
          <w:sz w:val="24"/>
          <w:szCs w:val="24"/>
        </w:rPr>
        <w:t>.</w:t>
      </w:r>
      <w:r w:rsidR="009A2526">
        <w:rPr>
          <w:rFonts w:ascii="Times New Roman" w:hAnsi="Times New Roman" w:cs="Times New Roman"/>
          <w:sz w:val="24"/>
          <w:szCs w:val="24"/>
        </w:rPr>
        <w:t xml:space="preserve"> A copy of Doom II is needed to run them – simply drag and drop the .wad file onto the Doom.exe program.</w:t>
      </w:r>
    </w:p>
    <w:p w14:paraId="48C698E4" w14:textId="0AED4C58" w:rsidR="004660FF" w:rsidRPr="001D7C6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Outcomes</w:t>
      </w:r>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 xml:space="preserve">This being our first experiment in this area, we were afraid we would miss some relevant construct that might yield statistical significance. </w:t>
      </w:r>
      <w:r w:rsidR="00A109D8">
        <w:rPr>
          <w:rFonts w:ascii="Times New Roman" w:hAnsi="Times New Roman" w:cs="Times New Roman"/>
          <w:sz w:val="24"/>
          <w:szCs w:val="24"/>
        </w:rPr>
        <w:t>To prevent this</w:t>
      </w:r>
      <w:r w:rsidR="004660FF" w:rsidRPr="001D7C6E">
        <w:rPr>
          <w:rFonts w:ascii="Times New Roman" w:hAnsi="Times New Roman" w:cs="Times New Roman"/>
          <w:sz w:val="24"/>
          <w:szCs w:val="24"/>
        </w:rPr>
        <w:t>, we drafted many new scales and items for use as outcomes.</w:t>
      </w:r>
      <w:r w:rsidR="00A109D8">
        <w:rPr>
          <w:rFonts w:ascii="Times New Roman" w:hAnsi="Times New Roman" w:cs="Times New Roman"/>
          <w:sz w:val="24"/>
          <w:szCs w:val="24"/>
        </w:rPr>
        <w:t xml:space="preserve"> The full text of all items is available in the GitHub repo within the file “Survey.docx.”</w:t>
      </w:r>
    </w:p>
    <w:p w14:paraId="05E446F0" w14:textId="77777777"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(Morey &amp; </w:t>
      </w:r>
      <w:proofErr w:type="spellStart"/>
      <w:r w:rsidR="00A109D8">
        <w:rPr>
          <w:rFonts w:ascii="Times New Roman" w:hAnsi="Times New Roman" w:cs="Times New Roman"/>
          <w:sz w:val="24"/>
          <w:szCs w:val="24"/>
        </w:rPr>
        <w:t>Rouder</w:t>
      </w:r>
      <w:proofErr w:type="spellEnd"/>
      <w:r w:rsidR="00A109D8">
        <w:rPr>
          <w:rFonts w:ascii="Times New Roman" w:hAnsi="Times New Roman" w:cs="Times New Roman"/>
          <w:sz w:val="24"/>
          <w:szCs w:val="24"/>
        </w:rPr>
        <w:t>,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This being some of the first research in the area, we did not know exactly what effect size to anticipate; thus, we used a default two-</w:t>
      </w:r>
      <w:r w:rsidRPr="001D7C6E">
        <w:rPr>
          <w:rFonts w:ascii="Times New Roman" w:hAnsi="Times New Roman" w:cs="Times New Roman"/>
          <w:sz w:val="24"/>
          <w:szCs w:val="24"/>
        </w:rPr>
        <w:lastRenderedPageBreak/>
        <w:t xml:space="preserve">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23B0D85E"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give the evidence for or against our hypothesized effect, the gun type × gun power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w:t>
      </w:r>
      <w:r w:rsidRPr="006803C7">
        <w:rPr>
          <w:rFonts w:ascii="Times New Roman" w:hAnsi="Times New Roman" w:cs="Times New Roman"/>
          <w:sz w:val="24"/>
          <w:szCs w:val="24"/>
        </w:rPr>
        <w:lastRenderedPageBreak/>
        <w:t xml:space="preserve">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71A7AE93" w14:textId="77777777" w:rsidR="004365C9" w:rsidRPr="006803C7" w:rsidRDefault="004365C9" w:rsidP="006803C7">
      <w:pPr>
        <w:spacing w:after="0" w:line="480" w:lineRule="auto"/>
        <w:ind w:firstLine="720"/>
        <w:contextualSpacing/>
        <w:rPr>
          <w:rFonts w:ascii="Times New Roman" w:hAnsi="Times New Roman" w:cs="Times New Roman"/>
          <w:sz w:val="24"/>
          <w:szCs w:val="24"/>
        </w:rPr>
      </w:pPr>
    </w:p>
    <w:p w14:paraId="67988D36" w14:textId="77777777" w:rsidR="006803C7" w:rsidRPr="006803C7" w:rsidRDefault="006803C7" w:rsidP="006803C7">
      <w:pPr>
        <w:spacing w:line="480" w:lineRule="auto"/>
        <w:ind w:firstLine="720"/>
        <w:contextualSpacing/>
        <w:rPr>
          <w:rFonts w:ascii="Times New Roman" w:hAnsi="Times New Roman" w:cs="Times New Roman"/>
          <w:sz w:val="24"/>
          <w:szCs w:val="24"/>
        </w:rPr>
      </w:pPr>
      <w:r w:rsidRPr="006803C7">
        <w:rPr>
          <w:rFonts w:ascii="Times New Roman" w:hAnsi="Times New Roman" w:cs="Times New Roman"/>
          <w:b/>
          <w:sz w:val="24"/>
          <w:szCs w:val="24"/>
        </w:rPr>
        <w:t>Manipulation check.</w:t>
      </w:r>
      <w:r w:rsidRPr="006803C7">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626E3C23" w14:textId="0063CBC6" w:rsidR="006803C7" w:rsidRPr="006803C7" w:rsidRDefault="006803C7" w:rsidP="006803C7">
      <w:pPr>
        <w:pStyle w:val="BodyText"/>
        <w:ind w:firstLine="720"/>
        <w:contextualSpacing/>
        <w:rPr>
          <w:rFonts w:cs="Times New Roman"/>
        </w:rPr>
      </w:pPr>
      <w:r w:rsidRPr="006803C7">
        <w:rPr>
          <w:rFonts w:cs="Times New Roman"/>
        </w:rPr>
        <w:t xml:space="preserve">Count of player deaths was highly skewed and perhaps best </w:t>
      </w:r>
      <w:proofErr w:type="spellStart"/>
      <w:r w:rsidRPr="006803C7">
        <w:rPr>
          <w:rFonts w:cs="Times New Roman"/>
        </w:rPr>
        <w:t>decribed</w:t>
      </w:r>
      <w:proofErr w:type="spellEnd"/>
      <w:r w:rsidRPr="006803C7">
        <w:rPr>
          <w:rFonts w:cs="Times New Roman"/>
        </w:rPr>
        <w:t xml:space="preserve"> by a zero-inflated negative binomial distribution. A logit link was used for the zero inflation, and a log link was used for the negative binomial. Supporting this modeling decision, the </w:t>
      </w:r>
      <w:proofErr w:type="spellStart"/>
      <w:r w:rsidRPr="006803C7">
        <w:rPr>
          <w:rFonts w:cs="Times New Roman"/>
        </w:rPr>
        <w:t>overdispersion</w:t>
      </w:r>
      <w:proofErr w:type="spellEnd"/>
      <w:r w:rsidRPr="006803C7">
        <w:rPr>
          <w:rFonts w:cs="Times New Roman"/>
        </w:rPr>
        <w:t xml:space="preserve"> parameter was statistically significant, </w:t>
      </w:r>
      <w:r w:rsidRPr="006803C7">
        <w:rPr>
          <w:rFonts w:cs="Times New Roman"/>
          <w:i/>
        </w:rPr>
        <w:t>p</w:t>
      </w:r>
      <w:r w:rsidRPr="006803C7">
        <w:rPr>
          <w:rFonts w:cs="Times New Roman"/>
        </w:rPr>
        <w:t xml:space="preserve"> = .003. Neither the Gun Power (strong vs. weak; </w:t>
      </w:r>
      <w:r w:rsidRPr="006803C7">
        <w:rPr>
          <w:rFonts w:cs="Times New Roman"/>
          <w:i/>
        </w:rPr>
        <w:t>b</w:t>
      </w:r>
      <w:r w:rsidRPr="006803C7">
        <w:rPr>
          <w:rFonts w:cs="Times New Roman"/>
        </w:rPr>
        <w:t xml:space="preserve"> = -0.031, </w:t>
      </w:r>
      <w:proofErr w:type="gramStart"/>
      <w:r w:rsidRPr="006803C7">
        <w:rPr>
          <w:rFonts w:cs="Times New Roman"/>
          <w:i/>
        </w:rPr>
        <w:t>t</w:t>
      </w:r>
      <w:r w:rsidRPr="006803C7">
        <w:rPr>
          <w:rFonts w:cs="Times New Roman"/>
        </w:rPr>
        <w:t>(</w:t>
      </w:r>
      <w:proofErr w:type="gramEnd"/>
      <w:r w:rsidRPr="006803C7">
        <w:rPr>
          <w:rFonts w:cs="Times New Roman"/>
        </w:rPr>
        <w:t xml:space="preserve">170) = -0.132, </w:t>
      </w:r>
      <w:r w:rsidRPr="006803C7">
        <w:rPr>
          <w:rFonts w:cs="Times New Roman"/>
          <w:i/>
        </w:rPr>
        <w:t>p</w:t>
      </w:r>
      <w:r w:rsidRPr="006803C7">
        <w:rPr>
          <w:rFonts w:cs="Times New Roman"/>
        </w:rPr>
        <w:t xml:space="preserve"> = .895) nor Gun Type (realistic vs. sci-fi; </w:t>
      </w:r>
      <w:r w:rsidRPr="006803C7">
        <w:rPr>
          <w:rFonts w:cs="Times New Roman"/>
          <w:i/>
        </w:rPr>
        <w:t>b</w:t>
      </w:r>
      <w:r w:rsidRPr="006803C7">
        <w:rPr>
          <w:rFonts w:cs="Times New Roman"/>
        </w:rPr>
        <w:t xml:space="preserve"> = -0.091, </w:t>
      </w:r>
      <w:r w:rsidRPr="006803C7">
        <w:rPr>
          <w:rFonts w:cs="Times New Roman"/>
          <w:i/>
        </w:rPr>
        <w:t>t</w:t>
      </w:r>
      <w:r w:rsidRPr="006803C7">
        <w:rPr>
          <w:rFonts w:cs="Times New Roman"/>
        </w:rPr>
        <w:t xml:space="preserve">(170) = -0.466, </w:t>
      </w:r>
      <w:r w:rsidRPr="006803C7">
        <w:rPr>
          <w:rFonts w:cs="Times New Roman"/>
          <w:i/>
        </w:rPr>
        <w:t>p</w:t>
      </w:r>
      <w:r w:rsidRPr="006803C7">
        <w:rPr>
          <w:rFonts w:cs="Times New Roman"/>
        </w:rPr>
        <w:t xml:space="preserve"> = .642) significantly influenced this outcome. Gun Power and Gun Type did not significantly interact, </w:t>
      </w:r>
      <w:r w:rsidRPr="006803C7">
        <w:rPr>
          <w:rFonts w:cs="Times New Roman"/>
          <w:i/>
        </w:rPr>
        <w:t>b</w:t>
      </w:r>
      <w:r w:rsidRPr="006803C7">
        <w:rPr>
          <w:rFonts w:cs="Times New Roman"/>
        </w:rPr>
        <w:t xml:space="preserve"> = 0.043, </w:t>
      </w:r>
      <w:proofErr w:type="gramStart"/>
      <w:r w:rsidRPr="006803C7">
        <w:rPr>
          <w:rFonts w:cs="Times New Roman"/>
          <w:i/>
        </w:rPr>
        <w:t>t</w:t>
      </w:r>
      <w:r w:rsidRPr="006803C7">
        <w:rPr>
          <w:rFonts w:cs="Times New Roman"/>
        </w:rPr>
        <w:t>(</w:t>
      </w:r>
      <w:proofErr w:type="gramEnd"/>
      <w:r w:rsidRPr="006803C7">
        <w:rPr>
          <w:rFonts w:cs="Times New Roman"/>
        </w:rPr>
        <w:t xml:space="preserve">170) = 0.131, </w:t>
      </w:r>
      <w:r w:rsidRPr="006803C7">
        <w:rPr>
          <w:rFonts w:cs="Times New Roman"/>
          <w:i/>
        </w:rPr>
        <w:t>p</w:t>
      </w:r>
      <w:r w:rsidRPr="006803C7">
        <w:rPr>
          <w:rFonts w:cs="Times New Roman"/>
        </w:rPr>
        <w:t xml:space="preserve"> = .896.</w:t>
      </w:r>
    </w:p>
    <w:p w14:paraId="3A05FDA8" w14:textId="77777777" w:rsidR="006803C7" w:rsidRPr="006803C7" w:rsidRDefault="006803C7" w:rsidP="006803C7">
      <w:pPr>
        <w:pStyle w:val="BodyText"/>
        <w:ind w:firstLine="720"/>
        <w:contextualSpacing/>
        <w:rPr>
          <w:rFonts w:cs="Times New Roman"/>
        </w:rPr>
      </w:pPr>
      <w:r w:rsidRPr="006803C7">
        <w:rPr>
          <w:rFonts w:cs="Times New Roman"/>
        </w:rPr>
        <w:t xml:space="preserve">Count of killed enemies was also highly skewed, and so a negative binomial distribution was fit using a log link. Participants in the powerful-gun condition killed substantially more enemies than did those in the weak-gun condition, </w:t>
      </w:r>
      <w:r w:rsidRPr="006803C7">
        <w:rPr>
          <w:rFonts w:cs="Times New Roman"/>
          <w:i/>
        </w:rPr>
        <w:t>b</w:t>
      </w:r>
      <w:r w:rsidRPr="006803C7">
        <w:rPr>
          <w:rFonts w:cs="Times New Roman"/>
        </w:rPr>
        <w:t xml:space="preserve"> = 0.798, </w:t>
      </w:r>
      <w:proofErr w:type="gramStart"/>
      <w:r w:rsidRPr="006803C7">
        <w:rPr>
          <w:rFonts w:cs="Times New Roman"/>
          <w:i/>
        </w:rPr>
        <w:t>t</w:t>
      </w:r>
      <w:r w:rsidRPr="006803C7">
        <w:rPr>
          <w:rFonts w:cs="Times New Roman"/>
        </w:rPr>
        <w:t>(</w:t>
      </w:r>
      <w:proofErr w:type="gramEnd"/>
      <w:r w:rsidRPr="006803C7">
        <w:rPr>
          <w:rFonts w:cs="Times New Roman"/>
        </w:rPr>
        <w:t xml:space="preserve">170) = 10.527, </w:t>
      </w:r>
      <w:r w:rsidRPr="006803C7">
        <w:rPr>
          <w:rFonts w:cs="Times New Roman"/>
          <w:i/>
        </w:rPr>
        <w:t>p</w:t>
      </w:r>
      <w:r w:rsidRPr="006803C7">
        <w:rPr>
          <w:rFonts w:cs="Times New Roman"/>
        </w:rPr>
        <w:t xml:space="preserve"> &lt; .001, supporting the efficacy of the gun-power manipulation. Neither Gun Type (</w:t>
      </w:r>
      <w:r w:rsidRPr="006803C7">
        <w:rPr>
          <w:rFonts w:cs="Times New Roman"/>
          <w:i/>
        </w:rPr>
        <w:t>b</w:t>
      </w:r>
      <w:r w:rsidRPr="006803C7">
        <w:rPr>
          <w:rFonts w:cs="Times New Roman"/>
        </w:rPr>
        <w:t xml:space="preserve"> = -0.048, </w:t>
      </w:r>
      <w:proofErr w:type="gramStart"/>
      <w:r w:rsidRPr="006803C7">
        <w:rPr>
          <w:rFonts w:cs="Times New Roman"/>
          <w:i/>
        </w:rPr>
        <w:t>t</w:t>
      </w:r>
      <w:r w:rsidRPr="006803C7">
        <w:rPr>
          <w:rFonts w:cs="Times New Roman"/>
        </w:rPr>
        <w:t>(</w:t>
      </w:r>
      <w:proofErr w:type="gramEnd"/>
      <w:r w:rsidRPr="006803C7">
        <w:rPr>
          <w:rFonts w:cs="Times New Roman"/>
        </w:rPr>
        <w:t xml:space="preserve">170) = -0.632, </w:t>
      </w:r>
      <w:r w:rsidRPr="006803C7">
        <w:rPr>
          <w:rFonts w:cs="Times New Roman"/>
          <w:i/>
        </w:rPr>
        <w:t>p</w:t>
      </w:r>
      <w:r w:rsidRPr="006803C7">
        <w:rPr>
          <w:rFonts w:cs="Times New Roman"/>
        </w:rPr>
        <w:t xml:space="preserve"> = .527) nor the Gun Type × Gun Power interaction (</w:t>
      </w:r>
      <w:r w:rsidRPr="006803C7">
        <w:rPr>
          <w:rFonts w:cs="Times New Roman"/>
          <w:i/>
        </w:rPr>
        <w:t>b</w:t>
      </w:r>
      <w:r w:rsidRPr="006803C7">
        <w:rPr>
          <w:rFonts w:cs="Times New Roman"/>
        </w:rPr>
        <w:t xml:space="preserve"> = -0.045, </w:t>
      </w:r>
      <w:r w:rsidRPr="006803C7">
        <w:rPr>
          <w:rFonts w:cs="Times New Roman"/>
          <w:i/>
        </w:rPr>
        <w:t>t</w:t>
      </w:r>
      <w:r w:rsidRPr="006803C7">
        <w:rPr>
          <w:rFonts w:cs="Times New Roman"/>
        </w:rPr>
        <w:t xml:space="preserve">(170) = -0.419, </w:t>
      </w:r>
      <w:r w:rsidRPr="006803C7">
        <w:rPr>
          <w:rFonts w:cs="Times New Roman"/>
          <w:i/>
        </w:rPr>
        <w:t>p</w:t>
      </w:r>
      <w:r w:rsidRPr="006803C7">
        <w:rPr>
          <w:rFonts w:cs="Times New Roman"/>
        </w:rPr>
        <w:t xml:space="preserve"> = .675) were significantly related to the number of enemies killed.</w:t>
      </w:r>
    </w:p>
    <w:p w14:paraId="12E0E1F0" w14:textId="77777777" w:rsidR="006803C7" w:rsidRPr="006803C7" w:rsidRDefault="006803C7" w:rsidP="006803C7">
      <w:pPr>
        <w:pStyle w:val="BodyText"/>
        <w:ind w:firstLine="720"/>
        <w:contextualSpacing/>
        <w:rPr>
          <w:rFonts w:cs="Times New Roman"/>
        </w:rPr>
      </w:pPr>
      <w:r w:rsidRPr="006803C7">
        <w:rPr>
          <w:rFonts w:cs="Times New Roman"/>
        </w:rPr>
        <w:t xml:space="preserve">Regrettably, we did not ask participants directly about how fun, powerful, satisfying, etc. the in-game gun was. As such, we do not have direct evidence that the powerful gun was more </w:t>
      </w:r>
      <w:r w:rsidRPr="006803C7">
        <w:rPr>
          <w:rFonts w:cs="Times New Roman"/>
        </w:rPr>
        <w:lastRenderedPageBreak/>
        <w:t>pleasant to use than the weak gun. At best, we might make infer a difference in pleasure from the observed difference in efficacy.</w:t>
      </w:r>
    </w:p>
    <w:p w14:paraId="584867BD" w14:textId="77777777" w:rsidR="006803C7" w:rsidRPr="006803C7" w:rsidRDefault="006803C7" w:rsidP="006803C7">
      <w:pPr>
        <w:pStyle w:val="BodyText"/>
        <w:ind w:firstLine="720"/>
        <w:contextualSpacing/>
        <w:rPr>
          <w:rFonts w:cs="Times New Roman"/>
        </w:rPr>
      </w:pPr>
      <w:r w:rsidRPr="006803C7">
        <w:rPr>
          <w:rFonts w:cs="Times New Roman"/>
        </w:rPr>
        <w:t>Means and SDs of all variables are summarized in Table 2. Combination violin/boxplots for each outcome are summarized in Figures 2 and 3.</w:t>
      </w:r>
    </w:p>
    <w:p w14:paraId="6CC0964C" w14:textId="15028C62" w:rsidR="006803C7" w:rsidRPr="006803C7" w:rsidRDefault="006803C7" w:rsidP="006803C7">
      <w:pPr>
        <w:pStyle w:val="BodyText"/>
        <w:ind w:firstLine="720"/>
        <w:contextualSpacing/>
        <w:rPr>
          <w:rFonts w:cs="Times New Roman"/>
        </w:rPr>
      </w:pPr>
      <w:r w:rsidRPr="006803C7">
        <w:rPr>
          <w:rFonts w:cs="Times New Roman"/>
          <w:b/>
        </w:rPr>
        <w:t>2nd Amendment Advocacy.</w:t>
      </w:r>
      <w:r w:rsidRPr="006803C7">
        <w:rPr>
          <w:rFonts w:cs="Times New Roman"/>
        </w:rPr>
        <w:t xml:space="preserve"> Participants' 2nd Amendment advocacy was best modeled by a simple additive model of political orientation and gender, BF = 7.55</w:t>
      </w:r>
      <w:r>
        <w:rPr>
          <w:rFonts w:cs="Times New Roman"/>
        </w:rPr>
        <w:t xml:space="preserve"> × </w:t>
      </w:r>
      <w:proofErr w:type="gramStart"/>
      <w:r w:rsidRPr="006803C7">
        <w:rPr>
          <w:rFonts w:cs="Times New Roman"/>
        </w:rPr>
        <w:t>10</w:t>
      </w:r>
      <w:r w:rsidRPr="006803C7">
        <w:rPr>
          <w:rFonts w:cs="Times New Roman"/>
          <w:vertAlign w:val="superscript"/>
        </w:rPr>
        <w:t>4</w:t>
      </w:r>
      <w:r w:rsidRPr="006803C7">
        <w:rPr>
          <w:rFonts w:cs="Times New Roman"/>
        </w:rPr>
        <w:t xml:space="preserve"> :</w:t>
      </w:r>
      <w:proofErr w:type="gramEnd"/>
      <w:r w:rsidRPr="006803C7">
        <w:rPr>
          <w:rFonts w:cs="Times New Roman"/>
        </w:rPr>
        <w:t xml:space="preserve"> 1 over the null. The covariates-only model was preferred over the full model (that is, the model with covariates, Gun Type, Gun Power, and the Gun Type × Gun Power interaction), BF = 104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w:t>
      </w:r>
      <w:proofErr w:type="gramStart"/>
      <w:r w:rsidRPr="006803C7">
        <w:rPr>
          <w:rFonts w:cs="Times New Roman"/>
        </w:rPr>
        <w:t>1 :</w:t>
      </w:r>
      <w:proofErr w:type="gramEnd"/>
      <w:r w:rsidRPr="006803C7">
        <w:rPr>
          <w:rFonts w:cs="Times New Roman"/>
        </w:rPr>
        <w:t xml:space="preserve"> 3.42 for the full model relative to the additive-effects model.</w:t>
      </w:r>
    </w:p>
    <w:p w14:paraId="3352DD3E" w14:textId="6249B10F" w:rsidR="006803C7" w:rsidRPr="006803C7" w:rsidRDefault="006803C7" w:rsidP="006803C7">
      <w:pPr>
        <w:pStyle w:val="BodyText"/>
        <w:ind w:firstLine="720"/>
        <w:contextualSpacing/>
        <w:rPr>
          <w:rFonts w:cs="Times New Roman"/>
        </w:rPr>
      </w:pPr>
      <w:r w:rsidRPr="006803C7">
        <w:rPr>
          <w:rFonts w:cs="Times New Roman"/>
          <w:b/>
        </w:rPr>
        <w:t>Product attitudes.</w:t>
      </w:r>
      <w:r w:rsidRPr="006803C7">
        <w:rPr>
          <w:rFonts w:cs="Times New Roman"/>
        </w:rPr>
        <w:t xml:space="preserve"> Again, attitudes towards the AR-15 were best described by a simple additive model of political orientation and gender, BF = 3.36</w:t>
      </w:r>
      <w:r>
        <w:rPr>
          <w:rFonts w:cs="Times New Roman"/>
        </w:rPr>
        <w:t xml:space="preserve"> × </w:t>
      </w:r>
      <w:proofErr w:type="gramStart"/>
      <w:r w:rsidRPr="006803C7">
        <w:rPr>
          <w:rFonts w:cs="Times New Roman"/>
        </w:rPr>
        <w:t>10</w:t>
      </w:r>
      <w:r w:rsidRPr="006803C7">
        <w:rPr>
          <w:rFonts w:cs="Times New Roman"/>
          <w:vertAlign w:val="superscript"/>
        </w:rPr>
        <w:t>5</w:t>
      </w:r>
      <w:r w:rsidRPr="006803C7">
        <w:rPr>
          <w:rFonts w:cs="Times New Roman"/>
        </w:rPr>
        <w:t xml:space="preserve"> :</w:t>
      </w:r>
      <w:proofErr w:type="gramEnd"/>
      <w:r w:rsidRPr="006803C7">
        <w:rPr>
          <w:rFonts w:cs="Times New Roman"/>
        </w:rPr>
        <w:t xml:space="preserve"> 1 over the null. The covariates-only model was preferred to the full model, BF = </w:t>
      </w:r>
      <w:proofErr w:type="gramStart"/>
      <w:r w:rsidRPr="006803C7">
        <w:rPr>
          <w:rFonts w:cs="Times New Roman"/>
        </w:rPr>
        <w:t>53.8 :</w:t>
      </w:r>
      <w:proofErr w:type="gramEnd"/>
      <w:r w:rsidRPr="006803C7">
        <w:rPr>
          <w:rFonts w:cs="Times New Roman"/>
        </w:rPr>
        <w:t xml:space="preserve"> 1. The evidence was against a Gun Type × Gun Power interaction, BF = </w:t>
      </w:r>
      <w:proofErr w:type="gramStart"/>
      <w:r w:rsidRPr="006803C7">
        <w:rPr>
          <w:rFonts w:cs="Times New Roman"/>
        </w:rPr>
        <w:t>1 :</w:t>
      </w:r>
      <w:proofErr w:type="gramEnd"/>
      <w:r w:rsidRPr="006803C7">
        <w:rPr>
          <w:rFonts w:cs="Times New Roman"/>
        </w:rPr>
        <w:t xml:space="preserve"> 3.31 for the full model relative to the additive-effects model.</w:t>
      </w:r>
    </w:p>
    <w:p w14:paraId="0CFE6247" w14:textId="77777777" w:rsidR="006803C7" w:rsidRPr="006803C7" w:rsidRDefault="006803C7" w:rsidP="006803C7">
      <w:pPr>
        <w:pStyle w:val="BodyText"/>
        <w:ind w:firstLine="720"/>
        <w:contextualSpacing/>
        <w:rPr>
          <w:rFonts w:cs="Times New Roman"/>
        </w:rPr>
      </w:pPr>
      <w:r w:rsidRPr="006803C7">
        <w:rPr>
          <w:rFonts w:cs="Times New Roman"/>
          <w:b/>
        </w:rPr>
        <w:t>Purchasing intentions.</w:t>
      </w:r>
      <w:r w:rsidRPr="006803C7">
        <w:rPr>
          <w:rFonts w:cs="Times New Roman"/>
        </w:rPr>
        <w:t xml:space="preserve"> Purchasing intentions were right-skewed. However, the </w:t>
      </w:r>
      <w:proofErr w:type="spellStart"/>
      <w:r w:rsidRPr="006803C7">
        <w:rPr>
          <w:rFonts w:cs="Times New Roman"/>
        </w:rPr>
        <w:t>QQplot</w:t>
      </w:r>
      <w:proofErr w:type="spellEnd"/>
      <w:r w:rsidRPr="006803C7">
        <w:rPr>
          <w:rFonts w:cs="Times New Roman"/>
        </w:rPr>
        <w:t xml:space="preserve"> of standardized residuals was not unbearably ugly, and transformation by square root or logarithm did not make the </w:t>
      </w:r>
      <w:proofErr w:type="spellStart"/>
      <w:r w:rsidRPr="006803C7">
        <w:rPr>
          <w:rFonts w:cs="Times New Roman"/>
        </w:rPr>
        <w:t>QQplot</w:t>
      </w:r>
      <w:proofErr w:type="spellEnd"/>
      <w:r w:rsidRPr="006803C7">
        <w:rPr>
          <w:rFonts w:cs="Times New Roman"/>
        </w:rPr>
        <w:t xml:space="preserve"> much prettier. Thus, we analyze this outcome in its natural units with the standard general linear modeling technique.</w:t>
      </w:r>
    </w:p>
    <w:p w14:paraId="160CED9A" w14:textId="59D157A9" w:rsidR="006803C7" w:rsidRPr="006803C7" w:rsidRDefault="006803C7" w:rsidP="006803C7">
      <w:pPr>
        <w:pStyle w:val="BodyText"/>
        <w:ind w:firstLine="720"/>
        <w:contextualSpacing/>
        <w:rPr>
          <w:rFonts w:cs="Times New Roman"/>
        </w:rPr>
      </w:pPr>
      <w:r w:rsidRPr="006803C7">
        <w:rPr>
          <w:rFonts w:cs="Times New Roman"/>
        </w:rPr>
        <w:t>Purchasing intentions were best described by additive effects of political orientation and gender, BF = 3.25</w:t>
      </w:r>
      <w:r>
        <w:rPr>
          <w:rFonts w:cs="Times New Roman"/>
        </w:rPr>
        <w:t xml:space="preserve"> × </w:t>
      </w:r>
      <w:proofErr w:type="gramStart"/>
      <w:r w:rsidRPr="006803C7">
        <w:rPr>
          <w:rFonts w:cs="Times New Roman"/>
        </w:rPr>
        <w:t>10</w:t>
      </w:r>
      <w:r w:rsidRPr="006803C7">
        <w:rPr>
          <w:rFonts w:cs="Times New Roman"/>
          <w:vertAlign w:val="superscript"/>
        </w:rPr>
        <w:t>6</w:t>
      </w:r>
      <w:r w:rsidRPr="006803C7">
        <w:rPr>
          <w:rFonts w:cs="Times New Roman"/>
        </w:rPr>
        <w:t xml:space="preserve"> :</w:t>
      </w:r>
      <w:proofErr w:type="gramEnd"/>
      <w:r w:rsidRPr="006803C7">
        <w:rPr>
          <w:rFonts w:cs="Times New Roman"/>
        </w:rPr>
        <w:t xml:space="preserve"> 1 over the null. The covariates-only model was preferred to the full </w:t>
      </w:r>
      <w:r w:rsidRPr="006803C7">
        <w:rPr>
          <w:rFonts w:cs="Times New Roman"/>
        </w:rPr>
        <w:lastRenderedPageBreak/>
        <w:t xml:space="preserve">model, BF = </w:t>
      </w:r>
      <w:proofErr w:type="gramStart"/>
      <w:r w:rsidRPr="006803C7">
        <w:rPr>
          <w:rFonts w:cs="Times New Roman"/>
        </w:rPr>
        <w:t>17.6 :</w:t>
      </w:r>
      <w:proofErr w:type="gramEnd"/>
      <w:r w:rsidRPr="006803C7">
        <w:rPr>
          <w:rFonts w:cs="Times New Roman"/>
        </w:rPr>
        <w:t xml:space="preserve"> 1. The evidence was against a Gun Type × Gun Power interaction, BF = </w:t>
      </w:r>
      <w:proofErr w:type="gramStart"/>
      <w:r w:rsidRPr="006803C7">
        <w:rPr>
          <w:rFonts w:cs="Times New Roman"/>
        </w:rPr>
        <w:t>1 :</w:t>
      </w:r>
      <w:proofErr w:type="gramEnd"/>
      <w:r w:rsidRPr="006803C7">
        <w:rPr>
          <w:rFonts w:cs="Times New Roman"/>
        </w:rPr>
        <w:t xml:space="preserve"> 2.08 for the full model relative to the additive-effects model.</w:t>
      </w:r>
    </w:p>
    <w:p w14:paraId="0903DC14" w14:textId="77777777" w:rsidR="006803C7" w:rsidRPr="006803C7" w:rsidRDefault="006803C7" w:rsidP="006803C7">
      <w:pPr>
        <w:pStyle w:val="BodyText"/>
        <w:ind w:firstLine="720"/>
        <w:contextualSpacing/>
        <w:rPr>
          <w:rFonts w:cs="Times New Roman"/>
        </w:rPr>
      </w:pPr>
      <w:r w:rsidRPr="006803C7">
        <w:rPr>
          <w:rFonts w:cs="Times New Roman"/>
          <w:b/>
        </w:rPr>
        <w:t>Desire of in-game weapon.</w:t>
      </w:r>
      <w:r w:rsidRPr="006803C7">
        <w:rPr>
          <w:rFonts w:cs="Times New Roman"/>
        </w:rP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741EA867" w14:textId="77777777" w:rsidR="006803C7" w:rsidRPr="006803C7" w:rsidRDefault="006803C7" w:rsidP="006803C7">
      <w:pPr>
        <w:pStyle w:val="BodyText"/>
        <w:ind w:firstLine="720"/>
        <w:contextualSpacing/>
        <w:rPr>
          <w:rFonts w:cs="Times New Roman"/>
        </w:rPr>
      </w:pPr>
      <w:r w:rsidRPr="006803C7">
        <w:rPr>
          <w:rFonts w:cs="Times New Roman"/>
        </w:rPr>
        <w:t xml:space="preserve">Weapon desire was best described by an effect of gender, BF = </w:t>
      </w:r>
      <w:proofErr w:type="gramStart"/>
      <w:r w:rsidRPr="006803C7">
        <w:rPr>
          <w:rFonts w:cs="Times New Roman"/>
        </w:rPr>
        <w:t>6.8 :</w:t>
      </w:r>
      <w:proofErr w:type="gramEnd"/>
      <w:r w:rsidRPr="006803C7">
        <w:rPr>
          <w:rFonts w:cs="Times New Roman"/>
        </w:rPr>
        <w:t xml:space="preserve"> 1 over the null. Adding the main and interactive effects of Gun Type and Gun Power to this gender-only model was not preferred, BF = </w:t>
      </w:r>
      <w:proofErr w:type="gramStart"/>
      <w:r w:rsidRPr="006803C7">
        <w:rPr>
          <w:rFonts w:cs="Times New Roman"/>
        </w:rPr>
        <w:t>1 :</w:t>
      </w:r>
      <w:proofErr w:type="gramEnd"/>
      <w:r w:rsidRPr="006803C7">
        <w:rPr>
          <w:rFonts w:cs="Times New Roman"/>
        </w:rPr>
        <w:t xml:space="preserve"> 137. The evidence was against the predicted Gun Type × Gun Power interaction, BF = </w:t>
      </w:r>
      <w:proofErr w:type="gramStart"/>
      <w:r w:rsidRPr="006803C7">
        <w:rPr>
          <w:rFonts w:cs="Times New Roman"/>
        </w:rPr>
        <w:t>1 :</w:t>
      </w:r>
      <w:proofErr w:type="gramEnd"/>
      <w:r w:rsidRPr="006803C7">
        <w:rPr>
          <w:rFonts w:cs="Times New Roman"/>
        </w:rPr>
        <w:t xml:space="preserve"> 4.43 for the full model relative to the additive-effects model.</w:t>
      </w:r>
    </w:p>
    <w:p w14:paraId="572F8003" w14:textId="77777777" w:rsidR="006803C7" w:rsidRPr="006803C7" w:rsidRDefault="006803C7" w:rsidP="006803C7">
      <w:pPr>
        <w:pStyle w:val="BodyText"/>
        <w:ind w:firstLine="720"/>
        <w:contextualSpacing/>
        <w:rPr>
          <w:rFonts w:cs="Times New Roman"/>
        </w:rPr>
      </w:pPr>
      <w:r w:rsidRPr="006803C7">
        <w:rPr>
          <w:rFonts w:cs="Times New Roman"/>
          <w:b/>
        </w:rPr>
        <w:t>Policy opinion.</w:t>
      </w:r>
      <w:r w:rsidRPr="006803C7">
        <w:rPr>
          <w:rFonts w:cs="Times New Roman"/>
        </w:rPr>
        <w:t xml:space="preserve"> Policy views were best described by political orientation alone, BF = </w:t>
      </w:r>
      <w:proofErr w:type="gramStart"/>
      <w:r w:rsidRPr="006803C7">
        <w:rPr>
          <w:rFonts w:cs="Times New Roman"/>
        </w:rPr>
        <w:t>46 :</w:t>
      </w:r>
      <w:proofErr w:type="gramEnd"/>
      <w:r w:rsidRPr="006803C7">
        <w:rPr>
          <w:rFonts w:cs="Times New Roman"/>
        </w:rPr>
        <w:t xml:space="preserve"> 1 over the null. Adding the main and interactive effects of Gun Type and Gun Power was not supported, BF = </w:t>
      </w:r>
      <w:proofErr w:type="gramStart"/>
      <w:r w:rsidRPr="006803C7">
        <w:rPr>
          <w:rFonts w:cs="Times New Roman"/>
        </w:rPr>
        <w:t>1 :</w:t>
      </w:r>
      <w:proofErr w:type="gramEnd"/>
      <w:r w:rsidRPr="006803C7">
        <w:rPr>
          <w:rFonts w:cs="Times New Roman"/>
        </w:rPr>
        <w:t xml:space="preserve"> 30. The evidence was against the hypothesized Gun Type × Gun Power interaction, BF = </w:t>
      </w:r>
      <w:proofErr w:type="gramStart"/>
      <w:r w:rsidRPr="006803C7">
        <w:rPr>
          <w:rFonts w:cs="Times New Roman"/>
        </w:rPr>
        <w:t>1 :</w:t>
      </w:r>
      <w:proofErr w:type="gramEnd"/>
      <w:r w:rsidRPr="006803C7">
        <w:rPr>
          <w:rFonts w:cs="Times New Roman"/>
        </w:rPr>
        <w:t xml:space="preserve"> 4.03 for the full model relative to the additive-effects model.</w:t>
      </w:r>
    </w:p>
    <w:p w14:paraId="544ED206" w14:textId="77777777" w:rsidR="006803C7" w:rsidRPr="006803C7" w:rsidRDefault="006803C7" w:rsidP="006803C7">
      <w:pPr>
        <w:pStyle w:val="BodyText"/>
        <w:ind w:firstLine="720"/>
        <w:contextualSpacing/>
        <w:rPr>
          <w:rFonts w:cs="Times New Roman"/>
        </w:rPr>
      </w:pPr>
      <w:r w:rsidRPr="006803C7">
        <w:rPr>
          <w:rFonts w:cs="Times New Roman"/>
          <w:b/>
        </w:rPr>
        <w:t>Rates of gun accidents and gun use.</w:t>
      </w:r>
      <w:r w:rsidRPr="006803C7">
        <w:rPr>
          <w:rFonts w:cs="Times New Roman"/>
        </w:rPr>
        <w:t xml:space="preserve"> 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14:paraId="6EDC0F56" w14:textId="77777777" w:rsidR="006803C7" w:rsidRPr="006803C7" w:rsidRDefault="006803C7" w:rsidP="006803C7">
      <w:pPr>
        <w:pStyle w:val="BodyText"/>
        <w:ind w:firstLine="720"/>
        <w:contextualSpacing/>
        <w:rPr>
          <w:rFonts w:cs="Times New Roman"/>
        </w:rPr>
      </w:pPr>
      <w:r w:rsidRPr="006803C7">
        <w:rPr>
          <w:rFonts w:cs="Times New Roman"/>
        </w:rPr>
        <w:t xml:space="preserve">Only a few idiosyncratic predictors reached statistical significance. Republicans, relative to liberals, thought it more probable that a gun owner would experience a gun-related accident such as an accidental discharge, </w:t>
      </w:r>
      <w:r w:rsidRPr="006803C7">
        <w:rPr>
          <w:rFonts w:cs="Times New Roman"/>
          <w:i/>
        </w:rPr>
        <w:t>b</w:t>
      </w:r>
      <w:r w:rsidRPr="006803C7">
        <w:rPr>
          <w:rFonts w:cs="Times New Roman"/>
        </w:rPr>
        <w:t xml:space="preserve"> = 0.017, </w:t>
      </w:r>
      <w:proofErr w:type="gramStart"/>
      <w:r w:rsidRPr="006803C7">
        <w:rPr>
          <w:rFonts w:cs="Times New Roman"/>
          <w:i/>
        </w:rPr>
        <w:t>t</w:t>
      </w:r>
      <w:r w:rsidRPr="006803C7">
        <w:rPr>
          <w:rFonts w:cs="Times New Roman"/>
        </w:rPr>
        <w:t>(</w:t>
      </w:r>
      <w:proofErr w:type="gramEnd"/>
      <w:r w:rsidRPr="006803C7">
        <w:rPr>
          <w:rFonts w:cs="Times New Roman"/>
        </w:rPr>
        <w:t xml:space="preserve">166) = 2.668, </w:t>
      </w:r>
      <w:r w:rsidRPr="006803C7">
        <w:rPr>
          <w:rFonts w:cs="Times New Roman"/>
          <w:i/>
        </w:rPr>
        <w:t>p</w:t>
      </w:r>
      <w:r w:rsidRPr="006803C7">
        <w:rPr>
          <w:rFonts w:cs="Times New Roman"/>
        </w:rPr>
        <w:t xml:space="preserve"> = .008. Men, relative to women, thought it more probable that a gun owner might have a gun stolen from them, </w:t>
      </w:r>
      <w:r w:rsidRPr="006803C7">
        <w:rPr>
          <w:rFonts w:cs="Times New Roman"/>
          <w:i/>
        </w:rPr>
        <w:t>b</w:t>
      </w:r>
      <w:r w:rsidRPr="006803C7">
        <w:rPr>
          <w:rFonts w:cs="Times New Roman"/>
        </w:rPr>
        <w:t xml:space="preserve"> = 0.015, </w:t>
      </w:r>
      <w:proofErr w:type="gramStart"/>
      <w:r w:rsidRPr="006803C7">
        <w:rPr>
          <w:rFonts w:cs="Times New Roman"/>
          <w:i/>
        </w:rPr>
        <w:t>t</w:t>
      </w:r>
      <w:r w:rsidRPr="006803C7">
        <w:rPr>
          <w:rFonts w:cs="Times New Roman"/>
        </w:rPr>
        <w:t>(</w:t>
      </w:r>
      <w:proofErr w:type="gramEnd"/>
      <w:r w:rsidRPr="006803C7">
        <w:rPr>
          <w:rFonts w:cs="Times New Roman"/>
        </w:rPr>
        <w:t xml:space="preserve">166) </w:t>
      </w:r>
      <w:r w:rsidRPr="006803C7">
        <w:rPr>
          <w:rFonts w:cs="Times New Roman"/>
        </w:rPr>
        <w:lastRenderedPageBreak/>
        <w:t xml:space="preserve">= 2.373, </w:t>
      </w:r>
      <w:r w:rsidRPr="006803C7">
        <w:rPr>
          <w:rFonts w:cs="Times New Roman"/>
          <w:i/>
        </w:rPr>
        <w:t>p</w:t>
      </w:r>
      <w:r w:rsidRPr="006803C7">
        <w:rPr>
          <w:rFonts w:cs="Times New Roman"/>
        </w:rPr>
        <w:t xml:space="preserve"> = .019. Libertarians, relative to other political parties, thought it more probable that a gun owner would ever use their gun in an act of self-defense, </w:t>
      </w:r>
      <w:r w:rsidRPr="006803C7">
        <w:rPr>
          <w:rFonts w:cs="Times New Roman"/>
          <w:i/>
        </w:rPr>
        <w:t>b</w:t>
      </w:r>
      <w:r w:rsidRPr="006803C7">
        <w:rPr>
          <w:rFonts w:cs="Times New Roman"/>
        </w:rPr>
        <w:t xml:space="preserve"> = 0.001, </w:t>
      </w:r>
      <w:proofErr w:type="gramStart"/>
      <w:r w:rsidRPr="006803C7">
        <w:rPr>
          <w:rFonts w:cs="Times New Roman"/>
          <w:i/>
        </w:rPr>
        <w:t>t</w:t>
      </w:r>
      <w:r w:rsidRPr="006803C7">
        <w:rPr>
          <w:rFonts w:cs="Times New Roman"/>
        </w:rPr>
        <w:t>(</w:t>
      </w:r>
      <w:proofErr w:type="gramEnd"/>
      <w:r w:rsidRPr="006803C7">
        <w:rPr>
          <w:rFonts w:cs="Times New Roman"/>
        </w:rPr>
        <w:t xml:space="preserve">166) = 0.069, </w:t>
      </w:r>
      <w:r w:rsidRPr="006803C7">
        <w:rPr>
          <w:rFonts w:cs="Times New Roman"/>
          <w:i/>
        </w:rPr>
        <w:t>p</w:t>
      </w:r>
      <w:r w:rsidRPr="006803C7">
        <w:rPr>
          <w:rFonts w:cs="Times New Roman"/>
        </w:rPr>
        <w:t xml:space="preserve"> = .945. None of these estimated rates were significantly predicted by the game participants had played. Full tables of model output are provided in Supplementary Table 1.</w:t>
      </w:r>
    </w:p>
    <w:p w14:paraId="7C407A1C" w14:textId="77777777" w:rsidR="006803C7" w:rsidRPr="006803C7" w:rsidRDefault="006803C7"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b/>
          <w:sz w:val="24"/>
          <w:szCs w:val="24"/>
        </w:rPr>
        <w:t>Magazine capacity.</w:t>
      </w:r>
      <w:r w:rsidRPr="006803C7">
        <w:rPr>
          <w:rFonts w:ascii="Times New Roman" w:hAnsi="Times New Roman" w:cs="Times New Roman"/>
          <w:sz w:val="24"/>
          <w:szCs w:val="24"/>
        </w:rP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rsidRPr="006803C7">
        <w:rPr>
          <w:rFonts w:ascii="Times New Roman" w:hAnsi="Times New Roman" w:cs="Times New Roman"/>
          <w:sz w:val="24"/>
          <w:szCs w:val="24"/>
        </w:rPr>
        <w:t>winsorized</w:t>
      </w:r>
      <w:proofErr w:type="spellEnd"/>
      <w:r w:rsidRPr="006803C7">
        <w:rPr>
          <w:rFonts w:ascii="Times New Roman" w:hAnsi="Times New Roman" w:cs="Times New Roman"/>
          <w:sz w:val="24"/>
          <w:szCs w:val="24"/>
        </w:rP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sidRPr="006803C7">
        <w:rPr>
          <w:rFonts w:ascii="Times New Roman" w:hAnsi="Times New Roman" w:cs="Times New Roman"/>
          <w:i/>
          <w:sz w:val="24"/>
          <w:szCs w:val="24"/>
        </w:rPr>
        <w:t>b</w:t>
      </w:r>
      <w:r w:rsidRPr="006803C7">
        <w:rPr>
          <w:rFonts w:ascii="Times New Roman" w:hAnsi="Times New Roman" w:cs="Times New Roman"/>
          <w:sz w:val="24"/>
          <w:szCs w:val="24"/>
        </w:rPr>
        <w:t xml:space="preserve"> = 3.508, </w:t>
      </w:r>
      <w:proofErr w:type="gramStart"/>
      <w:r w:rsidRPr="006803C7">
        <w:rPr>
          <w:rFonts w:ascii="Times New Roman" w:hAnsi="Times New Roman" w:cs="Times New Roman"/>
          <w:i/>
          <w:sz w:val="24"/>
          <w:szCs w:val="24"/>
        </w:rPr>
        <w:t>t</w:t>
      </w:r>
      <w:r w:rsidRPr="006803C7">
        <w:rPr>
          <w:rFonts w:ascii="Times New Roman" w:hAnsi="Times New Roman" w:cs="Times New Roman"/>
          <w:sz w:val="24"/>
          <w:szCs w:val="24"/>
        </w:rPr>
        <w:t>(</w:t>
      </w:r>
      <w:proofErr w:type="gramEnd"/>
      <w:r w:rsidRPr="006803C7">
        <w:rPr>
          <w:rFonts w:ascii="Times New Roman" w:hAnsi="Times New Roman" w:cs="Times New Roman"/>
          <w:sz w:val="24"/>
          <w:szCs w:val="24"/>
        </w:rPr>
        <w:t xml:space="preserve">163) = 2.229, </w:t>
      </w:r>
      <w:r w:rsidRPr="006803C7">
        <w:rPr>
          <w:rFonts w:ascii="Times New Roman" w:hAnsi="Times New Roman" w:cs="Times New Roman"/>
          <w:i/>
          <w:sz w:val="24"/>
          <w:szCs w:val="24"/>
        </w:rPr>
        <w:t>p</w:t>
      </w:r>
      <w:r w:rsidRPr="006803C7">
        <w:rPr>
          <w:rFonts w:ascii="Times New Roman" w:hAnsi="Times New Roman" w:cs="Times New Roman"/>
          <w:sz w:val="24"/>
          <w:szCs w:val="24"/>
        </w:rPr>
        <w:t xml:space="preserve"> = .027) and libertarians (</w:t>
      </w:r>
      <w:r w:rsidRPr="006803C7">
        <w:rPr>
          <w:rFonts w:ascii="Times New Roman" w:hAnsi="Times New Roman" w:cs="Times New Roman"/>
          <w:i/>
          <w:sz w:val="24"/>
          <w:szCs w:val="24"/>
        </w:rPr>
        <w:t>b</w:t>
      </w:r>
      <w:r w:rsidRPr="006803C7">
        <w:rPr>
          <w:rFonts w:ascii="Times New Roman" w:hAnsi="Times New Roman" w:cs="Times New Roman"/>
          <w:sz w:val="24"/>
          <w:szCs w:val="24"/>
        </w:rPr>
        <w:t xml:space="preserve"> = 5.579, </w:t>
      </w:r>
      <w:r w:rsidRPr="006803C7">
        <w:rPr>
          <w:rFonts w:ascii="Times New Roman" w:hAnsi="Times New Roman" w:cs="Times New Roman"/>
          <w:i/>
          <w:sz w:val="24"/>
          <w:szCs w:val="24"/>
        </w:rPr>
        <w:t>t</w:t>
      </w:r>
      <w:r w:rsidRPr="006803C7">
        <w:rPr>
          <w:rFonts w:ascii="Times New Roman" w:hAnsi="Times New Roman" w:cs="Times New Roman"/>
          <w:sz w:val="24"/>
          <w:szCs w:val="24"/>
        </w:rPr>
        <w:t xml:space="preserve">(163) = 2.032, </w:t>
      </w:r>
      <w:r w:rsidRPr="006803C7">
        <w:rPr>
          <w:rFonts w:ascii="Times New Roman" w:hAnsi="Times New Roman" w:cs="Times New Roman"/>
          <w:i/>
          <w:sz w:val="24"/>
          <w:szCs w:val="24"/>
        </w:rPr>
        <w:t>p</w:t>
      </w:r>
      <w:r w:rsidRPr="006803C7">
        <w:rPr>
          <w:rFonts w:ascii="Times New Roman" w:hAnsi="Times New Roman" w:cs="Times New Roman"/>
          <w:sz w:val="24"/>
          <w:szCs w:val="24"/>
        </w:rP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699C396D" w:rsidR="00872159" w:rsidRPr="001D7C6E" w:rsidRDefault="00872159"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Results indicate that brief exposure to a</w:t>
      </w:r>
      <w:r w:rsidR="00DB07DE" w:rsidRPr="006803C7">
        <w:rPr>
          <w:rFonts w:ascii="Times New Roman" w:hAnsi="Times New Roman" w:cs="Times New Roman"/>
          <w:sz w:val="24"/>
          <w:szCs w:val="24"/>
        </w:rPr>
        <w:t>n unrealistic</w:t>
      </w:r>
      <w:r w:rsidRPr="006803C7">
        <w:rPr>
          <w:rFonts w:ascii="Times New Roman" w:hAnsi="Times New Roman" w:cs="Times New Roman"/>
          <w:sz w:val="24"/>
          <w:szCs w:val="24"/>
        </w:rPr>
        <w:t xml:space="preserve"> violent game with an attractive or unattractive representation of a real-world firearm 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E774D2" w:rsidRPr="001D7C6E">
        <w:rPr>
          <w:rFonts w:ascii="Times New Roman" w:hAnsi="Times New Roman" w:cs="Times New Roman"/>
          <w:sz w:val="24"/>
          <w:szCs w:val="24"/>
        </w:rPr>
        <w:t>video game</w:t>
      </w:r>
      <w:r w:rsidR="005B330E">
        <w:rPr>
          <w:rFonts w:ascii="Times New Roman" w:hAnsi="Times New Roman" w:cs="Times New Roman"/>
          <w:sz w:val="24"/>
          <w:szCs w:val="24"/>
        </w:rPr>
        <w:t xml:space="preserve"> as irrelevant</w:t>
      </w:r>
      <w:r w:rsidR="00E774D2" w:rsidRPr="001D7C6E">
        <w:rPr>
          <w:rFonts w:ascii="Times New Roman" w:hAnsi="Times New Roman" w:cs="Times New Roman"/>
          <w:sz w:val="24"/>
          <w:szCs w:val="24"/>
        </w:rPr>
        <w:t>.</w:t>
      </w:r>
    </w:p>
    <w:p w14:paraId="5B8C3220" w14:textId="4AA868E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of gun safety. Even so, one would expect the specific portrayal of a powerful AR-15, relative to a less-powerful AR-15 or a </w:t>
      </w:r>
      <w:r w:rsidR="004A555F">
        <w:rPr>
          <w:rFonts w:ascii="Times New Roman" w:hAnsi="Times New Roman" w:cs="Times New Roman"/>
          <w:sz w:val="24"/>
          <w:szCs w:val="24"/>
        </w:rPr>
        <w:t>science-fiction weapon, might shape opinions towards the AR-15 in 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t>
      </w:r>
      <w:r w:rsidR="00272632" w:rsidRPr="001D7C6E">
        <w:rPr>
          <w:rFonts w:ascii="Times New Roman" w:hAnsi="Times New Roman" w:cs="Times New Roman"/>
          <w:sz w:val="24"/>
          <w:szCs w:val="24"/>
        </w:rPr>
        <w:lastRenderedPageBreak/>
        <w:t xml:space="preserve">world weapon. Perhaps a more realistic setting such as an urban neighborhood or American countryside would influence attitudes </w:t>
      </w:r>
      <w:proofErr w:type="spellStart"/>
      <w:r w:rsidR="00272632" w:rsidRPr="001D7C6E">
        <w:rPr>
          <w:rFonts w:ascii="Times New Roman" w:hAnsi="Times New Roman" w:cs="Times New Roman"/>
          <w:sz w:val="24"/>
          <w:szCs w:val="24"/>
        </w:rPr>
        <w:t>moreso</w:t>
      </w:r>
      <w:proofErr w:type="spellEnd"/>
      <w:r w:rsidR="00272632"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w:t>
      </w:r>
      <w:proofErr w:type="spellStart"/>
      <w:r w:rsidRPr="001D7C6E">
        <w:rPr>
          <w:rFonts w:ascii="Times New Roman" w:hAnsi="Times New Roman" w:cs="Times New Roman"/>
          <w:sz w:val="24"/>
          <w:szCs w:val="24"/>
        </w:rPr>
        <w:t>loadout</w:t>
      </w:r>
      <w:proofErr w:type="spellEnd"/>
      <w:r w:rsidRPr="001D7C6E">
        <w:rPr>
          <w:rFonts w:ascii="Times New Roman" w:hAnsi="Times New Roman" w:cs="Times New Roman"/>
          <w:sz w:val="24"/>
          <w:szCs w:val="24"/>
        </w:rPr>
        <w:t xml:space="preserve"> of particular weapons, each having different properties, strengths, and weaknesses that have 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w:t>
      </w:r>
      <w:r w:rsidR="005B330E">
        <w:rPr>
          <w:rFonts w:ascii="Times New Roman" w:hAnsi="Times New Roman" w:cs="Times New Roman"/>
          <w:sz w:val="24"/>
          <w:szCs w:val="24"/>
        </w:rPr>
        <w:lastRenderedPageBreak/>
        <w:t xml:space="preserve">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w:t>
      </w:r>
      <w:proofErr w:type="spellStart"/>
      <w:r w:rsidRPr="001D7C6E">
        <w:rPr>
          <w:rFonts w:ascii="Times New Roman" w:hAnsi="Times New Roman" w:cs="Times New Roman"/>
          <w:sz w:val="24"/>
          <w:szCs w:val="24"/>
        </w:rPr>
        <w:t>nonexperimental</w:t>
      </w:r>
      <w:proofErr w:type="spellEnd"/>
      <w:r w:rsidRPr="001D7C6E">
        <w:rPr>
          <w:rFonts w:ascii="Times New Roman" w:hAnsi="Times New Roman" w:cs="Times New Roman"/>
          <w:sz w:val="24"/>
          <w:szCs w:val="24"/>
        </w:rPr>
        <w:t xml:space="preserve">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2BBE7256" w14:textId="1C8A1486" w:rsidR="00360BE0" w:rsidRPr="001D7C6E" w:rsidRDefault="002A4385"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Thoughts of a Reformed </w:t>
      </w:r>
      <w:r w:rsidRPr="002A4385">
        <w:rPr>
          <w:rFonts w:ascii="Times New Roman" w:hAnsi="Times New Roman" w:cs="Times New Roman"/>
          <w:b/>
          <w:i/>
          <w:sz w:val="24"/>
          <w:szCs w:val="24"/>
        </w:rPr>
        <w:t>P</w:t>
      </w:r>
      <w:r w:rsidR="00360BE0" w:rsidRPr="001D7C6E">
        <w:rPr>
          <w:rFonts w:ascii="Times New Roman" w:hAnsi="Times New Roman" w:cs="Times New Roman"/>
          <w:b/>
          <w:sz w:val="24"/>
          <w:szCs w:val="24"/>
        </w:rPr>
        <w:t>-</w:t>
      </w:r>
      <w:r>
        <w:rPr>
          <w:rFonts w:ascii="Times New Roman" w:hAnsi="Times New Roman" w:cs="Times New Roman"/>
          <w:b/>
          <w:sz w:val="24"/>
          <w:szCs w:val="24"/>
        </w:rPr>
        <w:t>H</w:t>
      </w:r>
      <w:r w:rsidR="00360BE0" w:rsidRPr="001D7C6E">
        <w:rPr>
          <w:rFonts w:ascii="Times New Roman" w:hAnsi="Times New Roman" w:cs="Times New Roman"/>
          <w:b/>
          <w:sz w:val="24"/>
          <w:szCs w:val="24"/>
        </w:rPr>
        <w:t>acker</w:t>
      </w:r>
      <w:r w:rsidR="001D2396" w:rsidRPr="001D7C6E">
        <w:rPr>
          <w:rFonts w:ascii="Times New Roman" w:hAnsi="Times New Roman" w:cs="Times New Roman"/>
          <w:b/>
          <w:sz w:val="24"/>
          <w:szCs w:val="24"/>
        </w:rPr>
        <w:t xml:space="preserve"> </w:t>
      </w:r>
    </w:p>
    <w:p w14:paraId="07C9A1EA" w14:textId="18716B02"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 xml:space="preserve">We loaded the study with more than half a dozen outcomes. We looked for main effects and interactions. We added moderators and covariates, then tried it all over again in subsets of the data. </w:t>
      </w:r>
      <w:r w:rsidR="002273EB">
        <w:rPr>
          <w:rFonts w:ascii="Times New Roman" w:hAnsi="Times New Roman" w:cs="Times New Roman"/>
          <w:sz w:val="24"/>
          <w:szCs w:val="24"/>
        </w:rPr>
        <w:t xml:space="preserve">When nothing worked, we mothballed the project. </w:t>
      </w:r>
      <w:r w:rsidR="00825C2B" w:rsidRPr="001D7C6E">
        <w:rPr>
          <w:rFonts w:ascii="Times New Roman" w:hAnsi="Times New Roman" w:cs="Times New Roman"/>
          <w:sz w:val="24"/>
          <w:szCs w:val="24"/>
        </w:rPr>
        <w:t xml:space="preserve">This </w:t>
      </w:r>
      <w:r w:rsidR="00495B43">
        <w:rPr>
          <w:rFonts w:ascii="Times New Roman" w:hAnsi="Times New Roman" w:cs="Times New Roman"/>
          <w:sz w:val="24"/>
          <w:szCs w:val="24"/>
        </w:rPr>
        <w:t>was</w:t>
      </w:r>
      <w:r w:rsidR="00825C2B" w:rsidRPr="001D7C6E">
        <w:rPr>
          <w:rFonts w:ascii="Times New Roman" w:hAnsi="Times New Roman" w:cs="Times New Roman"/>
          <w:sz w:val="24"/>
          <w:szCs w:val="24"/>
        </w:rPr>
        <w:t xml:space="preserve"> the scientific method as we understood it at the time</w:t>
      </w:r>
      <w:r w:rsidR="002273EB">
        <w:rPr>
          <w:rFonts w:ascii="Times New Roman" w:hAnsi="Times New Roman" w:cs="Times New Roman"/>
          <w:sz w:val="24"/>
          <w:szCs w:val="24"/>
        </w:rPr>
        <w:t>.</w:t>
      </w:r>
    </w:p>
    <w:p w14:paraId="0778D82D" w14:textId="20582B00" w:rsidR="001430E6" w:rsidRPr="001D7C6E"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4A026ED5" w:rsidR="00360BE0" w:rsidRPr="001D7C6E" w:rsidRDefault="00360BE0"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w:t>
      </w:r>
      <w:r w:rsidR="002273EB">
        <w:rPr>
          <w:rFonts w:ascii="Times New Roman" w:hAnsi="Times New Roman" w:cs="Times New Roman"/>
          <w:sz w:val="24"/>
          <w:szCs w:val="24"/>
        </w:rPr>
        <w:t>favored</w:t>
      </w:r>
      <w:r w:rsidR="001E1CD9" w:rsidRPr="001D7C6E">
        <w:rPr>
          <w:rFonts w:ascii="Times New Roman" w:hAnsi="Times New Roman" w:cs="Times New Roman"/>
          <w:sz w:val="24"/>
          <w:szCs w:val="24"/>
        </w:rPr>
        <w:t xml:space="preserve">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 xml:space="preserve">they </w:t>
      </w:r>
      <w:r w:rsidR="001E1CD9" w:rsidRPr="001D7C6E">
        <w:rPr>
          <w:rFonts w:ascii="Times New Roman" w:hAnsi="Times New Roman" w:cs="Times New Roman"/>
          <w:sz w:val="24"/>
          <w:szCs w:val="24"/>
        </w:rPr>
        <w:lastRenderedPageBreak/>
        <w:t>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 xml:space="preserve">are increasingly accepted for scientific publication. This innovative form of scientific communication may dramatically reduce the amount of time scientists </w:t>
      </w:r>
      <w:r w:rsidR="002273EB">
        <w:rPr>
          <w:rFonts w:ascii="Times New Roman" w:hAnsi="Times New Roman" w:cs="Times New Roman"/>
          <w:sz w:val="24"/>
          <w:szCs w:val="24"/>
        </w:rPr>
        <w:t>waste</w:t>
      </w:r>
      <w:r w:rsidR="002A4385">
        <w:rPr>
          <w:rFonts w:ascii="Times New Roman" w:hAnsi="Times New Roman" w:cs="Times New Roman"/>
          <w:sz w:val="24"/>
          <w:szCs w:val="24"/>
        </w:rPr>
        <w:t xml:space="preserve"> on</w:t>
      </w:r>
      <w:r w:rsidR="001E1CD9" w:rsidRPr="001D7C6E">
        <w:rPr>
          <w:rFonts w:ascii="Times New Roman" w:hAnsi="Times New Roman" w:cs="Times New Roman"/>
          <w:sz w:val="24"/>
          <w:szCs w:val="24"/>
        </w:rPr>
        <w:t xml:space="preserve"> data-dredging, significance-fishing, and story-spinning, </w:t>
      </w:r>
      <w:r w:rsidR="002A4385">
        <w:rPr>
          <w:rFonts w:ascii="Times New Roman" w:hAnsi="Times New Roman" w:cs="Times New Roman"/>
          <w:sz w:val="24"/>
          <w:szCs w:val="24"/>
        </w:rPr>
        <w:t>allowing them instead to conduct and publish</w:t>
      </w:r>
      <w:r w:rsidR="001E1CD9" w:rsidRPr="001D7C6E">
        <w:rPr>
          <w:rFonts w:ascii="Times New Roman" w:hAnsi="Times New Roman" w:cs="Times New Roman"/>
          <w:sz w:val="24"/>
          <w:szCs w:val="24"/>
        </w:rPr>
        <w:t xml:space="preserve"> </w:t>
      </w:r>
      <w:r w:rsidR="002A4385">
        <w:rPr>
          <w:rFonts w:ascii="Times New Roman" w:hAnsi="Times New Roman" w:cs="Times New Roman"/>
          <w:sz w:val="24"/>
          <w:szCs w:val="24"/>
        </w:rPr>
        <w:t xml:space="preserve">more </w:t>
      </w:r>
      <w:r w:rsidR="001E1CD9" w:rsidRPr="001D7C6E">
        <w:rPr>
          <w:rFonts w:ascii="Times New Roman" w:hAnsi="Times New Roman" w:cs="Times New Roman"/>
          <w:sz w:val="24"/>
          <w:szCs w:val="24"/>
        </w:rPr>
        <w:t>research per annum.</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7777777" w:rsidR="0065524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41C6CA86"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r w:rsidR="00E7557A">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7" o:title="vars1"/>
          </v:shape>
        </w:pict>
      </w:r>
    </w:p>
    <w:p w14:paraId="30F372B5" w14:textId="2399E5BC" w:rsidR="00630C1C" w:rsidRPr="00630C1C" w:rsidRDefault="00630C1C"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Pr>
          <w:rFonts w:ascii="Times New Roman" w:hAnsi="Times New Roman" w:cs="Times New Roman"/>
          <w:i/>
          <w:sz w:val="24"/>
          <w:szCs w:val="24"/>
        </w:rPr>
        <w:t xml:space="preserve">.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rsidP="006803C7">
      <w:pPr>
        <w:contextualSpacing/>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7A1CA9E8" w:rsidR="007D4D2D" w:rsidRPr="007D4D2D" w:rsidRDefault="007D4D2D" w:rsidP="006803C7">
      <w:pPr>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3</w:t>
      </w:r>
      <w:r>
        <w:rPr>
          <w:rFonts w:ascii="Times New Roman" w:hAnsi="Times New Roman" w:cs="Times New Roman"/>
          <w:i/>
          <w:sz w:val="24"/>
          <w:szCs w:val="24"/>
        </w:rPr>
        <w:t xml:space="preserve">.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rsidP="006803C7">
      <w:pPr>
        <w:contextualSpacing/>
        <w:rPr>
          <w:rFonts w:ascii="Times New Roman" w:hAnsi="Times New Roman" w:cs="Times New Roman"/>
          <w:sz w:val="24"/>
          <w:szCs w:val="24"/>
        </w:rPr>
      </w:pPr>
    </w:p>
    <w:p w14:paraId="499B5855" w14:textId="77777777" w:rsidR="00C1238C" w:rsidRDefault="00C1238C" w:rsidP="006803C7">
      <w:pPr>
        <w:contextualSpacing/>
        <w:rPr>
          <w:rFonts w:ascii="Times New Roman" w:hAnsi="Times New Roman" w:cs="Times New Roman"/>
          <w:sz w:val="24"/>
          <w:szCs w:val="24"/>
        </w:rPr>
      </w:pP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9"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3"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95AE7"/>
    <w:rsid w:val="001C69A3"/>
    <w:rsid w:val="001D2396"/>
    <w:rsid w:val="001D7C6E"/>
    <w:rsid w:val="001E1CD9"/>
    <w:rsid w:val="002273EB"/>
    <w:rsid w:val="002300D8"/>
    <w:rsid w:val="002719E5"/>
    <w:rsid w:val="00272632"/>
    <w:rsid w:val="00282A52"/>
    <w:rsid w:val="0028504E"/>
    <w:rsid w:val="00287A1F"/>
    <w:rsid w:val="002A10B0"/>
    <w:rsid w:val="002A4385"/>
    <w:rsid w:val="002A777A"/>
    <w:rsid w:val="002A7ECC"/>
    <w:rsid w:val="00321873"/>
    <w:rsid w:val="00360BE0"/>
    <w:rsid w:val="003827A3"/>
    <w:rsid w:val="003D2B12"/>
    <w:rsid w:val="003E129D"/>
    <w:rsid w:val="003E5684"/>
    <w:rsid w:val="003F294A"/>
    <w:rsid w:val="0040128F"/>
    <w:rsid w:val="00405669"/>
    <w:rsid w:val="00416B46"/>
    <w:rsid w:val="004365C9"/>
    <w:rsid w:val="004518C8"/>
    <w:rsid w:val="004660FF"/>
    <w:rsid w:val="00485DE6"/>
    <w:rsid w:val="004906B6"/>
    <w:rsid w:val="0049201F"/>
    <w:rsid w:val="00495B43"/>
    <w:rsid w:val="004A555F"/>
    <w:rsid w:val="004C3DA2"/>
    <w:rsid w:val="004E31E0"/>
    <w:rsid w:val="00517643"/>
    <w:rsid w:val="00520C09"/>
    <w:rsid w:val="00550BCA"/>
    <w:rsid w:val="0055206B"/>
    <w:rsid w:val="00554A6B"/>
    <w:rsid w:val="005720A7"/>
    <w:rsid w:val="005A474D"/>
    <w:rsid w:val="005B330E"/>
    <w:rsid w:val="00614AAF"/>
    <w:rsid w:val="00630C1C"/>
    <w:rsid w:val="00635732"/>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0A6D"/>
    <w:rsid w:val="00823F8B"/>
    <w:rsid w:val="00825A30"/>
    <w:rsid w:val="00825C2B"/>
    <w:rsid w:val="00837194"/>
    <w:rsid w:val="008406AC"/>
    <w:rsid w:val="00872159"/>
    <w:rsid w:val="008D3A4B"/>
    <w:rsid w:val="008D3BF3"/>
    <w:rsid w:val="00925A8C"/>
    <w:rsid w:val="009441F1"/>
    <w:rsid w:val="009A2526"/>
    <w:rsid w:val="009A544F"/>
    <w:rsid w:val="009B5AFE"/>
    <w:rsid w:val="009C5D24"/>
    <w:rsid w:val="009C62EF"/>
    <w:rsid w:val="009D4D42"/>
    <w:rsid w:val="009E7B4A"/>
    <w:rsid w:val="00A109D8"/>
    <w:rsid w:val="00A17D56"/>
    <w:rsid w:val="00A249C8"/>
    <w:rsid w:val="00A41D9D"/>
    <w:rsid w:val="00A82605"/>
    <w:rsid w:val="00A8272B"/>
    <w:rsid w:val="00A837A1"/>
    <w:rsid w:val="00A87D5E"/>
    <w:rsid w:val="00A9665D"/>
    <w:rsid w:val="00AD4B0F"/>
    <w:rsid w:val="00AE3062"/>
    <w:rsid w:val="00AF2362"/>
    <w:rsid w:val="00B10105"/>
    <w:rsid w:val="00B15F45"/>
    <w:rsid w:val="00B403EA"/>
    <w:rsid w:val="00B673B1"/>
    <w:rsid w:val="00B8720A"/>
    <w:rsid w:val="00BB4306"/>
    <w:rsid w:val="00BC18F4"/>
    <w:rsid w:val="00BD012A"/>
    <w:rsid w:val="00BE0B93"/>
    <w:rsid w:val="00BE2960"/>
    <w:rsid w:val="00BE7624"/>
    <w:rsid w:val="00BF2273"/>
    <w:rsid w:val="00C024D7"/>
    <w:rsid w:val="00C1238C"/>
    <w:rsid w:val="00C3494B"/>
    <w:rsid w:val="00C51AEA"/>
    <w:rsid w:val="00CA4E62"/>
    <w:rsid w:val="00CA7361"/>
    <w:rsid w:val="00CB0C1F"/>
    <w:rsid w:val="00CC4840"/>
    <w:rsid w:val="00CC74DC"/>
    <w:rsid w:val="00D133AF"/>
    <w:rsid w:val="00D15087"/>
    <w:rsid w:val="00D42CEF"/>
    <w:rsid w:val="00D447F9"/>
    <w:rsid w:val="00D645CA"/>
    <w:rsid w:val="00D80029"/>
    <w:rsid w:val="00DA3AEB"/>
    <w:rsid w:val="00DA5341"/>
    <w:rsid w:val="00DB07DE"/>
    <w:rsid w:val="00DD2BB7"/>
    <w:rsid w:val="00E508ED"/>
    <w:rsid w:val="00E7557A"/>
    <w:rsid w:val="00E774D2"/>
    <w:rsid w:val="00F0131E"/>
    <w:rsid w:val="00F039DF"/>
    <w:rsid w:val="00F1219D"/>
    <w:rsid w:val="00F124E6"/>
    <w:rsid w:val="00F1282A"/>
    <w:rsid w:val="00F5566C"/>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A1FBD63E-E109-442B-B491-3C9F62A0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urogamer.net/articles/2013-02-01-shooters-how-video-games-fund-arms-manufacturer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nytimes.com/2012/12/25/business/real-and-virtual-firearms-nurture-marketing-link.html"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kotaku.com/5935328/medal-of-honor-website-ends-tomahawk-promo-and-pulls-links-to-weapons--gear-manufactur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eurogamer.net/articles/2012-08-16-ea-pulls-medal-of-honor-tomahawk" TargetMode="External"/><Relationship Id="rId4" Type="http://schemas.openxmlformats.org/officeDocument/2006/relationships/hyperlink" Target="https://github.com/Joe-Hilgard/VVG-product-placement/tree/master/wads" TargetMode="External"/><Relationship Id="rId9" Type="http://schemas.openxmlformats.org/officeDocument/2006/relationships/hyperlink" Target="http://search.proquest.com/docview/208731622" TargetMode="External"/><Relationship Id="rId14" Type="http://schemas.openxmlformats.org/officeDocument/2006/relationships/hyperlink" Target="http://gameological.com/2012/08/partners-in-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3750</TotalTime>
  <Pages>25</Pages>
  <Words>5950</Words>
  <Characters>33918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36</cp:revision>
  <dcterms:created xsi:type="dcterms:W3CDTF">2015-11-26T19:26:00Z</dcterms:created>
  <dcterms:modified xsi:type="dcterms:W3CDTF">2016-03-07T16:35:00Z</dcterms:modified>
</cp:coreProperties>
</file>