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A total of 17 labs participated and provided a total sample of 1,578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1,541 participants (see Table 1 for a summary of sites). 837 participants (54.32%) reported being female and 443 participants (28.75%)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2.50). Participant reported race was 647 (41.99%) White, 164 (10.64%) Asian, 88 (5.71%) Black or African American, 32 (2.08%) American Indian or Alaska Native, 14 (0.91%) Native Hawaiian or Pacific Islander, 80 (5.19%)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1,578 to 1,541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1,219.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1,066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0.09, 95% CI = [-0.02, 0.21],</w:t>
      </w:r>
      <w:r>
        <w:t xml:space="preserve"> </w:t>
      </w:r>
      <w:r>
        <w:rPr>
          <w:i/>
        </w:rPr>
        <w:t xml:space="preserve">SE</w:t>
      </w:r>
      <w:r>
        <w:t xml:space="preserve"> </w:t>
      </w:r>
      <w:r>
        <w:t xml:space="preserve">= 0.06,</w:t>
      </w:r>
      <w:r>
        <w:t xml:space="preserve"> </w:t>
      </w:r>
      <w:r>
        <w:rPr>
          <w:i/>
        </w:rPr>
        <w:t xml:space="preserve">Z</w:t>
      </w:r>
      <w:r>
        <w:t xml:space="preserve"> </w:t>
      </w:r>
      <w:r>
        <w:t xml:space="preserve">= 1.54,</w:t>
      </w:r>
      <w:r>
        <w:t xml:space="preserve"> </w:t>
      </w:r>
      <w:r>
        <w:rPr>
          <w:i/>
        </w:rPr>
        <w:t xml:space="preserve">p</w:t>
      </w:r>
      <w:r>
        <w:t xml:space="preserve"> </w:t>
      </w:r>
      <w:r>
        <w:t xml:space="preserve">= 0.12. Exclusion Set 2:</w:t>
      </w:r>
      <w:r>
        <w:t xml:space="preserve"> </w:t>
      </w:r>
      <w:r>
        <w:rPr>
          <w:i/>
        </w:rPr>
        <w:t xml:space="preserve">Hedges’ g</w:t>
      </w:r>
      <w:r>
        <w:t xml:space="preserve"> </w:t>
      </w:r>
      <w:r>
        <w:t xml:space="preserve">= 0.12, 95% CI = [-0.07, 0.32],</w:t>
      </w:r>
      <w:r>
        <w:t xml:space="preserve"> </w:t>
      </w:r>
      <w:r>
        <w:rPr>
          <w:i/>
        </w:rPr>
        <w:t xml:space="preserve">SE</w:t>
      </w:r>
      <w:r>
        <w:t xml:space="preserve"> </w:t>
      </w:r>
      <w:r>
        <w:t xml:space="preserve">= 0.10,</w:t>
      </w:r>
      <w:r>
        <w:t xml:space="preserve"> </w:t>
      </w:r>
      <w:r>
        <w:rPr>
          <w:i/>
        </w:rPr>
        <w:t xml:space="preserve">Z</w:t>
      </w:r>
      <w:r>
        <w:t xml:space="preserve"> </w:t>
      </w:r>
      <w:r>
        <w:t xml:space="preserve">= 1.23,</w:t>
      </w:r>
      <w:r>
        <w:t xml:space="preserve"> </w:t>
      </w:r>
      <w:r>
        <w:rPr>
          <w:i/>
        </w:rPr>
        <w:t xml:space="preserve">p</w:t>
      </w:r>
      <w:r>
        <w:t xml:space="preserve"> </w:t>
      </w:r>
      <w:r>
        <w:t xml:space="preserve">= 0.22. Exclusion Set 3:</w:t>
      </w:r>
      <w:r>
        <w:t xml:space="preserve"> </w:t>
      </w:r>
      <w:r>
        <w:rPr>
          <w:i/>
        </w:rPr>
        <w:t xml:space="preserve">Hedges’ g</w:t>
      </w:r>
      <w:r>
        <w:t xml:space="preserve"> </w:t>
      </w:r>
      <w:r>
        <w:t xml:space="preserve">= 0.21, 95% CI = [-0.10, 0.51],</w:t>
      </w:r>
      <w:r>
        <w:t xml:space="preserve"> </w:t>
      </w:r>
      <w:r>
        <w:rPr>
          <w:i/>
        </w:rPr>
        <w:t xml:space="preserve">SE</w:t>
      </w:r>
      <w:r>
        <w:t xml:space="preserve"> </w:t>
      </w:r>
      <w:r>
        <w:t xml:space="preserve">= 0.16,</w:t>
      </w:r>
      <w:r>
        <w:t xml:space="preserve"> </w:t>
      </w:r>
      <w:r>
        <w:rPr>
          <w:i/>
        </w:rPr>
        <w:t xml:space="preserve">Z</w:t>
      </w:r>
      <w:r>
        <w:t xml:space="preserve"> </w:t>
      </w:r>
      <w:r>
        <w:t xml:space="preserve">= 1.33,</w:t>
      </w:r>
      <w:r>
        <w:t xml:space="preserve"> </w:t>
      </w:r>
      <w:r>
        <w:rPr>
          <w:i/>
        </w:rPr>
        <w:t xml:space="preserve">p</w:t>
      </w:r>
      <w:r>
        <w:t xml:space="preserve"> </w:t>
      </w:r>
      <w:r>
        <w:t xml:space="preserve">= 0.18. 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(13) = 17.58,</w:t>
      </w:r>
      <w:r>
        <w:t xml:space="preserve"> </w:t>
      </w:r>
      <w:r>
        <w:rPr>
          <w:i/>
        </w:rPr>
        <w:t xml:space="preserve">p</w:t>
      </w:r>
      <w:r>
        <w:t xml:space="preserve"> </w:t>
      </w:r>
      <w:r>
        <w:t xml:space="preserve">= 0.17; Exclusion Set 3:</w:t>
      </w:r>
      <w:r>
        <w:t xml:space="preserve"> </w:t>
      </w:r>
      <w:r>
        <w:rPr>
          <w:i/>
        </w:rPr>
        <w:t xml:space="preserve">Q</w:t>
      </w:r>
      <w:r>
        <w:t xml:space="preserve">(5) = 2.84,</w:t>
      </w:r>
      <w:r>
        <w:t xml:space="preserve"> </w:t>
      </w:r>
      <w:r>
        <w:rPr>
          <w:i/>
        </w:rPr>
        <w:t xml:space="preserve">p</w:t>
      </w:r>
      <w:r>
        <w:t xml:space="preserve"> </w:t>
      </w:r>
      <w:r>
        <w:t xml:space="preserve">= 0.72. The amount of variation between sites did exceed chance for Exclusion Set 2,</w:t>
      </w:r>
      <w:r>
        <w:t xml:space="preserve"> </w:t>
      </w:r>
      <w:r>
        <w:rPr>
          <w:i/>
        </w:rPr>
        <w:t xml:space="preserve">Q</w:t>
      </w:r>
      <w:r>
        <w:t xml:space="preserve">(7) = 7.77,</w:t>
      </w:r>
      <w:r>
        <w:t xml:space="preserve"> </w:t>
      </w:r>
      <w:r>
        <w:rPr>
          <w:i/>
        </w:rPr>
        <w:t xml:space="preserve">p</w:t>
      </w:r>
      <w:r>
        <w:t xml:space="preserve"> </w:t>
      </w:r>
      <w:r>
        <w:t xml:space="preserve">= 0.35, however it was small in magnitude, Tau</w:t>
      </w:r>
      <w:r>
        <w:rPr>
          <w:vertAlign w:val="superscript"/>
        </w:rPr>
        <w:t xml:space="preserve">2</w:t>
      </w:r>
      <w:r>
        <w:t xml:space="preserve"> </w:t>
      </w:r>
      <w:r>
        <w:t xml:space="preserve">= 0.00.</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0.09, 95% CI = [-0.07, 0.25],</w:t>
      </w:r>
      <w:r>
        <w:t xml:space="preserve"> </w:t>
      </w:r>
      <w:r>
        <w:rPr>
          <w:i/>
        </w:rPr>
        <w:t xml:space="preserve">SE</w:t>
      </w:r>
      <w:r>
        <w:t xml:space="preserve"> </w:t>
      </w:r>
      <w:r>
        <w:t xml:space="preserve">= 0.08,</w:t>
      </w:r>
      <w:r>
        <w:t xml:space="preserve"> </w:t>
      </w:r>
      <w:r>
        <w:rPr>
          <w:i/>
        </w:rPr>
        <w:t xml:space="preserve">Z</w:t>
      </w:r>
      <w:r>
        <w:t xml:space="preserve"> </w:t>
      </w:r>
      <w:r>
        <w:t xml:space="preserve">= 1.11,</w:t>
      </w:r>
      <w:r>
        <w:t xml:space="preserve"> </w:t>
      </w:r>
      <w:r>
        <w:rPr>
          <w:i/>
        </w:rPr>
        <w:t xml:space="preserve">p</w:t>
      </w:r>
      <w:r>
        <w:t xml:space="preserve"> </w:t>
      </w:r>
      <w:r>
        <w:t xml:space="preserve">= 0.27. Exclusion Set 2:</w:t>
      </w:r>
      <w:r>
        <w:t xml:space="preserve"> </w:t>
      </w:r>
      <w:r>
        <w:rPr>
          <w:i/>
        </w:rPr>
        <w:t xml:space="preserve">Hedges’ g</w:t>
      </w:r>
      <w:r>
        <w:t xml:space="preserve"> </w:t>
      </w:r>
      <w:r>
        <w:t xml:space="preserve">= -0.13, 95% CI = [-0.54, 0.27],</w:t>
      </w:r>
      <w:r>
        <w:t xml:space="preserve"> </w:t>
      </w:r>
      <w:r>
        <w:rPr>
          <w:i/>
        </w:rPr>
        <w:t xml:space="preserve">SE</w:t>
      </w:r>
      <w:r>
        <w:t xml:space="preserve"> </w:t>
      </w:r>
      <w:r>
        <w:t xml:space="preserve">= 0.21,</w:t>
      </w:r>
      <w:r>
        <w:t xml:space="preserve"> </w:t>
      </w:r>
      <w:r>
        <w:rPr>
          <w:i/>
        </w:rPr>
        <w:t xml:space="preserve">Z</w:t>
      </w:r>
      <w:r>
        <w:t xml:space="preserve"> </w:t>
      </w:r>
      <w:r>
        <w:t xml:space="preserve">= -0.64,</w:t>
      </w:r>
      <w:r>
        <w:t xml:space="preserve"> </w:t>
      </w:r>
      <w:r>
        <w:rPr>
          <w:i/>
        </w:rPr>
        <w:t xml:space="preserve">p</w:t>
      </w:r>
      <w:r>
        <w:t xml:space="preserve"> </w:t>
      </w:r>
      <w:r>
        <w:t xml:space="preserve">= 0.52. Exclusion Set 3:</w:t>
      </w:r>
      <w:r>
        <w:t xml:space="preserve"> </w:t>
      </w:r>
      <w:r>
        <w:rPr>
          <w:i/>
        </w:rPr>
        <w:t xml:space="preserve">Hedges’ g</w:t>
      </w:r>
      <w:r>
        <w:t xml:space="preserve"> </w:t>
      </w:r>
      <w:r>
        <w:t xml:space="preserve">= 0.10, 95% CI = [NA, NA],</w:t>
      </w:r>
      <w:r>
        <w:t xml:space="preserve"> </w:t>
      </w:r>
      <w:r>
        <w:rPr>
          <w:i/>
        </w:rPr>
        <w:t xml:space="preserve">SE</w:t>
      </w:r>
      <w:r>
        <w:t xml:space="preserve"> </w:t>
      </w:r>
      <w:r>
        <w:t xml:space="preserve">= NA,</w:t>
      </w:r>
      <w:r>
        <w:t xml:space="preserve"> </w:t>
      </w:r>
      <w:r>
        <w:rPr>
          <w:i/>
        </w:rPr>
        <w:t xml:space="preserve">Z</w:t>
      </w:r>
      <w:r>
        <w:t xml:space="preserve"> </w:t>
      </w:r>
      <w:r>
        <w:t xml:space="preserve">= NA,</w:t>
      </w:r>
      <w:r>
        <w:t xml:space="preserve"> </w:t>
      </w:r>
      <w:r>
        <w:rPr>
          <w:i/>
        </w:rPr>
        <w:t xml:space="preserve">p</w:t>
      </w:r>
      <w:r>
        <w:t xml:space="preserve"> </w:t>
      </w:r>
      <w:r>
        <w:t xml:space="preserve">= NA.</w:t>
      </w:r>
    </w:p>
    <w:p>
      <w:pPr>
        <w:pStyle w:val="Textkrper"/>
      </w:pPr>
      <w:r>
        <w:t xml:space="preserve">Variation among effect sizes also followed the previously observed pattern. Weak heterogeneity for Exclusion Set 2,</w:t>
      </w:r>
      <w:r>
        <w:t xml:space="preserve"> </w:t>
      </w:r>
      <w:r>
        <w:rPr>
          <w:i/>
        </w:rPr>
        <w:t xml:space="preserve">Q</w:t>
      </w:r>
      <w:r>
        <w:t xml:space="preserve">(7) = 7.77,</w:t>
      </w:r>
      <w:r>
        <w:t xml:space="preserve"> </w:t>
      </w:r>
      <w:r>
        <w:rPr>
          <w:i/>
        </w:rPr>
        <w:t xml:space="preserve">p</w:t>
      </w:r>
      <w:r>
        <w:t xml:space="preserve"> </w:t>
      </w:r>
      <w:r>
        <w:t xml:space="preserve">= 0.35, Tau</w:t>
      </w:r>
      <w:r>
        <w:rPr>
          <w:vertAlign w:val="superscript"/>
        </w:rPr>
        <w:t xml:space="preserve">2</w:t>
      </w:r>
      <w:r>
        <w:t xml:space="preserve"> </w:t>
      </w:r>
      <w:r>
        <w:t xml:space="preserve">= 0.00; while variation did not meet the statistical significance threshold for Exclusion Set 1</w:t>
      </w:r>
      <w:r>
        <w:t xml:space="preserve"> </w:t>
      </w:r>
      <w:r>
        <w:rPr>
          <w:i/>
        </w:rPr>
        <w:t xml:space="preserve">Q</w:t>
      </w:r>
      <w:r>
        <w:t xml:space="preserve">(13) = 17.58,</w:t>
      </w:r>
      <w:r>
        <w:t xml:space="preserve"> </w:t>
      </w:r>
      <w:r>
        <w:rPr>
          <w:i/>
        </w:rPr>
        <w:t xml:space="preserve">p</w:t>
      </w:r>
      <w:r>
        <w:t xml:space="preserve"> </w:t>
      </w:r>
      <w:r>
        <w:t xml:space="preserve">= 0.17; or Exclusion Set 3:</w:t>
      </w:r>
      <w:r>
        <w:t xml:space="preserve"> </w:t>
      </w:r>
      <w:r>
        <w:rPr>
          <w:i/>
        </w:rPr>
        <w:t xml:space="preserve">Q</w:t>
      </w:r>
      <w:r>
        <w:t xml:space="preserve">(5) = 2.84,</w:t>
      </w:r>
      <w:r>
        <w:t xml:space="preserve"> </w:t>
      </w:r>
      <w:r>
        <w:rPr>
          <w:i/>
        </w:rPr>
        <w:t xml:space="preserve">p</w:t>
      </w:r>
      <w:r>
        <w:t xml:space="preserve"> </w:t>
      </w:r>
      <w:r>
        <w:t xml:space="preserve">= 0.72.</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0.00,</w:t>
      </w:r>
      <w:r>
        <w:t xml:space="preserve"> </w:t>
      </w:r>
      <w:r>
        <w:rPr>
          <w:i/>
        </w:rPr>
        <w:t xml:space="preserve">Z</w:t>
      </w:r>
      <w:r>
        <w:t xml:space="preserve"> </w:t>
      </w:r>
      <w:r>
        <w:t xml:space="preserve">= 0.03,</w:t>
      </w:r>
      <w:r>
        <w:t xml:space="preserve"> </w:t>
      </w:r>
      <w:r>
        <w:rPr>
          <w:i/>
        </w:rPr>
        <w:t xml:space="preserve">p</w:t>
      </w:r>
      <w:r>
        <w:t xml:space="preserve"> </w:t>
      </w:r>
      <w:r>
        <w:t xml:space="preserve">= 0.97; Exclusion Set 2:</w:t>
      </w:r>
      <w:r>
        <w:t xml:space="preserve"> </w:t>
      </w:r>
      <w:r>
        <w:rPr>
          <w:i/>
        </w:rPr>
        <w:t xml:space="preserve">b</w:t>
      </w:r>
      <w:r>
        <w:t xml:space="preserve"> </w:t>
      </w:r>
      <w:r>
        <w:t xml:space="preserve">= 0.34,</w:t>
      </w:r>
      <w:r>
        <w:t xml:space="preserve"> </w:t>
      </w:r>
      <w:r>
        <w:rPr>
          <w:i/>
        </w:rPr>
        <w:t xml:space="preserve">Z</w:t>
      </w:r>
      <w:r>
        <w:t xml:space="preserve"> </w:t>
      </w:r>
      <w:r>
        <w:t xml:space="preserve">= 1.41,</w:t>
      </w:r>
      <w:r>
        <w:t xml:space="preserve"> </w:t>
      </w:r>
      <w:r>
        <w:rPr>
          <w:i/>
        </w:rPr>
        <w:t xml:space="preserve">p</w:t>
      </w:r>
      <w:r>
        <w:t xml:space="preserve"> </w:t>
      </w:r>
      <w:r>
        <w:t xml:space="preserve">= 0.16; Exclusion Set 3:</w:t>
      </w:r>
      <w:r>
        <w:t xml:space="preserve"> </w:t>
      </w:r>
      <w:r>
        <w:rPr>
          <w:i/>
        </w:rPr>
        <w:t xml:space="preserve">b</w:t>
      </w:r>
      <w:r>
        <w:t xml:space="preserve"> </w:t>
      </w:r>
      <w:r>
        <w:t xml:space="preserve">= 0.10,</w:t>
      </w:r>
      <w:r>
        <w:t xml:space="preserve"> </w:t>
      </w:r>
      <w:r>
        <w:rPr>
          <w:i/>
        </w:rPr>
        <w:t xml:space="preserve">Z</w:t>
      </w:r>
      <w:r>
        <w:t xml:space="preserve"> </w:t>
      </w:r>
      <w:r>
        <w:t xml:space="preserve">= NA,</w:t>
      </w:r>
      <w:r>
        <w:t xml:space="preserve"> </w:t>
      </w:r>
      <w:r>
        <w:rPr>
          <w:i/>
        </w:rPr>
        <w:t xml:space="preserve">p</w:t>
      </w:r>
      <w:r>
        <w:t xml:space="preserve"> </w:t>
      </w:r>
      <w:r>
        <w:t xml:space="preserve">= NA. The Author Advised version did not produce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0.92,</w:t>
      </w:r>
      <w:r>
        <w:t xml:space="preserve"> </w:t>
      </w:r>
      <w:r>
        <w:rPr>
          <w:i/>
        </w:rPr>
        <w:t xml:space="preserve">p</w:t>
      </w:r>
      <w:r>
        <w:t xml:space="preserve"> </w:t>
      </w:r>
      <w:r>
        <w:t xml:space="preserve">= 0.34;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0.92,</w:t>
      </w:r>
      <w:r>
        <w:t xml:space="preserve"> </w:t>
      </w:r>
      <w:r>
        <w:rPr>
          <w:i/>
        </w:rPr>
        <w:t xml:space="preserve">SD</w:t>
      </w:r>
      <w:r>
        <w:t xml:space="preserve"> </w:t>
      </w:r>
      <w:r>
        <w:t xml:space="preserve">= 2.30),</w:t>
      </w:r>
      <w:r>
        <w:t xml:space="preserve"> </w:t>
      </w:r>
      <w:r>
        <w:rPr>
          <w:i/>
        </w:rPr>
        <w:t xml:space="preserve">t</w:t>
      </w:r>
      <w:r>
        <w:t xml:space="preserve">(479.47) = 0.53,</w:t>
      </w:r>
      <w:r>
        <w:t xml:space="preserve"> </w:t>
      </w:r>
      <w:r>
        <w:rPr>
          <w:i/>
        </w:rPr>
        <w:t xml:space="preserve">p</w:t>
      </w:r>
      <w:r>
        <w:t xml:space="preserve"> </w:t>
      </w:r>
      <w:r>
        <w:t xml:space="preserve">= 0.60,</w:t>
      </w:r>
      <w:r>
        <w:t xml:space="preserve"> </w:t>
      </w:r>
      <w:r>
        <w:rPr>
          <w:i/>
        </w:rPr>
        <w:t xml:space="preserve">Hedges’ g</w:t>
      </w:r>
      <w:r>
        <w:t xml:space="preserve"> </w:t>
      </w:r>
      <w:r>
        <w:t xml:space="preserve">= 0.05, 95% CI = [-0.13, 0.23].</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1.09,</w:t>
      </w:r>
      <w:r>
        <w:t xml:space="preserve"> </w:t>
      </w:r>
      <w:r>
        <w:rPr>
          <w:i/>
        </w:rPr>
        <w:t xml:space="preserve">SD</w:t>
      </w:r>
      <w:r>
        <w:t xml:space="preserve"> </w:t>
      </w:r>
      <w:r>
        <w:t xml:space="preserve">= 1.80),</w:t>
      </w:r>
      <w:r>
        <w:t xml:space="preserve"> </w:t>
      </w:r>
      <w:r>
        <w:rPr>
          <w:i/>
        </w:rPr>
        <w:t xml:space="preserve">t</w:t>
      </w:r>
      <w:r>
        <w:t xml:space="preserve">(697.98) = 1.16,</w:t>
      </w:r>
      <w:r>
        <w:t xml:space="preserve"> </w:t>
      </w:r>
      <w:r>
        <w:rPr>
          <w:i/>
        </w:rPr>
        <w:t xml:space="preserve">p</w:t>
      </w:r>
      <w:r>
        <w:t xml:space="preserve"> </w:t>
      </w:r>
      <w:r>
        <w:t xml:space="preserve">= 0.25,</w:t>
      </w:r>
      <w:r>
        <w:t xml:space="preserve"> </w:t>
      </w:r>
      <w:r>
        <w:rPr>
          <w:i/>
        </w:rPr>
        <w:t xml:space="preserve">Hedges’ g</w:t>
      </w:r>
      <w:r>
        <w:t xml:space="preserve"> </w:t>
      </w:r>
      <w:r>
        <w:t xml:space="preserve">= 0.09, 95% CI = [-0.06, 0.24];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2020-02-19T01:00:13Z</dcterms:created>
  <dcterms:modified xsi:type="dcterms:W3CDTF">2020-02-19T01:00:13Z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C:\Users\jbhilga\Documents\R\R-3.6.1\library\papaja\rmd\apa6.csl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