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043A43" w:rsidRDefault="007369B3" w:rsidP="007E2F73">
      <w:pPr>
        <w:spacing w:before="0" w:line="240" w:lineRule="auto"/>
        <w:ind w:left="0" w:firstLine="0"/>
        <w:jc w:val="left"/>
        <w:rPr>
          <w:rFonts w:ascii="Calibri" w:eastAsia="Calibri" w:hAnsi="Calibri" w:cs="Calibri"/>
          <w:bCs/>
          <w:color w:val="244061" w:themeColor="accent1" w:themeShade="80"/>
          <w:sz w:val="32"/>
          <w:szCs w:val="32"/>
        </w:rPr>
      </w:pPr>
      <w:bookmarkStart w:id="0" w:name="_Hlk86764488"/>
      <w:r w:rsidRPr="00043A43">
        <w:rPr>
          <w:rFonts w:ascii="Calibri" w:eastAsia="Calibri" w:hAnsi="Calibri" w:cs="Calibri"/>
          <w:b/>
          <w:color w:val="244061" w:themeColor="accent1" w:themeShade="80"/>
          <w:sz w:val="32"/>
          <w:szCs w:val="32"/>
        </w:rPr>
        <w:t>J</w:t>
      </w:r>
      <w:bookmarkStart w:id="1" w:name="_gjdgxs" w:colFirst="0" w:colLast="0"/>
      <w:bookmarkEnd w:id="1"/>
      <w:r w:rsidR="00A350F8" w:rsidRPr="00043A43">
        <w:rPr>
          <w:rFonts w:ascii="Calibri" w:eastAsia="Calibri" w:hAnsi="Calibri" w:cs="Calibri"/>
          <w:b/>
          <w:color w:val="244061" w:themeColor="accent1" w:themeShade="80"/>
          <w:sz w:val="32"/>
          <w:szCs w:val="32"/>
        </w:rPr>
        <w:t>oe Mendez-Hughes</w:t>
      </w:r>
    </w:p>
    <w:bookmarkEnd w:id="0"/>
    <w:p w14:paraId="2257A0C8" w14:textId="25704E24" w:rsidR="00FB270A" w:rsidRPr="00043A43" w:rsidRDefault="001A002F" w:rsidP="007E2F73">
      <w:pPr>
        <w:spacing w:before="60" w:line="240" w:lineRule="auto"/>
        <w:ind w:left="0" w:firstLine="0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fldChar w:fldCharType="begin"/>
      </w:r>
      <w:r w:rsidR="00D2245C" w:rsidRPr="00043A43">
        <w:rPr>
          <w:rFonts w:ascii="Calibri" w:eastAsia="Calibri" w:hAnsi="Calibri" w:cs="Calibri"/>
          <w:color w:val="000000" w:themeColor="text1"/>
        </w:rPr>
        <w:instrText>HYPERLINK "https://joe-mendez-hughes.github.io/"</w:instrText>
      </w:r>
      <w:r w:rsidRPr="00043A43">
        <w:rPr>
          <w:rFonts w:ascii="Calibri" w:eastAsia="Calibri" w:hAnsi="Calibri" w:cs="Calibri"/>
          <w:color w:val="000000" w:themeColor="text1"/>
        </w:rPr>
      </w:r>
      <w:r w:rsidRPr="00043A43">
        <w:rPr>
          <w:rFonts w:ascii="Calibri" w:eastAsia="Calibri" w:hAnsi="Calibri" w:cs="Calibri"/>
          <w:color w:val="000000" w:themeColor="text1"/>
        </w:rPr>
        <w:fldChar w:fldCharType="separate"/>
      </w:r>
      <w:r w:rsidR="00D2245C" w:rsidRPr="00043A43">
        <w:rPr>
          <w:rStyle w:val="Hyperlink"/>
          <w:rFonts w:ascii="Calibri" w:eastAsia="Calibri" w:hAnsi="Calibri" w:cs="Calibri"/>
          <w:color w:val="000000" w:themeColor="text1"/>
        </w:rPr>
        <w:t>Portfolio</w:t>
      </w:r>
      <w:r w:rsidRPr="00043A43">
        <w:rPr>
          <w:rFonts w:ascii="Calibri" w:eastAsia="Calibri" w:hAnsi="Calibri" w:cs="Calibri"/>
          <w:color w:val="000000" w:themeColor="text1"/>
        </w:rPr>
        <w:fldChar w:fldCharType="end"/>
      </w:r>
      <w:r w:rsidR="00A350F8" w:rsidRPr="00043A43">
        <w:rPr>
          <w:rFonts w:ascii="Calibri" w:eastAsia="Calibri" w:hAnsi="Calibri" w:cs="Calibri"/>
          <w:color w:val="000000" w:themeColor="text1"/>
        </w:rPr>
        <w:t xml:space="preserve"> | </w:t>
      </w:r>
      <w:hyperlink r:id="rId7" w:history="1">
        <w:r w:rsidR="00A350F8" w:rsidRPr="00043A43">
          <w:rPr>
            <w:rStyle w:val="Hyperlink"/>
            <w:rFonts w:ascii="Calibri" w:eastAsia="Calibri" w:hAnsi="Calibri" w:cs="Calibri"/>
            <w:color w:val="000000" w:themeColor="text1"/>
          </w:rPr>
          <w:t>LinkedIn</w:t>
        </w:r>
      </w:hyperlink>
      <w:r w:rsidR="00B901AE" w:rsidRPr="00043A43">
        <w:rPr>
          <w:rFonts w:ascii="Calibri" w:eastAsia="Calibri" w:hAnsi="Calibri" w:cs="Calibri"/>
          <w:color w:val="000000" w:themeColor="text1"/>
        </w:rPr>
        <w:t xml:space="preserve"> </w:t>
      </w:r>
      <w:r w:rsidR="00FD2FA3" w:rsidRPr="00043A43">
        <w:rPr>
          <w:rStyle w:val="Hyperlink"/>
          <w:rFonts w:ascii="Calibri" w:eastAsia="Calibri" w:hAnsi="Calibri" w:cs="Calibri"/>
          <w:color w:val="000000" w:themeColor="text1"/>
          <w:u w:val="none"/>
        </w:rPr>
        <w:t>|</w:t>
      </w:r>
      <w:r w:rsidR="005C410F" w:rsidRPr="00043A43">
        <w:rPr>
          <w:rStyle w:val="Hyperlink"/>
          <w:rFonts w:ascii="Calibri" w:eastAsia="Calibri" w:hAnsi="Calibri" w:cs="Calibri"/>
          <w:color w:val="auto"/>
          <w:u w:val="none"/>
        </w:rPr>
        <w:t xml:space="preserve"> </w:t>
      </w:r>
      <w:hyperlink r:id="rId8" w:history="1">
        <w:r w:rsidR="00D2245C" w:rsidRPr="00043A43">
          <w:rPr>
            <w:rStyle w:val="Hyperlink"/>
            <w:rFonts w:ascii="Calibri" w:eastAsia="Calibri" w:hAnsi="Calibri" w:cs="Calibri"/>
            <w:color w:val="auto"/>
          </w:rPr>
          <w:t>joe.in.the.clouds@gmail.com</w:t>
        </w:r>
      </w:hyperlink>
      <w:r w:rsidR="00FD2FA3" w:rsidRPr="00043A43">
        <w:rPr>
          <w:rFonts w:ascii="Calibri" w:eastAsia="Calibri" w:hAnsi="Calibri" w:cs="Calibri"/>
          <w:color w:val="000000" w:themeColor="text1"/>
        </w:rPr>
        <w:t xml:space="preserve"> | 1-480-220-8939</w:t>
      </w:r>
      <w:r w:rsidR="00D2245C" w:rsidRPr="00043A43">
        <w:rPr>
          <w:rFonts w:ascii="Calibri" w:eastAsia="Calibri" w:hAnsi="Calibri" w:cs="Calibri"/>
          <w:color w:val="000000" w:themeColor="text1"/>
        </w:rPr>
        <w:t xml:space="preserve"> </w:t>
      </w:r>
      <w:r w:rsidR="00914158" w:rsidRPr="00043A43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| </w:t>
      </w:r>
      <w:r w:rsidR="004D21C8" w:rsidRPr="00043A43">
        <w:rPr>
          <w:rFonts w:ascii="Calibri" w:eastAsia="Calibri" w:hAnsi="Calibri" w:cs="Calibri"/>
          <w:color w:val="000000" w:themeColor="text1"/>
        </w:rPr>
        <w:t>U.S. Citizen</w:t>
      </w:r>
    </w:p>
    <w:p w14:paraId="6DC52984" w14:textId="250BFFAD" w:rsidR="001628FA" w:rsidRPr="00043A43" w:rsidRDefault="001628FA" w:rsidP="007E2F73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Calibri" w:eastAsia="Calibri" w:hAnsi="Calibri" w:cs="Calibri"/>
          <w:b/>
          <w:bCs/>
          <w:color w:val="244061" w:themeColor="accent1" w:themeShade="80"/>
        </w:rPr>
      </w:pPr>
      <w:r w:rsidRPr="00043A43">
        <w:rPr>
          <w:rFonts w:ascii="Calibri" w:eastAsia="Calibri" w:hAnsi="Calibri" w:cs="Calibri"/>
          <w:b/>
          <w:bCs/>
          <w:color w:val="244061" w:themeColor="accent1" w:themeShade="80"/>
        </w:rPr>
        <w:t>SUMMARY</w:t>
      </w:r>
    </w:p>
    <w:p w14:paraId="291ECB03" w14:textId="239A9C9F" w:rsidR="005F3AEB" w:rsidRPr="00043A43" w:rsidRDefault="00015B78" w:rsidP="00257B3F">
      <w:pPr>
        <w:spacing w:before="20" w:line="240" w:lineRule="auto"/>
        <w:ind w:left="0" w:firstLine="0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>Real-world experienced</w:t>
      </w:r>
      <w:r w:rsidR="005F3AEB" w:rsidRPr="00043A43">
        <w:rPr>
          <w:rFonts w:ascii="Calibri" w:eastAsia="Calibri" w:hAnsi="Calibri" w:cs="Calibri"/>
          <w:color w:val="000000" w:themeColor="text1"/>
        </w:rPr>
        <w:t xml:space="preserve"> </w:t>
      </w:r>
      <w:r w:rsidR="00F25AB6" w:rsidRPr="00043A43">
        <w:rPr>
          <w:rFonts w:ascii="Calibri" w:eastAsia="Calibri" w:hAnsi="Calibri" w:cs="Calibri"/>
          <w:color w:val="000000" w:themeColor="text1"/>
        </w:rPr>
        <w:t xml:space="preserve">DevOps </w:t>
      </w:r>
      <w:r w:rsidR="008C515A" w:rsidRPr="00043A43">
        <w:rPr>
          <w:rFonts w:ascii="Calibri" w:eastAsia="Calibri" w:hAnsi="Calibri" w:cs="Calibri"/>
          <w:color w:val="000000" w:themeColor="text1"/>
        </w:rPr>
        <w:t>E</w:t>
      </w:r>
      <w:r w:rsidR="005F3AEB" w:rsidRPr="00043A43">
        <w:rPr>
          <w:rFonts w:ascii="Calibri" w:eastAsia="Calibri" w:hAnsi="Calibri" w:cs="Calibri"/>
          <w:color w:val="000000" w:themeColor="text1"/>
        </w:rPr>
        <w:t xml:space="preserve">ngineer </w:t>
      </w:r>
      <w:r w:rsidRPr="00043A43">
        <w:rPr>
          <w:rFonts w:ascii="Calibri" w:eastAsia="Calibri" w:hAnsi="Calibri" w:cs="Calibri"/>
          <w:color w:val="000000" w:themeColor="text1"/>
        </w:rPr>
        <w:t xml:space="preserve">who has </w:t>
      </w:r>
      <w:r w:rsidR="005F3AEB" w:rsidRPr="00043A43">
        <w:rPr>
          <w:rFonts w:ascii="Calibri" w:eastAsia="Calibri" w:hAnsi="Calibri" w:cs="Calibri"/>
          <w:color w:val="000000" w:themeColor="text1"/>
        </w:rPr>
        <w:t>buil</w:t>
      </w:r>
      <w:r w:rsidRPr="00043A43">
        <w:rPr>
          <w:rFonts w:ascii="Calibri" w:eastAsia="Calibri" w:hAnsi="Calibri" w:cs="Calibri"/>
          <w:color w:val="000000" w:themeColor="text1"/>
        </w:rPr>
        <w:t>t</w:t>
      </w:r>
      <w:r w:rsidR="00230076" w:rsidRPr="00043A43">
        <w:rPr>
          <w:rFonts w:ascii="Calibri" w:eastAsia="Calibri" w:hAnsi="Calibri" w:cs="Calibri"/>
          <w:color w:val="000000" w:themeColor="text1"/>
        </w:rPr>
        <w:t xml:space="preserve"> </w:t>
      </w:r>
      <w:r w:rsidR="00F25AB6" w:rsidRPr="00043A43">
        <w:rPr>
          <w:rFonts w:ascii="Calibri" w:eastAsia="Calibri" w:hAnsi="Calibri" w:cs="Calibri"/>
          <w:color w:val="000000" w:themeColor="text1"/>
        </w:rPr>
        <w:t xml:space="preserve">secure, highly available </w:t>
      </w:r>
      <w:r w:rsidR="00230076" w:rsidRPr="00043A43">
        <w:rPr>
          <w:rFonts w:ascii="Calibri" w:eastAsia="Calibri" w:hAnsi="Calibri" w:cs="Calibri"/>
          <w:color w:val="000000" w:themeColor="text1"/>
        </w:rPr>
        <w:t xml:space="preserve">platforms, infrastructure, and pipelines </w:t>
      </w:r>
      <w:r w:rsidRPr="00043A43">
        <w:rPr>
          <w:rFonts w:ascii="Calibri" w:eastAsia="Calibri" w:hAnsi="Calibri" w:cs="Calibri"/>
          <w:color w:val="000000" w:themeColor="text1"/>
        </w:rPr>
        <w:t xml:space="preserve">in </w:t>
      </w:r>
      <w:r w:rsidR="00230076" w:rsidRPr="00043A43">
        <w:rPr>
          <w:rFonts w:ascii="Calibri" w:eastAsia="Calibri" w:hAnsi="Calibri" w:cs="Calibri"/>
          <w:color w:val="000000" w:themeColor="text1"/>
        </w:rPr>
        <w:t>start-up</w:t>
      </w:r>
      <w:r w:rsidR="00095D3C" w:rsidRPr="00043A43">
        <w:rPr>
          <w:rFonts w:ascii="Calibri" w:eastAsia="Calibri" w:hAnsi="Calibri" w:cs="Calibri"/>
          <w:color w:val="000000" w:themeColor="text1"/>
        </w:rPr>
        <w:t>s as well as</w:t>
      </w:r>
      <w:r w:rsidR="00230076" w:rsidRPr="00043A43">
        <w:rPr>
          <w:rFonts w:ascii="Calibri" w:eastAsia="Calibri" w:hAnsi="Calibri" w:cs="Calibri"/>
          <w:color w:val="000000" w:themeColor="text1"/>
        </w:rPr>
        <w:t xml:space="preserve"> highly compliant</w:t>
      </w:r>
      <w:r w:rsidR="00F25AB6" w:rsidRPr="00043A43">
        <w:rPr>
          <w:rFonts w:ascii="Calibri" w:eastAsia="Calibri" w:hAnsi="Calibri" w:cs="Calibri"/>
          <w:color w:val="000000" w:themeColor="text1"/>
        </w:rPr>
        <w:t>,</w:t>
      </w:r>
      <w:r w:rsidR="00230076" w:rsidRPr="00043A43">
        <w:rPr>
          <w:rFonts w:ascii="Calibri" w:eastAsia="Calibri" w:hAnsi="Calibri" w:cs="Calibri"/>
          <w:color w:val="000000" w:themeColor="text1"/>
        </w:rPr>
        <w:t xml:space="preserve"> </w:t>
      </w:r>
      <w:r w:rsidR="00F25AB6" w:rsidRPr="00043A43">
        <w:rPr>
          <w:rFonts w:ascii="Calibri" w:eastAsia="Calibri" w:hAnsi="Calibri" w:cs="Calibri"/>
          <w:color w:val="000000" w:themeColor="text1"/>
        </w:rPr>
        <w:t>enterprise</w:t>
      </w:r>
      <w:r w:rsidRPr="00043A43">
        <w:rPr>
          <w:rFonts w:ascii="Calibri" w:eastAsia="Calibri" w:hAnsi="Calibri" w:cs="Calibri"/>
          <w:color w:val="000000" w:themeColor="text1"/>
        </w:rPr>
        <w:t xml:space="preserve"> environments</w:t>
      </w:r>
      <w:r w:rsidR="005F3AEB" w:rsidRPr="00043A43">
        <w:rPr>
          <w:rFonts w:ascii="Calibri" w:eastAsia="Calibri" w:hAnsi="Calibri" w:cs="Calibri"/>
          <w:color w:val="000000" w:themeColor="text1"/>
        </w:rPr>
        <w:t>.</w:t>
      </w:r>
    </w:p>
    <w:p w14:paraId="7AF59A2A" w14:textId="5AFFB1F2" w:rsidR="005904C1" w:rsidRPr="00043A43" w:rsidRDefault="005904C1" w:rsidP="00043A43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Calibri" w:eastAsia="Calibri" w:hAnsi="Calibri" w:cs="Calibri"/>
          <w:b/>
          <w:color w:val="244061" w:themeColor="accent1" w:themeShade="80"/>
        </w:rPr>
      </w:pPr>
      <w:bookmarkStart w:id="2" w:name="_30j0zll" w:colFirst="0" w:colLast="0"/>
      <w:bookmarkEnd w:id="2"/>
      <w:r w:rsidRPr="00043A43">
        <w:rPr>
          <w:rFonts w:ascii="Calibri" w:eastAsia="Calibri" w:hAnsi="Calibri" w:cs="Calibri"/>
          <w:b/>
          <w:color w:val="244061" w:themeColor="accent1" w:themeShade="80"/>
        </w:rPr>
        <w:t>SKILLS</w:t>
      </w:r>
    </w:p>
    <w:p w14:paraId="08E95885" w14:textId="394F76B4" w:rsidR="005904C1" w:rsidRPr="00043A43" w:rsidRDefault="00C71588" w:rsidP="00257B3F">
      <w:pPr>
        <w:spacing w:before="20" w:line="240" w:lineRule="auto"/>
        <w:ind w:left="0" w:firstLine="0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 xml:space="preserve">Kubernetes, Docker, </w:t>
      </w:r>
      <w:r w:rsidR="00F25AB6" w:rsidRPr="00043A43">
        <w:rPr>
          <w:rFonts w:ascii="Calibri" w:eastAsia="Calibri" w:hAnsi="Calibri" w:cs="Calibri"/>
          <w:color w:val="000000" w:themeColor="text1"/>
        </w:rPr>
        <w:t xml:space="preserve">CI/CD, </w:t>
      </w:r>
      <w:r w:rsidR="0053336A" w:rsidRPr="00043A43">
        <w:rPr>
          <w:rFonts w:ascii="Calibri" w:eastAsia="Calibri" w:hAnsi="Calibri" w:cs="Calibri"/>
          <w:color w:val="000000" w:themeColor="text1"/>
        </w:rPr>
        <w:t xml:space="preserve">Terraform, Jenkins, </w:t>
      </w:r>
      <w:r w:rsidRPr="00043A43">
        <w:rPr>
          <w:rFonts w:ascii="Calibri" w:eastAsia="Calibri" w:hAnsi="Calibri" w:cs="Calibri"/>
          <w:color w:val="000000" w:themeColor="text1"/>
        </w:rPr>
        <w:t>GitLab,</w:t>
      </w:r>
      <w:r w:rsidR="0053336A" w:rsidRPr="00043A43">
        <w:rPr>
          <w:rFonts w:ascii="Calibri" w:eastAsia="Calibri" w:hAnsi="Calibri" w:cs="Calibri"/>
          <w:color w:val="000000" w:themeColor="text1"/>
        </w:rPr>
        <w:t xml:space="preserve"> GitHub Actions, Argo CD, AWS</w:t>
      </w:r>
      <w:r w:rsidRPr="00043A43">
        <w:rPr>
          <w:rFonts w:ascii="Calibri" w:eastAsia="Calibri" w:hAnsi="Calibri" w:cs="Calibri"/>
          <w:color w:val="000000" w:themeColor="text1"/>
        </w:rPr>
        <w:t>, Azure</w:t>
      </w:r>
      <w:r w:rsidR="00F25AB6" w:rsidRPr="00043A43">
        <w:rPr>
          <w:rFonts w:ascii="Calibri" w:eastAsia="Calibri" w:hAnsi="Calibri" w:cs="Calibri"/>
          <w:color w:val="000000" w:themeColor="text1"/>
        </w:rPr>
        <w:t xml:space="preserve">, </w:t>
      </w:r>
      <w:r w:rsidR="00145C97">
        <w:rPr>
          <w:rFonts w:ascii="Calibri" w:eastAsia="Calibri" w:hAnsi="Calibri" w:cs="Calibri"/>
          <w:color w:val="000000" w:themeColor="text1"/>
        </w:rPr>
        <w:t>Go, Prometheus, Grafana</w:t>
      </w:r>
    </w:p>
    <w:p w14:paraId="02B40DDD" w14:textId="77777777" w:rsidR="00A350F8" w:rsidRPr="00043A43" w:rsidRDefault="00A350F8" w:rsidP="007E2F73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Calibri" w:eastAsia="Calibri" w:hAnsi="Calibri" w:cs="Calibri"/>
          <w:b/>
          <w:bCs/>
          <w:color w:val="244061" w:themeColor="accent1" w:themeShade="80"/>
        </w:rPr>
      </w:pPr>
      <w:r w:rsidRPr="00043A43">
        <w:rPr>
          <w:rFonts w:ascii="Calibri" w:eastAsia="Calibri" w:hAnsi="Calibri" w:cs="Calibri"/>
          <w:b/>
          <w:bCs/>
          <w:color w:val="244061" w:themeColor="accent1" w:themeShade="80"/>
        </w:rPr>
        <w:t>PROFESSIONAL EXPERIENCE</w:t>
      </w:r>
    </w:p>
    <w:p w14:paraId="5084806C" w14:textId="5C570BCC" w:rsidR="00A350F8" w:rsidRPr="001D416E" w:rsidRDefault="00A350F8" w:rsidP="00257B3F">
      <w:pPr>
        <w:tabs>
          <w:tab w:val="right" w:pos="10080"/>
        </w:tabs>
        <w:spacing w:before="20"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1D416E">
        <w:rPr>
          <w:rFonts w:ascii="Calibri" w:eastAsia="Calibri" w:hAnsi="Calibri" w:cs="Calibri"/>
          <w:b/>
          <w:bCs/>
          <w:color w:val="000000" w:themeColor="text1"/>
        </w:rPr>
        <w:t xml:space="preserve">SENIOR </w:t>
      </w:r>
      <w:r w:rsidR="0053336A" w:rsidRPr="001D416E">
        <w:rPr>
          <w:rFonts w:ascii="Calibri" w:eastAsia="Calibri" w:hAnsi="Calibri" w:cs="Calibri"/>
          <w:b/>
          <w:bCs/>
          <w:color w:val="000000" w:themeColor="text1"/>
        </w:rPr>
        <w:t>DEVOPS</w:t>
      </w:r>
      <w:r w:rsidR="00F25AB6" w:rsidRPr="001D416E">
        <w:rPr>
          <w:rFonts w:ascii="Calibri" w:eastAsia="Calibri" w:hAnsi="Calibri" w:cs="Calibri"/>
          <w:b/>
          <w:bCs/>
          <w:color w:val="000000" w:themeColor="text1"/>
        </w:rPr>
        <w:t xml:space="preserve"> PLATFORM</w:t>
      </w:r>
      <w:r w:rsidRPr="001D416E">
        <w:rPr>
          <w:rFonts w:ascii="Calibri" w:eastAsia="Calibri" w:hAnsi="Calibri" w:cs="Calibri"/>
          <w:b/>
          <w:bCs/>
          <w:color w:val="000000" w:themeColor="text1"/>
        </w:rPr>
        <w:t xml:space="preserve"> ENGINEER</w:t>
      </w:r>
    </w:p>
    <w:p w14:paraId="063F7E5D" w14:textId="77777777" w:rsidR="00A350F8" w:rsidRPr="001D416E" w:rsidRDefault="00A350F8" w:rsidP="00257B3F">
      <w:pPr>
        <w:tabs>
          <w:tab w:val="right" w:pos="10080"/>
        </w:tabs>
        <w:spacing w:before="0" w:line="240" w:lineRule="auto"/>
        <w:ind w:left="360" w:right="432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1D416E">
        <w:rPr>
          <w:rFonts w:ascii="Calibri" w:eastAsia="Calibri" w:hAnsi="Calibri" w:cs="Calibri"/>
          <w:b/>
          <w:bCs/>
          <w:color w:val="000000" w:themeColor="text1"/>
        </w:rPr>
        <w:t>Dynamo Technologies, Washington, DC</w:t>
      </w:r>
    </w:p>
    <w:p w14:paraId="4CDF7912" w14:textId="77777777" w:rsidR="00A350F8" w:rsidRPr="001D416E" w:rsidRDefault="00A350F8" w:rsidP="00257B3F">
      <w:pPr>
        <w:tabs>
          <w:tab w:val="right" w:pos="10080"/>
        </w:tabs>
        <w:spacing w:before="0" w:line="240" w:lineRule="auto"/>
        <w:ind w:left="360" w:right="432"/>
        <w:jc w:val="left"/>
        <w:rPr>
          <w:rFonts w:ascii="Calibri" w:eastAsia="Calibri" w:hAnsi="Calibri" w:cs="Calibri"/>
          <w:i/>
          <w:iCs/>
          <w:color w:val="000000" w:themeColor="text1"/>
        </w:rPr>
      </w:pPr>
      <w:r w:rsidRPr="001D416E">
        <w:rPr>
          <w:rFonts w:ascii="Calibri" w:eastAsia="Calibri" w:hAnsi="Calibri" w:cs="Calibri"/>
          <w:i/>
          <w:iCs/>
          <w:color w:val="000000" w:themeColor="text1"/>
        </w:rPr>
        <w:t>September 2023 - May 2024</w:t>
      </w:r>
    </w:p>
    <w:p w14:paraId="0F0A5EF9" w14:textId="059C565B" w:rsidR="00C71588" w:rsidRPr="00043A43" w:rsidRDefault="00D2245C" w:rsidP="00257B3F">
      <w:pPr>
        <w:numPr>
          <w:ilvl w:val="0"/>
          <w:numId w:val="14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bookmarkStart w:id="3" w:name="_Hlk176670655"/>
      <w:r w:rsidRPr="00043A43">
        <w:rPr>
          <w:rFonts w:ascii="Calibri" w:eastAsia="Calibri" w:hAnsi="Calibri" w:cs="Calibri"/>
          <w:color w:val="000000" w:themeColor="text1"/>
        </w:rPr>
        <w:t xml:space="preserve">Implemented multi-cloud </w:t>
      </w:r>
      <w:r w:rsidRPr="001D416E">
        <w:rPr>
          <w:rFonts w:ascii="Calibri" w:eastAsia="Calibri" w:hAnsi="Calibri" w:cs="Calibri"/>
          <w:color w:val="000000" w:themeColor="text1"/>
        </w:rPr>
        <w:t>Kubernetes clusters in AWS and Azure, reducing</w:t>
      </w:r>
      <w:r w:rsidRPr="00043A43">
        <w:rPr>
          <w:rFonts w:ascii="Calibri" w:eastAsia="Calibri" w:hAnsi="Calibri" w:cs="Calibri"/>
          <w:color w:val="000000" w:themeColor="text1"/>
        </w:rPr>
        <w:t xml:space="preserve"> deployment times by </w:t>
      </w:r>
      <w:r w:rsidRPr="00043A43">
        <w:rPr>
          <w:rFonts w:ascii="Calibri" w:eastAsia="Calibri" w:hAnsi="Calibri" w:cs="Calibri"/>
          <w:b/>
          <w:bCs/>
          <w:color w:val="000000" w:themeColor="text1"/>
        </w:rPr>
        <w:t>40%</w:t>
      </w:r>
      <w:r w:rsidRPr="00043A43">
        <w:rPr>
          <w:rFonts w:ascii="Calibri" w:eastAsia="Calibri" w:hAnsi="Calibri" w:cs="Calibri"/>
          <w:color w:val="000000" w:themeColor="text1"/>
        </w:rPr>
        <w:t xml:space="preserve"> and enhancing system availability to </w:t>
      </w:r>
      <w:r w:rsidRPr="00043A43">
        <w:rPr>
          <w:rFonts w:ascii="Calibri" w:eastAsia="Calibri" w:hAnsi="Calibri" w:cs="Calibri"/>
          <w:b/>
          <w:bCs/>
          <w:color w:val="000000" w:themeColor="text1"/>
        </w:rPr>
        <w:t>99.95%</w:t>
      </w:r>
      <w:r w:rsidRPr="00043A43">
        <w:rPr>
          <w:rFonts w:ascii="Calibri" w:eastAsia="Calibri" w:hAnsi="Calibri" w:cs="Calibri"/>
          <w:color w:val="000000" w:themeColor="text1"/>
        </w:rPr>
        <w:t>.</w:t>
      </w:r>
    </w:p>
    <w:p w14:paraId="1BEA383F" w14:textId="77777777" w:rsidR="00C71588" w:rsidRPr="00043A43" w:rsidRDefault="00C71588" w:rsidP="00257B3F">
      <w:pPr>
        <w:numPr>
          <w:ilvl w:val="0"/>
          <w:numId w:val="14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 xml:space="preserve">Conducted performance tuning and optimization </w:t>
      </w:r>
      <w:r w:rsidRPr="001D416E">
        <w:rPr>
          <w:rFonts w:ascii="Calibri" w:eastAsia="Calibri" w:hAnsi="Calibri" w:cs="Calibri"/>
          <w:color w:val="000000" w:themeColor="text1"/>
        </w:rPr>
        <w:t>of Docker containers</w:t>
      </w:r>
      <w:r w:rsidRPr="00043A43">
        <w:rPr>
          <w:rFonts w:ascii="Calibri" w:eastAsia="Calibri" w:hAnsi="Calibri" w:cs="Calibri"/>
          <w:color w:val="000000" w:themeColor="text1"/>
        </w:rPr>
        <w:t xml:space="preserve">, resulting in a </w:t>
      </w:r>
      <w:r w:rsidRPr="00043A43">
        <w:rPr>
          <w:rFonts w:ascii="Calibri" w:eastAsia="Calibri" w:hAnsi="Calibri" w:cs="Calibri"/>
          <w:b/>
          <w:bCs/>
          <w:color w:val="000000" w:themeColor="text1"/>
        </w:rPr>
        <w:t>30%</w:t>
      </w:r>
      <w:r w:rsidRPr="00043A43">
        <w:rPr>
          <w:rFonts w:ascii="Calibri" w:eastAsia="Calibri" w:hAnsi="Calibri" w:cs="Calibri"/>
          <w:color w:val="000000" w:themeColor="text1"/>
        </w:rPr>
        <w:t xml:space="preserve"> improvement in application response times.</w:t>
      </w:r>
    </w:p>
    <w:p w14:paraId="037C8ECD" w14:textId="7FFDCA15" w:rsidR="00C71588" w:rsidRPr="00043A43" w:rsidRDefault="00043A43" w:rsidP="00257B3F">
      <w:pPr>
        <w:numPr>
          <w:ilvl w:val="0"/>
          <w:numId w:val="14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 xml:space="preserve">Created </w:t>
      </w:r>
      <w:r w:rsidRPr="001D416E">
        <w:rPr>
          <w:rFonts w:ascii="Calibri" w:eastAsia="Calibri" w:hAnsi="Calibri" w:cs="Calibri"/>
          <w:color w:val="000000" w:themeColor="text1"/>
        </w:rPr>
        <w:t>Terraform</w:t>
      </w:r>
      <w:r w:rsidRPr="00043A43">
        <w:rPr>
          <w:rFonts w:ascii="Calibri" w:eastAsia="Calibri" w:hAnsi="Calibri" w:cs="Calibri"/>
          <w:color w:val="000000" w:themeColor="text1"/>
        </w:rPr>
        <w:t xml:space="preserve"> scripts to automate infrastructure, leading to </w:t>
      </w:r>
      <w:r w:rsidRPr="00207C35">
        <w:rPr>
          <w:rFonts w:ascii="Calibri" w:eastAsia="Calibri" w:hAnsi="Calibri" w:cs="Calibri"/>
          <w:b/>
          <w:bCs/>
          <w:color w:val="000000" w:themeColor="text1"/>
        </w:rPr>
        <w:t>20%</w:t>
      </w:r>
      <w:r w:rsidRPr="00043A43">
        <w:rPr>
          <w:rFonts w:ascii="Calibri" w:eastAsia="Calibri" w:hAnsi="Calibri" w:cs="Calibri"/>
          <w:color w:val="000000" w:themeColor="text1"/>
        </w:rPr>
        <w:t xml:space="preserve"> reduction in manual configurations and increased compliance with federal standards</w:t>
      </w:r>
      <w:r w:rsidR="00C71588" w:rsidRPr="00043A43">
        <w:rPr>
          <w:rFonts w:ascii="Calibri" w:eastAsia="Calibri" w:hAnsi="Calibri" w:cs="Calibri"/>
          <w:color w:val="000000" w:themeColor="text1"/>
        </w:rPr>
        <w:t>.</w:t>
      </w:r>
    </w:p>
    <w:p w14:paraId="5C7EEDA4" w14:textId="25401A48" w:rsidR="00C71588" w:rsidRPr="00043A43" w:rsidRDefault="00C71588" w:rsidP="00257B3F">
      <w:pPr>
        <w:numPr>
          <w:ilvl w:val="0"/>
          <w:numId w:val="14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 xml:space="preserve">Assisted in the migration of legacy systems to modern </w:t>
      </w:r>
      <w:r w:rsidRPr="001D416E">
        <w:rPr>
          <w:rFonts w:ascii="Calibri" w:eastAsia="Calibri" w:hAnsi="Calibri" w:cs="Calibri"/>
          <w:color w:val="000000" w:themeColor="text1"/>
        </w:rPr>
        <w:t>AWS</w:t>
      </w:r>
      <w:r w:rsidRPr="00043A43">
        <w:rPr>
          <w:rFonts w:ascii="Calibri" w:eastAsia="Calibri" w:hAnsi="Calibri" w:cs="Calibri"/>
          <w:color w:val="000000" w:themeColor="text1"/>
        </w:rPr>
        <w:t xml:space="preserve"> cloud/containerized environments, enhancing application portability and maintainability </w:t>
      </w:r>
      <w:r w:rsidR="00DA7A5A">
        <w:rPr>
          <w:rFonts w:ascii="Calibri" w:eastAsia="Calibri" w:hAnsi="Calibri" w:cs="Calibri"/>
          <w:color w:val="000000" w:themeColor="text1"/>
        </w:rPr>
        <w:t xml:space="preserve">and </w:t>
      </w:r>
      <w:r w:rsidRPr="00043A43">
        <w:rPr>
          <w:rFonts w:ascii="Calibri" w:eastAsia="Calibri" w:hAnsi="Calibri" w:cs="Calibri"/>
          <w:color w:val="000000" w:themeColor="text1"/>
        </w:rPr>
        <w:t xml:space="preserve">reducing operational costs by </w:t>
      </w:r>
      <w:r w:rsidRPr="00043A43">
        <w:rPr>
          <w:rFonts w:ascii="Calibri" w:eastAsia="Calibri" w:hAnsi="Calibri" w:cs="Calibri"/>
          <w:b/>
          <w:bCs/>
          <w:color w:val="000000" w:themeColor="text1"/>
        </w:rPr>
        <w:t>25%</w:t>
      </w:r>
      <w:r w:rsidRPr="00043A43">
        <w:rPr>
          <w:rFonts w:ascii="Calibri" w:eastAsia="Calibri" w:hAnsi="Calibri" w:cs="Calibri"/>
          <w:color w:val="000000" w:themeColor="text1"/>
        </w:rPr>
        <w:t>.</w:t>
      </w:r>
    </w:p>
    <w:p w14:paraId="2B20266C" w14:textId="2F9A8E1F" w:rsidR="002778BA" w:rsidRPr="00043A43" w:rsidRDefault="002778BA" w:rsidP="00257B3F">
      <w:pPr>
        <w:numPr>
          <w:ilvl w:val="0"/>
          <w:numId w:val="14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 xml:space="preserve">Developed </w:t>
      </w:r>
      <w:r w:rsidRPr="001D416E">
        <w:rPr>
          <w:rFonts w:ascii="Calibri" w:eastAsia="Calibri" w:hAnsi="Calibri" w:cs="Calibri"/>
          <w:color w:val="000000" w:themeColor="text1"/>
        </w:rPr>
        <w:t>CI/CD pipelines using Jenkins and GitLab,</w:t>
      </w:r>
      <w:r w:rsidRPr="00043A43">
        <w:rPr>
          <w:rFonts w:ascii="Calibri" w:eastAsia="Calibri" w:hAnsi="Calibri" w:cs="Calibri"/>
          <w:color w:val="000000" w:themeColor="text1"/>
        </w:rPr>
        <w:t xml:space="preserve"> automating deployments and reducing release times by </w:t>
      </w:r>
      <w:r w:rsidRPr="00043A43">
        <w:rPr>
          <w:rFonts w:ascii="Calibri" w:eastAsia="Calibri" w:hAnsi="Calibri" w:cs="Calibri"/>
          <w:b/>
          <w:bCs/>
          <w:color w:val="000000" w:themeColor="text1"/>
        </w:rPr>
        <w:t>40%</w:t>
      </w:r>
      <w:r w:rsidRPr="00043A43">
        <w:rPr>
          <w:rFonts w:ascii="Calibri" w:eastAsia="Calibri" w:hAnsi="Calibri" w:cs="Calibri"/>
          <w:color w:val="000000" w:themeColor="text1"/>
        </w:rPr>
        <w:t>.</w:t>
      </w:r>
    </w:p>
    <w:p w14:paraId="0C6F9C00" w14:textId="1E575305" w:rsidR="00C71588" w:rsidRPr="00043A43" w:rsidRDefault="00DA7B63" w:rsidP="00257B3F">
      <w:pPr>
        <w:numPr>
          <w:ilvl w:val="0"/>
          <w:numId w:val="14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 xml:space="preserve">Improved system observability by implementing logging and monitoring solutions with </w:t>
      </w:r>
      <w:r w:rsidRPr="001D416E">
        <w:rPr>
          <w:rFonts w:ascii="Calibri" w:eastAsia="Calibri" w:hAnsi="Calibri" w:cs="Calibri"/>
          <w:color w:val="000000" w:themeColor="text1"/>
        </w:rPr>
        <w:t>Prometheus and Grafana.</w:t>
      </w:r>
    </w:p>
    <w:bookmarkEnd w:id="3"/>
    <w:p w14:paraId="30B7D776" w14:textId="5F1A202F" w:rsidR="00A350F8" w:rsidRPr="001D416E" w:rsidRDefault="0053336A" w:rsidP="00257B3F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1D416E">
        <w:rPr>
          <w:rFonts w:ascii="Calibri" w:eastAsia="Calibri" w:hAnsi="Calibri" w:cs="Calibri"/>
          <w:b/>
          <w:bCs/>
          <w:color w:val="000000" w:themeColor="text1"/>
        </w:rPr>
        <w:t xml:space="preserve">SENIOR DEVOPS </w:t>
      </w:r>
      <w:r w:rsidR="00A350F8" w:rsidRPr="001D416E">
        <w:rPr>
          <w:rFonts w:ascii="Calibri" w:eastAsia="Calibri" w:hAnsi="Calibri" w:cs="Calibri"/>
          <w:b/>
          <w:bCs/>
          <w:color w:val="000000" w:themeColor="text1"/>
        </w:rPr>
        <w:t>ENGINEER</w:t>
      </w:r>
    </w:p>
    <w:p w14:paraId="17D18750" w14:textId="77777777" w:rsidR="00A350F8" w:rsidRPr="001D416E" w:rsidRDefault="00A350F8" w:rsidP="00257B3F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1D416E">
        <w:rPr>
          <w:rFonts w:ascii="Calibri" w:eastAsia="Calibri" w:hAnsi="Calibri" w:cs="Calibri"/>
          <w:b/>
          <w:bCs/>
          <w:color w:val="000000" w:themeColor="text1"/>
        </w:rPr>
        <w:t>Deep Cloud IQ, New York, NY</w:t>
      </w:r>
    </w:p>
    <w:p w14:paraId="589A8191" w14:textId="4272EF58" w:rsidR="00C71588" w:rsidRPr="001D416E" w:rsidRDefault="00A350F8" w:rsidP="00257B3F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  <w:i/>
          <w:iCs/>
          <w:color w:val="000000" w:themeColor="text1"/>
        </w:rPr>
      </w:pPr>
      <w:r w:rsidRPr="001D416E">
        <w:rPr>
          <w:rFonts w:ascii="Calibri" w:eastAsia="Calibri" w:hAnsi="Calibri" w:cs="Calibri"/>
          <w:i/>
          <w:iCs/>
          <w:color w:val="000000" w:themeColor="text1"/>
        </w:rPr>
        <w:t>July 2021 – September 2023</w:t>
      </w:r>
      <w:bookmarkStart w:id="4" w:name="_Hlk176672276"/>
    </w:p>
    <w:p w14:paraId="3A696C7F" w14:textId="7260BAD7" w:rsidR="00C71588" w:rsidRPr="00043A43" w:rsidRDefault="00207C35" w:rsidP="00257B3F">
      <w:pPr>
        <w:numPr>
          <w:ilvl w:val="0"/>
          <w:numId w:val="15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207C35">
        <w:rPr>
          <w:rFonts w:ascii="Calibri" w:eastAsia="Calibri" w:hAnsi="Calibri" w:cs="Calibri"/>
          <w:color w:val="000000" w:themeColor="text1"/>
        </w:rPr>
        <w:t xml:space="preserve">Utilized </w:t>
      </w:r>
      <w:r w:rsidRPr="001D416E">
        <w:rPr>
          <w:rFonts w:ascii="Calibri" w:eastAsia="Calibri" w:hAnsi="Calibri" w:cs="Calibri"/>
          <w:color w:val="000000" w:themeColor="text1"/>
        </w:rPr>
        <w:t>Terraform to build infrastructure on Azure</w:t>
      </w:r>
      <w:r w:rsidRPr="00207C35">
        <w:rPr>
          <w:rFonts w:ascii="Calibri" w:eastAsia="Calibri" w:hAnsi="Calibri" w:cs="Calibri"/>
          <w:color w:val="000000" w:themeColor="text1"/>
        </w:rPr>
        <w:t xml:space="preserve">, reducing setup times by </w:t>
      </w:r>
      <w:r w:rsidRPr="00207C35">
        <w:rPr>
          <w:rFonts w:ascii="Calibri" w:eastAsia="Calibri" w:hAnsi="Calibri" w:cs="Calibri"/>
          <w:b/>
          <w:bCs/>
          <w:color w:val="000000" w:themeColor="text1"/>
        </w:rPr>
        <w:t>40%</w:t>
      </w:r>
      <w:r w:rsidRPr="00207C35">
        <w:rPr>
          <w:rFonts w:ascii="Calibri" w:eastAsia="Calibri" w:hAnsi="Calibri" w:cs="Calibri"/>
          <w:color w:val="000000" w:themeColor="text1"/>
        </w:rPr>
        <w:t xml:space="preserve"> and improving consistency</w:t>
      </w:r>
      <w:r w:rsidR="002778BA" w:rsidRPr="00043A43">
        <w:rPr>
          <w:rFonts w:ascii="Calibri" w:eastAsia="Calibri" w:hAnsi="Calibri" w:cs="Calibri"/>
          <w:color w:val="000000" w:themeColor="text1"/>
        </w:rPr>
        <w:t>.</w:t>
      </w:r>
    </w:p>
    <w:p w14:paraId="79740F49" w14:textId="694C0DD4" w:rsidR="00C71588" w:rsidRPr="00043A43" w:rsidRDefault="00DA7B63" w:rsidP="00257B3F">
      <w:pPr>
        <w:numPr>
          <w:ilvl w:val="0"/>
          <w:numId w:val="15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>Designed</w:t>
      </w:r>
      <w:r w:rsidR="00207C35" w:rsidRPr="00207C35">
        <w:rPr>
          <w:rFonts w:ascii="Calibri" w:eastAsia="Calibri" w:hAnsi="Calibri" w:cs="Calibri"/>
          <w:color w:val="000000" w:themeColor="text1"/>
        </w:rPr>
        <w:t xml:space="preserve"> and </w:t>
      </w:r>
      <w:r w:rsidR="00207C35" w:rsidRPr="001D416E">
        <w:rPr>
          <w:rFonts w:ascii="Calibri" w:eastAsia="Calibri" w:hAnsi="Calibri" w:cs="Calibri"/>
          <w:color w:val="000000" w:themeColor="text1"/>
        </w:rPr>
        <w:t>implemented CI/CD pipelines with Azure DevOps,</w:t>
      </w:r>
      <w:r w:rsidR="00207C35" w:rsidRPr="00207C35">
        <w:rPr>
          <w:rFonts w:ascii="Calibri" w:eastAsia="Calibri" w:hAnsi="Calibri" w:cs="Calibri"/>
          <w:color w:val="000000" w:themeColor="text1"/>
        </w:rPr>
        <w:t xml:space="preserve"> facilitating continuous integration and automated testing across multiple environments</w:t>
      </w:r>
      <w:r w:rsidR="00C71588" w:rsidRPr="00043A43">
        <w:rPr>
          <w:rFonts w:ascii="Calibri" w:eastAsia="Calibri" w:hAnsi="Calibri" w:cs="Calibri"/>
          <w:color w:val="000000" w:themeColor="text1"/>
        </w:rPr>
        <w:t>.</w:t>
      </w:r>
    </w:p>
    <w:p w14:paraId="747B6AD6" w14:textId="03DA9C51" w:rsidR="00C71588" w:rsidRPr="00043A43" w:rsidRDefault="00207C35" w:rsidP="00257B3F">
      <w:pPr>
        <w:numPr>
          <w:ilvl w:val="0"/>
          <w:numId w:val="15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207C35">
        <w:rPr>
          <w:rFonts w:ascii="Calibri" w:eastAsia="Calibri" w:hAnsi="Calibri" w:cs="Calibri"/>
          <w:color w:val="000000" w:themeColor="text1"/>
        </w:rPr>
        <w:t xml:space="preserve">Containerized application services </w:t>
      </w:r>
      <w:r w:rsidRPr="001D416E">
        <w:rPr>
          <w:rFonts w:ascii="Calibri" w:eastAsia="Calibri" w:hAnsi="Calibri" w:cs="Calibri"/>
          <w:color w:val="000000" w:themeColor="text1"/>
        </w:rPr>
        <w:t>with Docker, resulting</w:t>
      </w:r>
      <w:r w:rsidRPr="00207C35">
        <w:rPr>
          <w:rFonts w:ascii="Calibri" w:eastAsia="Calibri" w:hAnsi="Calibri" w:cs="Calibri"/>
          <w:color w:val="000000" w:themeColor="text1"/>
        </w:rPr>
        <w:t xml:space="preserve"> in </w:t>
      </w:r>
      <w:r w:rsidRPr="00207C35">
        <w:rPr>
          <w:rFonts w:ascii="Calibri" w:eastAsia="Calibri" w:hAnsi="Calibri" w:cs="Calibri"/>
          <w:b/>
          <w:bCs/>
          <w:color w:val="000000" w:themeColor="text1"/>
        </w:rPr>
        <w:t>25%</w:t>
      </w:r>
      <w:r w:rsidRPr="00207C35">
        <w:rPr>
          <w:rFonts w:ascii="Calibri" w:eastAsia="Calibri" w:hAnsi="Calibri" w:cs="Calibri"/>
          <w:color w:val="000000" w:themeColor="text1"/>
        </w:rPr>
        <w:t xml:space="preserve"> faster deployments across all environments</w:t>
      </w:r>
      <w:r w:rsidR="00DA7B63" w:rsidRPr="00043A43">
        <w:rPr>
          <w:rFonts w:ascii="Calibri" w:eastAsia="Calibri" w:hAnsi="Calibri" w:cs="Calibri"/>
          <w:color w:val="000000" w:themeColor="text1"/>
        </w:rPr>
        <w:t>.</w:t>
      </w:r>
    </w:p>
    <w:p w14:paraId="1F061A84" w14:textId="142593AE" w:rsidR="00D2245C" w:rsidRPr="00207C35" w:rsidRDefault="00207C35" w:rsidP="00257B3F">
      <w:pPr>
        <w:numPr>
          <w:ilvl w:val="0"/>
          <w:numId w:val="15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207C35">
        <w:rPr>
          <w:rFonts w:ascii="Calibri" w:eastAsia="Calibri" w:hAnsi="Calibri" w:cs="Calibri"/>
          <w:color w:val="000000" w:themeColor="text1"/>
        </w:rPr>
        <w:t>Set</w:t>
      </w:r>
      <w:r w:rsidR="007E2F73">
        <w:rPr>
          <w:rFonts w:ascii="Calibri" w:eastAsia="Calibri" w:hAnsi="Calibri" w:cs="Calibri"/>
          <w:color w:val="000000" w:themeColor="text1"/>
        </w:rPr>
        <w:t xml:space="preserve"> </w:t>
      </w:r>
      <w:r w:rsidRPr="00207C35">
        <w:rPr>
          <w:rFonts w:ascii="Calibri" w:eastAsia="Calibri" w:hAnsi="Calibri" w:cs="Calibri"/>
          <w:color w:val="000000" w:themeColor="text1"/>
        </w:rPr>
        <w:t xml:space="preserve">up secure Kubernetes clusters </w:t>
      </w:r>
      <w:r w:rsidRPr="001D416E">
        <w:rPr>
          <w:rFonts w:ascii="Calibri" w:eastAsia="Calibri" w:hAnsi="Calibri" w:cs="Calibri"/>
          <w:color w:val="000000" w:themeColor="text1"/>
        </w:rPr>
        <w:t>on Azure</w:t>
      </w:r>
      <w:r w:rsidRPr="00207C35">
        <w:rPr>
          <w:rFonts w:ascii="Calibri" w:eastAsia="Calibri" w:hAnsi="Calibri" w:cs="Calibri"/>
          <w:color w:val="000000" w:themeColor="text1"/>
        </w:rPr>
        <w:t xml:space="preserve">, providing highly available services with a </w:t>
      </w:r>
      <w:r w:rsidRPr="00207C35">
        <w:rPr>
          <w:rFonts w:ascii="Calibri" w:eastAsia="Calibri" w:hAnsi="Calibri" w:cs="Calibri"/>
          <w:b/>
          <w:bCs/>
          <w:color w:val="000000" w:themeColor="text1"/>
        </w:rPr>
        <w:t>99.9%</w:t>
      </w:r>
      <w:r w:rsidRPr="00207C35">
        <w:rPr>
          <w:rFonts w:ascii="Calibri" w:eastAsia="Calibri" w:hAnsi="Calibri" w:cs="Calibri"/>
          <w:color w:val="000000" w:themeColor="text1"/>
        </w:rPr>
        <w:t xml:space="preserve"> reliability rate</w:t>
      </w:r>
      <w:r w:rsidR="008C1AE5" w:rsidRPr="00207C35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5ACB2413" w14:textId="630A7F91" w:rsidR="00207C35" w:rsidRPr="00207C35" w:rsidRDefault="00207C35" w:rsidP="00257B3F">
      <w:pPr>
        <w:numPr>
          <w:ilvl w:val="0"/>
          <w:numId w:val="15"/>
        </w:numPr>
        <w:tabs>
          <w:tab w:val="right" w:pos="10080"/>
        </w:tabs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207C35">
        <w:rPr>
          <w:rFonts w:ascii="Calibri" w:eastAsia="Calibri" w:hAnsi="Calibri" w:cs="Calibri"/>
          <w:color w:val="000000" w:themeColor="text1"/>
        </w:rPr>
        <w:t xml:space="preserve">Collaborated with security teams to implement best practices, reducing security vulnerabilities by </w:t>
      </w:r>
      <w:r w:rsidRPr="00207C35">
        <w:rPr>
          <w:rFonts w:ascii="Calibri" w:eastAsia="Calibri" w:hAnsi="Calibri" w:cs="Calibri"/>
          <w:b/>
          <w:bCs/>
          <w:color w:val="000000" w:themeColor="text1"/>
        </w:rPr>
        <w:t>50%</w:t>
      </w:r>
      <w:r>
        <w:rPr>
          <w:rFonts w:ascii="Calibri" w:eastAsia="Calibri" w:hAnsi="Calibri" w:cs="Calibri"/>
          <w:color w:val="000000" w:themeColor="text1"/>
        </w:rPr>
        <w:t>.</w:t>
      </w:r>
    </w:p>
    <w:bookmarkEnd w:id="4"/>
    <w:p w14:paraId="36F27466" w14:textId="77777777" w:rsidR="00A350F8" w:rsidRPr="00A41193" w:rsidRDefault="00A350F8" w:rsidP="00257B3F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A41193">
        <w:rPr>
          <w:rFonts w:ascii="Calibri" w:eastAsia="Calibri" w:hAnsi="Calibri" w:cs="Calibri"/>
          <w:b/>
          <w:bCs/>
          <w:color w:val="000000" w:themeColor="text1"/>
        </w:rPr>
        <w:t>SOFTWARE ENGINEER</w:t>
      </w:r>
    </w:p>
    <w:p w14:paraId="0E683BE2" w14:textId="77777777" w:rsidR="00A350F8" w:rsidRPr="00A41193" w:rsidRDefault="00A350F8" w:rsidP="00257B3F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A41193">
        <w:rPr>
          <w:rFonts w:ascii="Calibri" w:eastAsia="Calibri" w:hAnsi="Calibri" w:cs="Calibri"/>
          <w:b/>
          <w:bCs/>
          <w:color w:val="000000" w:themeColor="text1"/>
        </w:rPr>
        <w:t>Millennial Shift Technologies, Phoenix, AZ</w:t>
      </w:r>
    </w:p>
    <w:p w14:paraId="4FCE03E0" w14:textId="77777777" w:rsidR="00A350F8" w:rsidRPr="001D416E" w:rsidRDefault="00A350F8" w:rsidP="00257B3F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  <w:i/>
          <w:iCs/>
          <w:color w:val="000000" w:themeColor="text1"/>
        </w:rPr>
      </w:pPr>
      <w:r w:rsidRPr="001D416E">
        <w:rPr>
          <w:rFonts w:ascii="Calibri" w:eastAsia="Calibri" w:hAnsi="Calibri" w:cs="Calibri"/>
          <w:i/>
          <w:iCs/>
          <w:color w:val="000000" w:themeColor="text1"/>
        </w:rPr>
        <w:t>October 2020 – June 2021</w:t>
      </w:r>
    </w:p>
    <w:p w14:paraId="2D7779C0" w14:textId="2DDAEC14" w:rsidR="00A350F8" w:rsidRPr="00043A43" w:rsidRDefault="00A350F8" w:rsidP="00257B3F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r w:rsidRPr="00043A43">
        <w:rPr>
          <w:rFonts w:ascii="Calibri" w:eastAsia="Calibri" w:hAnsi="Calibri" w:cs="Calibri"/>
          <w:color w:val="000000" w:themeColor="text1"/>
        </w:rPr>
        <w:t>De</w:t>
      </w:r>
      <w:r w:rsidR="00F25AB6" w:rsidRPr="00043A43">
        <w:rPr>
          <w:rFonts w:ascii="Calibri" w:eastAsia="Calibri" w:hAnsi="Calibri" w:cs="Calibri"/>
          <w:color w:val="000000" w:themeColor="text1"/>
        </w:rPr>
        <w:t>veloped</w:t>
      </w:r>
      <w:r w:rsidRPr="00043A43">
        <w:rPr>
          <w:rFonts w:ascii="Calibri" w:eastAsia="Calibri" w:hAnsi="Calibri" w:cs="Calibri"/>
          <w:color w:val="000000" w:themeColor="text1"/>
        </w:rPr>
        <w:t xml:space="preserve"> </w:t>
      </w:r>
      <w:r w:rsidR="00F25AB6" w:rsidRPr="00043A43">
        <w:rPr>
          <w:rFonts w:ascii="Calibri" w:eastAsia="Calibri" w:hAnsi="Calibri" w:cs="Calibri"/>
          <w:color w:val="000000" w:themeColor="text1"/>
        </w:rPr>
        <w:t xml:space="preserve">efficient and scalable SOAP and RESTful </w:t>
      </w:r>
      <w:r w:rsidR="00F25AB6" w:rsidRPr="001D416E">
        <w:rPr>
          <w:rFonts w:ascii="Calibri" w:eastAsia="Calibri" w:hAnsi="Calibri" w:cs="Calibri"/>
          <w:color w:val="000000" w:themeColor="text1"/>
        </w:rPr>
        <w:t>APIs</w:t>
      </w:r>
      <w:r w:rsidR="00F25AB6" w:rsidRPr="00043A43">
        <w:rPr>
          <w:rFonts w:ascii="Calibri" w:eastAsia="Calibri" w:hAnsi="Calibri" w:cs="Calibri"/>
          <w:color w:val="000000" w:themeColor="text1"/>
        </w:rPr>
        <w:t>, ensuring seamless communication between systems and improving overall performance</w:t>
      </w:r>
      <w:r w:rsidRPr="00043A43">
        <w:rPr>
          <w:rFonts w:ascii="Calibri" w:eastAsia="Calibri" w:hAnsi="Calibri" w:cs="Calibri"/>
          <w:color w:val="000000" w:themeColor="text1"/>
        </w:rPr>
        <w:t>.</w:t>
      </w:r>
    </w:p>
    <w:p w14:paraId="50C0A769" w14:textId="195D8F6C" w:rsidR="00A350F8" w:rsidRPr="001D416E" w:rsidRDefault="00A350F8" w:rsidP="00257B3F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1D416E">
        <w:rPr>
          <w:rFonts w:ascii="Calibri" w:eastAsia="Calibri" w:hAnsi="Calibri" w:cs="Calibri"/>
          <w:b/>
          <w:bCs/>
          <w:color w:val="000000" w:themeColor="text1"/>
        </w:rPr>
        <w:t>J</w:t>
      </w:r>
      <w:r w:rsidR="007E2F73">
        <w:rPr>
          <w:rFonts w:ascii="Calibri" w:eastAsia="Calibri" w:hAnsi="Calibri" w:cs="Calibri"/>
          <w:b/>
          <w:bCs/>
          <w:color w:val="000000" w:themeColor="text1"/>
        </w:rPr>
        <w:t>UNIO</w:t>
      </w:r>
      <w:r w:rsidRPr="001D416E">
        <w:rPr>
          <w:rFonts w:ascii="Calibri" w:eastAsia="Calibri" w:hAnsi="Calibri" w:cs="Calibri"/>
          <w:b/>
          <w:bCs/>
          <w:color w:val="000000" w:themeColor="text1"/>
        </w:rPr>
        <w:t xml:space="preserve">R </w:t>
      </w:r>
      <w:r w:rsidR="00D82C8C" w:rsidRPr="001D416E">
        <w:rPr>
          <w:rFonts w:ascii="Calibri" w:eastAsia="Calibri" w:hAnsi="Calibri" w:cs="Calibri"/>
          <w:b/>
          <w:bCs/>
          <w:color w:val="000000" w:themeColor="text1"/>
        </w:rPr>
        <w:t>S</w:t>
      </w:r>
      <w:r w:rsidR="00F25AB6" w:rsidRPr="001D416E">
        <w:rPr>
          <w:rFonts w:ascii="Calibri" w:eastAsia="Calibri" w:hAnsi="Calibri" w:cs="Calibri"/>
          <w:b/>
          <w:bCs/>
          <w:color w:val="000000" w:themeColor="text1"/>
        </w:rPr>
        <w:t>YSTEMS</w:t>
      </w:r>
      <w:r w:rsidR="00D82C8C" w:rsidRPr="001D416E">
        <w:rPr>
          <w:rFonts w:ascii="Calibri" w:eastAsia="Calibri" w:hAnsi="Calibri" w:cs="Calibri"/>
          <w:b/>
          <w:bCs/>
          <w:color w:val="000000" w:themeColor="text1"/>
        </w:rPr>
        <w:t xml:space="preserve"> ENGINEER</w:t>
      </w:r>
    </w:p>
    <w:p w14:paraId="718A91A7" w14:textId="11E3B34F" w:rsidR="0070564D" w:rsidRPr="00DA7A5A" w:rsidRDefault="007A4BCC" w:rsidP="00257B3F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Calibri" w:eastAsia="Calibri" w:hAnsi="Calibri" w:cs="Calibri"/>
          <w:b/>
          <w:bCs/>
          <w:color w:val="000000" w:themeColor="text1"/>
        </w:rPr>
      </w:pPr>
      <w:r w:rsidRPr="00DA7A5A">
        <w:rPr>
          <w:rFonts w:ascii="Calibri" w:eastAsia="Calibri" w:hAnsi="Calibri" w:cs="Calibri"/>
          <w:b/>
          <w:bCs/>
          <w:color w:val="000000" w:themeColor="text1"/>
        </w:rPr>
        <w:t>Prize</w:t>
      </w:r>
      <w:r w:rsidR="00257B3F" w:rsidRPr="00DA7A5A">
        <w:rPr>
          <w:rFonts w:ascii="Calibri" w:eastAsia="Calibri" w:hAnsi="Calibri" w:cs="Calibri"/>
          <w:b/>
          <w:bCs/>
          <w:color w:val="000000" w:themeColor="text1"/>
        </w:rPr>
        <w:t xml:space="preserve"> Logic</w:t>
      </w:r>
      <w:r w:rsidR="00663F0F" w:rsidRPr="00DA7A5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DA7A5A">
        <w:rPr>
          <w:rFonts w:ascii="Calibri" w:eastAsia="Calibri" w:hAnsi="Calibri" w:cs="Calibri"/>
          <w:b/>
          <w:bCs/>
          <w:color w:val="000000" w:themeColor="text1"/>
        </w:rPr>
        <w:t>– Scottsdale, AZ</w:t>
      </w:r>
    </w:p>
    <w:p w14:paraId="71AAADE7" w14:textId="77777777" w:rsidR="00A350F8" w:rsidRPr="001D416E" w:rsidRDefault="00A350F8" w:rsidP="00257B3F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  <w:i/>
          <w:iCs/>
          <w:color w:val="000000" w:themeColor="text1"/>
        </w:rPr>
      </w:pPr>
      <w:r w:rsidRPr="001D416E">
        <w:rPr>
          <w:rFonts w:ascii="Calibri" w:eastAsia="Calibri" w:hAnsi="Calibri" w:cs="Calibri"/>
          <w:i/>
          <w:iCs/>
          <w:color w:val="000000" w:themeColor="text1"/>
        </w:rPr>
        <w:t>February 2018 – May 2020</w:t>
      </w:r>
    </w:p>
    <w:p w14:paraId="3BDE5D7F" w14:textId="4D76AB9B" w:rsidR="00A350F8" w:rsidRPr="00043A43" w:rsidRDefault="000562C5" w:rsidP="00257B3F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Calibri" w:eastAsia="Calibri" w:hAnsi="Calibri" w:cs="Calibri"/>
          <w:color w:val="000000" w:themeColor="text1"/>
        </w:rPr>
      </w:pPr>
      <w:bookmarkStart w:id="5" w:name="_Hlk177284788"/>
      <w:r w:rsidRPr="001D416E">
        <w:rPr>
          <w:rFonts w:ascii="Calibri" w:eastAsia="Calibri" w:hAnsi="Calibri" w:cs="Calibri"/>
          <w:color w:val="000000" w:themeColor="text1"/>
        </w:rPr>
        <w:t>Collaborated with senior engineers to design and optimize microservices architecture, leveraging Docker and Kubernetes to efficiently containerize applications and manage distributed services at</w:t>
      </w:r>
      <w:r w:rsidRPr="00043A43">
        <w:rPr>
          <w:rFonts w:ascii="Calibri" w:eastAsia="Calibri" w:hAnsi="Calibri" w:cs="Calibri"/>
          <w:color w:val="000000" w:themeColor="text1"/>
        </w:rPr>
        <w:t xml:space="preserve"> scale</w:t>
      </w:r>
      <w:r w:rsidR="00DA7B63" w:rsidRPr="00043A43">
        <w:rPr>
          <w:rFonts w:ascii="Calibri" w:eastAsia="Calibri" w:hAnsi="Calibri" w:cs="Calibri"/>
          <w:color w:val="000000" w:themeColor="text1"/>
        </w:rPr>
        <w:t>.</w:t>
      </w:r>
    </w:p>
    <w:bookmarkEnd w:id="5"/>
    <w:p w14:paraId="5CB59E3D" w14:textId="77777777" w:rsidR="00A350F8" w:rsidRPr="00043A43" w:rsidRDefault="00A350F8" w:rsidP="00257B3F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Calibri" w:eastAsia="Calibri" w:hAnsi="Calibri" w:cs="Calibri"/>
          <w:b/>
          <w:bCs/>
          <w:color w:val="244061" w:themeColor="accent1" w:themeShade="80"/>
        </w:rPr>
      </w:pPr>
      <w:r w:rsidRPr="00043A43">
        <w:rPr>
          <w:rFonts w:ascii="Calibri" w:eastAsia="Calibri" w:hAnsi="Calibri" w:cs="Calibri"/>
          <w:b/>
          <w:bCs/>
          <w:color w:val="244061" w:themeColor="accent1" w:themeShade="80"/>
        </w:rPr>
        <w:t>EDUCATION</w:t>
      </w:r>
    </w:p>
    <w:p w14:paraId="68F5A67E" w14:textId="1A9617BE" w:rsidR="00043A43" w:rsidRPr="007E2F73" w:rsidRDefault="00043A43" w:rsidP="00A41193">
      <w:pPr>
        <w:spacing w:before="20" w:line="240" w:lineRule="auto"/>
        <w:ind w:left="360"/>
        <w:jc w:val="left"/>
        <w:rPr>
          <w:rFonts w:ascii="Calibri" w:eastAsia="Calibri" w:hAnsi="Calibri" w:cs="Calibri"/>
          <w:b/>
          <w:bCs/>
          <w:color w:val="000000" w:themeColor="text1"/>
        </w:rPr>
      </w:pPr>
      <w:bookmarkStart w:id="6" w:name="_Hlk165973960"/>
      <w:r w:rsidRPr="007E2F73">
        <w:rPr>
          <w:rFonts w:ascii="Calibri" w:eastAsia="Calibri" w:hAnsi="Calibri" w:cs="Calibri"/>
          <w:b/>
          <w:bCs/>
          <w:color w:val="000000" w:themeColor="text1"/>
        </w:rPr>
        <w:t>Computer Science</w:t>
      </w:r>
    </w:p>
    <w:p w14:paraId="5EB77A5D" w14:textId="77777777" w:rsidR="00043A43" w:rsidRPr="001D416E" w:rsidRDefault="009F5A55" w:rsidP="00A41193">
      <w:pPr>
        <w:spacing w:before="20" w:line="240" w:lineRule="auto"/>
        <w:ind w:left="360"/>
        <w:jc w:val="left"/>
        <w:rPr>
          <w:rFonts w:ascii="Calibri" w:eastAsia="Calibri" w:hAnsi="Calibri" w:cs="Calibri"/>
          <w:color w:val="000000" w:themeColor="text1"/>
        </w:rPr>
      </w:pPr>
      <w:r w:rsidRPr="001D416E">
        <w:rPr>
          <w:rFonts w:ascii="Calibri" w:eastAsia="Calibri" w:hAnsi="Calibri" w:cs="Calibri"/>
          <w:color w:val="000000" w:themeColor="text1"/>
        </w:rPr>
        <w:t>College of Southern Nevada, Las Vegas. N</w:t>
      </w:r>
      <w:r w:rsidR="002778BA" w:rsidRPr="001D416E">
        <w:rPr>
          <w:rFonts w:ascii="Calibri" w:eastAsia="Calibri" w:hAnsi="Calibri" w:cs="Calibri"/>
          <w:color w:val="000000" w:themeColor="text1"/>
        </w:rPr>
        <w:t>V</w:t>
      </w:r>
    </w:p>
    <w:p w14:paraId="0D735E59" w14:textId="6C85D96E" w:rsidR="000562C5" w:rsidRPr="001D416E" w:rsidRDefault="002778BA" w:rsidP="00A41193">
      <w:pPr>
        <w:spacing w:before="20" w:line="240" w:lineRule="auto"/>
        <w:ind w:left="360"/>
        <w:jc w:val="left"/>
        <w:rPr>
          <w:rFonts w:ascii="Calibri" w:eastAsia="Calibri" w:hAnsi="Calibri" w:cs="Calibri"/>
          <w:i/>
          <w:iCs/>
          <w:color w:val="000000" w:themeColor="text1"/>
        </w:rPr>
      </w:pPr>
      <w:r w:rsidRPr="001D416E">
        <w:rPr>
          <w:rFonts w:ascii="Calibri" w:eastAsia="Calibri" w:hAnsi="Calibri" w:cs="Calibri"/>
          <w:i/>
          <w:iCs/>
          <w:color w:val="000000" w:themeColor="text1"/>
        </w:rPr>
        <w:t>January 2014 – May 2017</w:t>
      </w:r>
      <w:bookmarkEnd w:id="6"/>
    </w:p>
    <w:sectPr w:rsidR="000562C5" w:rsidRPr="001D416E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FF589" w14:textId="77777777" w:rsidR="006D08BC" w:rsidRDefault="006D08BC">
      <w:r>
        <w:separator/>
      </w:r>
    </w:p>
  </w:endnote>
  <w:endnote w:type="continuationSeparator" w:id="0">
    <w:p w14:paraId="4AC2E74D" w14:textId="77777777" w:rsidR="006D08BC" w:rsidRDefault="006D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 w:rsidP="00257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BD6B7" w14:textId="77777777" w:rsidR="006D08BC" w:rsidRDefault="006D08BC">
      <w:r>
        <w:separator/>
      </w:r>
    </w:p>
  </w:footnote>
  <w:footnote w:type="continuationSeparator" w:id="0">
    <w:p w14:paraId="7C17959C" w14:textId="77777777" w:rsidR="006D08BC" w:rsidRDefault="006D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160D6"/>
    <w:rsid w:val="0001617D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3A43"/>
    <w:rsid w:val="00046087"/>
    <w:rsid w:val="00046B70"/>
    <w:rsid w:val="000471AF"/>
    <w:rsid w:val="00047F14"/>
    <w:rsid w:val="000562C5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95D3C"/>
    <w:rsid w:val="00097C90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5C97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2D93"/>
    <w:rsid w:val="001D3912"/>
    <w:rsid w:val="001D416E"/>
    <w:rsid w:val="001E3AA6"/>
    <w:rsid w:val="001F0144"/>
    <w:rsid w:val="001F3E1D"/>
    <w:rsid w:val="001F44E6"/>
    <w:rsid w:val="001F66CD"/>
    <w:rsid w:val="001F6CC9"/>
    <w:rsid w:val="0020142E"/>
    <w:rsid w:val="00201AE8"/>
    <w:rsid w:val="002026D9"/>
    <w:rsid w:val="002046E8"/>
    <w:rsid w:val="0020650F"/>
    <w:rsid w:val="00206B7C"/>
    <w:rsid w:val="00207C35"/>
    <w:rsid w:val="00207FB7"/>
    <w:rsid w:val="00212470"/>
    <w:rsid w:val="00213427"/>
    <w:rsid w:val="00214C7E"/>
    <w:rsid w:val="00215AAD"/>
    <w:rsid w:val="00216B73"/>
    <w:rsid w:val="00230076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57B3F"/>
    <w:rsid w:val="00261A1C"/>
    <w:rsid w:val="00262341"/>
    <w:rsid w:val="00263394"/>
    <w:rsid w:val="00266ACC"/>
    <w:rsid w:val="00271D66"/>
    <w:rsid w:val="0027221E"/>
    <w:rsid w:val="00275A31"/>
    <w:rsid w:val="00275E41"/>
    <w:rsid w:val="002778BA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684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67BA4"/>
    <w:rsid w:val="0037191D"/>
    <w:rsid w:val="0037249A"/>
    <w:rsid w:val="0037275A"/>
    <w:rsid w:val="00373BD2"/>
    <w:rsid w:val="00375C3B"/>
    <w:rsid w:val="00380DD3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336A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2B8E"/>
    <w:rsid w:val="006B3C39"/>
    <w:rsid w:val="006B4D79"/>
    <w:rsid w:val="006C0B3C"/>
    <w:rsid w:val="006C1ABD"/>
    <w:rsid w:val="006C4015"/>
    <w:rsid w:val="006C55DA"/>
    <w:rsid w:val="006D08BC"/>
    <w:rsid w:val="006D2560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48A6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A4BCC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546D"/>
    <w:rsid w:val="007D75B0"/>
    <w:rsid w:val="007D7EFA"/>
    <w:rsid w:val="007E1348"/>
    <w:rsid w:val="007E2F73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4437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56A0"/>
    <w:rsid w:val="008B6283"/>
    <w:rsid w:val="008C1AE5"/>
    <w:rsid w:val="008C1C53"/>
    <w:rsid w:val="008C4B0D"/>
    <w:rsid w:val="008C4B29"/>
    <w:rsid w:val="008C4E47"/>
    <w:rsid w:val="008C515A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6656A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1A77"/>
    <w:rsid w:val="009E26AD"/>
    <w:rsid w:val="009E35EA"/>
    <w:rsid w:val="009E430B"/>
    <w:rsid w:val="009E6B99"/>
    <w:rsid w:val="009F1CD4"/>
    <w:rsid w:val="009F3065"/>
    <w:rsid w:val="009F30B3"/>
    <w:rsid w:val="009F4EBE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1193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4834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03D3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45C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2C8C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A5A"/>
    <w:rsid w:val="00DA7B63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64B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E359A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25AB6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19A9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in.the.clou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22</cp:revision>
  <cp:lastPrinted>2023-04-25T14:14:00Z</cp:lastPrinted>
  <dcterms:created xsi:type="dcterms:W3CDTF">2024-09-08T15:24:00Z</dcterms:created>
  <dcterms:modified xsi:type="dcterms:W3CDTF">2024-10-03T21:09:00Z</dcterms:modified>
</cp:coreProperties>
</file>