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4C6C" w14:textId="77777777" w:rsidR="000C34F2" w:rsidRPr="000C34F2" w:rsidRDefault="000C34F2" w:rsidP="000C34F2">
      <w:pPr>
        <w:spacing w:line="0" w:lineRule="atLeast"/>
        <w:ind w:left="100"/>
        <w:rPr>
          <w:rFonts w:ascii="Arial" w:eastAsia="Arial" w:hAnsi="Arial"/>
          <w:b/>
          <w:sz w:val="26"/>
        </w:rPr>
      </w:pPr>
      <w:r w:rsidRPr="000C34F2">
        <w:rPr>
          <w:rFonts w:ascii="Arial" w:eastAsia="Arial" w:hAnsi="Arial"/>
          <w:b/>
          <w:sz w:val="26"/>
        </w:rPr>
        <w:t>Profile</w:t>
      </w:r>
    </w:p>
    <w:p w14:paraId="4752A79F" w14:textId="77777777" w:rsidR="000C34F2" w:rsidRPr="000C34F2" w:rsidRDefault="000C34F2" w:rsidP="000C34F2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48F5572D" w14:textId="77777777" w:rsidR="000C34F2" w:rsidRPr="000C34F2" w:rsidRDefault="000C34F2" w:rsidP="000C34F2">
      <w:pPr>
        <w:spacing w:line="277" w:lineRule="auto"/>
        <w:ind w:left="100" w:right="100"/>
        <w:jc w:val="both"/>
        <w:rPr>
          <w:sz w:val="18"/>
          <w:szCs w:val="18"/>
        </w:rPr>
      </w:pPr>
      <w:r w:rsidRPr="000C34F2">
        <w:rPr>
          <w:sz w:val="18"/>
          <w:szCs w:val="18"/>
        </w:rPr>
        <w:t>A forward-thinking MSc. Computer Science student, with established organisational and professional skills. Strong team ethos and analytical ability, who enjoys the challenge of work. Developed &amp; proven communication and interpersonal skills. Keen interest in virtual and augmented reality applications and remote operations.</w:t>
      </w:r>
    </w:p>
    <w:p w14:paraId="071E4014" w14:textId="77777777" w:rsidR="000C34F2" w:rsidRPr="000C34F2" w:rsidRDefault="000C34F2" w:rsidP="000C34F2">
      <w:pPr>
        <w:spacing w:line="139" w:lineRule="exact"/>
        <w:rPr>
          <w:rFonts w:ascii="Times New Roman" w:eastAsia="Times New Roman" w:hAnsi="Times New Roman"/>
        </w:rPr>
      </w:pPr>
    </w:p>
    <w:p w14:paraId="2E8CF3DE" w14:textId="77777777" w:rsidR="000C34F2" w:rsidRPr="000C34F2" w:rsidRDefault="000C34F2" w:rsidP="000C34F2">
      <w:pPr>
        <w:spacing w:line="0" w:lineRule="atLeast"/>
        <w:ind w:left="100"/>
        <w:rPr>
          <w:rFonts w:ascii="Arial" w:eastAsia="Arial" w:hAnsi="Arial"/>
          <w:b/>
          <w:sz w:val="26"/>
        </w:rPr>
      </w:pPr>
      <w:r w:rsidRPr="000C34F2">
        <w:rPr>
          <w:rFonts w:ascii="Arial" w:eastAsia="Arial" w:hAnsi="Arial"/>
          <w:b/>
          <w:sz w:val="26"/>
        </w:rPr>
        <w:t>Technical Skills</w:t>
      </w:r>
    </w:p>
    <w:p w14:paraId="707452C1" w14:textId="77777777" w:rsidR="000C34F2" w:rsidRPr="000C34F2" w:rsidRDefault="000C34F2" w:rsidP="000C34F2">
      <w:pPr>
        <w:spacing w:line="13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3120"/>
      </w:tblGrid>
      <w:tr w:rsidR="000C34F2" w:rsidRPr="000C34F2" w14:paraId="413D8C5A" w14:textId="77777777" w:rsidTr="006C3AE8">
        <w:trPr>
          <w:trHeight w:val="228"/>
        </w:trPr>
        <w:tc>
          <w:tcPr>
            <w:tcW w:w="4820" w:type="dxa"/>
            <w:shd w:val="clear" w:color="auto" w:fill="auto"/>
            <w:vAlign w:val="bottom"/>
          </w:tcPr>
          <w:p w14:paraId="39979E6A" w14:textId="77777777" w:rsidR="000C34F2" w:rsidRPr="000C34F2" w:rsidRDefault="000C34F2" w:rsidP="000C34F2">
            <w:pPr>
              <w:spacing w:line="0" w:lineRule="atLeas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Source Control / Git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08A51C5B" w14:textId="77777777" w:rsidR="000C34F2" w:rsidRPr="000C34F2" w:rsidRDefault="000C34F2" w:rsidP="000C34F2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C#</w:t>
            </w:r>
          </w:p>
        </w:tc>
      </w:tr>
      <w:tr w:rsidR="000C34F2" w:rsidRPr="000C34F2" w14:paraId="5D53DAD6" w14:textId="77777777" w:rsidTr="006C3AE8">
        <w:trPr>
          <w:trHeight w:val="230"/>
        </w:trPr>
        <w:tc>
          <w:tcPr>
            <w:tcW w:w="4820" w:type="dxa"/>
            <w:shd w:val="clear" w:color="auto" w:fill="auto"/>
            <w:vAlign w:val="bottom"/>
          </w:tcPr>
          <w:p w14:paraId="713E227F" w14:textId="77777777" w:rsidR="000C34F2" w:rsidRPr="000C34F2" w:rsidRDefault="000C34F2" w:rsidP="000C34F2">
            <w:pPr>
              <w:spacing w:line="0" w:lineRule="atLeas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 xml:space="preserve">HoloLens, </w:t>
            </w:r>
            <w:proofErr w:type="spellStart"/>
            <w:r w:rsidRPr="000C34F2">
              <w:rPr>
                <w:rFonts w:ascii="Arial" w:eastAsia="Arial" w:hAnsi="Arial"/>
                <w:sz w:val="19"/>
              </w:rPr>
              <w:t>Vive</w:t>
            </w:r>
            <w:proofErr w:type="spellEnd"/>
            <w:r w:rsidRPr="000C34F2">
              <w:rPr>
                <w:rFonts w:ascii="Arial" w:eastAsia="Arial" w:hAnsi="Arial"/>
                <w:sz w:val="19"/>
              </w:rPr>
              <w:t xml:space="preserve"> and Oculus Touch development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77BE5F1D" w14:textId="77777777" w:rsidR="000C34F2" w:rsidRPr="000C34F2" w:rsidRDefault="000C34F2" w:rsidP="000C34F2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Unity and Source 2</w:t>
            </w:r>
          </w:p>
        </w:tc>
      </w:tr>
      <w:tr w:rsidR="000C34F2" w:rsidRPr="000C34F2" w14:paraId="6BF5D5E6" w14:textId="77777777" w:rsidTr="006C3AE8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14:paraId="74FF34F5" w14:textId="77777777" w:rsidR="000C34F2" w:rsidRPr="000C34F2" w:rsidRDefault="000C34F2" w:rsidP="000C34F2">
            <w:pPr>
              <w:spacing w:line="0" w:lineRule="atLeas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Scientific and statistical visualisation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7D9F8673" w14:textId="77777777" w:rsidR="000C34F2" w:rsidRPr="000C34F2" w:rsidRDefault="000C34F2" w:rsidP="000C34F2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.NET sockets</w:t>
            </w:r>
          </w:p>
        </w:tc>
      </w:tr>
      <w:tr w:rsidR="000C34F2" w:rsidRPr="000C34F2" w14:paraId="290D38ED" w14:textId="77777777" w:rsidTr="006C3AE8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14:paraId="511BB697" w14:textId="77777777" w:rsidR="000C34F2" w:rsidRPr="000C34F2" w:rsidRDefault="000C34F2" w:rsidP="000C34F2">
            <w:pPr>
              <w:spacing w:line="0" w:lineRule="atLeas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Object-oriented programming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2F389733" w14:textId="77777777" w:rsidR="000C34F2" w:rsidRPr="000C34F2" w:rsidRDefault="000C34F2" w:rsidP="000C34F2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C++ and DirectX11</w:t>
            </w:r>
          </w:p>
        </w:tc>
      </w:tr>
      <w:tr w:rsidR="000C34F2" w:rsidRPr="000C34F2" w14:paraId="0DA7C2A4" w14:textId="77777777" w:rsidTr="006C3AE8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14:paraId="7B4D94D1" w14:textId="77777777" w:rsidR="000C34F2" w:rsidRPr="000C34F2" w:rsidRDefault="000C34F2" w:rsidP="000C34F2">
            <w:pPr>
              <w:spacing w:line="0" w:lineRule="atLeas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 xml:space="preserve">VR, </w:t>
            </w:r>
            <w:proofErr w:type="gramStart"/>
            <w:r w:rsidRPr="000C34F2">
              <w:rPr>
                <w:rFonts w:ascii="Arial" w:eastAsia="Arial" w:hAnsi="Arial"/>
                <w:sz w:val="19"/>
              </w:rPr>
              <w:t>AR</w:t>
            </w:r>
            <w:proofErr w:type="gramEnd"/>
            <w:r w:rsidRPr="000C34F2">
              <w:rPr>
                <w:rFonts w:ascii="Arial" w:eastAsia="Arial" w:hAnsi="Arial"/>
                <w:sz w:val="19"/>
              </w:rPr>
              <w:t xml:space="preserve"> and MR deployment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6A530305" w14:textId="77777777" w:rsidR="000C34F2" w:rsidRPr="000C34F2" w:rsidRDefault="000C34F2" w:rsidP="000C34F2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Python with Machine Learning</w:t>
            </w:r>
          </w:p>
        </w:tc>
      </w:tr>
      <w:tr w:rsidR="000C34F2" w:rsidRPr="000C34F2" w14:paraId="2E7A1F9F" w14:textId="77777777" w:rsidTr="006C3AE8">
        <w:trPr>
          <w:trHeight w:val="264"/>
        </w:trPr>
        <w:tc>
          <w:tcPr>
            <w:tcW w:w="4820" w:type="dxa"/>
            <w:shd w:val="clear" w:color="auto" w:fill="auto"/>
            <w:vAlign w:val="bottom"/>
          </w:tcPr>
          <w:p w14:paraId="77E2CFA9" w14:textId="77777777" w:rsidR="000C34F2" w:rsidRPr="000C34F2" w:rsidRDefault="000C34F2" w:rsidP="000C34F2">
            <w:pPr>
              <w:spacing w:line="0" w:lineRule="atLeas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3D Asset Design and Photogrammetry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53458E8A" w14:textId="77777777" w:rsidR="000C34F2" w:rsidRPr="000C34F2" w:rsidRDefault="000C34F2" w:rsidP="000C34F2">
            <w:pPr>
              <w:spacing w:line="0" w:lineRule="atLeast"/>
              <w:jc w:val="right"/>
              <w:rPr>
                <w:rFonts w:ascii="Arial" w:eastAsia="Arial" w:hAnsi="Arial"/>
                <w:sz w:val="19"/>
              </w:rPr>
            </w:pPr>
            <w:r w:rsidRPr="000C34F2">
              <w:rPr>
                <w:rFonts w:ascii="Arial" w:eastAsia="Arial" w:hAnsi="Arial"/>
                <w:sz w:val="19"/>
              </w:rPr>
              <w:t>3DS Max and Blender</w:t>
            </w:r>
          </w:p>
        </w:tc>
      </w:tr>
    </w:tbl>
    <w:p w14:paraId="1E1BE849" w14:textId="77777777" w:rsidR="000C34F2" w:rsidRPr="000C34F2" w:rsidRDefault="000C34F2" w:rsidP="000C34F2">
      <w:pPr>
        <w:spacing w:line="146" w:lineRule="exact"/>
        <w:rPr>
          <w:rFonts w:ascii="Times New Roman" w:eastAsia="Times New Roman" w:hAnsi="Times New Roman"/>
          <w:sz w:val="24"/>
        </w:rPr>
      </w:pPr>
    </w:p>
    <w:p w14:paraId="2FAB03F9" w14:textId="77777777" w:rsidR="000C34F2" w:rsidRPr="000C34F2" w:rsidRDefault="000C34F2" w:rsidP="000C34F2">
      <w:pPr>
        <w:spacing w:line="0" w:lineRule="atLeast"/>
        <w:ind w:left="100"/>
        <w:rPr>
          <w:rFonts w:ascii="Arial" w:eastAsia="Arial" w:hAnsi="Arial"/>
          <w:b/>
          <w:sz w:val="26"/>
        </w:rPr>
      </w:pPr>
      <w:r w:rsidRPr="000C34F2">
        <w:rPr>
          <w:rFonts w:ascii="Arial" w:eastAsia="Arial" w:hAnsi="Arial"/>
          <w:b/>
          <w:sz w:val="26"/>
        </w:rPr>
        <w:t>Education</w:t>
      </w:r>
    </w:p>
    <w:p w14:paraId="4EC43DEC" w14:textId="77777777" w:rsidR="000C34F2" w:rsidRPr="000C34F2" w:rsidRDefault="000C34F2" w:rsidP="000C34F2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5988781A" w14:textId="77777777" w:rsidR="000C34F2" w:rsidRPr="000C34F2" w:rsidRDefault="000C34F2" w:rsidP="000C34F2">
      <w:pPr>
        <w:tabs>
          <w:tab w:val="left" w:pos="7040"/>
        </w:tabs>
        <w:spacing w:line="0" w:lineRule="atLeast"/>
        <w:ind w:left="100"/>
        <w:rPr>
          <w:rFonts w:ascii="Arial" w:eastAsia="Arial" w:hAnsi="Arial"/>
          <w:b/>
          <w:sz w:val="16"/>
        </w:rPr>
      </w:pPr>
      <w:r w:rsidRPr="000C34F2">
        <w:rPr>
          <w:rFonts w:ascii="Arial" w:eastAsia="Arial" w:hAnsi="Arial"/>
          <w:b/>
          <w:sz w:val="19"/>
        </w:rPr>
        <w:t>BSC Computer Science: First Class with Honours, University of Hull</w:t>
      </w:r>
      <w:proofErr w:type="gramStart"/>
      <w:r w:rsidRPr="000C34F2">
        <w:rPr>
          <w:rFonts w:ascii="Times New Roman" w:eastAsia="Times New Roman" w:hAnsi="Times New Roman"/>
        </w:rPr>
        <w:tab/>
        <w:t xml:space="preserve">  </w:t>
      </w:r>
      <w:r w:rsidRPr="000C34F2">
        <w:rPr>
          <w:rFonts w:ascii="Arial" w:eastAsia="Arial" w:hAnsi="Arial"/>
          <w:b/>
          <w:sz w:val="16"/>
        </w:rPr>
        <w:t>September</w:t>
      </w:r>
      <w:proofErr w:type="gramEnd"/>
      <w:r w:rsidRPr="000C34F2">
        <w:rPr>
          <w:rFonts w:ascii="Arial" w:eastAsia="Arial" w:hAnsi="Arial"/>
          <w:b/>
          <w:sz w:val="16"/>
        </w:rPr>
        <w:t xml:space="preserve"> 2016 – July 2020</w:t>
      </w:r>
    </w:p>
    <w:p w14:paraId="63745077" w14:textId="77777777" w:rsidR="000C34F2" w:rsidRPr="000C34F2" w:rsidRDefault="000C34F2" w:rsidP="000C34F2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003FC8F7" w14:textId="77777777" w:rsidR="000C34F2" w:rsidRPr="000C34F2" w:rsidRDefault="000C34F2" w:rsidP="000C34F2">
      <w:pPr>
        <w:spacing w:line="277" w:lineRule="auto"/>
        <w:ind w:left="100" w:right="100"/>
        <w:jc w:val="both"/>
        <w:rPr>
          <w:sz w:val="18"/>
          <w:szCs w:val="18"/>
        </w:rPr>
      </w:pPr>
      <w:r w:rsidRPr="000C34F2">
        <w:rPr>
          <w:sz w:val="18"/>
          <w:szCs w:val="18"/>
        </w:rPr>
        <w:t xml:space="preserve">Completed functional software assignments, demonstrating capability towards independent </w:t>
      </w:r>
      <w:proofErr w:type="gramStart"/>
      <w:r w:rsidRPr="000C34F2">
        <w:rPr>
          <w:sz w:val="18"/>
          <w:szCs w:val="18"/>
        </w:rPr>
        <w:t>study</w:t>
      </w:r>
      <w:proofErr w:type="gramEnd"/>
      <w:r w:rsidRPr="000C34F2">
        <w:rPr>
          <w:sz w:val="18"/>
          <w:szCs w:val="18"/>
        </w:rPr>
        <w:t xml:space="preserve"> and understanding new and radical development concepts. Communicated effectively via written reports and group scrum </w:t>
      </w:r>
      <w:proofErr w:type="gramStart"/>
      <w:r w:rsidRPr="000C34F2">
        <w:rPr>
          <w:sz w:val="18"/>
          <w:szCs w:val="18"/>
        </w:rPr>
        <w:t>meetings, and</w:t>
      </w:r>
      <w:proofErr w:type="gramEnd"/>
      <w:r w:rsidRPr="000C34F2">
        <w:rPr>
          <w:sz w:val="18"/>
          <w:szCs w:val="18"/>
        </w:rPr>
        <w:t xml:space="preserve"> adapted to remote working by adopting agile development strategies. </w:t>
      </w:r>
    </w:p>
    <w:p w14:paraId="2A0D5624" w14:textId="77777777" w:rsidR="000C34F2" w:rsidRPr="000C34F2" w:rsidRDefault="000C34F2" w:rsidP="000C34F2">
      <w:pPr>
        <w:spacing w:line="277" w:lineRule="auto"/>
        <w:ind w:left="100" w:right="100"/>
        <w:jc w:val="both"/>
        <w:rPr>
          <w:sz w:val="18"/>
          <w:szCs w:val="18"/>
        </w:rPr>
      </w:pPr>
      <w:r w:rsidRPr="000C34F2">
        <w:rPr>
          <w:sz w:val="18"/>
          <w:szCs w:val="18"/>
        </w:rPr>
        <w:t>Focused on research and development for head-mounted displays, improving team workflows by leading when necessary, whilst developing room-scale simulations with facilities for remote control. Managed long-term schedules for multiple concurrent deliverables, learning to effectively use iterative development strategies to progress. Used subversion management via Git to maintain changelogs, track task completion and gauge progress throughout.</w:t>
      </w:r>
    </w:p>
    <w:p w14:paraId="5CAE7593" w14:textId="77777777" w:rsidR="000C34F2" w:rsidRPr="000C34F2" w:rsidRDefault="000C34F2" w:rsidP="000C34F2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BE1701B" w14:textId="77777777" w:rsidR="000C34F2" w:rsidRPr="000C34F2" w:rsidRDefault="000C34F2" w:rsidP="000C34F2">
      <w:pPr>
        <w:spacing w:line="0" w:lineRule="atLeast"/>
        <w:ind w:left="100"/>
        <w:rPr>
          <w:rFonts w:ascii="Arial" w:eastAsia="Arial" w:hAnsi="Arial"/>
          <w:b/>
          <w:sz w:val="19"/>
        </w:rPr>
      </w:pPr>
      <w:bookmarkStart w:id="0" w:name="_Hlk63451719"/>
      <w:r w:rsidRPr="000C34F2">
        <w:rPr>
          <w:rFonts w:ascii="Arial" w:eastAsia="Arial" w:hAnsi="Arial"/>
          <w:b/>
          <w:sz w:val="19"/>
        </w:rPr>
        <w:t>Modules</w:t>
      </w:r>
    </w:p>
    <w:p w14:paraId="02967E46" w14:textId="77777777" w:rsidR="000C34F2" w:rsidRPr="000C34F2" w:rsidRDefault="000C34F2" w:rsidP="000C34F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276FB53" w14:textId="77777777" w:rsidR="000C34F2" w:rsidRPr="000C34F2" w:rsidRDefault="000C34F2" w:rsidP="000C34F2">
      <w:pPr>
        <w:spacing w:line="277" w:lineRule="auto"/>
        <w:ind w:left="100" w:right="100" w:firstLine="620"/>
        <w:jc w:val="both"/>
        <w:rPr>
          <w:sz w:val="18"/>
          <w:szCs w:val="18"/>
        </w:rPr>
      </w:pPr>
      <w:r w:rsidRPr="000C34F2">
        <w:rPr>
          <w:sz w:val="18"/>
          <w:szCs w:val="18"/>
        </w:rPr>
        <w:t>Third Year: Virtual Environments, Advanced Software Engineering, Visualization, Data Mining and Decision Systems.</w:t>
      </w:r>
    </w:p>
    <w:p w14:paraId="09948C54" w14:textId="77777777" w:rsidR="000C34F2" w:rsidRPr="000C34F2" w:rsidRDefault="000C34F2" w:rsidP="000C34F2">
      <w:pPr>
        <w:spacing w:line="277" w:lineRule="auto"/>
        <w:ind w:left="100" w:right="100" w:firstLine="620"/>
        <w:jc w:val="both"/>
        <w:rPr>
          <w:sz w:val="18"/>
          <w:szCs w:val="18"/>
        </w:rPr>
      </w:pPr>
      <w:r w:rsidRPr="000C34F2">
        <w:rPr>
          <w:sz w:val="18"/>
          <w:szCs w:val="18"/>
        </w:rPr>
        <w:t xml:space="preserve">Second Year: Electronics and Interfacing, Database Techniques, Systems Analysis Design and Process, </w:t>
      </w:r>
      <w:r w:rsidRPr="000C34F2">
        <w:rPr>
          <w:sz w:val="18"/>
          <w:szCs w:val="18"/>
        </w:rPr>
        <w:tab/>
      </w:r>
      <w:r w:rsidRPr="000C34F2">
        <w:rPr>
          <w:sz w:val="18"/>
          <w:szCs w:val="18"/>
        </w:rPr>
        <w:tab/>
        <w:t>Artificial Intelligence, Advanced Programming, Networking and User Interface Design.</w:t>
      </w:r>
    </w:p>
    <w:bookmarkEnd w:id="0"/>
    <w:p w14:paraId="22D82F96" w14:textId="77777777" w:rsidR="000C34F2" w:rsidRPr="000C34F2" w:rsidRDefault="000C34F2" w:rsidP="000C34F2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5AA64264" w14:textId="77777777" w:rsidR="000C34F2" w:rsidRPr="000C34F2" w:rsidRDefault="000C34F2" w:rsidP="000C34F2">
      <w:pPr>
        <w:spacing w:line="258" w:lineRule="auto"/>
        <w:ind w:left="100" w:right="100"/>
        <w:jc w:val="both"/>
        <w:rPr>
          <w:sz w:val="18"/>
          <w:szCs w:val="18"/>
        </w:rPr>
      </w:pPr>
      <w:r w:rsidRPr="000C34F2">
        <w:rPr>
          <w:rFonts w:ascii="Arial" w:eastAsia="Arial" w:hAnsi="Arial"/>
          <w:b/>
          <w:sz w:val="18"/>
        </w:rPr>
        <w:t>Virtual Environments -</w:t>
      </w:r>
      <w:r w:rsidRPr="000C34F2">
        <w:rPr>
          <w:rFonts w:ascii="Arial" w:eastAsia="Arial" w:hAnsi="Arial"/>
          <w:b/>
          <w:sz w:val="19"/>
        </w:rPr>
        <w:t xml:space="preserve"> </w:t>
      </w:r>
      <w:r w:rsidRPr="000C34F2">
        <w:rPr>
          <w:sz w:val="18"/>
          <w:szCs w:val="18"/>
        </w:rPr>
        <w:t>Managed a group project developing software for the HoloLens platform, using Unity with C# scripting to enable remote operation and calibration. Developed a 360-degree video player for the Oculus Rift, with diegetic user interfaces, and focus-activated displays.</w:t>
      </w:r>
    </w:p>
    <w:p w14:paraId="374DD94F" w14:textId="77777777" w:rsidR="000C34F2" w:rsidRPr="000C34F2" w:rsidRDefault="000C34F2" w:rsidP="000C34F2">
      <w:pPr>
        <w:spacing w:line="42" w:lineRule="exact"/>
        <w:rPr>
          <w:rFonts w:ascii="Times New Roman" w:eastAsia="Times New Roman" w:hAnsi="Times New Roman"/>
          <w:sz w:val="24"/>
        </w:rPr>
      </w:pPr>
    </w:p>
    <w:p w14:paraId="40968384" w14:textId="77777777" w:rsidR="000C34F2" w:rsidRPr="000C34F2" w:rsidRDefault="000C34F2" w:rsidP="000C34F2">
      <w:pPr>
        <w:spacing w:line="313" w:lineRule="auto"/>
        <w:ind w:left="100" w:right="100"/>
        <w:jc w:val="both"/>
        <w:rPr>
          <w:rFonts w:ascii="Arial" w:eastAsia="Arial" w:hAnsi="Arial"/>
          <w:b/>
          <w:sz w:val="16"/>
        </w:rPr>
      </w:pPr>
      <w:r w:rsidRPr="000C34F2">
        <w:rPr>
          <w:rFonts w:ascii="Arial" w:eastAsia="Arial" w:hAnsi="Arial"/>
          <w:b/>
          <w:sz w:val="18"/>
        </w:rPr>
        <w:t>Research Project (Virtual Environments and Dexterity) -</w:t>
      </w:r>
      <w:r w:rsidRPr="000C34F2">
        <w:rPr>
          <w:rFonts w:ascii="Arial" w:eastAsia="Arial" w:hAnsi="Arial"/>
          <w:b/>
          <w:sz w:val="16"/>
        </w:rPr>
        <w:t xml:space="preserve"> </w:t>
      </w:r>
      <w:r w:rsidRPr="000C34F2">
        <w:rPr>
          <w:sz w:val="18"/>
          <w:szCs w:val="18"/>
        </w:rPr>
        <w:t>Planned and documented a research project for evaluating spatial distortion effects in virtual reality, which incorporated a virtual testing environment to be deployed on the Oculus Rift Touch platform, using Unity with C#. Developed custom assets using 3DS Max and Blender. Successfully implemented environments captured using photogrammetry, automatically generated experimental metrics, hand-dependent controller inputs and remotely configurable avatar user representation.</w:t>
      </w:r>
    </w:p>
    <w:p w14:paraId="6940344B" w14:textId="77777777" w:rsidR="000C34F2" w:rsidRPr="000C34F2" w:rsidRDefault="000C34F2" w:rsidP="000C34F2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5F231D2D" w14:textId="77777777" w:rsidR="000C34F2" w:rsidRPr="000C34F2" w:rsidRDefault="000C34F2" w:rsidP="000C34F2">
      <w:pPr>
        <w:spacing w:line="301" w:lineRule="auto"/>
        <w:ind w:left="100" w:right="100"/>
        <w:jc w:val="both"/>
        <w:rPr>
          <w:rFonts w:ascii="Times New Roman" w:eastAsia="Times New Roman" w:hAnsi="Times New Roman"/>
          <w:sz w:val="24"/>
        </w:rPr>
      </w:pPr>
      <w:r w:rsidRPr="000C34F2">
        <w:rPr>
          <w:rFonts w:ascii="Arial" w:eastAsia="Arial" w:hAnsi="Arial"/>
          <w:b/>
          <w:sz w:val="18"/>
        </w:rPr>
        <w:t>Visualisation -</w:t>
      </w:r>
      <w:r w:rsidRPr="000C34F2">
        <w:rPr>
          <w:rFonts w:ascii="Arial" w:eastAsia="Arial" w:hAnsi="Arial"/>
          <w:b/>
          <w:sz w:val="17"/>
        </w:rPr>
        <w:t xml:space="preserve"> </w:t>
      </w:r>
      <w:r w:rsidRPr="000C34F2">
        <w:rPr>
          <w:sz w:val="18"/>
          <w:szCs w:val="18"/>
        </w:rPr>
        <w:t xml:space="preserve">Used Git source control, D3.JS and </w:t>
      </w:r>
      <w:proofErr w:type="spellStart"/>
      <w:r w:rsidRPr="000C34F2">
        <w:rPr>
          <w:sz w:val="18"/>
          <w:szCs w:val="18"/>
        </w:rPr>
        <w:t>Paraview</w:t>
      </w:r>
      <w:proofErr w:type="spellEnd"/>
      <w:r w:rsidRPr="000C34F2">
        <w:rPr>
          <w:sz w:val="18"/>
          <w:szCs w:val="18"/>
        </w:rPr>
        <w:t xml:space="preserve"> to create and evaluate scalable, multi-dimensional abstract visualisation objects for engineering and financial data sets. Produced interactive radar charts and OHLC stock graphs, for implementation in a front-end oriented web environment.</w:t>
      </w:r>
    </w:p>
    <w:p w14:paraId="612331D2" w14:textId="77777777" w:rsidR="000C34F2" w:rsidRPr="000C34F2" w:rsidRDefault="000C34F2" w:rsidP="000C34F2">
      <w:pPr>
        <w:spacing w:line="263" w:lineRule="auto"/>
        <w:ind w:left="100" w:right="100"/>
        <w:jc w:val="both"/>
        <w:rPr>
          <w:sz w:val="18"/>
          <w:szCs w:val="18"/>
        </w:rPr>
      </w:pPr>
      <w:r w:rsidRPr="000C34F2">
        <w:rPr>
          <w:rFonts w:ascii="Arial" w:eastAsia="Arial" w:hAnsi="Arial"/>
          <w:b/>
          <w:sz w:val="18"/>
        </w:rPr>
        <w:t>Advanced Programming -</w:t>
      </w:r>
      <w:r w:rsidRPr="000C34F2">
        <w:rPr>
          <w:rFonts w:ascii="Arial" w:eastAsia="Arial" w:hAnsi="Arial"/>
          <w:b/>
          <w:sz w:val="19"/>
        </w:rPr>
        <w:t xml:space="preserve"> </w:t>
      </w:r>
      <w:r w:rsidRPr="000C34F2">
        <w:rPr>
          <w:sz w:val="18"/>
          <w:szCs w:val="18"/>
        </w:rPr>
        <w:t>Produced a wordsearch solver using C++, with process threading, pointers, references, linked lists, and efficiency instrumentation.</w:t>
      </w:r>
    </w:p>
    <w:p w14:paraId="1E3B2367" w14:textId="77777777" w:rsidR="000C34F2" w:rsidRPr="000C34F2" w:rsidRDefault="000C34F2" w:rsidP="000C34F2">
      <w:pPr>
        <w:spacing w:line="136" w:lineRule="exact"/>
        <w:rPr>
          <w:sz w:val="18"/>
          <w:szCs w:val="18"/>
        </w:rPr>
      </w:pPr>
    </w:p>
    <w:p w14:paraId="5DC9DF49" w14:textId="77777777" w:rsidR="000C34F2" w:rsidRPr="000C34F2" w:rsidRDefault="000C34F2" w:rsidP="000C34F2">
      <w:pPr>
        <w:tabs>
          <w:tab w:val="left" w:pos="7040"/>
        </w:tabs>
        <w:spacing w:line="0" w:lineRule="atLeast"/>
        <w:ind w:left="100"/>
        <w:rPr>
          <w:rFonts w:ascii="Arial" w:eastAsia="Arial" w:hAnsi="Arial"/>
          <w:b/>
          <w:sz w:val="16"/>
        </w:rPr>
      </w:pPr>
      <w:r w:rsidRPr="000C34F2">
        <w:rPr>
          <w:rFonts w:ascii="Arial" w:eastAsia="Arial" w:hAnsi="Arial"/>
          <w:b/>
          <w:sz w:val="19"/>
        </w:rPr>
        <w:t>MSC Computer Science for Games Development, University of Hull</w:t>
      </w:r>
      <w:r w:rsidRPr="000C34F2">
        <w:rPr>
          <w:rFonts w:ascii="Times New Roman" w:eastAsia="Times New Roman" w:hAnsi="Times New Roman"/>
        </w:rPr>
        <w:t xml:space="preserve">          </w:t>
      </w:r>
      <w:r w:rsidRPr="000C34F2">
        <w:rPr>
          <w:rFonts w:ascii="Arial" w:eastAsia="Arial" w:hAnsi="Arial"/>
          <w:b/>
          <w:sz w:val="16"/>
        </w:rPr>
        <w:t>September 2020 – September 2021</w:t>
      </w:r>
    </w:p>
    <w:p w14:paraId="2487EE8E" w14:textId="77777777" w:rsidR="000C34F2" w:rsidRPr="000C34F2" w:rsidRDefault="000C34F2" w:rsidP="000C34F2">
      <w:pPr>
        <w:spacing w:line="136" w:lineRule="exact"/>
        <w:rPr>
          <w:sz w:val="18"/>
          <w:szCs w:val="18"/>
        </w:rPr>
      </w:pPr>
    </w:p>
    <w:p w14:paraId="0DD77ACE" w14:textId="77777777" w:rsidR="000C34F2" w:rsidRPr="000C34F2" w:rsidRDefault="000C34F2" w:rsidP="000C34F2">
      <w:pPr>
        <w:spacing w:line="277" w:lineRule="auto"/>
        <w:ind w:left="100" w:right="100"/>
        <w:jc w:val="both"/>
        <w:rPr>
          <w:sz w:val="18"/>
          <w:szCs w:val="18"/>
        </w:rPr>
      </w:pPr>
      <w:r w:rsidRPr="000C34F2">
        <w:rPr>
          <w:sz w:val="18"/>
          <w:szCs w:val="18"/>
        </w:rPr>
        <w:t xml:space="preserve">Practised efficiency-oriented approaches to produce C++ and DirectX practical assignments, using GitHub for synchronising workflows around online code repositories, allowing for development from home. Repurposed C# software using </w:t>
      </w:r>
      <w:proofErr w:type="spellStart"/>
      <w:r w:rsidRPr="000C34F2">
        <w:rPr>
          <w:sz w:val="18"/>
          <w:szCs w:val="18"/>
        </w:rPr>
        <w:t>onogame</w:t>
      </w:r>
      <w:proofErr w:type="spellEnd"/>
      <w:r w:rsidRPr="000C34F2">
        <w:rPr>
          <w:sz w:val="18"/>
          <w:szCs w:val="18"/>
        </w:rPr>
        <w:t xml:space="preserve"> libraries as part of an agile development team, using scrum frameworks and online Kanban tools to synchronise across a sprint-centric</w:t>
      </w:r>
      <w:bookmarkStart w:id="1" w:name="page2"/>
      <w:bookmarkEnd w:id="1"/>
      <w:r w:rsidRPr="000C34F2">
        <w:rPr>
          <w:sz w:val="18"/>
          <w:szCs w:val="18"/>
        </w:rPr>
        <w:t xml:space="preserve"> workflow. Used Git-based branching and pull requests to develop as a team.</w:t>
      </w:r>
    </w:p>
    <w:p w14:paraId="78E2F5CD" w14:textId="77777777" w:rsidR="004017A1" w:rsidRPr="00872ABE" w:rsidRDefault="004017A1" w:rsidP="004017A1">
      <w:pPr>
        <w:pStyle w:val="Heading2"/>
      </w:pPr>
    </w:p>
    <w:sectPr w:rsidR="004017A1" w:rsidRPr="00872ABE" w:rsidSect="007A60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214A" w14:textId="77777777" w:rsidR="008D54F3" w:rsidRDefault="008D54F3" w:rsidP="00302134">
      <w:r>
        <w:separator/>
      </w:r>
    </w:p>
  </w:endnote>
  <w:endnote w:type="continuationSeparator" w:id="0">
    <w:p w14:paraId="2A1FD8C2" w14:textId="77777777" w:rsidR="008D54F3" w:rsidRDefault="008D54F3" w:rsidP="0030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FD00" w14:textId="77777777" w:rsidR="000C34F2" w:rsidRDefault="000C34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71509" w14:textId="77777777" w:rsidR="000C34F2" w:rsidRDefault="000C34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D8D7F" w14:textId="77777777" w:rsidR="000C34F2" w:rsidRDefault="000C3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EC9EA" w14:textId="77777777" w:rsidR="008D54F3" w:rsidRDefault="008D54F3" w:rsidP="00302134">
      <w:r>
        <w:separator/>
      </w:r>
    </w:p>
  </w:footnote>
  <w:footnote w:type="continuationSeparator" w:id="0">
    <w:p w14:paraId="1C6E0A69" w14:textId="77777777" w:rsidR="008D54F3" w:rsidRDefault="008D54F3" w:rsidP="00302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42EE9" w14:textId="77777777" w:rsidR="000C34F2" w:rsidRDefault="000C3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73" w:type="dxa"/>
      <w:tblLook w:val="04A0" w:firstRow="1" w:lastRow="0" w:firstColumn="1" w:lastColumn="0" w:noHBand="0" w:noVBand="1"/>
    </w:tblPr>
    <w:tblGrid>
      <w:gridCol w:w="5097"/>
      <w:gridCol w:w="5676"/>
    </w:tblGrid>
    <w:tr w:rsidR="00302134" w14:paraId="431A55A2" w14:textId="77777777" w:rsidTr="007A60E2">
      <w:trPr>
        <w:trHeight w:val="551"/>
      </w:trPr>
      <w:tc>
        <w:tcPr>
          <w:tcW w:w="5097" w:type="dxa"/>
          <w:tcBorders>
            <w:top w:val="nil"/>
            <w:left w:val="nil"/>
            <w:bottom w:val="nil"/>
            <w:right w:val="nil"/>
          </w:tcBorders>
        </w:tcPr>
        <w:p w14:paraId="2FE188E3" w14:textId="77F2BD50" w:rsidR="00302134" w:rsidRPr="00C97D84" w:rsidRDefault="00302134" w:rsidP="00C97D84">
          <w:pPr>
            <w:pStyle w:val="Title"/>
            <w:rPr>
              <w:b/>
              <w:bCs/>
            </w:rPr>
          </w:pPr>
          <w:bookmarkStart w:id="2" w:name="_Hlk63873278"/>
          <w:r w:rsidRPr="00C97D84">
            <w:rPr>
              <w:b/>
              <w:bCs/>
            </w:rPr>
            <w:t>Joseph Greaney</w:t>
          </w:r>
        </w:p>
      </w:tc>
      <w:tc>
        <w:tcPr>
          <w:tcW w:w="5676" w:type="dxa"/>
          <w:tcBorders>
            <w:top w:val="nil"/>
            <w:left w:val="nil"/>
            <w:bottom w:val="nil"/>
            <w:right w:val="nil"/>
          </w:tcBorders>
        </w:tcPr>
        <w:p w14:paraId="7A4D26AE" w14:textId="61054DDF" w:rsidR="00C97D84" w:rsidRDefault="00C97D84" w:rsidP="00C97D84">
          <w:pPr>
            <w:pStyle w:val="Header"/>
            <w:jc w:val="right"/>
            <w:rPr>
              <w:sz w:val="21"/>
              <w:szCs w:val="21"/>
            </w:rPr>
          </w:pPr>
          <w:r w:rsidRPr="00C97D84">
            <w:rPr>
              <w:sz w:val="21"/>
              <w:szCs w:val="21"/>
            </w:rPr>
            <w:t xml:space="preserve">Mobile: 07930348605 </w:t>
          </w:r>
        </w:p>
        <w:p w14:paraId="7CD1E694" w14:textId="5233F31F" w:rsidR="00C97D84" w:rsidRDefault="00C97D84" w:rsidP="00C97D84">
          <w:pPr>
            <w:pStyle w:val="Header"/>
            <w:jc w:val="right"/>
            <w:rPr>
              <w:sz w:val="21"/>
              <w:szCs w:val="21"/>
            </w:rPr>
          </w:pPr>
          <w:r w:rsidRPr="00C97D84">
            <w:rPr>
              <w:sz w:val="21"/>
              <w:szCs w:val="21"/>
            </w:rPr>
            <w:t xml:space="preserve">Email: </w:t>
          </w:r>
          <w:hyperlink r:id="rId1" w:history="1">
            <w:r w:rsidRPr="00C97D84">
              <w:rPr>
                <w:rStyle w:val="Hyperlink"/>
                <w:color w:val="auto"/>
                <w:sz w:val="21"/>
                <w:szCs w:val="21"/>
                <w:u w:val="none"/>
              </w:rPr>
              <w:t>joegreaney98@yahoo.com</w:t>
            </w:r>
          </w:hyperlink>
        </w:p>
        <w:p w14:paraId="1B87C842" w14:textId="53C856E0" w:rsidR="00302134" w:rsidRPr="00C97D84" w:rsidRDefault="00C97D84" w:rsidP="00C97D84">
          <w:pPr>
            <w:pStyle w:val="Header"/>
            <w:jc w:val="right"/>
            <w:rPr>
              <w:sz w:val="22"/>
              <w:szCs w:val="22"/>
            </w:rPr>
          </w:pPr>
          <w:r w:rsidRPr="00C97D84">
            <w:rPr>
              <w:sz w:val="21"/>
              <w:szCs w:val="21"/>
            </w:rPr>
            <w:t>Website: joe-v2.github.io</w:t>
          </w:r>
        </w:p>
      </w:tc>
    </w:tr>
  </w:tbl>
  <w:bookmarkEnd w:id="2"/>
  <w:p w14:paraId="6453F088" w14:textId="3655A73D" w:rsidR="00302134" w:rsidRDefault="007A60E2" w:rsidP="00C97D84">
    <w:pPr>
      <w:pStyle w:val="Header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C1FEF8" wp14:editId="7284EC03">
              <wp:simplePos x="0" y="0"/>
              <wp:positionH relativeFrom="margin">
                <wp:align>right</wp:align>
              </wp:positionH>
              <wp:positionV relativeFrom="paragraph">
                <wp:posOffset>13970</wp:posOffset>
              </wp:positionV>
              <wp:extent cx="6838950" cy="4508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419" name="Group 2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838950" cy="45085"/>
                        <a:chOff x="0" y="0"/>
                        <a:chExt cx="5780406" cy="6096"/>
                      </a:xfrm>
                    </wpg:grpSpPr>
                    <wps:wsp>
                      <wps:cNvPr id="7" name="Shape 7"/>
                      <wps:cNvSpPr/>
                      <wps:spPr>
                        <a:xfrm>
                          <a:off x="0" y="0"/>
                          <a:ext cx="578040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80406">
                              <a:moveTo>
                                <a:pt x="0" y="0"/>
                              </a:moveTo>
                              <a:lnTo>
                                <a:pt x="5780406" y="0"/>
                              </a:lnTo>
                            </a:path>
                          </a:pathLst>
                        </a:custGeom>
                        <a:ln w="6096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DFA12B" id="Group 2419" o:spid="_x0000_s1026" style="position:absolute;margin-left:487.3pt;margin-top:1.1pt;width:538.5pt;height:3.55pt;flip:y;z-index:-251658240;mso-position-horizontal:right;mso-position-horizontal-relative:margin;mso-width-relative:margin;mso-height-relative:margin" coordsize="578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">
              <v:shape id="Shape 7" o:spid="_x0000_s1027" style="position:absolute;width:57804;height:0;visibility:visible;mso-wrap-style:square;v-text-anchor:top" coordsize="57804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" path="m,l5780406,e" filled="f" strokeweight=".48pt">
                <v:path arrowok="t" textboxrect="0,0,5780406,0"/>
              </v:shape>
              <w10:wrap type="tight"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CD517" w14:textId="77777777" w:rsidR="000C34F2" w:rsidRDefault="000C3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A1"/>
    <w:rsid w:val="000C34F2"/>
    <w:rsid w:val="00217BAD"/>
    <w:rsid w:val="00302134"/>
    <w:rsid w:val="004017A1"/>
    <w:rsid w:val="00567669"/>
    <w:rsid w:val="007A60E2"/>
    <w:rsid w:val="007C50C9"/>
    <w:rsid w:val="00872ABE"/>
    <w:rsid w:val="008D54F3"/>
    <w:rsid w:val="00C97D84"/>
    <w:rsid w:val="00E4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DCA3A"/>
  <w15:chartTrackingRefBased/>
  <w15:docId w15:val="{BA03A084-30C5-400A-BEBB-B9B5480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A1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A1"/>
    <w:pPr>
      <w:spacing w:line="0" w:lineRule="atLeast"/>
      <w:ind w:left="100"/>
      <w:jc w:val="both"/>
      <w:outlineLvl w:val="1"/>
    </w:pPr>
    <w:rPr>
      <w:rFonts w:ascii="Arial" w:eastAsia="Arial" w:hAnsi="Arial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7A1"/>
    <w:pPr>
      <w:tabs>
        <w:tab w:val="left" w:pos="7040"/>
      </w:tabs>
      <w:spacing w:line="0" w:lineRule="atLeast"/>
      <w:ind w:left="100"/>
      <w:jc w:val="thaiDistribute"/>
      <w:outlineLvl w:val="2"/>
    </w:pPr>
    <w:rPr>
      <w:rFonts w:ascii="Arial" w:eastAsia="Arial" w:hAnsi="Arial"/>
      <w:b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17A1"/>
    <w:pPr>
      <w:spacing w:line="277" w:lineRule="auto"/>
      <w:ind w:left="100" w:right="100"/>
      <w:jc w:val="both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017A1"/>
    <w:rPr>
      <w:rFonts w:ascii="Calibri" w:eastAsia="Calibri" w:hAnsi="Calibri" w:cs="Arial"/>
      <w:sz w:val="18"/>
      <w:szCs w:val="1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017A1"/>
    <w:rPr>
      <w:rFonts w:ascii="Arial" w:eastAsia="Arial" w:hAnsi="Arial" w:cs="Arial"/>
      <w:b/>
      <w:sz w:val="26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017A1"/>
    <w:rPr>
      <w:rFonts w:ascii="Arial" w:eastAsia="Arial" w:hAnsi="Arial" w:cs="Arial"/>
      <w:b/>
      <w:sz w:val="19"/>
      <w:szCs w:val="20"/>
      <w:lang w:eastAsia="en-GB"/>
    </w:rPr>
  </w:style>
  <w:style w:type="table" w:styleId="TableGrid">
    <w:name w:val="Table Grid"/>
    <w:basedOn w:val="TableNormal"/>
    <w:uiPriority w:val="39"/>
    <w:rsid w:val="0087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1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134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021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134"/>
    <w:rPr>
      <w:rFonts w:ascii="Calibri" w:eastAsia="Calibri" w:hAnsi="Calibri" w:cs="Arial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02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13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7D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8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Light">
    <w:name w:val="Grid Table Light"/>
    <w:basedOn w:val="TableNormal"/>
    <w:uiPriority w:val="40"/>
    <w:rsid w:val="007C50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egreaney9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GREANEY</dc:creator>
  <cp:keywords/>
  <dc:description/>
  <cp:lastModifiedBy>JOSEPH GREANEY</cp:lastModifiedBy>
  <cp:revision>3</cp:revision>
  <dcterms:created xsi:type="dcterms:W3CDTF">2021-01-18T15:54:00Z</dcterms:created>
  <dcterms:modified xsi:type="dcterms:W3CDTF">2021-02-10T20:17:00Z</dcterms:modified>
</cp:coreProperties>
</file>