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D54A" w14:textId="77777777" w:rsidR="005A544A" w:rsidRPr="005A544A" w:rsidRDefault="005A544A" w:rsidP="005A544A">
      <w:pPr>
        <w:numPr>
          <w:ilvl w:val="0"/>
          <w:numId w:val="3"/>
        </w:numPr>
        <w:ind w:left="360"/>
        <w:textAlignment w:val="baseline"/>
        <w:rPr>
          <w:rFonts w:ascii="Times New Roman" w:eastAsia="新細明體" w:hAnsi="Times New Roman" w:cs="Times New Roman"/>
          <w:color w:val="000000"/>
          <w:sz w:val="36"/>
          <w:szCs w:val="36"/>
        </w:rPr>
      </w:pPr>
      <w:r w:rsidRPr="005A544A">
        <w:rPr>
          <w:rFonts w:ascii="Times New Roman" w:eastAsia="新細明體" w:hAnsi="Times New Roman" w:cs="Times New Roman"/>
          <w:color w:val="000000"/>
          <w:sz w:val="36"/>
          <w:szCs w:val="36"/>
        </w:rPr>
        <w:t>專題進度報告</w:t>
      </w:r>
      <w:r w:rsidRPr="005A544A">
        <w:rPr>
          <w:rFonts w:ascii="Times New Roman" w:eastAsia="新細明體" w:hAnsi="Times New Roman" w:cs="Times New Roman"/>
          <w:color w:val="000000"/>
          <w:sz w:val="36"/>
          <w:szCs w:val="36"/>
        </w:rPr>
        <w:t>(</w:t>
      </w:r>
      <w:r w:rsidRPr="005A544A">
        <w:rPr>
          <w:rFonts w:ascii="Times New Roman" w:eastAsia="新細明體" w:hAnsi="Times New Roman" w:cs="Times New Roman"/>
          <w:color w:val="000000"/>
          <w:sz w:val="36"/>
          <w:szCs w:val="36"/>
        </w:rPr>
        <w:t>學期中</w:t>
      </w:r>
      <w:r w:rsidRPr="005A544A">
        <w:rPr>
          <w:rFonts w:ascii="Times New Roman" w:eastAsia="新細明體" w:hAnsi="Times New Roman" w:cs="Times New Roman"/>
          <w:color w:val="000000"/>
          <w:sz w:val="36"/>
          <w:szCs w:val="36"/>
        </w:rPr>
        <w:t>)</w:t>
      </w:r>
    </w:p>
    <w:p w14:paraId="1D5C5CF7" w14:textId="77777777" w:rsidR="005A544A" w:rsidRPr="005A544A" w:rsidRDefault="005A544A" w:rsidP="005A544A">
      <w:pPr>
        <w:rPr>
          <w:rFonts w:ascii="新細明體" w:eastAsia="新細明體" w:hAnsi="新細明體" w:cs="新細明體"/>
          <w:sz w:val="24"/>
          <w:szCs w:val="24"/>
        </w:rPr>
      </w:pPr>
      <w:r w:rsidRPr="005A544A">
        <w:rPr>
          <w:rFonts w:ascii="標楷體" w:eastAsia="標楷體" w:hAnsi="標楷體" w:cs="新細明體" w:hint="eastAsia"/>
          <w:color w:val="000000"/>
          <w:sz w:val="24"/>
          <w:szCs w:val="24"/>
        </w:rPr>
        <w:t>專題名稱：</w:t>
      </w:r>
      <w:r w:rsidRPr="005A544A">
        <w:rPr>
          <w:rFonts w:ascii="Times New Roman" w:eastAsia="新細明體" w:hAnsi="Times New Roman" w:cs="Times New Roman"/>
          <w:color w:val="000000"/>
          <w:sz w:val="24"/>
          <w:szCs w:val="24"/>
        </w:rPr>
        <w:t>Witchcraft</w:t>
      </w:r>
    </w:p>
    <w:p w14:paraId="7B67248D" w14:textId="77777777" w:rsidR="005A544A" w:rsidRPr="005A544A" w:rsidRDefault="005A544A" w:rsidP="005A544A">
      <w:pPr>
        <w:rPr>
          <w:rFonts w:ascii="新細明體" w:eastAsia="新細明體" w:hAnsi="新細明體" w:cs="新細明體"/>
          <w:sz w:val="24"/>
          <w:szCs w:val="24"/>
        </w:rPr>
      </w:pPr>
      <w:r w:rsidRPr="005A544A">
        <w:rPr>
          <w:rFonts w:ascii="標楷體" w:eastAsia="標楷體" w:hAnsi="標楷體" w:cs="新細明體" w:hint="eastAsia"/>
          <w:color w:val="000000"/>
          <w:sz w:val="24"/>
          <w:szCs w:val="24"/>
        </w:rPr>
        <w:t>成員：馬崇</w:t>
      </w:r>
      <w:proofErr w:type="gramStart"/>
      <w:r w:rsidRPr="005A544A">
        <w:rPr>
          <w:rFonts w:ascii="標楷體" w:eastAsia="標楷體" w:hAnsi="標楷體" w:cs="新細明體" w:hint="eastAsia"/>
          <w:color w:val="000000"/>
          <w:sz w:val="24"/>
          <w:szCs w:val="24"/>
        </w:rPr>
        <w:t>菖</w:t>
      </w:r>
      <w:proofErr w:type="gramEnd"/>
      <w:r w:rsidRPr="005A544A">
        <w:rPr>
          <w:rFonts w:ascii="標楷體" w:eastAsia="標楷體" w:hAnsi="標楷體" w:cs="新細明體" w:hint="eastAsia"/>
          <w:color w:val="000000"/>
          <w:sz w:val="24"/>
          <w:szCs w:val="24"/>
        </w:rPr>
        <w:t>、胡予樺、林泓劭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1"/>
      </w:tblGrid>
      <w:tr w:rsidR="005A544A" w:rsidRPr="005A544A" w14:paraId="53EEED21" w14:textId="77777777" w:rsidTr="005A544A">
        <w:trPr>
          <w:trHeight w:val="1595"/>
        </w:trPr>
        <w:tc>
          <w:tcPr>
            <w:tcW w:w="0" w:type="auto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EF23799" w14:textId="77777777" w:rsidR="005A544A" w:rsidRPr="005A544A" w:rsidRDefault="005A544A" w:rsidP="005A544A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一、工作與進度報告：</w:t>
            </w:r>
          </w:p>
          <w:p w14:paraId="6D4BC484" w14:textId="77777777" w:rsidR="005A544A" w:rsidRPr="005A544A" w:rsidRDefault="005A544A" w:rsidP="005A544A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以手把做操作，左觸摸版控制移動方向，右蘑菇頭控制玩家面向方向</w:t>
            </w:r>
          </w:p>
          <w:p w14:paraId="0EBEF74A" w14:textId="77777777" w:rsidR="005A544A" w:rsidRPr="005A544A" w:rsidRDefault="005A544A" w:rsidP="005A544A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能夠正常的將語音轉成文字</w:t>
            </w:r>
          </w:p>
          <w:p w14:paraId="4F2184C2" w14:textId="77777777" w:rsidR="005A544A" w:rsidRPr="005A544A" w:rsidRDefault="005A544A" w:rsidP="005A544A">
            <w:pPr>
              <w:spacing w:after="24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5A544A" w:rsidRPr="005A544A" w14:paraId="6299CD24" w14:textId="77777777" w:rsidTr="005A544A">
        <w:trPr>
          <w:trHeight w:val="798"/>
        </w:trPr>
        <w:tc>
          <w:tcPr>
            <w:tcW w:w="0" w:type="auto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00BDEFC" w14:textId="77777777" w:rsidR="005A544A" w:rsidRPr="005A544A" w:rsidRDefault="005A544A" w:rsidP="005A544A">
            <w:pPr>
              <w:jc w:val="both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二、目前約完成    30%之進度，</w:t>
            </w:r>
          </w:p>
          <w:p w14:paraId="327634C7" w14:textId="77777777" w:rsidR="005A544A" w:rsidRPr="005A544A" w:rsidRDefault="005A544A" w:rsidP="005A544A">
            <w:pPr>
              <w:jc w:val="both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 xml:space="preserve">比預計的進度 </w:t>
            </w:r>
            <w:proofErr w:type="gramStart"/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（</w:t>
            </w:r>
            <w:proofErr w:type="gramEnd"/>
            <w:r w:rsidRPr="005A544A">
              <w:rPr>
                <w:rFonts w:ascii="Segoe UI Emoji" w:eastAsia="標楷體" w:hAnsi="Segoe UI Emoji" w:cs="Segoe UI Emoji"/>
                <w:color w:val="000000"/>
                <w:sz w:val="24"/>
                <w:szCs w:val="24"/>
              </w:rPr>
              <w:t>☑</w:t>
            </w:r>
            <w:r w:rsidRPr="005A544A">
              <w:rPr>
                <w:rFonts w:ascii="標楷體" w:eastAsia="標楷體" w:hAnsi="標楷體" w:cs="標楷體" w:hint="eastAsia"/>
                <w:color w:val="000000"/>
                <w:sz w:val="24"/>
                <w:szCs w:val="24"/>
              </w:rPr>
              <w:t>稍微</w:t>
            </w: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 xml:space="preserve"> □嚴重）（□落後 </w:t>
            </w:r>
            <w:r w:rsidRPr="005A544A">
              <w:rPr>
                <w:rFonts w:ascii="Segoe UI Emoji" w:eastAsia="標楷體" w:hAnsi="Segoe UI Emoji" w:cs="Segoe UI Emoji"/>
                <w:color w:val="000000"/>
                <w:sz w:val="24"/>
                <w:szCs w:val="24"/>
              </w:rPr>
              <w:t>☑</w:t>
            </w:r>
            <w:r w:rsidRPr="005A544A">
              <w:rPr>
                <w:rFonts w:ascii="標楷體" w:eastAsia="標楷體" w:hAnsi="標楷體" w:cs="標楷體" w:hint="eastAsia"/>
                <w:color w:val="000000"/>
                <w:sz w:val="24"/>
                <w:szCs w:val="24"/>
              </w:rPr>
              <w:t>超前）</w:t>
            </w: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。</w:t>
            </w:r>
          </w:p>
          <w:p w14:paraId="7BD377DA" w14:textId="77777777" w:rsidR="005A544A" w:rsidRPr="005A544A" w:rsidRDefault="005A544A" w:rsidP="005A544A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主要原因：因部分大四課程結束，期末空閒時間較多，允許進度推進</w:t>
            </w:r>
          </w:p>
          <w:p w14:paraId="7AA9E3EC" w14:textId="77777777" w:rsidR="005A544A" w:rsidRPr="005A544A" w:rsidRDefault="005A544A" w:rsidP="005A544A">
            <w:pPr>
              <w:spacing w:after="24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A544A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  <w:r w:rsidRPr="005A544A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  <w:r w:rsidRPr="005A544A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  <w:r w:rsidRPr="005A544A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</w:p>
        </w:tc>
      </w:tr>
      <w:tr w:rsidR="005A544A" w:rsidRPr="005A544A" w14:paraId="4DFE151D" w14:textId="77777777" w:rsidTr="005A544A">
        <w:trPr>
          <w:trHeight w:val="798"/>
        </w:trPr>
        <w:tc>
          <w:tcPr>
            <w:tcW w:w="0" w:type="auto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15FDA62" w14:textId="77777777" w:rsidR="005A544A" w:rsidRPr="005A544A" w:rsidRDefault="005A544A" w:rsidP="005A544A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三、下次主要工作</w:t>
            </w:r>
          </w:p>
          <w:p w14:paraId="1549C88E" w14:textId="77777777" w:rsidR="005A544A" w:rsidRPr="005A544A" w:rsidRDefault="005A544A" w:rsidP="005A544A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射線</w:t>
            </w:r>
          </w:p>
          <w:p w14:paraId="4A9FB917" w14:textId="77777777" w:rsidR="005A544A" w:rsidRPr="005A544A" w:rsidRDefault="005A544A" w:rsidP="005A544A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物品發射</w:t>
            </w:r>
          </w:p>
          <w:p w14:paraId="6C8C8876" w14:textId="77777777" w:rsidR="005A544A" w:rsidRPr="005A544A" w:rsidRDefault="005A544A" w:rsidP="005A544A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關鍵字抽取</w:t>
            </w:r>
          </w:p>
          <w:p w14:paraId="665C004A" w14:textId="77777777" w:rsidR="005A544A" w:rsidRPr="005A544A" w:rsidRDefault="005A544A" w:rsidP="005A544A">
            <w:pPr>
              <w:numPr>
                <w:ilvl w:val="0"/>
                <w:numId w:val="5"/>
              </w:numPr>
              <w:ind w:left="360"/>
              <w:textAlignment w:val="baseline"/>
              <w:rPr>
                <w:rFonts w:ascii="Noto Sans Symbols" w:eastAsia="新細明體" w:hAnsi="Noto Sans Symbols" w:cs="新細明體"/>
                <w:color w:val="000000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物件生成</w:t>
            </w:r>
          </w:p>
          <w:p w14:paraId="72840699" w14:textId="77777777" w:rsidR="005A544A" w:rsidRPr="005A544A" w:rsidRDefault="005A544A" w:rsidP="005A544A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5A544A" w:rsidRPr="005A544A" w14:paraId="7B589618" w14:textId="77777777" w:rsidTr="005A544A">
        <w:trPr>
          <w:trHeight w:val="2778"/>
        </w:trPr>
        <w:tc>
          <w:tcPr>
            <w:tcW w:w="0" w:type="auto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77CEB5A" w14:textId="77777777" w:rsidR="005A544A" w:rsidRPr="005A544A" w:rsidRDefault="005A544A" w:rsidP="005A544A">
            <w:pPr>
              <w:jc w:val="both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A544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四、遭遇問題</w:t>
            </w:r>
            <w:r w:rsidRPr="005A544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</w:t>
            </w:r>
            <w:r w:rsidRPr="005A544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實作、技術或溝通問題等</w:t>
            </w:r>
            <w:r w:rsidRPr="005A544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E5DB229" w14:textId="77777777" w:rsidR="005A544A" w:rsidRPr="005A544A" w:rsidRDefault="005A544A" w:rsidP="005A544A">
            <w:pPr>
              <w:jc w:val="both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A544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請描述遭遇問題</w:t>
            </w:r>
            <w:r w:rsidRPr="005A544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/</w:t>
            </w:r>
            <w:r w:rsidRPr="005A544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目前解決進度</w:t>
            </w:r>
            <w:r w:rsidRPr="005A544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/</w:t>
            </w:r>
            <w:r w:rsidRPr="005A544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解決方法</w:t>
            </w:r>
            <w:r w:rsidRPr="005A544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/</w:t>
            </w:r>
            <w:r w:rsidRPr="005A544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未解決原因：</w:t>
            </w:r>
          </w:p>
          <w:p w14:paraId="6B88C042" w14:textId="77777777" w:rsidR="005A544A" w:rsidRPr="005A544A" w:rsidRDefault="005A544A" w:rsidP="005A544A">
            <w:pPr>
              <w:numPr>
                <w:ilvl w:val="0"/>
                <w:numId w:val="6"/>
              </w:numPr>
              <w:jc w:val="both"/>
              <w:textAlignment w:val="baseline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5A544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舊有問題已解決，目前進度尚未出現問題</w:t>
            </w:r>
          </w:p>
          <w:p w14:paraId="78449D6F" w14:textId="77777777" w:rsidR="005A544A" w:rsidRPr="005A544A" w:rsidRDefault="005A544A" w:rsidP="005A544A">
            <w:pPr>
              <w:spacing w:after="24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A544A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  <w:r w:rsidRPr="005A544A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</w:p>
        </w:tc>
      </w:tr>
      <w:tr w:rsidR="005A544A" w:rsidRPr="005A544A" w14:paraId="66FDC779" w14:textId="77777777" w:rsidTr="005A544A">
        <w:trPr>
          <w:trHeight w:val="2096"/>
        </w:trPr>
        <w:tc>
          <w:tcPr>
            <w:tcW w:w="0" w:type="auto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08310C8" w14:textId="77777777" w:rsidR="005A544A" w:rsidRPr="005A544A" w:rsidRDefault="005A544A" w:rsidP="005A544A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五、老師建議</w:t>
            </w:r>
          </w:p>
          <w:p w14:paraId="0F277817" w14:textId="77777777" w:rsidR="005A544A" w:rsidRPr="005A544A" w:rsidRDefault="005A544A" w:rsidP="005A544A">
            <w:pPr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A544A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</w:rPr>
              <w:t>持續加油、改善</w:t>
            </w:r>
          </w:p>
          <w:p w14:paraId="7836BD01" w14:textId="77777777" w:rsidR="005A544A" w:rsidRPr="005A544A" w:rsidRDefault="005A544A" w:rsidP="005A544A">
            <w:pPr>
              <w:spacing w:after="24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A544A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  <w:r w:rsidRPr="005A544A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  <w:r w:rsidRPr="005A544A">
              <w:rPr>
                <w:rFonts w:ascii="新細明體" w:eastAsia="新細明體" w:hAnsi="新細明體" w:cs="新細明體"/>
                <w:sz w:val="24"/>
                <w:szCs w:val="24"/>
              </w:rPr>
              <w:br/>
            </w:r>
          </w:p>
        </w:tc>
      </w:tr>
    </w:tbl>
    <w:p w14:paraId="44317CE3" w14:textId="77777777" w:rsidR="00276323" w:rsidRPr="005A544A" w:rsidRDefault="00276323" w:rsidP="005A544A"/>
    <w:sectPr w:rsidR="00276323" w:rsidRPr="005A544A">
      <w:pgSz w:w="12242" w:h="15842"/>
      <w:pgMar w:top="851" w:right="1327" w:bottom="851" w:left="16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DE0"/>
    <w:multiLevelType w:val="multilevel"/>
    <w:tmpl w:val="D43CA1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445FA8"/>
    <w:multiLevelType w:val="multilevel"/>
    <w:tmpl w:val="E61C3B6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C446F1D"/>
    <w:multiLevelType w:val="multilevel"/>
    <w:tmpl w:val="F32C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A51D6"/>
    <w:multiLevelType w:val="multilevel"/>
    <w:tmpl w:val="A62C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E22B1"/>
    <w:multiLevelType w:val="multilevel"/>
    <w:tmpl w:val="3BD6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63414"/>
    <w:multiLevelType w:val="multilevel"/>
    <w:tmpl w:val="644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323"/>
    <w:rsid w:val="00276323"/>
    <w:rsid w:val="005A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AA68"/>
  <w15:docId w15:val="{B6CAF07D-34C4-4052-89BA-44E3CCF3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細明體" w:eastAsia="細明體" w:hAnsi="細明體" w:cs="細明體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5A544A"/>
    <w:pPr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134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 joe</cp:lastModifiedBy>
  <cp:revision>2</cp:revision>
  <dcterms:created xsi:type="dcterms:W3CDTF">2021-09-28T15:47:00Z</dcterms:created>
  <dcterms:modified xsi:type="dcterms:W3CDTF">2021-09-28T15:47:00Z</dcterms:modified>
</cp:coreProperties>
</file>