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F3864"/>
          <w:sz w:val="36"/>
        </w:rPr>
        <w:t>PARTICIPANT CONSENT FORM</w:t>
      </w:r>
    </w:p>
    <w:p>
      <w:pPr>
        <w:spacing w:before="0" w:after="240"/>
        <w:jc w:val="center"/>
      </w:pPr>
      <w:r>
        <w:rPr>
          <w:rFonts w:ascii="Calibri" w:hAnsi="Calibri"/>
          <w:b/>
          <w:i w:val="0"/>
          <w:color w:val="1F4D78"/>
          <w:sz w:val="25"/>
        </w:rPr>
        <w:t>Designing Gender-Responsive Childcare Services in Uasin Gishu County Markets: Policy Options from a Decision-Focused Evaluation</w:t>
      </w:r>
    </w:p>
    <w:p>
      <w:pPr>
        <w:spacing w:before="40" w:after="60"/>
      </w:pPr>
      <w:r>
        <w:rPr>
          <w:rFonts w:ascii="Calibri" w:hAnsi="Calibri"/>
          <w:b/>
          <w:i w:val="0"/>
          <w:color w:val="1F3864"/>
          <w:sz w:val="22"/>
        </w:rPr>
        <w:t>KEY</w:t>
      </w:r>
    </w:p>
    <w:p>
      <w:pPr>
        <w:spacing w:before="0" w:after="40"/>
      </w:pPr>
      <w:r>
        <w:rPr>
          <w:rFonts w:ascii="Calibri" w:hAnsi="Calibri"/>
          <w:b/>
          <w:color w:val="C00000"/>
          <w:sz w:val="21"/>
        </w:rPr>
        <w:t xml:space="preserve">Red text: </w:t>
      </w:r>
      <w:r>
        <w:rPr>
          <w:rFonts w:ascii="Calibri" w:hAnsi="Calibri"/>
          <w:color w:val="C00000"/>
          <w:sz w:val="21"/>
        </w:rPr>
        <w:t>a supplementary question added to close a gap in objective coverage. Red items are new; everything in black is carried over from the reviewed draft.</w:t>
      </w:r>
    </w:p>
    <w:p>
      <w:pPr>
        <w:spacing w:before="0" w:after="40"/>
      </w:pPr>
      <w:r>
        <w:rPr>
          <w:rFonts w:ascii="Calibri" w:hAnsi="Calibri"/>
          <w:b w:val="0"/>
          <w:i w:val="0"/>
          <w:color w:val="000000"/>
          <w:sz w:val="21"/>
        </w:rPr>
        <w:t>Black text: the questionnaire as reviewed and resolved — every recommendation adopted, numbered sequentially within its section.</w:t>
      </w:r>
    </w:p>
    <w:p>
      <w:pPr>
        <w:spacing w:before="0" w:after="200"/>
      </w:pPr>
      <w:r>
        <w:rPr>
          <w:rFonts w:ascii="Calibri" w:hAnsi="Calibri"/>
          <w:b w:val="0"/>
          <w:i w:val="0"/>
          <w:color w:val="000000"/>
          <w:sz w:val="21"/>
        </w:rPr>
        <w:t>Coding: Yes/No items use 1 = Yes, 2 = No, 3 = Don’t know, 4 = Refused throughout. Rating scales carry their own codes, shown with the question.</w:t>
      </w:r>
    </w:p>
    <w:p>
      <w:pPr>
        <w:pStyle w:val="Heading1"/>
        <w:pBdr>
          <w:bottom w:val="single" w:sz="6" w:space="4" w:color="1F3864"/>
        </w:pBdr>
      </w:pPr>
      <w:r>
        <w:t>Participant consent form</w:t>
      </w:r>
    </w:p>
    <w:p>
      <w:pPr>
        <w:spacing w:before="40" w:after="80"/>
        <w:ind w:left="595"/>
      </w:pPr>
      <w:r>
        <w:rPr>
          <w:rFonts w:ascii="Calibri" w:hAnsi="Calibri"/>
          <w:b w:val="0"/>
          <w:i/>
          <w:color w:val="595959"/>
          <w:sz w:val="20"/>
        </w:rPr>
        <w:t>To be read aloud, in full, to every respondent — including those who can read it themselves — in the language they are most comfortable with.</w:t>
      </w:r>
    </w:p>
    <w:p>
      <w:pPr>
        <w:spacing w:before="0" w:after="120"/>
      </w:pPr>
      <w:r>
        <w:rPr>
          <w:rFonts w:ascii="Calibri" w:hAnsi="Calibri"/>
          <w:b w:val="0"/>
          <w:i w:val="0"/>
          <w:color w:val="000000"/>
          <w:sz w:val="22"/>
        </w:rPr>
        <w:t>Hello, my name is __________________. We are researchers working with the Uasin Gishu County Government on a study about childcare and market trading in this county. We would like to ask you some questions about your household, your work, and your childcare needs and preferences. It will take about ___________ minutes.  Taking part is voluntary. You do not have to answer any question you don't want to, and you can stop at any time — this will not affect your trading permit, your stall, or any service you receive from the County. Some questions may feel personal; you're free to skip those. Your name will not be written on the questionnaire, and your answers will be kept confidential and Your answers will be combined with those of other traders and reported only as group findings; no individual will be identifiable in any report. Your answers will be used only for this research and for informing County policy on market childcare.</w:t>
      </w:r>
    </w:p>
    <w:p>
      <w:pPr>
        <w:spacing w:before="0" w:after="120"/>
      </w:pPr>
      <w:r>
        <w:rPr>
          <w:rFonts w:ascii="Calibri" w:hAnsi="Calibri"/>
          <w:b w:val="0"/>
          <w:i w:val="0"/>
          <w:color w:val="000000"/>
          <w:sz w:val="22"/>
        </w:rPr>
        <w:t>The information you provide will be used for research purposes and may be shared as anonymised or de-identified data through an appropriate open-access research data repository. The anonymised data may be used by other researchers for legitimate research and educational purposes. By consenting to participate, you agree to the use and sharing of your anonymised research data in this manner.</w:t>
      </w:r>
    </w:p>
    <w:p>
      <w:pPr>
        <w:spacing w:before="0" w:after="40"/>
      </w:pPr>
      <w:r>
        <w:rPr>
          <w:rFonts w:ascii="Calibri" w:hAnsi="Calibri"/>
          <w:b w:val="0"/>
          <w:i w:val="0"/>
          <w:color w:val="000000"/>
          <w:sz w:val="22"/>
        </w:rPr>
        <w:t>If you have questions later, or wish to withdraw your answers, contact: 0721933701</w:t>
      </w:r>
    </w:p>
    <w:p>
      <w:pPr>
        <w:spacing w:before="0" w:after="160"/>
      </w:pPr>
      <w:r>
        <w:rPr>
          <w:rFonts w:ascii="Calibri" w:hAnsi="Calibri"/>
          <w:b w:val="0"/>
          <w:i w:val="0"/>
          <w:color w:val="000000"/>
          <w:sz w:val="22"/>
        </w:rPr>
        <w:t>[Principal Investigator name, phone, email]</w:t>
      </w:r>
    </w:p>
    <w:p>
      <w:pPr>
        <w:spacing w:before="0" w:after="160"/>
      </w:pPr>
      <w:r>
        <w:rPr>
          <w:rFonts w:ascii="Calibri" w:hAnsi="Calibri"/>
          <w:b/>
          <w:i w:val="0"/>
          <w:color w:val="000000"/>
          <w:sz w:val="22"/>
        </w:rPr>
        <w:t>Do you have any questions? Do you agree to take part in this Survey/interview?</w:t>
      </w:r>
    </w:p>
    <w:p>
      <w:pPr>
        <w:spacing w:before="0" w:after="120"/>
      </w:pPr>
      <w:r>
        <w:rPr>
          <w:rFonts w:ascii="Calibri" w:hAnsi="Calibri"/>
          <w:b w:val="0"/>
          <w:i w:val="0"/>
          <w:color w:val="000000"/>
          <w:sz w:val="21"/>
        </w:rPr>
        <w:t>Respondent's name (printed) OR mark with an X if unable to write, then sign/thumbprint below:</w:t>
      </w:r>
    </w:p>
    <w:p>
      <w:pPr>
        <w:spacing w:before="0" w:after="80"/>
      </w:pPr>
      <w:r>
        <w:rPr>
          <w:rFonts w:ascii="Calibri" w:hAnsi="Calibri"/>
          <w:b w:val="0"/>
          <w:i w:val="0"/>
          <w:color w:val="000000"/>
          <w:sz w:val="21"/>
        </w:rPr>
        <w:t>Name:  ______________________________________</w:t>
      </w:r>
    </w:p>
    <w:p>
      <w:pPr>
        <w:spacing w:before="0" w:after="80"/>
      </w:pPr>
      <w:r>
        <w:rPr>
          <w:rFonts w:ascii="Calibri" w:hAnsi="Calibri"/>
          <w:b w:val="0"/>
          <w:i w:val="0"/>
          <w:color w:val="000000"/>
          <w:sz w:val="21"/>
        </w:rPr>
        <w:t>Signature / thumbprint:  ______________________________________</w:t>
      </w:r>
    </w:p>
    <w:p>
      <w:pPr>
        <w:spacing w:before="0" w:after="80"/>
      </w:pPr>
      <w:r>
        <w:rPr>
          <w:rFonts w:ascii="Calibri" w:hAnsi="Calibri"/>
          <w:b w:val="0"/>
          <w:i w:val="0"/>
          <w:color w:val="000000"/>
          <w:sz w:val="21"/>
        </w:rPr>
        <w:t>Date:  ______________________________________</w:t>
      </w:r>
    </w:p>
    <w:p>
      <w:pPr>
        <w:spacing w:before="120" w:after="80"/>
      </w:pPr>
      <w:r>
        <w:rPr>
          <w:rFonts w:ascii="Calibri" w:hAnsi="Calibri"/>
          <w:b/>
          <w:i w:val="0"/>
          <w:color w:val="000000"/>
          <w:sz w:val="21"/>
        </w:rPr>
        <w:t>Witness signature — required only if respondent gave oral consent via thumbprint/mark:</w:t>
      </w:r>
    </w:p>
    <w:p>
      <w:pPr>
        <w:spacing w:before="0" w:after="80"/>
      </w:pPr>
      <w:r>
        <w:rPr>
          <w:rFonts w:ascii="Calibri" w:hAnsi="Calibri"/>
          <w:b w:val="0"/>
          <w:i w:val="0"/>
          <w:color w:val="000000"/>
          <w:sz w:val="21"/>
        </w:rPr>
        <w:t>Witness name:  ______________________________________</w:t>
      </w:r>
    </w:p>
    <w:p>
      <w:pPr>
        <w:spacing w:before="0" w:after="80"/>
      </w:pPr>
      <w:r>
        <w:rPr>
          <w:rFonts w:ascii="Calibri" w:hAnsi="Calibri"/>
          <w:b w:val="0"/>
          <w:i w:val="0"/>
          <w:color w:val="000000"/>
          <w:sz w:val="21"/>
        </w:rPr>
        <w:t>Witness signature:  ______________________________________</w:t>
      </w:r>
    </w:p>
    <w:p>
      <w:pPr>
        <w:spacing w:before="120" w:after="80"/>
      </w:pPr>
      <w:r>
        <w:rPr>
          <w:rFonts w:ascii="Calibri" w:hAnsi="Calibri"/>
          <w:b/>
          <w:i w:val="0"/>
          <w:color w:val="000000"/>
          <w:sz w:val="21"/>
        </w:rPr>
        <w:t>Interviewer: I confirm I read this form in full and the respondent agreed voluntarily.</w:t>
      </w:r>
    </w:p>
    <w:p>
      <w:pPr>
        <w:spacing w:before="0" w:after="80"/>
      </w:pPr>
      <w:r>
        <w:rPr>
          <w:rFonts w:ascii="Calibri" w:hAnsi="Calibri"/>
          <w:b w:val="0"/>
          <w:i w:val="0"/>
          <w:color w:val="000000"/>
          <w:sz w:val="21"/>
        </w:rPr>
        <w:t>Interviewer name:  ______________________________________</w:t>
      </w:r>
    </w:p>
    <w:p>
      <w:pPr>
        <w:spacing w:before="0" w:after="80"/>
      </w:pPr>
      <w:r>
        <w:rPr>
          <w:rFonts w:ascii="Calibri" w:hAnsi="Calibri"/>
          <w:b w:val="0"/>
          <w:i w:val="0"/>
          <w:color w:val="000000"/>
          <w:sz w:val="21"/>
        </w:rPr>
        <w:t>Signature:  ______________________________________</w:t>
      </w:r>
    </w:p>
    <w:p>
      <w:pPr>
        <w:spacing w:before="0" w:after="80"/>
      </w:pPr>
      <w:r>
        <w:rPr>
          <w:rFonts w:ascii="Calibri" w:hAnsi="Calibri"/>
          <w:b w:val="0"/>
          <w:i w:val="0"/>
          <w:color w:val="000000"/>
          <w:sz w:val="21"/>
        </w:rPr>
        <w:t>Respondent ID code:  ______________________________________</w:t>
      </w:r>
    </w:p>
    <w:p>
      <w:pPr>
        <w:spacing w:before="120" w:after="40"/>
      </w:pPr>
      <w:r>
        <w:rPr>
          <w:rFonts w:ascii="Calibri" w:hAnsi="Calibri"/>
          <w:b w:val="0"/>
          <w:i w:val="0"/>
          <w:color w:val="000000"/>
          <w:sz w:val="21"/>
        </w:rPr>
        <w:t>A. May the study team contact you about a later group discussion or clarification? 1=Yes 0=No. If yes, record the telephone number on a separate re-contact sheet linked only by respondent ID.</w:t>
      </w:r>
    </w:p>
    <w:p>
      <w:pPr>
        <w:spacing w:before="40" w:after="80"/>
        <w:ind w:left="595"/>
      </w:pPr>
      <w:r>
        <w:rPr>
          <w:rFonts w:ascii="Calibri" w:hAnsi="Calibri"/>
          <w:b w:val="0"/>
          <w:i/>
          <w:color w:val="595959"/>
          <w:sz w:val="20"/>
        </w:rPr>
        <w:t>This makes re-contact voluntary and keeps contact details separate from research responses, which better protects confidentiality.</w:t>
      </w:r>
    </w:p>
    <w:p>
      <w:r>
        <w:br w:type="page"/>
      </w:r>
    </w:p>
    <w:p>
      <w:pPr>
        <w:pStyle w:val="Heading1"/>
        <w:pBdr>
          <w:bottom w:val="single" w:sz="6" w:space="4" w:color="1F3864"/>
        </w:pBdr>
      </w:pPr>
      <w:r>
        <w:t>Section A — Identification &amp; consent</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515"/>
            <w:shd w:val="clear" w:color="auto" w:fill="DEEAF6"/>
          </w:tcPr>
          <w:p>
            <w:pPr>
              <w:spacing w:before="20" w:after="20"/>
              <w:jc w:val="center"/>
            </w:pPr>
            <w:r/>
            <w:r>
              <w:rPr>
                <w:rFonts w:ascii="Calibri" w:hAnsi="Calibri"/>
                <w:b/>
                <w:color w:val="000000"/>
                <w:sz w:val="19"/>
              </w:rPr>
              <w:t>Item</w:t>
            </w:r>
          </w:p>
        </w:tc>
        <w:tc>
          <w:tcPr>
            <w:tcW w:type="dxa" w:w="5669"/>
            <w:shd w:val="clear" w:color="auto" w:fill="DEEAF6"/>
          </w:tcPr>
          <w:p>
            <w:pPr>
              <w:spacing w:before="20" w:after="20"/>
              <w:jc w:val="center"/>
            </w:pPr>
            <w:r/>
            <w:r>
              <w:rPr>
                <w:rFonts w:ascii="Calibri" w:hAnsi="Calibri"/>
                <w:b/>
                <w:color w:val="000000"/>
                <w:sz w:val="19"/>
              </w:rPr>
              <w:t>Record here</w:t>
            </w:r>
          </w:p>
        </w:tc>
      </w:tr>
      <w:tr>
        <w:tc>
          <w:tcPr>
            <w:tcW w:type="dxa" w:w="3515"/>
          </w:tcPr>
          <w:p>
            <w:pPr>
              <w:spacing w:before="20" w:after="20"/>
            </w:pPr>
            <w:r>
              <w:rPr>
                <w:b w:val="0"/>
              </w:rPr>
            </w:r>
            <w:r>
              <w:rPr>
                <w:rFonts w:ascii="Calibri" w:hAnsi="Calibri"/>
                <w:b w:val="0"/>
                <w:color w:val="000000"/>
                <w:sz w:val="20"/>
              </w:rPr>
              <w:t>A1.  Enumerator ID</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A2.  Date (dd/mm/yyyy)</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A3.  Market name</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A4.  Section / zone within market</w:t>
            </w:r>
          </w:p>
        </w:tc>
        <w:tc>
          <w:tcPr>
            <w:tcW w:type="dxa" w:w="5669"/>
          </w:tcPr>
          <w:p>
            <w:pPr>
              <w:spacing w:before="20" w:after="100"/>
            </w:pPr>
            <w:r/>
            <w:r>
              <w:rPr>
                <w:rFonts w:ascii="Calibri" w:hAnsi="Calibri"/>
                <w:b w:val="0"/>
                <w:color w:val="000000"/>
                <w:sz w:val="20"/>
              </w:rPr>
              <w:t xml:space="preserve"> </w:t>
            </w:r>
          </w:p>
        </w:tc>
      </w:tr>
      <w:tr>
        <w:tc>
          <w:tcPr>
            <w:tcW w:type="dxa" w:w="3515"/>
          </w:tcPr>
          <w:p>
            <w:pPr>
              <w:spacing w:before="20" w:after="20"/>
            </w:pPr>
            <w:r>
              <w:rPr>
                <w:b w:val="0"/>
              </w:rPr>
            </w:r>
            <w:r>
              <w:rPr>
                <w:rFonts w:ascii="Calibri" w:hAnsi="Calibri"/>
                <w:b w:val="0"/>
                <w:color w:val="000000"/>
                <w:sz w:val="20"/>
              </w:rPr>
              <w:t>A5.  Stall / interview GPS (if permitted)</w:t>
            </w:r>
          </w:p>
        </w:tc>
        <w:tc>
          <w:tcPr>
            <w:tcW w:type="dxa" w:w="5669"/>
          </w:tcPr>
          <w:p>
            <w:pPr>
              <w:spacing w:before="20" w:after="100"/>
            </w:pPr>
            <w:r/>
            <w:r>
              <w:rPr>
                <w:rFonts w:ascii="Calibri" w:hAnsi="Calibri"/>
                <w:b w:val="0"/>
                <w:color w:val="000000"/>
                <w:sz w:val="20"/>
              </w:rPr>
              <w:t xml:space="preserve"> </w:t>
            </w:r>
          </w:p>
        </w:tc>
      </w:tr>
    </w:tbl>
    <w:p>
      <w:pPr>
        <w:keepNext/>
        <w:spacing w:before="100" w:after="20"/>
        <w:ind w:left="595" w:hanging="595"/>
      </w:pPr>
      <w:r>
        <w:rPr>
          <w:rFonts w:ascii="Calibri" w:hAnsi="Calibri"/>
          <w:b/>
          <w:sz w:val="22"/>
        </w:rPr>
        <w:t xml:space="preserve">A6.  </w:t>
      </w:r>
      <w:r>
        <w:rPr>
          <w:rFonts w:ascii="Calibri" w:hAnsi="Calibri"/>
          <w:sz w:val="22"/>
        </w:rPr>
        <w:t>Consent read to the participant and given?</w:t>
      </w:r>
    </w:p>
    <w:p>
      <w:pPr>
        <w:spacing w:before="0" w:after="60"/>
        <w:ind w:left="595"/>
      </w:pPr>
      <w:r>
        <w:rPr>
          <w:rFonts w:ascii="Calibri" w:hAnsi="Calibri"/>
          <w:sz w:val="21"/>
        </w:rPr>
        <w:t>1 = Yes    2 = No</w:t>
      </w:r>
    </w:p>
    <w:p>
      <w:pPr>
        <w:spacing w:before="60" w:after="80"/>
        <w:ind w:left="595"/>
      </w:pPr>
      <w:r>
        <w:rPr>
          <w:rFonts w:ascii="Calibri" w:hAnsi="Calibri"/>
          <w:b/>
          <w:i/>
          <w:color w:val="C00000"/>
          <w:sz w:val="20"/>
        </w:rPr>
        <w:t>If A6 = 2 → END the interview.</w:t>
      </w:r>
    </w:p>
    <w:p>
      <w:pPr>
        <w:keepNext/>
        <w:spacing w:before="100" w:after="20"/>
        <w:ind w:left="595" w:hanging="595"/>
      </w:pPr>
      <w:r>
        <w:rPr>
          <w:rFonts w:ascii="Calibri" w:hAnsi="Calibri"/>
          <w:b/>
          <w:sz w:val="22"/>
        </w:rPr>
        <w:t xml:space="preserve">A7.  </w:t>
      </w:r>
      <w:r>
        <w:rPr>
          <w:rFonts w:ascii="Calibri" w:hAnsi="Calibri"/>
          <w:sz w:val="22"/>
        </w:rPr>
        <w:t>Are you a trader in this market (own account or employed at a stall)?</w:t>
      </w:r>
    </w:p>
    <w:p>
      <w:pPr>
        <w:spacing w:before="0" w:after="60"/>
        <w:ind w:left="595"/>
      </w:pPr>
      <w:r>
        <w:rPr>
          <w:rFonts w:ascii="Calibri" w:hAnsi="Calibri"/>
          <w:sz w:val="21"/>
        </w:rPr>
        <w:t>1 = Own account    2 = Employed by stall owner    3 = Casual / porter    4 = Other ____________</w:t>
      </w:r>
    </w:p>
    <w:p>
      <w:pPr>
        <w:keepNext/>
        <w:spacing w:before="100" w:after="20"/>
        <w:ind w:left="595" w:hanging="595"/>
      </w:pPr>
      <w:r>
        <w:rPr>
          <w:rFonts w:ascii="Calibri" w:hAnsi="Calibri"/>
          <w:b/>
          <w:sz w:val="22"/>
        </w:rPr>
        <w:t xml:space="preserve">A8.  </w:t>
      </w:r>
      <w:r>
        <w:rPr>
          <w:rFonts w:ascii="Calibri" w:hAnsi="Calibri"/>
          <w:sz w:val="22"/>
        </w:rPr>
        <w:t>On the days you trade in this market, are you responsible for the care of children aged 0–3 years?</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Replaces the original A8 (“Do you have any child aged 0–3 currently in your care?”). This fixes the principal childcare population at ages 0–3 and links eligibility directly to care responsibilities on market days.</w:t>
      </w:r>
    </w:p>
    <w:p>
      <w:pPr>
        <w:keepNext/>
        <w:spacing w:before="100" w:after="20"/>
        <w:ind w:left="595" w:hanging="595"/>
      </w:pPr>
      <w:r>
        <w:rPr>
          <w:rFonts w:ascii="Calibri" w:hAnsi="Calibri"/>
          <w:b/>
          <w:sz w:val="22"/>
        </w:rPr>
        <w:t xml:space="preserve">A8a.  </w:t>
      </w:r>
      <w:r>
        <w:rPr>
          <w:rFonts w:ascii="Calibri" w:hAnsi="Calibri"/>
          <w:sz w:val="22"/>
        </w:rPr>
        <w:t>If A8 = 1: How many children aged 0–3 are you responsible for on market days?  ________ children</w:t>
      </w:r>
    </w:p>
    <w:p>
      <w:pPr>
        <w:keepNext/>
        <w:spacing w:before="100" w:after="20"/>
        <w:ind w:left="595" w:hanging="595"/>
      </w:pPr>
      <w:r>
        <w:rPr>
          <w:rFonts w:ascii="Calibri" w:hAnsi="Calibri"/>
          <w:b/>
          <w:sz w:val="22"/>
        </w:rPr>
        <w:t xml:space="preserve">A9.  </w:t>
      </w:r>
      <w:r>
        <w:rPr>
          <w:rFonts w:ascii="Calibri" w:hAnsi="Calibri"/>
          <w:sz w:val="22"/>
        </w:rPr>
        <w:t>Do you have any child aged 0–8 in your care who has difficulty seeing, hearing, walking, communicating, learning, or self-care?</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A9a.  </w:t>
      </w:r>
      <w:r>
        <w:rPr>
          <w:rFonts w:ascii="Calibri" w:hAnsi="Calibri"/>
          <w:sz w:val="22"/>
        </w:rPr>
        <w:t>If A9 = 1: How many such children?  ________ children</w:t>
      </w:r>
    </w:p>
    <w:p>
      <w:pPr>
        <w:spacing w:before="60" w:after="80"/>
        <w:ind w:left="595"/>
      </w:pPr>
      <w:r>
        <w:rPr>
          <w:rFonts w:ascii="Calibri" w:hAnsi="Calibri"/>
          <w:b/>
          <w:i/>
          <w:color w:val="C00000"/>
          <w:sz w:val="20"/>
        </w:rPr>
        <w:t>If A8 = 2 AND A9 = 2 → END (record as screen-out; keep the count for the prevalence denominator).</w:t>
      </w:r>
    </w:p>
    <w:p>
      <w:pPr>
        <w:keepNext/>
        <w:spacing w:before="100" w:after="20"/>
        <w:ind w:left="595" w:hanging="595"/>
      </w:pPr>
      <w:r>
        <w:rPr>
          <w:rFonts w:ascii="Calibri" w:hAnsi="Calibri"/>
          <w:b/>
          <w:sz w:val="22"/>
        </w:rPr>
        <w:t xml:space="preserve">A10.  </w:t>
      </w:r>
      <w:r>
        <w:rPr>
          <w:rFonts w:ascii="Calibri" w:hAnsi="Calibri"/>
          <w:sz w:val="22"/>
        </w:rPr>
        <w:t>In which language is this interview being conducted?</w:t>
      </w:r>
    </w:p>
    <w:p>
      <w:pPr>
        <w:spacing w:before="0" w:after="60"/>
        <w:ind w:left="595"/>
      </w:pPr>
      <w:r>
        <w:rPr>
          <w:rFonts w:ascii="Calibri" w:hAnsi="Calibri"/>
          <w:sz w:val="21"/>
        </w:rPr>
        <w:t>1 = Kiswahili    2 = English    3 = Kalenjin    4 = Luhya    5 = Kikuyu    6 = Luo    7 = Other ____________</w:t>
      </w:r>
    </w:p>
    <w:p>
      <w:pPr>
        <w:spacing w:before="40" w:after="80"/>
        <w:ind w:left="595"/>
      </w:pPr>
      <w:r>
        <w:rPr>
          <w:rFonts w:ascii="Calibri" w:hAnsi="Calibri"/>
          <w:b w:val="0"/>
          <w:i/>
          <w:color w:val="595959"/>
          <w:sz w:val="20"/>
        </w:rPr>
        <w:t>Added. The consent script promises the interview in the respondent’s preferred language; recording it allows that promise to be checked and lets analysis test for language effects.</w:t>
      </w:r>
    </w:p>
    <w:p>
      <w:r>
        <w:br w:type="page"/>
      </w:r>
    </w:p>
    <w:p>
      <w:pPr>
        <w:pStyle w:val="Heading1"/>
        <w:pBdr>
          <w:bottom w:val="single" w:sz="6" w:space="4" w:color="1F3864"/>
        </w:pBdr>
      </w:pPr>
      <w:r>
        <w:t>Section B — Respondent &amp; work</w:t>
      </w:r>
    </w:p>
    <w:p>
      <w:pPr>
        <w:pStyle w:val="Heading2"/>
      </w:pPr>
      <w:r>
        <w:t>B(i)  Demographics</w:t>
      </w:r>
    </w:p>
    <w:p>
      <w:pPr>
        <w:keepNext/>
        <w:spacing w:before="100" w:after="20"/>
        <w:ind w:left="595" w:hanging="595"/>
      </w:pPr>
      <w:r>
        <w:rPr>
          <w:rFonts w:ascii="Calibri" w:hAnsi="Calibri"/>
          <w:b/>
          <w:sz w:val="22"/>
        </w:rPr>
        <w:t xml:space="preserve">B1.  </w:t>
      </w:r>
      <w:r>
        <w:rPr>
          <w:rFonts w:ascii="Calibri" w:hAnsi="Calibri"/>
          <w:sz w:val="22"/>
        </w:rPr>
        <w:t>Age (completed years)  ________</w:t>
      </w:r>
    </w:p>
    <w:p>
      <w:pPr>
        <w:keepNext/>
        <w:spacing w:before="100" w:after="20"/>
        <w:ind w:left="595" w:hanging="595"/>
      </w:pPr>
      <w:r>
        <w:rPr>
          <w:rFonts w:ascii="Calibri" w:hAnsi="Calibri"/>
          <w:b/>
          <w:sz w:val="22"/>
        </w:rPr>
        <w:t xml:space="preserve">B2.  </w:t>
      </w:r>
      <w:r>
        <w:rPr>
          <w:rFonts w:ascii="Calibri" w:hAnsi="Calibri"/>
          <w:sz w:val="22"/>
        </w:rPr>
        <w:t>Sex of respondent</w:t>
      </w:r>
    </w:p>
    <w:p>
      <w:pPr>
        <w:spacing w:before="0" w:after="60"/>
        <w:ind w:left="595"/>
      </w:pPr>
      <w:r>
        <w:rPr>
          <w:rFonts w:ascii="Calibri" w:hAnsi="Calibri"/>
          <w:sz w:val="21"/>
        </w:rPr>
        <w:t>1 = Female    2 = Male    3 = Other / prefers not to say</w:t>
      </w:r>
    </w:p>
    <w:p>
      <w:pPr>
        <w:keepNext/>
        <w:spacing w:before="100" w:after="20"/>
        <w:ind w:left="595" w:hanging="595"/>
      </w:pPr>
      <w:r>
        <w:rPr>
          <w:rFonts w:ascii="Calibri" w:hAnsi="Calibri"/>
          <w:b/>
          <w:sz w:val="22"/>
        </w:rPr>
        <w:t xml:space="preserve">B3.  </w:t>
      </w:r>
      <w:r>
        <w:rPr>
          <w:rFonts w:ascii="Calibri" w:hAnsi="Calibri"/>
          <w:sz w:val="22"/>
        </w:rPr>
        <w:t>How many years have you been selling in this market?  ________ years</w:t>
      </w:r>
    </w:p>
    <w:p>
      <w:pPr>
        <w:keepNext/>
        <w:spacing w:before="100" w:after="20"/>
        <w:ind w:left="595" w:hanging="595"/>
      </w:pPr>
      <w:r>
        <w:rPr>
          <w:rFonts w:ascii="Calibri" w:hAnsi="Calibri"/>
          <w:b/>
          <w:sz w:val="22"/>
        </w:rPr>
        <w:t xml:space="preserve">B4.  </w:t>
      </w:r>
      <w:r>
        <w:rPr>
          <w:rFonts w:ascii="Calibri" w:hAnsi="Calibri"/>
          <w:sz w:val="22"/>
        </w:rPr>
        <w:t>Highest level of education completed</w:t>
      </w:r>
    </w:p>
    <w:p>
      <w:pPr>
        <w:spacing w:before="0" w:after="60"/>
        <w:ind w:left="595"/>
      </w:pPr>
      <w:r>
        <w:rPr>
          <w:rFonts w:ascii="Calibri" w:hAnsi="Calibri"/>
          <w:sz w:val="21"/>
        </w:rPr>
        <w:t>1 = None   2 = Some primary   3 = Completed primary   4 = Some secondary   5 = Completed secondary   6 = Certificate   7 = Diploma   8 = Higher diploma   9 = Undergraduate   10 = Masters   11 = PhD</w:t>
      </w:r>
    </w:p>
    <w:p>
      <w:pPr>
        <w:keepNext/>
        <w:spacing w:before="100" w:after="20"/>
        <w:ind w:left="595" w:hanging="595"/>
      </w:pPr>
      <w:r>
        <w:rPr>
          <w:rFonts w:ascii="Calibri" w:hAnsi="Calibri"/>
          <w:b/>
          <w:sz w:val="22"/>
        </w:rPr>
        <w:t xml:space="preserve">B5.  </w:t>
      </w:r>
      <w:r>
        <w:rPr>
          <w:rFonts w:ascii="Calibri" w:hAnsi="Calibri"/>
          <w:sz w:val="22"/>
        </w:rPr>
        <w:t>Marital status</w:t>
      </w:r>
    </w:p>
    <w:p>
      <w:pPr>
        <w:spacing w:before="0" w:after="60"/>
        <w:ind w:left="595"/>
      </w:pPr>
      <w:r>
        <w:rPr>
          <w:rFonts w:ascii="Calibri" w:hAnsi="Calibri"/>
          <w:sz w:val="21"/>
        </w:rPr>
        <w:t>1 = Married    2 = Single    3 = Separated    4 = Divorced    5 = Widowed</w:t>
      </w:r>
    </w:p>
    <w:p>
      <w:pPr>
        <w:keepNext/>
        <w:spacing w:before="100" w:after="20"/>
        <w:ind w:left="595" w:hanging="595"/>
      </w:pPr>
      <w:r>
        <w:rPr>
          <w:rFonts w:ascii="Calibri" w:hAnsi="Calibri"/>
          <w:b/>
          <w:sz w:val="22"/>
        </w:rPr>
        <w:t xml:space="preserve">B6.  </w:t>
      </w:r>
      <w:r>
        <w:rPr>
          <w:rFonts w:ascii="Calibri" w:hAnsi="Calibri"/>
          <w:sz w:val="22"/>
        </w:rPr>
        <w:t>If B5 = 1 (married): Who usually decides how your children under 3 are cared for while you are at the market?</w:t>
      </w:r>
    </w:p>
    <w:p>
      <w:pPr>
        <w:spacing w:before="0" w:after="60"/>
        <w:ind w:left="595"/>
      </w:pPr>
      <w:r>
        <w:rPr>
          <w:rFonts w:ascii="Calibri" w:hAnsi="Calibri"/>
          <w:sz w:val="21"/>
        </w:rPr>
        <w:t>1 = Me alone   2 = My spouse   3 = We decide together   4 = Another family member decides   5 = Varies</w:t>
      </w:r>
    </w:p>
    <w:p>
      <w:pPr>
        <w:keepNext/>
        <w:spacing w:before="100" w:after="20"/>
        <w:ind w:left="595" w:hanging="595"/>
      </w:pPr>
      <w:r>
        <w:rPr>
          <w:rFonts w:ascii="Calibri" w:hAnsi="Calibri"/>
          <w:b/>
          <w:sz w:val="22"/>
        </w:rPr>
        <w:t xml:space="preserve">B7.  </w:t>
      </w:r>
      <w:r>
        <w:rPr>
          <w:rFonts w:ascii="Calibri" w:hAnsi="Calibri"/>
          <w:sz w:val="22"/>
        </w:rPr>
        <w:t>How many people live in your household in total (including yourself)?  ________</w:t>
      </w:r>
    </w:p>
    <w:p>
      <w:pPr>
        <w:keepNext/>
        <w:spacing w:before="100" w:after="20"/>
        <w:ind w:left="595" w:hanging="595"/>
      </w:pPr>
      <w:r>
        <w:rPr>
          <w:rFonts w:ascii="Calibri" w:hAnsi="Calibri"/>
          <w:b/>
          <w:sz w:val="22"/>
        </w:rPr>
        <w:t xml:space="preserve">B8.  </w:t>
      </w:r>
      <w:r>
        <w:rPr>
          <w:rFonts w:ascii="Calibri" w:hAnsi="Calibri"/>
          <w:sz w:val="22"/>
        </w:rPr>
        <w:t>Number of adults aged 18 years and above living in your household  ________</w:t>
      </w:r>
    </w:p>
    <w:p>
      <w:pPr>
        <w:keepNext/>
        <w:spacing w:before="100" w:after="20"/>
        <w:ind w:left="595" w:hanging="595"/>
      </w:pPr>
      <w:r>
        <w:rPr>
          <w:rFonts w:ascii="Calibri" w:hAnsi="Calibri"/>
          <w:b/>
          <w:sz w:val="22"/>
        </w:rPr>
        <w:t xml:space="preserve">B9.  </w:t>
      </w:r>
      <w:r>
        <w:rPr>
          <w:rFonts w:ascii="Calibri" w:hAnsi="Calibri"/>
          <w:sz w:val="22"/>
        </w:rPr>
        <w:t>Number of children under 18 living in your household  ________</w:t>
      </w:r>
    </w:p>
    <w:p>
      <w:pPr>
        <w:keepNext/>
        <w:spacing w:before="100" w:after="20"/>
        <w:ind w:left="595" w:hanging="595"/>
      </w:pPr>
      <w:r>
        <w:rPr>
          <w:rFonts w:ascii="Calibri" w:hAnsi="Calibri"/>
          <w:b/>
          <w:sz w:val="22"/>
        </w:rPr>
        <w:t xml:space="preserve">B10.  </w:t>
      </w:r>
      <w:r>
        <w:rPr>
          <w:rFonts w:ascii="Calibri" w:hAnsi="Calibri"/>
          <w:sz w:val="22"/>
        </w:rPr>
        <w:t>Are you the main income earner in your household?</w:t>
      </w:r>
    </w:p>
    <w:p>
      <w:pPr>
        <w:spacing w:before="0" w:after="60"/>
        <w:ind w:left="595"/>
      </w:pPr>
      <w:r>
        <w:rPr>
          <w:rFonts w:ascii="Calibri" w:hAnsi="Calibri"/>
          <w:sz w:val="21"/>
        </w:rPr>
        <w:t>1 = Yes    2 = No    3 = Shared equally</w:t>
      </w:r>
    </w:p>
    <w:p>
      <w:pPr>
        <w:spacing w:before="40" w:after="80"/>
        <w:ind w:left="595"/>
      </w:pPr>
      <w:r>
        <w:rPr>
          <w:rFonts w:ascii="Calibri" w:hAnsi="Calibri"/>
          <w:b w:val="0"/>
          <w:i/>
          <w:color w:val="595959"/>
          <w:sz w:val="20"/>
        </w:rPr>
        <w:t>B7, B9 and A10 are additions responding to the drafting note “check more questions on demographics based on the context”. Delete any the team does not need.</w:t>
      </w:r>
    </w:p>
    <w:p>
      <w:pPr>
        <w:pStyle w:val="Heading2"/>
      </w:pPr>
      <w:r>
        <w:t>B(ii)  Trading pattern</w:t>
      </w:r>
    </w:p>
    <w:p>
      <w:pPr>
        <w:keepNext/>
        <w:spacing w:before="100" w:after="20"/>
        <w:ind w:left="595" w:hanging="595"/>
      </w:pPr>
      <w:r>
        <w:rPr>
          <w:rFonts w:ascii="Calibri" w:hAnsi="Calibri"/>
          <w:b/>
          <w:sz w:val="22"/>
        </w:rPr>
        <w:t xml:space="preserve">B11.  </w:t>
      </w:r>
      <w:r>
        <w:rPr>
          <w:rFonts w:ascii="Calibri" w:hAnsi="Calibri"/>
          <w:sz w:val="22"/>
        </w:rPr>
        <w:t>What do you sell / what work do you do here?</w:t>
      </w:r>
    </w:p>
    <w:p>
      <w:pPr>
        <w:spacing w:before="0" w:after="60"/>
        <w:ind w:left="595"/>
      </w:pPr>
      <w:r>
        <w:rPr>
          <w:rFonts w:ascii="Calibri" w:hAnsi="Calibri"/>
          <w:sz w:val="21"/>
        </w:rPr>
        <w:t>1 = Fresh produce   2 = Cereals / dry goods   3 = Cooked food   4 = Gunny bags   5 = Household goods   6 = Porter / casual   7 = Other ____________</w:t>
      </w:r>
    </w:p>
    <w:p>
      <w:pPr>
        <w:keepNext/>
        <w:spacing w:before="100" w:after="20"/>
        <w:ind w:left="595" w:hanging="595"/>
      </w:pPr>
      <w:r>
        <w:rPr>
          <w:rFonts w:ascii="Calibri" w:hAnsi="Calibri"/>
          <w:b/>
          <w:sz w:val="22"/>
        </w:rPr>
        <w:t xml:space="preserve">B12.  </w:t>
      </w:r>
      <w:r>
        <w:rPr>
          <w:rFonts w:ascii="Calibri" w:hAnsi="Calibri"/>
          <w:sz w:val="22"/>
        </w:rPr>
        <w:t>How many people do you employ or have helping you at this stall, apart from yourself?  ________ people</w:t>
      </w:r>
    </w:p>
    <w:p>
      <w:pPr>
        <w:spacing w:before="40" w:after="80"/>
        <w:ind w:left="595"/>
      </w:pPr>
      <w:r>
        <w:rPr>
          <w:rFonts w:ascii="Calibri" w:hAnsi="Calibri"/>
          <w:b w:val="0"/>
          <w:i/>
          <w:color w:val="595959"/>
          <w:sz w:val="20"/>
        </w:rPr>
        <w:t>Added in response to the drafting note “also employee you have in number”.</w:t>
      </w:r>
    </w:p>
    <w:p>
      <w:pPr>
        <w:keepNext/>
        <w:spacing w:before="100" w:after="20"/>
        <w:ind w:left="595" w:hanging="595"/>
      </w:pPr>
      <w:r>
        <w:rPr>
          <w:rFonts w:ascii="Calibri" w:hAnsi="Calibri"/>
          <w:b/>
          <w:sz w:val="22"/>
        </w:rPr>
        <w:t xml:space="preserve">B13.  </w:t>
      </w:r>
      <w:r>
        <w:rPr>
          <w:rFonts w:ascii="Calibri" w:hAnsi="Calibri"/>
          <w:sz w:val="22"/>
        </w:rPr>
        <w:t>How many days did you come to the market in the last 7 days?  ________  (0–7)</w:t>
      </w:r>
    </w:p>
    <w:p>
      <w:pPr>
        <w:keepNext/>
        <w:spacing w:before="100" w:after="20"/>
        <w:ind w:left="595" w:hanging="595"/>
      </w:pPr>
      <w:r>
        <w:rPr>
          <w:rFonts w:ascii="Calibri" w:hAnsi="Calibri"/>
          <w:b/>
          <w:sz w:val="22"/>
        </w:rPr>
        <w:t xml:space="preserve">B14.  </w:t>
      </w:r>
      <w:r>
        <w:rPr>
          <w:rFonts w:ascii="Calibri" w:hAnsi="Calibri"/>
          <w:sz w:val="22"/>
        </w:rPr>
        <w:t>In a normal week, how many days do you come?  ________  (0–7)</w:t>
      </w:r>
    </w:p>
    <w:p>
      <w:pPr>
        <w:keepNext/>
        <w:spacing w:before="100" w:after="20"/>
        <w:ind w:left="595" w:hanging="595"/>
      </w:pPr>
      <w:r>
        <w:rPr>
          <w:rFonts w:ascii="Calibri" w:hAnsi="Calibri"/>
          <w:b/>
          <w:sz w:val="22"/>
        </w:rPr>
        <w:t xml:space="preserve">B15.  </w:t>
      </w:r>
      <w:r>
        <w:rPr>
          <w:rFonts w:ascii="Calibri" w:hAnsi="Calibri"/>
          <w:sz w:val="22"/>
        </w:rPr>
        <w:t>What time do you usually arrive?  ________  am / pm</w:t>
      </w:r>
    </w:p>
    <w:p>
      <w:pPr>
        <w:keepNext/>
        <w:spacing w:before="100" w:after="20"/>
        <w:ind w:left="595" w:hanging="595"/>
      </w:pPr>
      <w:r>
        <w:rPr>
          <w:rFonts w:ascii="Calibri" w:hAnsi="Calibri"/>
          <w:b/>
          <w:sz w:val="22"/>
        </w:rPr>
        <w:t xml:space="preserve">B16.  </w:t>
      </w:r>
      <w:r>
        <w:rPr>
          <w:rFonts w:ascii="Calibri" w:hAnsi="Calibri"/>
          <w:sz w:val="22"/>
        </w:rPr>
        <w:t>What time do you usually leave?  ________  am / pm</w:t>
      </w:r>
    </w:p>
    <w:p>
      <w:pPr>
        <w:keepNext/>
        <w:spacing w:before="100" w:after="20"/>
        <w:ind w:left="595" w:hanging="595"/>
      </w:pPr>
      <w:r>
        <w:rPr>
          <w:rFonts w:ascii="Calibri" w:hAnsi="Calibri"/>
          <w:b/>
          <w:sz w:val="22"/>
        </w:rPr>
        <w:t xml:space="preserve">B17.  </w:t>
      </w:r>
      <w:r>
        <w:rPr>
          <w:rFonts w:ascii="Calibri" w:hAnsi="Calibri"/>
          <w:sz w:val="22"/>
        </w:rPr>
        <w:t>Are there months when you trade fewer days than usual?</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B17a.  </w:t>
      </w:r>
      <w:r>
        <w:rPr>
          <w:rFonts w:ascii="Calibri" w:hAnsi="Calibri"/>
          <w:sz w:val="22"/>
        </w:rPr>
        <w:t>If B17 = 1: Which months? (tick all that apply)</w:t>
      </w:r>
    </w:p>
    <w:tbl>
      <w:tblPr>
        <w:tblStyle w:val="TableGrid"/>
        <w:tblW w:type="auto" w:w="0"/>
        <w:jc w:val="left"/>
        <w:tblLayout w:type="fixed"/>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rPr>
          <w:tblHeader w:val="true"/>
        </w:trPr>
        <w:tc>
          <w:tcPr>
            <w:tcW w:type="dxa" w:w="765"/>
            <w:shd w:val="clear" w:color="auto" w:fill="DEEAF6"/>
          </w:tcPr>
          <w:p>
            <w:pPr>
              <w:spacing w:before="20" w:after="20"/>
              <w:jc w:val="center"/>
            </w:pPr>
            <w:r/>
            <w:r>
              <w:rPr>
                <w:rFonts w:ascii="Calibri" w:hAnsi="Calibri"/>
                <w:b/>
                <w:color w:val="000000"/>
                <w:sz w:val="18"/>
              </w:rPr>
              <w:t>Jan</w:t>
            </w:r>
          </w:p>
        </w:tc>
        <w:tc>
          <w:tcPr>
            <w:tcW w:type="dxa" w:w="765"/>
            <w:shd w:val="clear" w:color="auto" w:fill="DEEAF6"/>
          </w:tcPr>
          <w:p>
            <w:pPr>
              <w:spacing w:before="20" w:after="20"/>
              <w:jc w:val="center"/>
            </w:pPr>
            <w:r/>
            <w:r>
              <w:rPr>
                <w:rFonts w:ascii="Calibri" w:hAnsi="Calibri"/>
                <w:b/>
                <w:color w:val="000000"/>
                <w:sz w:val="18"/>
              </w:rPr>
              <w:t>Feb</w:t>
            </w:r>
          </w:p>
        </w:tc>
        <w:tc>
          <w:tcPr>
            <w:tcW w:type="dxa" w:w="765"/>
            <w:shd w:val="clear" w:color="auto" w:fill="DEEAF6"/>
          </w:tcPr>
          <w:p>
            <w:pPr>
              <w:spacing w:before="20" w:after="20"/>
              <w:jc w:val="center"/>
            </w:pPr>
            <w:r/>
            <w:r>
              <w:rPr>
                <w:rFonts w:ascii="Calibri" w:hAnsi="Calibri"/>
                <w:b/>
                <w:color w:val="000000"/>
                <w:sz w:val="18"/>
              </w:rPr>
              <w:t>Mar</w:t>
            </w:r>
          </w:p>
        </w:tc>
        <w:tc>
          <w:tcPr>
            <w:tcW w:type="dxa" w:w="765"/>
            <w:shd w:val="clear" w:color="auto" w:fill="DEEAF6"/>
          </w:tcPr>
          <w:p>
            <w:pPr>
              <w:spacing w:before="20" w:after="20"/>
              <w:jc w:val="center"/>
            </w:pPr>
            <w:r/>
            <w:r>
              <w:rPr>
                <w:rFonts w:ascii="Calibri" w:hAnsi="Calibri"/>
                <w:b/>
                <w:color w:val="000000"/>
                <w:sz w:val="18"/>
              </w:rPr>
              <w:t>Apr</w:t>
            </w:r>
          </w:p>
        </w:tc>
        <w:tc>
          <w:tcPr>
            <w:tcW w:type="dxa" w:w="765"/>
            <w:shd w:val="clear" w:color="auto" w:fill="DEEAF6"/>
          </w:tcPr>
          <w:p>
            <w:pPr>
              <w:spacing w:before="20" w:after="20"/>
              <w:jc w:val="center"/>
            </w:pPr>
            <w:r/>
            <w:r>
              <w:rPr>
                <w:rFonts w:ascii="Calibri" w:hAnsi="Calibri"/>
                <w:b/>
                <w:color w:val="000000"/>
                <w:sz w:val="18"/>
              </w:rPr>
              <w:t>May</w:t>
            </w:r>
          </w:p>
        </w:tc>
        <w:tc>
          <w:tcPr>
            <w:tcW w:type="dxa" w:w="765"/>
            <w:shd w:val="clear" w:color="auto" w:fill="DEEAF6"/>
          </w:tcPr>
          <w:p>
            <w:pPr>
              <w:spacing w:before="20" w:after="20"/>
              <w:jc w:val="center"/>
            </w:pPr>
            <w:r/>
            <w:r>
              <w:rPr>
                <w:rFonts w:ascii="Calibri" w:hAnsi="Calibri"/>
                <w:b/>
                <w:color w:val="000000"/>
                <w:sz w:val="18"/>
              </w:rPr>
              <w:t>Jun</w:t>
            </w:r>
          </w:p>
        </w:tc>
        <w:tc>
          <w:tcPr>
            <w:tcW w:type="dxa" w:w="765"/>
            <w:shd w:val="clear" w:color="auto" w:fill="DEEAF6"/>
          </w:tcPr>
          <w:p>
            <w:pPr>
              <w:spacing w:before="20" w:after="20"/>
              <w:jc w:val="center"/>
            </w:pPr>
            <w:r/>
            <w:r>
              <w:rPr>
                <w:rFonts w:ascii="Calibri" w:hAnsi="Calibri"/>
                <w:b/>
                <w:color w:val="000000"/>
                <w:sz w:val="18"/>
              </w:rPr>
              <w:t>Jul</w:t>
            </w:r>
          </w:p>
        </w:tc>
        <w:tc>
          <w:tcPr>
            <w:tcW w:type="dxa" w:w="765"/>
            <w:shd w:val="clear" w:color="auto" w:fill="DEEAF6"/>
          </w:tcPr>
          <w:p>
            <w:pPr>
              <w:spacing w:before="20" w:after="20"/>
              <w:jc w:val="center"/>
            </w:pPr>
            <w:r/>
            <w:r>
              <w:rPr>
                <w:rFonts w:ascii="Calibri" w:hAnsi="Calibri"/>
                <w:b/>
                <w:color w:val="000000"/>
                <w:sz w:val="18"/>
              </w:rPr>
              <w:t>Aug</w:t>
            </w:r>
          </w:p>
        </w:tc>
        <w:tc>
          <w:tcPr>
            <w:tcW w:type="dxa" w:w="765"/>
            <w:shd w:val="clear" w:color="auto" w:fill="DEEAF6"/>
          </w:tcPr>
          <w:p>
            <w:pPr>
              <w:spacing w:before="20" w:after="20"/>
              <w:jc w:val="center"/>
            </w:pPr>
            <w:r/>
            <w:r>
              <w:rPr>
                <w:rFonts w:ascii="Calibri" w:hAnsi="Calibri"/>
                <w:b/>
                <w:color w:val="000000"/>
                <w:sz w:val="18"/>
              </w:rPr>
              <w:t>Sep</w:t>
            </w:r>
          </w:p>
        </w:tc>
        <w:tc>
          <w:tcPr>
            <w:tcW w:type="dxa" w:w="765"/>
            <w:shd w:val="clear" w:color="auto" w:fill="DEEAF6"/>
          </w:tcPr>
          <w:p>
            <w:pPr>
              <w:spacing w:before="20" w:after="20"/>
              <w:jc w:val="center"/>
            </w:pPr>
            <w:r/>
            <w:r>
              <w:rPr>
                <w:rFonts w:ascii="Calibri" w:hAnsi="Calibri"/>
                <w:b/>
                <w:color w:val="000000"/>
                <w:sz w:val="18"/>
              </w:rPr>
              <w:t>Oct</w:t>
            </w:r>
          </w:p>
        </w:tc>
        <w:tc>
          <w:tcPr>
            <w:tcW w:type="dxa" w:w="765"/>
            <w:shd w:val="clear" w:color="auto" w:fill="DEEAF6"/>
          </w:tcPr>
          <w:p>
            <w:pPr>
              <w:spacing w:before="20" w:after="20"/>
              <w:jc w:val="center"/>
            </w:pPr>
            <w:r/>
            <w:r>
              <w:rPr>
                <w:rFonts w:ascii="Calibri" w:hAnsi="Calibri"/>
                <w:b/>
                <w:color w:val="000000"/>
                <w:sz w:val="18"/>
              </w:rPr>
              <w:t>Nov</w:t>
            </w:r>
          </w:p>
        </w:tc>
        <w:tc>
          <w:tcPr>
            <w:tcW w:type="dxa" w:w="765"/>
            <w:shd w:val="clear" w:color="auto" w:fill="DEEAF6"/>
          </w:tcPr>
          <w:p>
            <w:pPr>
              <w:spacing w:before="20" w:after="20"/>
              <w:jc w:val="center"/>
            </w:pPr>
            <w:r/>
            <w:r>
              <w:rPr>
                <w:rFonts w:ascii="Calibri" w:hAnsi="Calibri"/>
                <w:b/>
                <w:color w:val="000000"/>
                <w:sz w:val="18"/>
              </w:rPr>
              <w:t>Dec</w:t>
            </w:r>
          </w:p>
        </w:tc>
      </w:tr>
      <w:tr>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c>
          <w:tcPr>
            <w:tcW w:type="dxa" w:w="765"/>
          </w:tcPr>
          <w:p>
            <w:pPr>
              <w:spacing w:before="20" w:after="20"/>
              <w:jc w:val="center"/>
            </w:pPr>
            <w:r/>
            <w:r>
              <w:rPr>
                <w:rFonts w:ascii="Calibri" w:hAnsi="Calibri"/>
                <w:b w:val="0"/>
                <w:color w:val="000000"/>
                <w:sz w:val="22"/>
              </w:rPr>
              <w:t>☐</w:t>
            </w:r>
          </w:p>
        </w:tc>
      </w:tr>
    </w:tbl>
    <w:p>
      <w:pPr>
        <w:keepNext/>
        <w:spacing w:before="100" w:after="20"/>
        <w:ind w:left="595" w:hanging="595"/>
      </w:pPr>
      <w:r>
        <w:rPr>
          <w:rFonts w:ascii="Calibri" w:hAnsi="Calibri"/>
          <w:b/>
          <w:sz w:val="22"/>
        </w:rPr>
        <w:t xml:space="preserve">B17b.  </w:t>
      </w:r>
      <w:r>
        <w:rPr>
          <w:rFonts w:ascii="Calibri" w:hAnsi="Calibri"/>
          <w:sz w:val="22"/>
        </w:rPr>
        <w:t>If B17 = 1: Roughly how many days a week do you trade in those months?  ________</w:t>
      </w:r>
    </w:p>
    <w:p>
      <w:pPr>
        <w:pStyle w:val="Heading2"/>
      </w:pPr>
      <w:r>
        <w:t>B(iii)  Earnings</w:t>
      </w:r>
    </w:p>
    <w:p>
      <w:pPr>
        <w:keepNext/>
        <w:spacing w:before="100" w:after="20"/>
        <w:ind w:left="595" w:hanging="595"/>
      </w:pPr>
      <w:r>
        <w:rPr>
          <w:rFonts w:ascii="Calibri" w:hAnsi="Calibri"/>
          <w:b/>
          <w:sz w:val="22"/>
        </w:rPr>
        <w:t xml:space="preserve">B18.  </w:t>
      </w:r>
      <w:r>
        <w:rPr>
          <w:rFonts w:ascii="Calibri" w:hAnsi="Calibri"/>
          <w:sz w:val="22"/>
        </w:rPr>
        <w:t>On a normal trading day, about how much do you sell in total, before paying for anything?  KES ________</w:t>
      </w:r>
    </w:p>
    <w:p>
      <w:pPr>
        <w:spacing w:before="0" w:after="60"/>
        <w:ind w:left="595"/>
      </w:pPr>
      <w:r>
        <w:rPr>
          <w:rFonts w:ascii="Calibri" w:hAnsi="Calibri"/>
          <w:sz w:val="21"/>
        </w:rPr>
        <w:t>4 = Refused</w:t>
      </w:r>
    </w:p>
    <w:p>
      <w:pPr>
        <w:spacing w:before="40" w:after="80"/>
        <w:ind w:left="595"/>
      </w:pPr>
      <w:r>
        <w:rPr>
          <w:rFonts w:ascii="Calibri" w:hAnsi="Calibri"/>
          <w:b w:val="0"/>
          <w:i/>
          <w:color w:val="595959"/>
          <w:sz w:val="20"/>
        </w:rPr>
        <w:t>Added in response to the drafting note “question profit and sale”. B18 captures gross daily takings; B19 captures what is left after costs. Both are needed to interpret willingness to pay in Section G.</w:t>
      </w:r>
    </w:p>
    <w:p>
      <w:pPr>
        <w:keepNext/>
        <w:spacing w:before="100" w:after="20"/>
        <w:ind w:left="595" w:hanging="595"/>
      </w:pPr>
      <w:r>
        <w:rPr>
          <w:rFonts w:ascii="Calibri" w:hAnsi="Calibri"/>
          <w:b/>
          <w:sz w:val="22"/>
        </w:rPr>
        <w:t xml:space="preserve">B19.  </w:t>
      </w:r>
      <w:r>
        <w:rPr>
          <w:rFonts w:ascii="Calibri" w:hAnsi="Calibri"/>
          <w:sz w:val="22"/>
        </w:rPr>
        <w:t>On a normal trading day, after paying for stock, transport, market fees, helpers and other business expenses, about how much on average remains for you or your household?  KES ________</w:t>
      </w:r>
    </w:p>
    <w:p>
      <w:pPr>
        <w:spacing w:before="0" w:after="60"/>
        <w:ind w:left="595"/>
      </w:pPr>
      <w:r>
        <w:rPr>
          <w:rFonts w:ascii="Calibri" w:hAnsi="Calibri"/>
          <w:sz w:val="21"/>
        </w:rPr>
        <w:t>4 = Refused</w:t>
      </w:r>
    </w:p>
    <w:p>
      <w:pPr>
        <w:spacing w:before="40" w:after="80"/>
        <w:ind w:left="595"/>
      </w:pPr>
      <w:r>
        <w:rPr>
          <w:rFonts w:ascii="Calibri" w:hAnsi="Calibri"/>
          <w:b w:val="0"/>
          <w:i/>
          <w:color w:val="595959"/>
          <w:sz w:val="20"/>
        </w:rPr>
        <w:t>Replaces the original B12, which asked only what remained after paying for stock. Netting out transport, market fees and helpers gives a clearer affordability measure.</w:t>
      </w:r>
    </w:p>
    <w:p>
      <w:pPr>
        <w:keepNext/>
        <w:spacing w:before="100" w:after="20"/>
        <w:ind w:left="595" w:hanging="595"/>
      </w:pPr>
      <w:r>
        <w:rPr>
          <w:rFonts w:ascii="Calibri" w:hAnsi="Calibri"/>
          <w:b/>
          <w:sz w:val="22"/>
        </w:rPr>
        <w:t xml:space="preserve">B20.  </w:t>
      </w:r>
      <w:r>
        <w:rPr>
          <w:rFonts w:ascii="Calibri" w:hAnsi="Calibri"/>
          <w:sz w:val="22"/>
        </w:rPr>
        <w:t>Does your income vary a lot from day to day?</w:t>
      </w:r>
    </w:p>
    <w:p>
      <w:pPr>
        <w:spacing w:before="0" w:after="60"/>
        <w:ind w:left="595"/>
      </w:pPr>
      <w:r>
        <w:rPr>
          <w:rFonts w:ascii="Calibri" w:hAnsi="Calibri"/>
          <w:sz w:val="21"/>
        </w:rPr>
        <w:t>1 = Very stable    2 = Somewhat stable    3 = Varies a lot</w:t>
      </w:r>
    </w:p>
    <w:p>
      <w:pPr>
        <w:keepNext/>
        <w:spacing w:before="100" w:after="20"/>
        <w:ind w:left="595" w:hanging="595"/>
      </w:pPr>
      <w:r>
        <w:rPr>
          <w:rFonts w:ascii="Calibri" w:hAnsi="Calibri"/>
          <w:b/>
          <w:sz w:val="22"/>
        </w:rPr>
        <w:t xml:space="preserve">B20a.  </w:t>
      </w:r>
      <w:r>
        <w:rPr>
          <w:rFonts w:ascii="Calibri" w:hAnsi="Calibri"/>
          <w:sz w:val="22"/>
        </w:rPr>
        <w:t>On your best days and your worst days, what do you take home?  Best: KES ________   Worst: KES ________</w:t>
      </w:r>
    </w:p>
    <w:p>
      <w:pPr>
        <w:pStyle w:val="Heading2"/>
      </w:pPr>
      <w:r>
        <w:t>B(iv)  Childcare-related loss of trading time</w:t>
      </w:r>
    </w:p>
    <w:p>
      <w:pPr>
        <w:spacing w:before="80" w:after="120"/>
      </w:pPr>
      <w:r>
        <w:rPr>
          <w:rFonts w:ascii="Calibri" w:hAnsi="Calibri"/>
          <w:b/>
          <w:color w:val="1F4D78"/>
          <w:sz w:val="20"/>
        </w:rPr>
        <w:t xml:space="preserve">NOTE.  </w:t>
      </w:r>
      <w:r>
        <w:rPr>
          <w:rFonts w:ascii="Calibri" w:hAnsi="Calibri"/>
          <w:i/>
          <w:color w:val="595959"/>
          <w:sz w:val="20"/>
        </w:rPr>
        <w:t>B21 is the productivity-loss estimate. Do not introduce any framing about the benefits of childcare before B21 or the estimate will inflate. B21–B24 must be asked before Section E.</w:t>
      </w:r>
    </w:p>
    <w:p>
      <w:pPr>
        <w:keepNext/>
        <w:spacing w:before="100" w:after="20"/>
        <w:ind w:left="595" w:hanging="595"/>
      </w:pPr>
      <w:r>
        <w:rPr>
          <w:rFonts w:ascii="Calibri" w:hAnsi="Calibri"/>
          <w:b/>
          <w:sz w:val="22"/>
        </w:rPr>
        <w:t xml:space="preserve">B21.  </w:t>
      </w:r>
      <w:r>
        <w:rPr>
          <w:rFonts w:ascii="Calibri" w:hAnsi="Calibri"/>
          <w:sz w:val="22"/>
        </w:rPr>
        <w:t>In the last 30 days, did you lose any trading days because you had to look after a child?</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B21a.  </w:t>
      </w:r>
      <w:r>
        <w:rPr>
          <w:rFonts w:ascii="Calibri" w:hAnsi="Calibri"/>
          <w:sz w:val="22"/>
        </w:rPr>
        <w:t>If B21 = 1: How many days?  ________</w:t>
      </w:r>
    </w:p>
    <w:p>
      <w:pPr>
        <w:keepNext/>
        <w:spacing w:before="100" w:after="20"/>
        <w:ind w:left="595" w:hanging="595"/>
      </w:pPr>
      <w:r>
        <w:rPr>
          <w:rFonts w:ascii="Calibri" w:hAnsi="Calibri"/>
          <w:b/>
          <w:sz w:val="22"/>
        </w:rPr>
        <w:t xml:space="preserve">B21b.  </w:t>
      </w:r>
      <w:r>
        <w:rPr>
          <w:rFonts w:ascii="Calibri" w:hAnsi="Calibri"/>
          <w:sz w:val="22"/>
        </w:rPr>
        <w:t>If B21 = 1: What happened? (tick all that apply)</w:t>
      </w:r>
    </w:p>
    <w:p>
      <w:pPr>
        <w:spacing w:before="0" w:after="60"/>
        <w:ind w:left="595"/>
      </w:pPr>
      <w:r>
        <w:rPr>
          <w:rFonts w:ascii="Calibri" w:hAnsi="Calibri"/>
          <w:sz w:val="21"/>
        </w:rPr>
        <w:t>1 = Arrived late   2 = Left early   3 = Missed a full trading day   4 = Brought a child to the market when you had not planned to   5 = Sent someone else to run the stall   6 = Closed the stall for part of the day   7 = Other ____________</w:t>
      </w:r>
    </w:p>
    <w:p>
      <w:pPr>
        <w:keepNext/>
        <w:spacing w:before="100" w:after="20"/>
        <w:ind w:left="595" w:hanging="595"/>
      </w:pPr>
      <w:r>
        <w:rPr>
          <w:rFonts w:ascii="Calibri" w:hAnsi="Calibri"/>
          <w:b/>
          <w:sz w:val="22"/>
        </w:rPr>
        <w:t xml:space="preserve">B21c.  </w:t>
      </w:r>
      <w:r>
        <w:rPr>
          <w:rFonts w:ascii="Calibri" w:hAnsi="Calibri"/>
          <w:sz w:val="22"/>
        </w:rPr>
        <w:t>If B21 = 1: About how much income did you lose because of these disruptions?  KES ________</w:t>
      </w:r>
    </w:p>
    <w:p>
      <w:pPr>
        <w:spacing w:before="0" w:after="60"/>
        <w:ind w:left="595"/>
      </w:pPr>
      <w:r>
        <w:rPr>
          <w:rFonts w:ascii="Calibri" w:hAnsi="Calibri"/>
          <w:sz w:val="21"/>
        </w:rPr>
        <w:t>3 = Don’t know    4 = Refused</w:t>
      </w:r>
    </w:p>
    <w:p>
      <w:pPr>
        <w:keepNext/>
        <w:spacing w:before="100" w:after="20"/>
        <w:ind w:left="595" w:hanging="595"/>
      </w:pPr>
      <w:r>
        <w:rPr>
          <w:rFonts w:ascii="Calibri" w:hAnsi="Calibri"/>
          <w:b/>
          <w:sz w:val="22"/>
        </w:rPr>
        <w:t xml:space="preserve">B22.  </w:t>
      </w:r>
      <w:r>
        <w:rPr>
          <w:rFonts w:ascii="Calibri" w:hAnsi="Calibri"/>
          <w:sz w:val="22"/>
        </w:rPr>
        <w:t>In one sentence, please describe the biggest challenge you currently face in your business.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B23.  </w:t>
      </w:r>
      <w:r>
        <w:rPr>
          <w:rFonts w:ascii="Calibri" w:hAnsi="Calibri"/>
          <w:sz w:val="22"/>
        </w:rPr>
        <w:t>What are the main problems, if any, with the childcare arrangement you currently use? (tick all that apply, then ask which is the single main problem)</w:t>
      </w:r>
    </w:p>
    <w:p>
      <w:pPr>
        <w:spacing w:before="0" w:after="60"/>
        <w:ind w:left="595"/>
      </w:pPr>
      <w:r>
        <w:rPr>
          <w:rFonts w:ascii="Calibri" w:hAnsi="Calibri"/>
          <w:sz w:val="21"/>
        </w:rPr>
        <w:t>1 = Cost   2 = Unreliable caregiver   3 = Distance   4 = Unsuitable hours   5 = Safety   6 = Poor quality of care   7 = Child not accepted   8 = No problem   9 = Other ____________</w:t>
      </w:r>
    </w:p>
    <w:p>
      <w:pPr>
        <w:keepNext/>
        <w:spacing w:before="100" w:after="20"/>
        <w:ind w:left="595" w:hanging="595"/>
      </w:pPr>
      <w:r>
        <w:rPr>
          <w:rFonts w:ascii="Calibri" w:hAnsi="Calibri"/>
          <w:b/>
          <w:sz w:val="22"/>
        </w:rPr>
        <w:t xml:space="preserve">B23a.  </w:t>
      </w:r>
      <w:r>
        <w:rPr>
          <w:rFonts w:ascii="Calibri" w:hAnsi="Calibri"/>
          <w:sz w:val="22"/>
        </w:rPr>
        <w:t>Which of these is the single main problem?  ________  (enter one code from B23)</w:t>
      </w:r>
    </w:p>
    <w:p>
      <w:pPr>
        <w:keepNext/>
        <w:spacing w:before="100" w:after="20"/>
        <w:ind w:left="595" w:hanging="595"/>
      </w:pPr>
      <w:r>
        <w:rPr>
          <w:rFonts w:ascii="Calibri" w:hAnsi="Calibri"/>
          <w:b/>
          <w:sz w:val="22"/>
        </w:rPr>
        <w:t xml:space="preserve">B24.  </w:t>
      </w:r>
      <w:r>
        <w:rPr>
          <w:rFonts w:ascii="Calibri" w:hAnsi="Calibri"/>
          <w:sz w:val="22"/>
        </w:rPr>
        <w:t>In the last 30 days, was there any day when you needed childcare but could not obtain a safe and acceptable arrangement?</w:t>
      </w:r>
    </w:p>
    <w:p>
      <w:pPr>
        <w:spacing w:before="0" w:after="60"/>
        <w:ind w:left="595"/>
      </w:pPr>
      <w:r>
        <w:rPr>
          <w:rFonts w:ascii="Calibri" w:hAnsi="Calibri"/>
          <w:sz w:val="21"/>
        </w:rPr>
        <w:t>1 = Yes    2 = No    3 = Don’t know</w:t>
      </w:r>
    </w:p>
    <w:p>
      <w:pPr>
        <w:keepNext/>
        <w:spacing w:before="100" w:after="20"/>
        <w:ind w:left="595" w:hanging="595"/>
      </w:pPr>
      <w:r>
        <w:rPr>
          <w:rFonts w:ascii="Calibri" w:hAnsi="Calibri"/>
          <w:b/>
          <w:sz w:val="22"/>
        </w:rPr>
        <w:t xml:space="preserve">B24a.  </w:t>
      </w:r>
      <w:r>
        <w:rPr>
          <w:rFonts w:ascii="Calibri" w:hAnsi="Calibri"/>
          <w:sz w:val="22"/>
        </w:rPr>
        <w:t>If B24 = 1: On how many of the last 30 days did this happen?  ________ days</w:t>
      </w:r>
    </w:p>
    <w:p>
      <w:pPr>
        <w:keepNext/>
        <w:spacing w:before="240" w:after="80"/>
        <w:pBdr>
          <w:top w:val="single" w:sz="6" w:space="4" w:color="C00000"/>
        </w:pBdr>
      </w:pPr>
      <w:r>
        <w:rPr>
          <w:rFonts w:ascii="Calibri" w:hAnsi="Calibri"/>
          <w:b/>
          <w:color w:val="C00000"/>
          <w:sz w:val="24"/>
        </w:rPr>
        <w:t>Additional questions — catchment and journey</w:t>
      </w:r>
    </w:p>
    <w:p>
      <w:pPr>
        <w:spacing w:before="40" w:after="80"/>
        <w:ind w:left="595"/>
      </w:pPr>
      <w:r>
        <w:rPr>
          <w:rFonts w:ascii="Calibri" w:hAnsi="Calibri"/>
          <w:b w:val="0"/>
          <w:i/>
          <w:color w:val="C00000"/>
          <w:sz w:val="20"/>
        </w:rPr>
        <w:t>Added to Section B. Ask after B24.</w:t>
      </w:r>
    </w:p>
    <w:p>
      <w:pPr>
        <w:keepNext/>
        <w:spacing w:before="100" w:after="20"/>
        <w:ind w:left="595" w:hanging="595"/>
      </w:pPr>
      <w:r>
        <w:rPr>
          <w:rFonts w:ascii="Calibri" w:hAnsi="Calibri"/>
          <w:b/>
          <w:color w:val="C00000"/>
          <w:sz w:val="22"/>
        </w:rPr>
        <w:t xml:space="preserve">B25.  </w:t>
      </w:r>
      <w:r>
        <w:rPr>
          <w:rFonts w:ascii="Calibri" w:hAnsi="Calibri"/>
          <w:color w:val="C00000"/>
          <w:sz w:val="22"/>
        </w:rPr>
        <w:t>Where do you live? Record the estate, village or sub-location name.  ____________________________</w:t>
      </w:r>
    </w:p>
    <w:p>
      <w:pPr>
        <w:keepNext/>
        <w:spacing w:before="100" w:after="20"/>
        <w:ind w:left="595" w:hanging="595"/>
      </w:pPr>
      <w:r>
        <w:rPr>
          <w:rFonts w:ascii="Calibri" w:hAnsi="Calibri"/>
          <w:b/>
          <w:color w:val="C00000"/>
          <w:sz w:val="22"/>
        </w:rPr>
        <w:t xml:space="preserve">B26.  </w:t>
      </w:r>
      <w:r>
        <w:rPr>
          <w:rFonts w:ascii="Calibri" w:hAnsi="Calibri"/>
          <w:color w:val="C00000"/>
          <w:sz w:val="22"/>
        </w:rPr>
        <w:t>How do you usually travel from home to this market?</w:t>
      </w:r>
    </w:p>
    <w:p>
      <w:pPr>
        <w:spacing w:before="0" w:after="60"/>
        <w:ind w:left="595"/>
      </w:pPr>
      <w:r>
        <w:rPr>
          <w:rFonts w:ascii="Calibri" w:hAnsi="Calibri"/>
          <w:color w:val="C00000"/>
          <w:sz w:val="21"/>
        </w:rPr>
        <w:t>1 = Walk   2 = Matatu / bus   3 = Boda boda   4 = Own bicycle or motorcycle   5 = Own vehicle   6 = Handcart   7 = Other ____________</w:t>
      </w:r>
    </w:p>
    <w:p>
      <w:pPr>
        <w:keepNext/>
        <w:spacing w:before="100" w:after="20"/>
        <w:ind w:left="595" w:hanging="595"/>
      </w:pPr>
      <w:r>
        <w:rPr>
          <w:rFonts w:ascii="Calibri" w:hAnsi="Calibri"/>
          <w:b/>
          <w:color w:val="C00000"/>
          <w:sz w:val="22"/>
        </w:rPr>
        <w:t xml:space="preserve">B27.  </w:t>
      </w:r>
      <w:r>
        <w:rPr>
          <w:rFonts w:ascii="Calibri" w:hAnsi="Calibri"/>
          <w:color w:val="C00000"/>
          <w:sz w:val="22"/>
        </w:rPr>
        <w:t>How long does that journey take, one way?  ________ minutes</w:t>
      </w:r>
    </w:p>
    <w:p>
      <w:pPr>
        <w:keepNext/>
        <w:spacing w:before="100" w:after="20"/>
        <w:ind w:left="595" w:hanging="595"/>
      </w:pPr>
      <w:r>
        <w:rPr>
          <w:rFonts w:ascii="Calibri" w:hAnsi="Calibri"/>
          <w:b/>
          <w:color w:val="C00000"/>
          <w:sz w:val="22"/>
        </w:rPr>
        <w:t xml:space="preserve">B28.  </w:t>
      </w:r>
      <w:r>
        <w:rPr>
          <w:rFonts w:ascii="Calibri" w:hAnsi="Calibri"/>
          <w:color w:val="C00000"/>
          <w:sz w:val="22"/>
        </w:rPr>
        <w:t>Do you bring a child aged 0–3 with you on that journey?</w:t>
      </w:r>
    </w:p>
    <w:p>
      <w:pPr>
        <w:spacing w:before="0" w:after="60"/>
        <w:ind w:left="595"/>
      </w:pPr>
      <w:r>
        <w:rPr>
          <w:rFonts w:ascii="Calibri" w:hAnsi="Calibri"/>
          <w:color w:val="C00000"/>
          <w:sz w:val="21"/>
        </w:rPr>
        <w:t>1 = Yes, always   2 = Sometimes   3 = No</w:t>
      </w:r>
    </w:p>
    <w:p>
      <w:r>
        <w:br w:type="page"/>
      </w:r>
    </w:p>
    <w:p>
      <w:pPr>
        <w:pStyle w:val="Heading1"/>
        <w:pBdr>
          <w:bottom w:val="single" w:sz="6" w:space="4" w:color="1F3864"/>
        </w:pBdr>
      </w:pPr>
      <w:r>
        <w:t>Section C — Children &amp; current care arrangements</w:t>
      </w:r>
    </w:p>
    <w:p>
      <w:pPr>
        <w:keepNext/>
        <w:spacing w:before="100" w:after="20"/>
        <w:ind w:left="595" w:hanging="595"/>
      </w:pPr>
      <w:r>
        <w:rPr>
          <w:rFonts w:ascii="Calibri" w:hAnsi="Calibri"/>
          <w:b/>
          <w:sz w:val="22"/>
        </w:rPr>
        <w:t xml:space="preserve">C1.  </w:t>
      </w:r>
      <w:r>
        <w:rPr>
          <w:rFonts w:ascii="Calibri" w:hAnsi="Calibri"/>
          <w:sz w:val="22"/>
        </w:rPr>
        <w:t>How many children aged 0–3 years are in your care?  ________</w:t>
      </w:r>
    </w:p>
    <w:p>
      <w:pPr>
        <w:keepNext/>
        <w:spacing w:before="100" w:after="20"/>
        <w:ind w:left="595" w:hanging="595"/>
      </w:pPr>
      <w:r>
        <w:rPr>
          <w:rFonts w:ascii="Calibri" w:hAnsi="Calibri"/>
          <w:b/>
          <w:sz w:val="22"/>
        </w:rPr>
        <w:t xml:space="preserve">C2.  </w:t>
      </w:r>
      <w:r>
        <w:rPr>
          <w:rFonts w:ascii="Calibri" w:hAnsi="Calibri"/>
          <w:sz w:val="22"/>
        </w:rPr>
        <w:t>How many children aged 0–8 years in your care live with a disability — that is, they have difficulty seeing, hearing, walking, communicating, remembering or concentrating, or with self-care?  ________</w:t>
      </w:r>
    </w:p>
    <w:p>
      <w:pPr>
        <w:spacing w:before="40" w:after="80"/>
        <w:ind w:left="595"/>
      </w:pPr>
      <w:r>
        <w:rPr>
          <w:rFonts w:ascii="Calibri" w:hAnsi="Calibri"/>
          <w:b w:val="0"/>
          <w:i/>
          <w:color w:val="595959"/>
          <w:sz w:val="20"/>
        </w:rPr>
        <w:t>C2 replaces the unlabelled duplicate roster in the draft (“how many children do you have aged 0-8 and they live with disability — frame well this part”). The two rosters are now one child list: enter every child from C1 and every child from C2 in the grid below, listing each child only once.</w:t>
      </w:r>
    </w:p>
    <w:p>
      <w:pPr>
        <w:spacing w:before="60" w:after="80"/>
        <w:ind w:left="595"/>
      </w:pPr>
      <w:r>
        <w:rPr>
          <w:rFonts w:ascii="Calibri" w:hAnsi="Calibri"/>
          <w:b/>
          <w:i/>
          <w:color w:val="C00000"/>
          <w:sz w:val="20"/>
        </w:rPr>
        <w:t>Complete one column for each child listed in C1 and C2. Cap the roster at 4 children. If a child qualifies under both C1 and C2, list the child once and code C6 = 3.</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9"/>
              </w:rPr>
              <w:t>Item</w:t>
            </w:r>
          </w:p>
        </w:tc>
        <w:tc>
          <w:tcPr>
            <w:tcW w:type="dxa" w:w="1219"/>
            <w:shd w:val="clear" w:color="auto" w:fill="DEEAF6"/>
          </w:tcPr>
          <w:p>
            <w:pPr>
              <w:spacing w:before="20" w:after="20"/>
              <w:jc w:val="center"/>
            </w:pPr>
            <w:r/>
            <w:r>
              <w:rPr>
                <w:rFonts w:ascii="Calibri" w:hAnsi="Calibri"/>
                <w:b/>
                <w:color w:val="000000"/>
                <w:sz w:val="19"/>
              </w:rPr>
              <w:t>Child 1</w:t>
            </w:r>
          </w:p>
        </w:tc>
        <w:tc>
          <w:tcPr>
            <w:tcW w:type="dxa" w:w="1219"/>
            <w:shd w:val="clear" w:color="auto" w:fill="DEEAF6"/>
          </w:tcPr>
          <w:p>
            <w:pPr>
              <w:spacing w:before="20" w:after="20"/>
              <w:jc w:val="center"/>
            </w:pPr>
            <w:r/>
            <w:r>
              <w:rPr>
                <w:rFonts w:ascii="Calibri" w:hAnsi="Calibri"/>
                <w:b/>
                <w:color w:val="000000"/>
                <w:sz w:val="19"/>
              </w:rPr>
              <w:t>Child 2</w:t>
            </w:r>
          </w:p>
        </w:tc>
        <w:tc>
          <w:tcPr>
            <w:tcW w:type="dxa" w:w="1219"/>
            <w:shd w:val="clear" w:color="auto" w:fill="DEEAF6"/>
          </w:tcPr>
          <w:p>
            <w:pPr>
              <w:spacing w:before="20" w:after="20"/>
              <w:jc w:val="center"/>
            </w:pPr>
            <w:r/>
            <w:r>
              <w:rPr>
                <w:rFonts w:ascii="Calibri" w:hAnsi="Calibri"/>
                <w:b/>
                <w:color w:val="000000"/>
                <w:sz w:val="19"/>
              </w:rPr>
              <w:t>Child 3</w:t>
            </w:r>
          </w:p>
        </w:tc>
        <w:tc>
          <w:tcPr>
            <w:tcW w:type="dxa" w:w="1219"/>
            <w:shd w:val="clear" w:color="auto" w:fill="DEEAF6"/>
          </w:tcPr>
          <w:p>
            <w:pPr>
              <w:spacing w:before="20" w:after="20"/>
              <w:jc w:val="center"/>
            </w:pPr>
            <w:r/>
            <w:r>
              <w:rPr>
                <w:rFonts w:ascii="Calibri" w:hAnsi="Calibri"/>
                <w:b/>
                <w:color w:val="000000"/>
                <w:sz w:val="19"/>
              </w:rPr>
              <w:t>Child 4</w:t>
            </w:r>
          </w:p>
        </w:tc>
      </w:tr>
      <w:tr>
        <w:tc>
          <w:tcPr>
            <w:tcW w:type="dxa" w:w="4309"/>
          </w:tcPr>
          <w:p>
            <w:pPr>
              <w:spacing w:before="20" w:after="20"/>
            </w:pPr>
            <w:r/>
            <w:r>
              <w:rPr>
                <w:rFonts w:ascii="Calibri" w:hAnsi="Calibri"/>
                <w:b w:val="0"/>
                <w:color w:val="000000"/>
                <w:sz w:val="18"/>
              </w:rPr>
              <w:t>C3.  Child line number</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C4.  Date of birth (dd/mm/yyyy)</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C5.  Sex   1 = Male   2 = Female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C6.  Child listed under</w:t>
              <w:br/>
              <w:t>1 = C1 (aged 0–3)   2 = C2 (0–8, disability)   3 = Both</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C7.  Where is this child while you are at the market? (primary arrangement)</w:t>
              <w:br/>
              <w:t>1 = With me at the stall   2 = Left at home alone   3 = Left at home with older sibling (under 18)   4 = Left at home with adult family member   5 = Left with neighbour / friend (unpaid)   6 = Paid house help at home   7 = Paid informal daycare in the estate / outside the market   8 = Registered daycare / ECD centre   9 = Other ____________</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C8.  If C7 = 6, 7 or 8: How much do you pay?  KES ________ per month</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C9a. If C7 = 7 or 8: Minutes from your home to the childcare place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C9b. If C7 = 7 or 8: Minutes from your stall to the childcare place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C10. If C7 = 1: Where exactly does the child stay during the day?</w:t>
              <w:br/>
              <w:t>1 = On / under the stall   2 = Playing in market walkways   3 = Tied on my back   4 = Other ____________</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C11. In the last 3 months, has this child had any of the following while you were working? (tick all that apply)</w:t>
              <w:br/>
              <w:t>a = Illness needing treatment   b = Injury   c = Went missing   d = Wandered off   e = None of these   3 = Don’t know</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C11a. For each event ticked in C11, how many times in the last 3 months?</w:t>
              <w:br/>
              <w:t>a ____   b ____   c ____   d ____</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r>
        <w:tc>
          <w:tcPr>
            <w:tcW w:type="dxa" w:w="4309"/>
          </w:tcPr>
          <w:p>
            <w:pPr>
              <w:spacing w:before="20" w:after="20"/>
            </w:pPr>
            <w:r/>
            <w:r>
              <w:rPr>
                <w:rFonts w:ascii="Calibri" w:hAnsi="Calibri"/>
                <w:b w:val="0"/>
                <w:color w:val="000000"/>
                <w:sz w:val="18"/>
              </w:rPr>
              <w:t>C11b. What action did you take on the most recent occasion? (open question, then code)</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c>
          <w:tcPr>
            <w:tcW w:type="dxa" w:w="1219"/>
          </w:tcPr>
          <w:p>
            <w:pPr>
              <w:spacing w:before="20" w:after="80"/>
            </w:pPr>
            <w:r/>
            <w:r>
              <w:rPr>
                <w:rFonts w:ascii="Calibri" w:hAnsi="Calibri"/>
                <w:b w:val="0"/>
                <w:color w:val="000000"/>
                <w:sz w:val="18"/>
              </w:rPr>
              <w:t xml:space="preserve"> </w:t>
            </w:r>
          </w:p>
        </w:tc>
      </w:tr>
    </w:tbl>
    <w:p>
      <w:pPr>
        <w:spacing w:before="40" w:after="80"/>
        <w:ind w:left="595"/>
      </w:pPr>
      <w:r>
        <w:rPr>
          <w:rFonts w:ascii="Calibri" w:hAnsi="Calibri"/>
          <w:b w:val="0"/>
          <w:i/>
          <w:color w:val="595959"/>
          <w:sz w:val="20"/>
        </w:rPr>
        <w:t>C11a and C11b replace the draft item “C8a-R. From the above how many times? … what action was taken?”, which was flagged for reframing. Counts are now recorded per event type and the action taken is a separate, codeable item.</w:t>
      </w:r>
    </w:p>
    <w:p>
      <w:pPr>
        <w:pStyle w:val="Heading2"/>
      </w:pPr>
      <w:r>
        <w:t>C12.  Washington Group / UNICEF Child Functioning — one grid per child aged 2 and above</w:t>
      </w:r>
    </w:p>
    <w:p>
      <w:pPr>
        <w:spacing w:before="40" w:after="80"/>
        <w:ind w:left="595"/>
      </w:pPr>
      <w:r>
        <w:rPr>
          <w:rFonts w:ascii="Calibri" w:hAnsi="Calibri"/>
          <w:b w:val="0"/>
          <w:i/>
          <w:color w:val="595959"/>
          <w:sz w:val="20"/>
        </w:rPr>
        <w:t>Use the exact wording below. Do not paraphrase. Read: “Compared with children of the same age, does [NAME] have difficulty …”</w:t>
      </w:r>
    </w:p>
    <w:p>
      <w:pPr>
        <w:spacing w:before="120" w:after="40"/>
      </w:pPr>
      <w:r>
        <w:rPr>
          <w:rFonts w:ascii="Calibri" w:hAnsi="Calibri"/>
          <w:b/>
          <w:i w:val="0"/>
          <w:color w:val="1F4D78"/>
          <w:sz w:val="21"/>
        </w:rPr>
        <w:t>Child 1</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8"/>
              </w:rPr>
              <w:t>Compared with children of the same age, does [NAME] have difficulty …</w:t>
            </w:r>
          </w:p>
        </w:tc>
        <w:tc>
          <w:tcPr>
            <w:tcW w:type="dxa" w:w="1219"/>
            <w:shd w:val="clear" w:color="auto" w:fill="DEEAF6"/>
          </w:tcPr>
          <w:p>
            <w:pPr>
              <w:spacing w:before="20" w:after="20"/>
              <w:jc w:val="center"/>
            </w:pPr>
            <w:r/>
            <w:r>
              <w:rPr>
                <w:rFonts w:ascii="Calibri" w:hAnsi="Calibri"/>
                <w:b/>
                <w:color w:val="000000"/>
                <w:sz w:val="18"/>
              </w:rPr>
              <w:t>1</w:t>
              <w:br/>
              <w:t>No difficulty</w:t>
            </w:r>
          </w:p>
        </w:tc>
        <w:tc>
          <w:tcPr>
            <w:tcW w:type="dxa" w:w="1219"/>
            <w:shd w:val="clear" w:color="auto" w:fill="DEEAF6"/>
          </w:tcPr>
          <w:p>
            <w:pPr>
              <w:spacing w:before="20" w:after="20"/>
              <w:jc w:val="center"/>
            </w:pPr>
            <w:r/>
            <w:r>
              <w:rPr>
                <w:rFonts w:ascii="Calibri" w:hAnsi="Calibri"/>
                <w:b/>
                <w:color w:val="000000"/>
                <w:sz w:val="18"/>
              </w:rPr>
              <w:t>2</w:t>
              <w:br/>
              <w:t>Some difficulty</w:t>
            </w:r>
          </w:p>
        </w:tc>
        <w:tc>
          <w:tcPr>
            <w:tcW w:type="dxa" w:w="1219"/>
            <w:shd w:val="clear" w:color="auto" w:fill="DEEAF6"/>
          </w:tcPr>
          <w:p>
            <w:pPr>
              <w:spacing w:before="20" w:after="20"/>
              <w:jc w:val="center"/>
            </w:pPr>
            <w:r/>
            <w:r>
              <w:rPr>
                <w:rFonts w:ascii="Calibri" w:hAnsi="Calibri"/>
                <w:b/>
                <w:color w:val="000000"/>
                <w:sz w:val="18"/>
              </w:rPr>
              <w:t>3</w:t>
              <w:br/>
              <w:t>A lot of difficulty</w:t>
            </w:r>
          </w:p>
        </w:tc>
        <w:tc>
          <w:tcPr>
            <w:tcW w:type="dxa" w:w="1219"/>
            <w:shd w:val="clear" w:color="auto" w:fill="DEEAF6"/>
          </w:tcPr>
          <w:p>
            <w:pPr>
              <w:spacing w:before="20" w:after="20"/>
              <w:jc w:val="center"/>
            </w:pPr>
            <w:r/>
            <w:r>
              <w:rPr>
                <w:rFonts w:ascii="Calibri" w:hAnsi="Calibri"/>
                <w:b/>
                <w:color w:val="000000"/>
                <w:sz w:val="18"/>
              </w:rPr>
              <w:t>4</w:t>
              <w:br/>
              <w:t>Cannot do at all</w:t>
            </w:r>
          </w:p>
        </w:tc>
      </w:tr>
      <w:tr>
        <w:tc>
          <w:tcPr>
            <w:tcW w:type="dxa" w:w="4309"/>
          </w:tcPr>
          <w:p>
            <w:pPr>
              <w:spacing w:before="20" w:after="20"/>
            </w:pPr>
            <w:r/>
            <w:r>
              <w:rPr>
                <w:rFonts w:ascii="Calibri" w:hAnsi="Calibri"/>
                <w:b w:val="0"/>
                <w:color w:val="000000"/>
                <w:sz w:val="19"/>
              </w:rPr>
              <w:t>(a)  seeing, even if wearing glasses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(b)  hearing, even if using a hearing aid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(c)  walking or climbing steps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(d)  remembering or concentrating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(e)  with self-care such as washing all over or dressing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(f)  communicating, for example understanding or being understood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spacing w:before="120" w:after="40"/>
      </w:pPr>
      <w:r>
        <w:rPr>
          <w:rFonts w:ascii="Calibri" w:hAnsi="Calibri"/>
          <w:b/>
          <w:i w:val="0"/>
          <w:color w:val="1F4D78"/>
          <w:sz w:val="21"/>
        </w:rPr>
        <w:t>Child 2</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8"/>
              </w:rPr>
              <w:t>Compared with children of the same age, does [NAME] have difficulty …</w:t>
            </w:r>
          </w:p>
        </w:tc>
        <w:tc>
          <w:tcPr>
            <w:tcW w:type="dxa" w:w="1219"/>
            <w:shd w:val="clear" w:color="auto" w:fill="DEEAF6"/>
          </w:tcPr>
          <w:p>
            <w:pPr>
              <w:spacing w:before="20" w:after="20"/>
              <w:jc w:val="center"/>
            </w:pPr>
            <w:r/>
            <w:r>
              <w:rPr>
                <w:rFonts w:ascii="Calibri" w:hAnsi="Calibri"/>
                <w:b/>
                <w:color w:val="000000"/>
                <w:sz w:val="18"/>
              </w:rPr>
              <w:t>1</w:t>
              <w:br/>
              <w:t>No difficulty</w:t>
            </w:r>
          </w:p>
        </w:tc>
        <w:tc>
          <w:tcPr>
            <w:tcW w:type="dxa" w:w="1219"/>
            <w:shd w:val="clear" w:color="auto" w:fill="DEEAF6"/>
          </w:tcPr>
          <w:p>
            <w:pPr>
              <w:spacing w:before="20" w:after="20"/>
              <w:jc w:val="center"/>
            </w:pPr>
            <w:r/>
            <w:r>
              <w:rPr>
                <w:rFonts w:ascii="Calibri" w:hAnsi="Calibri"/>
                <w:b/>
                <w:color w:val="000000"/>
                <w:sz w:val="18"/>
              </w:rPr>
              <w:t>2</w:t>
              <w:br/>
              <w:t>Some difficulty</w:t>
            </w:r>
          </w:p>
        </w:tc>
        <w:tc>
          <w:tcPr>
            <w:tcW w:type="dxa" w:w="1219"/>
            <w:shd w:val="clear" w:color="auto" w:fill="DEEAF6"/>
          </w:tcPr>
          <w:p>
            <w:pPr>
              <w:spacing w:before="20" w:after="20"/>
              <w:jc w:val="center"/>
            </w:pPr>
            <w:r/>
            <w:r>
              <w:rPr>
                <w:rFonts w:ascii="Calibri" w:hAnsi="Calibri"/>
                <w:b/>
                <w:color w:val="000000"/>
                <w:sz w:val="18"/>
              </w:rPr>
              <w:t>3</w:t>
              <w:br/>
              <w:t>A lot of difficulty</w:t>
            </w:r>
          </w:p>
        </w:tc>
        <w:tc>
          <w:tcPr>
            <w:tcW w:type="dxa" w:w="1219"/>
            <w:shd w:val="clear" w:color="auto" w:fill="DEEAF6"/>
          </w:tcPr>
          <w:p>
            <w:pPr>
              <w:spacing w:before="20" w:after="20"/>
              <w:jc w:val="center"/>
            </w:pPr>
            <w:r/>
            <w:r>
              <w:rPr>
                <w:rFonts w:ascii="Calibri" w:hAnsi="Calibri"/>
                <w:b/>
                <w:color w:val="000000"/>
                <w:sz w:val="18"/>
              </w:rPr>
              <w:t>4</w:t>
              <w:br/>
              <w:t>Cannot do at all</w:t>
            </w:r>
          </w:p>
        </w:tc>
      </w:tr>
      <w:tr>
        <w:tc>
          <w:tcPr>
            <w:tcW w:type="dxa" w:w="4309"/>
          </w:tcPr>
          <w:p>
            <w:pPr>
              <w:spacing w:before="20" w:after="20"/>
            </w:pPr>
            <w:r/>
            <w:r>
              <w:rPr>
                <w:rFonts w:ascii="Calibri" w:hAnsi="Calibri"/>
                <w:b w:val="0"/>
                <w:color w:val="000000"/>
                <w:sz w:val="19"/>
              </w:rPr>
              <w:t>(a)  seeing, even if wearing glasses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(b)  hearing, even if using a hearing aid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(c)  walking or climbing steps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(d)  remembering or concentrating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(e)  with self-care such as washing all over or dressing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(f)  communicating, for example understanding or being understood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spacing w:before="40" w:after="80"/>
        <w:ind w:left="595"/>
      </w:pPr>
      <w:r>
        <w:rPr>
          <w:rFonts w:ascii="Calibri" w:hAnsi="Calibri"/>
          <w:b w:val="0"/>
          <w:i/>
          <w:color w:val="595959"/>
          <w:sz w:val="20"/>
        </w:rPr>
        <w:t>Reproduce this grid for Child 3 and Child 4 where the roster has four children.</w:t>
      </w:r>
    </w:p>
    <w:p>
      <w:pPr>
        <w:pStyle w:val="Heading2"/>
      </w:pPr>
      <w:r>
        <w:t>C13.  Washington Group Short Set — the respondent</w:t>
      </w:r>
    </w:p>
    <w:p>
      <w:pPr>
        <w:spacing w:before="40" w:after="80"/>
        <w:ind w:left="595"/>
      </w:pPr>
      <w:r>
        <w:rPr>
          <w:rFonts w:ascii="Calibri" w:hAnsi="Calibri"/>
          <w:b w:val="0"/>
          <w:i/>
          <w:color w:val="595959"/>
          <w:sz w:val="20"/>
        </w:rPr>
        <w:t>Use the exact wording below. Do not paraphrase. Read: “[NAME], do you have difficulty …”</w:t>
      </w:r>
    </w:p>
    <w:tbl>
      <w:tblPr>
        <w:tblStyle w:val="TableGrid"/>
        <w:tblW w:type="auto" w:w="0"/>
        <w:jc w:val="left"/>
        <w:tblLayout w:type="fixed"/>
        <w:tblLook w:firstColumn="1" w:firstRow="1" w:lastColumn="0" w:lastRow="0" w:noHBand="0" w:noVBand="1" w:val="04A0"/>
      </w:tblPr>
      <w:tblGrid>
        <w:gridCol w:w="2017"/>
        <w:gridCol w:w="2017"/>
        <w:gridCol w:w="2017"/>
        <w:gridCol w:w="2017"/>
        <w:gridCol w:w="2017"/>
      </w:tblGrid>
      <w:tr>
        <w:trPr>
          <w:tblHeader w:val="true"/>
        </w:trPr>
        <w:tc>
          <w:tcPr>
            <w:tcW w:type="dxa" w:w="4309"/>
            <w:shd w:val="clear" w:color="auto" w:fill="DEEAF6"/>
          </w:tcPr>
          <w:p>
            <w:pPr>
              <w:spacing w:before="20" w:after="20"/>
              <w:jc w:val="center"/>
            </w:pPr>
            <w:r/>
            <w:r>
              <w:rPr>
                <w:rFonts w:ascii="Calibri" w:hAnsi="Calibri"/>
                <w:b/>
                <w:color w:val="000000"/>
                <w:sz w:val="18"/>
              </w:rPr>
              <w:t>[NAME], do you have difficulty …</w:t>
            </w:r>
          </w:p>
        </w:tc>
        <w:tc>
          <w:tcPr>
            <w:tcW w:type="dxa" w:w="1219"/>
            <w:shd w:val="clear" w:color="auto" w:fill="DEEAF6"/>
          </w:tcPr>
          <w:p>
            <w:pPr>
              <w:spacing w:before="20" w:after="20"/>
              <w:jc w:val="center"/>
            </w:pPr>
            <w:r/>
            <w:r>
              <w:rPr>
                <w:rFonts w:ascii="Calibri" w:hAnsi="Calibri"/>
                <w:b/>
                <w:color w:val="000000"/>
                <w:sz w:val="18"/>
              </w:rPr>
              <w:t>1</w:t>
              <w:br/>
              <w:t>No difficulty</w:t>
            </w:r>
          </w:p>
        </w:tc>
        <w:tc>
          <w:tcPr>
            <w:tcW w:type="dxa" w:w="1219"/>
            <w:shd w:val="clear" w:color="auto" w:fill="DEEAF6"/>
          </w:tcPr>
          <w:p>
            <w:pPr>
              <w:spacing w:before="20" w:after="20"/>
              <w:jc w:val="center"/>
            </w:pPr>
            <w:r/>
            <w:r>
              <w:rPr>
                <w:rFonts w:ascii="Calibri" w:hAnsi="Calibri"/>
                <w:b/>
                <w:color w:val="000000"/>
                <w:sz w:val="18"/>
              </w:rPr>
              <w:t>2</w:t>
              <w:br/>
              <w:t>Some difficulty</w:t>
            </w:r>
          </w:p>
        </w:tc>
        <w:tc>
          <w:tcPr>
            <w:tcW w:type="dxa" w:w="1219"/>
            <w:shd w:val="clear" w:color="auto" w:fill="DEEAF6"/>
          </w:tcPr>
          <w:p>
            <w:pPr>
              <w:spacing w:before="20" w:after="20"/>
              <w:jc w:val="center"/>
            </w:pPr>
            <w:r/>
            <w:r>
              <w:rPr>
                <w:rFonts w:ascii="Calibri" w:hAnsi="Calibri"/>
                <w:b/>
                <w:color w:val="000000"/>
                <w:sz w:val="18"/>
              </w:rPr>
              <w:t>3</w:t>
              <w:br/>
              <w:t>A lot of difficulty</w:t>
            </w:r>
          </w:p>
        </w:tc>
        <w:tc>
          <w:tcPr>
            <w:tcW w:type="dxa" w:w="1219"/>
            <w:shd w:val="clear" w:color="auto" w:fill="DEEAF6"/>
          </w:tcPr>
          <w:p>
            <w:pPr>
              <w:spacing w:before="20" w:after="20"/>
              <w:jc w:val="center"/>
            </w:pPr>
            <w:r/>
            <w:r>
              <w:rPr>
                <w:rFonts w:ascii="Calibri" w:hAnsi="Calibri"/>
                <w:b/>
                <w:color w:val="000000"/>
                <w:sz w:val="18"/>
              </w:rPr>
              <w:t>4</w:t>
              <w:br/>
              <w:t>Cannot do at all</w:t>
            </w:r>
          </w:p>
        </w:tc>
      </w:tr>
      <w:tr>
        <w:tc>
          <w:tcPr>
            <w:tcW w:type="dxa" w:w="4309"/>
          </w:tcPr>
          <w:p>
            <w:pPr>
              <w:spacing w:before="20" w:after="20"/>
            </w:pPr>
            <w:r/>
            <w:r>
              <w:rPr>
                <w:rFonts w:ascii="Calibri" w:hAnsi="Calibri"/>
                <w:b w:val="0"/>
                <w:color w:val="000000"/>
                <w:sz w:val="19"/>
              </w:rPr>
              <w:t>(a)  seeing, even if wearing glasses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(b)  hearing, even if using a hearing aid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(c)  walking or climbing steps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(d)  remembering or concentrating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(e)  with self-care such as washing all over or dressing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4309"/>
          </w:tcPr>
          <w:p>
            <w:pPr>
              <w:spacing w:before="20" w:after="20"/>
            </w:pPr>
            <w:r/>
            <w:r>
              <w:rPr>
                <w:rFonts w:ascii="Calibri" w:hAnsi="Calibri"/>
                <w:b w:val="0"/>
                <w:color w:val="000000"/>
                <w:sz w:val="19"/>
              </w:rPr>
              <w:t>(f)  communicating, for example understanding or being understood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spacing w:before="80" w:after="120"/>
      </w:pPr>
      <w:r>
        <w:rPr>
          <w:rFonts w:ascii="Calibri" w:hAnsi="Calibri"/>
          <w:b/>
          <w:color w:val="1F4D78"/>
          <w:sz w:val="20"/>
        </w:rPr>
        <w:t xml:space="preserve">NOTE.  </w:t>
      </w:r>
      <w:r>
        <w:rPr>
          <w:rFonts w:ascii="Calibri" w:hAnsi="Calibri"/>
          <w:i/>
          <w:color w:val="595959"/>
          <w:sz w:val="20"/>
        </w:rPr>
        <w:t>C12 and C13 are the filters for Section H. C12 gates H6–H13; C13 gates H1–H5.</w:t>
      </w:r>
    </w:p>
    <w:p>
      <w:pPr>
        <w:keepNext/>
        <w:spacing w:before="240" w:after="80"/>
        <w:pBdr>
          <w:top w:val="single" w:sz="6" w:space="4" w:color="C00000"/>
        </w:pBdr>
      </w:pPr>
      <w:r>
        <w:rPr>
          <w:rFonts w:ascii="Calibri" w:hAnsi="Calibri"/>
          <w:b/>
          <w:color w:val="C00000"/>
          <w:sz w:val="24"/>
        </w:rPr>
        <w:t>Additional questions — payment history and volume of care needed</w:t>
      </w:r>
    </w:p>
    <w:p>
      <w:pPr>
        <w:spacing w:before="40" w:after="80"/>
        <w:ind w:left="595"/>
      </w:pPr>
      <w:r>
        <w:rPr>
          <w:rFonts w:ascii="Calibri" w:hAnsi="Calibri"/>
          <w:b w:val="0"/>
          <w:i/>
          <w:color w:val="C00000"/>
          <w:sz w:val="20"/>
        </w:rPr>
        <w:t>Added to Section C. Ask C14 of every respondent; ask C15 once for each child on the roster.</w:t>
      </w:r>
    </w:p>
    <w:p>
      <w:pPr>
        <w:keepNext/>
        <w:spacing w:before="100" w:after="20"/>
        <w:ind w:left="595" w:hanging="595"/>
      </w:pPr>
      <w:r>
        <w:rPr>
          <w:rFonts w:ascii="Calibri" w:hAnsi="Calibri"/>
          <w:b/>
          <w:color w:val="C00000"/>
          <w:sz w:val="22"/>
        </w:rPr>
        <w:t xml:space="preserve">C14.  </w:t>
      </w:r>
      <w:r>
        <w:rPr>
          <w:rFonts w:ascii="Calibri" w:hAnsi="Calibri"/>
          <w:color w:val="C00000"/>
          <w:sz w:val="22"/>
        </w:rPr>
        <w:t>Have you ever paid anyone for childcare, at any time in the past — including a neighbour, a relative, a house help or a daycare?</w:t>
      </w:r>
    </w:p>
    <w:p>
      <w:pPr>
        <w:spacing w:before="0" w:after="60"/>
        <w:ind w:left="595"/>
      </w:pPr>
      <w:r>
        <w:rPr>
          <w:rFonts w:ascii="Calibri" w:hAnsi="Calibri"/>
          <w:color w:val="C00000"/>
          <w:sz w:val="21"/>
        </w:rPr>
        <w:t>1 = Yes    2 = No    3 = Don’t know</w:t>
      </w:r>
    </w:p>
    <w:p>
      <w:pPr>
        <w:keepNext/>
        <w:spacing w:before="100" w:after="20"/>
        <w:ind w:left="595" w:hanging="595"/>
      </w:pPr>
      <w:r>
        <w:rPr>
          <w:rFonts w:ascii="Calibri" w:hAnsi="Calibri"/>
          <w:b/>
          <w:color w:val="C00000"/>
          <w:sz w:val="22"/>
        </w:rPr>
        <w:t xml:space="preserve">C14a.  </w:t>
      </w:r>
      <w:r>
        <w:rPr>
          <w:rFonts w:ascii="Calibri" w:hAnsi="Calibri"/>
          <w:color w:val="C00000"/>
          <w:sz w:val="22"/>
        </w:rPr>
        <w:t>If C14 = 1: What is the most you ever paid?  KES ________  per  1 = Day   2 = Week   3 = Month</w:t>
      </w:r>
    </w:p>
    <w:p>
      <w:pPr>
        <w:keepNext/>
        <w:spacing w:before="100" w:after="20"/>
        <w:ind w:left="595" w:hanging="595"/>
      </w:pPr>
      <w:r>
        <w:rPr>
          <w:rFonts w:ascii="Calibri" w:hAnsi="Calibri"/>
          <w:b/>
          <w:color w:val="C00000"/>
          <w:sz w:val="22"/>
        </w:rPr>
        <w:t xml:space="preserve">C14b.  </w:t>
      </w:r>
      <w:r>
        <w:rPr>
          <w:rFonts w:ascii="Calibri" w:hAnsi="Calibri"/>
          <w:color w:val="C00000"/>
          <w:sz w:val="22"/>
        </w:rPr>
        <w:t>If C14 = 1 and you are not paying for childcare now: Why did that arrangement end?  (open question, then code)</w:t>
      </w:r>
    </w:p>
    <w:p>
      <w:pPr>
        <w:spacing w:before="0" w:after="40"/>
        <w:ind w:left="595"/>
      </w:pPr>
      <w:r>
        <w:rPr>
          <w:rFonts w:ascii="Calibri" w:hAnsi="Calibri"/>
          <w:b w:val="0"/>
          <w:i w:val="0"/>
          <w:color w:val="C00000"/>
          <w:sz w:val="20"/>
        </w:rPr>
        <w:t>____________________________________________________________________________________________</w:t>
      </w:r>
    </w:p>
    <w:p>
      <w:pPr>
        <w:keepNext/>
        <w:spacing w:before="100" w:after="20"/>
        <w:ind w:left="595" w:hanging="595"/>
      </w:pPr>
      <w:r>
        <w:rPr>
          <w:rFonts w:ascii="Calibri" w:hAnsi="Calibri"/>
          <w:b/>
          <w:color w:val="C00000"/>
          <w:sz w:val="22"/>
        </w:rPr>
        <w:t xml:space="preserve">C15.  </w:t>
      </w:r>
      <w:r>
        <w:rPr>
          <w:rFonts w:ascii="Calibri" w:hAnsi="Calibri"/>
          <w:color w:val="C00000"/>
          <w:sz w:val="22"/>
        </w:rPr>
        <w:t>In a normal week, how many hours in total do you need someone to care for this child while you work?  ________ hours per week</w:t>
      </w:r>
    </w:p>
    <w:p>
      <w:pPr>
        <w:spacing w:before="40" w:after="80"/>
        <w:ind w:left="595"/>
      </w:pPr>
      <w:r>
        <w:rPr>
          <w:rFonts w:ascii="Calibri" w:hAnsi="Calibri"/>
          <w:b w:val="0"/>
          <w:i/>
          <w:color w:val="C00000"/>
          <w:sz w:val="20"/>
        </w:rPr>
        <w:t>Ask once for each child on the roster. If it varies by season, record a normal trading week.</w:t>
      </w:r>
    </w:p>
    <w:p>
      <w:r>
        <w:br w:type="page"/>
      </w:r>
    </w:p>
    <w:p>
      <w:pPr>
        <w:pStyle w:val="Heading1"/>
        <w:pBdr>
          <w:bottom w:val="single" w:sz="6" w:space="4" w:color="1F3864"/>
        </w:pBdr>
      </w:pPr>
      <w:r>
        <w:t>Section D — Awareness of existing provision</w:t>
      </w:r>
    </w:p>
    <w:p>
      <w:pPr>
        <w:keepNext/>
        <w:spacing w:before="100" w:after="20"/>
        <w:ind w:left="595" w:hanging="595"/>
      </w:pPr>
      <w:r>
        <w:rPr>
          <w:rFonts w:ascii="Calibri" w:hAnsi="Calibri"/>
          <w:b/>
          <w:sz w:val="22"/>
        </w:rPr>
        <w:t xml:space="preserve">D1.  </w:t>
      </w:r>
      <w:r>
        <w:rPr>
          <w:rFonts w:ascii="Calibri" w:hAnsi="Calibri"/>
          <w:sz w:val="22"/>
        </w:rPr>
        <w:t>Do you know of any childcare space or daycare inside the market?</w:t>
      </w:r>
    </w:p>
    <w:p>
      <w:pPr>
        <w:spacing w:before="0" w:after="60"/>
        <w:ind w:left="595"/>
      </w:pPr>
      <w:r>
        <w:rPr>
          <w:rFonts w:ascii="Calibri" w:hAnsi="Calibri"/>
          <w:sz w:val="21"/>
        </w:rPr>
        <w:t>1 = Yes    2 = No</w:t>
      </w:r>
    </w:p>
    <w:p>
      <w:pPr>
        <w:spacing w:before="60" w:after="80"/>
        <w:ind w:left="595"/>
      </w:pPr>
      <w:r>
        <w:rPr>
          <w:rFonts w:ascii="Calibri" w:hAnsi="Calibri"/>
          <w:b/>
          <w:i/>
          <w:color w:val="C00000"/>
          <w:sz w:val="20"/>
        </w:rPr>
        <w:t>If D1 = 2 → skip to D6.</w:t>
      </w:r>
    </w:p>
    <w:p>
      <w:pPr>
        <w:keepNext/>
        <w:spacing w:before="100" w:after="20"/>
        <w:ind w:left="595" w:hanging="595"/>
      </w:pPr>
      <w:r>
        <w:rPr>
          <w:rFonts w:ascii="Calibri" w:hAnsi="Calibri"/>
          <w:b/>
          <w:sz w:val="22"/>
        </w:rPr>
        <w:t xml:space="preserve">D2.  </w:t>
      </w:r>
      <w:r>
        <w:rPr>
          <w:rFonts w:ascii="Calibri" w:hAnsi="Calibri"/>
          <w:sz w:val="22"/>
        </w:rPr>
        <w:t>Is it currently operating?</w:t>
      </w:r>
    </w:p>
    <w:p>
      <w:pPr>
        <w:spacing w:before="0" w:after="60"/>
        <w:ind w:left="595"/>
      </w:pPr>
      <w:r>
        <w:rPr>
          <w:rFonts w:ascii="Calibri" w:hAnsi="Calibri"/>
          <w:sz w:val="21"/>
        </w:rPr>
        <w:t>1 = Yes, operating    2 = Exists but closed / unused    3 = Under construction    4 = Don’t know</w:t>
      </w:r>
    </w:p>
    <w:p>
      <w:pPr>
        <w:keepNext/>
        <w:spacing w:before="100" w:after="20"/>
        <w:ind w:left="595" w:hanging="595"/>
      </w:pPr>
      <w:r>
        <w:rPr>
          <w:rFonts w:ascii="Calibri" w:hAnsi="Calibri"/>
          <w:b/>
          <w:sz w:val="22"/>
        </w:rPr>
        <w:t xml:space="preserve">D3.  </w:t>
      </w:r>
      <w:r>
        <w:rPr>
          <w:rFonts w:ascii="Calibri" w:hAnsi="Calibri"/>
          <w:sz w:val="22"/>
        </w:rPr>
        <w:t>Have you ever used it?</w:t>
      </w:r>
    </w:p>
    <w:p>
      <w:pPr>
        <w:spacing w:before="0" w:after="60"/>
        <w:ind w:left="595"/>
      </w:pPr>
      <w:r>
        <w:rPr>
          <w:rFonts w:ascii="Calibri" w:hAnsi="Calibri"/>
          <w:sz w:val="21"/>
        </w:rPr>
        <w:t>1 = Yes, currently    2 = Yes, in the past    3 = Never</w:t>
      </w:r>
    </w:p>
    <w:p>
      <w:pPr>
        <w:keepNext/>
        <w:spacing w:before="100" w:after="20"/>
        <w:ind w:left="595" w:hanging="595"/>
      </w:pPr>
      <w:r>
        <w:rPr>
          <w:rFonts w:ascii="Calibri" w:hAnsi="Calibri"/>
          <w:b/>
          <w:sz w:val="22"/>
        </w:rPr>
        <w:t xml:space="preserve">D4.  </w:t>
      </w:r>
      <w:r>
        <w:rPr>
          <w:rFonts w:ascii="Calibri" w:hAnsi="Calibri"/>
          <w:sz w:val="22"/>
        </w:rPr>
        <w:t>If D3 = 2: Why did you stop?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D5.  </w:t>
      </w:r>
      <w:r>
        <w:rPr>
          <w:rFonts w:ascii="Calibri" w:hAnsi="Calibri"/>
          <w:sz w:val="22"/>
        </w:rPr>
        <w:t>If D3 = 3: Why have you never used it?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D6.  </w:t>
      </w:r>
      <w:r>
        <w:rPr>
          <w:rFonts w:ascii="Calibri" w:hAnsi="Calibri"/>
          <w:sz w:val="22"/>
        </w:rPr>
        <w:t>Have you heard of any county government plan to provide childcare in markets?</w:t>
      </w:r>
    </w:p>
    <w:p>
      <w:pPr>
        <w:spacing w:before="0" w:after="60"/>
        <w:ind w:left="595"/>
      </w:pPr>
      <w:r>
        <w:rPr>
          <w:rFonts w:ascii="Calibri" w:hAnsi="Calibri"/>
          <w:sz w:val="21"/>
        </w:rPr>
        <w:t>1 = Yes    2 = No</w:t>
      </w:r>
    </w:p>
    <w:p>
      <w:r>
        <w:br w:type="page"/>
      </w:r>
    </w:p>
    <w:p>
      <w:pPr>
        <w:pStyle w:val="Heading1"/>
        <w:pBdr>
          <w:bottom w:val="single" w:sz="6" w:space="4" w:color="1F3864"/>
        </w:pBdr>
      </w:pPr>
      <w:r>
        <w:t>Section E — Service attributes &amp; barriers</w:t>
      </w:r>
    </w:p>
    <w:p>
      <w:pPr>
        <w:keepNext/>
        <w:spacing w:before="100" w:after="20"/>
        <w:ind w:left="595" w:hanging="595"/>
      </w:pPr>
      <w:r>
        <w:rPr>
          <w:rFonts w:ascii="Calibri" w:hAnsi="Calibri"/>
          <w:b/>
          <w:sz w:val="22"/>
        </w:rPr>
        <w:t xml:space="preserve">E1.  </w:t>
      </w:r>
      <w:r>
        <w:rPr>
          <w:rFonts w:ascii="Calibri" w:hAnsi="Calibri"/>
          <w:sz w:val="22"/>
        </w:rPr>
        <w:t>Suppose a good childcare space were available in this market. How important would each of these be to you?</w:t>
      </w:r>
    </w:p>
    <w:p>
      <w:pPr>
        <w:spacing w:before="40" w:after="80"/>
        <w:ind w:left="595"/>
      </w:pPr>
      <w:r>
        <w:rPr>
          <w:rFonts w:ascii="Calibri" w:hAnsi="Calibri"/>
          <w:b w:val="0"/>
          <w:i/>
          <w:color w:val="595959"/>
          <w:sz w:val="20"/>
        </w:rPr>
        <w:t>Read each attribute and tick one box per row. Every row must be answered.</w:t>
      </w:r>
    </w:p>
    <w:tbl>
      <w:tblPr>
        <w:tblStyle w:val="TableGrid"/>
        <w:tblW w:type="auto" w:w="0"/>
        <w:jc w:val="left"/>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510"/>
            <w:shd w:val="clear" w:color="auto" w:fill="DEEAF6"/>
          </w:tcPr>
          <w:p>
            <w:pPr>
              <w:spacing w:before="20" w:after="20"/>
              <w:jc w:val="center"/>
            </w:pPr>
            <w:r/>
            <w:r>
              <w:rPr>
                <w:rFonts w:ascii="Calibri" w:hAnsi="Calibri"/>
                <w:b/>
                <w:color w:val="000000"/>
                <w:sz w:val="18"/>
              </w:rPr>
            </w:r>
          </w:p>
        </w:tc>
        <w:tc>
          <w:tcPr>
            <w:tcW w:type="dxa" w:w="3798"/>
            <w:shd w:val="clear" w:color="auto" w:fill="DEEAF6"/>
          </w:tcPr>
          <w:p>
            <w:pPr>
              <w:spacing w:before="20" w:after="20"/>
              <w:jc w:val="center"/>
            </w:pPr>
            <w:r/>
            <w:r>
              <w:rPr>
                <w:rFonts w:ascii="Calibri" w:hAnsi="Calibri"/>
                <w:b/>
                <w:color w:val="000000"/>
                <w:sz w:val="18"/>
              </w:rPr>
              <w:t>Attribute</w:t>
            </w:r>
          </w:p>
        </w:tc>
        <w:tc>
          <w:tcPr>
            <w:tcW w:type="dxa" w:w="1219"/>
            <w:shd w:val="clear" w:color="auto" w:fill="DEEAF6"/>
          </w:tcPr>
          <w:p>
            <w:pPr>
              <w:spacing w:before="20" w:after="20"/>
              <w:jc w:val="center"/>
            </w:pPr>
            <w:r/>
            <w:r>
              <w:rPr>
                <w:rFonts w:ascii="Calibri" w:hAnsi="Calibri"/>
                <w:b/>
                <w:color w:val="000000"/>
                <w:sz w:val="18"/>
              </w:rPr>
              <w:t>1</w:t>
              <w:br/>
              <w:t>Not important</w:t>
            </w:r>
          </w:p>
        </w:tc>
        <w:tc>
          <w:tcPr>
            <w:tcW w:type="dxa" w:w="1219"/>
            <w:shd w:val="clear" w:color="auto" w:fill="DEEAF6"/>
          </w:tcPr>
          <w:p>
            <w:pPr>
              <w:spacing w:before="20" w:after="20"/>
              <w:jc w:val="center"/>
            </w:pPr>
            <w:r/>
            <w:r>
              <w:rPr>
                <w:rFonts w:ascii="Calibri" w:hAnsi="Calibri"/>
                <w:b/>
                <w:color w:val="000000"/>
                <w:sz w:val="18"/>
              </w:rPr>
              <w:t>2</w:t>
              <w:br/>
              <w:t>Somewhat important</w:t>
            </w:r>
          </w:p>
        </w:tc>
        <w:tc>
          <w:tcPr>
            <w:tcW w:type="dxa" w:w="1219"/>
            <w:shd w:val="clear" w:color="auto" w:fill="DEEAF6"/>
          </w:tcPr>
          <w:p>
            <w:pPr>
              <w:spacing w:before="20" w:after="20"/>
              <w:jc w:val="center"/>
            </w:pPr>
            <w:r/>
            <w:r>
              <w:rPr>
                <w:rFonts w:ascii="Calibri" w:hAnsi="Calibri"/>
                <w:b/>
                <w:color w:val="000000"/>
                <w:sz w:val="18"/>
              </w:rPr>
              <w:t>3</w:t>
              <w:br/>
              <w:t>Very important</w:t>
            </w:r>
          </w:p>
        </w:tc>
        <w:tc>
          <w:tcPr>
            <w:tcW w:type="dxa" w:w="1219"/>
            <w:shd w:val="clear" w:color="auto" w:fill="DEEAF6"/>
          </w:tcPr>
          <w:p>
            <w:pPr>
              <w:spacing w:before="20" w:after="20"/>
              <w:jc w:val="center"/>
            </w:pPr>
            <w:r/>
            <w:r>
              <w:rPr>
                <w:rFonts w:ascii="Calibri" w:hAnsi="Calibri"/>
                <w:b/>
                <w:color w:val="000000"/>
                <w:sz w:val="18"/>
              </w:rPr>
              <w:t>4</w:t>
              <w:br/>
              <w:t>Would not use it without this</w:t>
            </w:r>
          </w:p>
        </w:tc>
      </w:tr>
      <w:tr>
        <w:tc>
          <w:tcPr>
            <w:tcW w:type="dxa" w:w="510"/>
          </w:tcPr>
          <w:p>
            <w:pPr>
              <w:spacing w:before="20" w:after="20"/>
              <w:jc w:val="center"/>
            </w:pPr>
            <w:r/>
            <w:r>
              <w:rPr>
                <w:rFonts w:ascii="Calibri" w:hAnsi="Calibri"/>
                <w:b/>
                <w:color w:val="000000"/>
                <w:sz w:val="19"/>
              </w:rPr>
              <w:t>a</w:t>
            </w:r>
          </w:p>
        </w:tc>
        <w:tc>
          <w:tcPr>
            <w:tcW w:type="dxa" w:w="3798"/>
          </w:tcPr>
          <w:p>
            <w:pPr>
              <w:spacing w:before="20" w:after="20"/>
            </w:pPr>
            <w:r/>
            <w:r>
              <w:rPr>
                <w:rFonts w:ascii="Calibri" w:hAnsi="Calibri"/>
                <w:b w:val="0"/>
                <w:color w:val="000000"/>
                <w:sz w:val="19"/>
              </w:rPr>
              <w:t>Cost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b</w:t>
            </w:r>
          </w:p>
        </w:tc>
        <w:tc>
          <w:tcPr>
            <w:tcW w:type="dxa" w:w="3798"/>
          </w:tcPr>
          <w:p>
            <w:pPr>
              <w:spacing w:before="20" w:after="20"/>
            </w:pPr>
            <w:r/>
            <w:r>
              <w:rPr>
                <w:rFonts w:ascii="Calibri" w:hAnsi="Calibri"/>
                <w:b w:val="0"/>
                <w:color w:val="000000"/>
                <w:sz w:val="19"/>
              </w:rPr>
              <w:t>Very close to my stall (I can check on the child)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c</w:t>
            </w:r>
          </w:p>
        </w:tc>
        <w:tc>
          <w:tcPr>
            <w:tcW w:type="dxa" w:w="3798"/>
          </w:tcPr>
          <w:p>
            <w:pPr>
              <w:spacing w:before="20" w:after="20"/>
            </w:pPr>
            <w:r/>
            <w:r>
              <w:rPr>
                <w:rFonts w:ascii="Calibri" w:hAnsi="Calibri"/>
                <w:b w:val="0"/>
                <w:color w:val="000000"/>
                <w:sz w:val="19"/>
              </w:rPr>
              <w:t>Opens before I arrive and closes after I leave</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d</w:t>
            </w:r>
          </w:p>
        </w:tc>
        <w:tc>
          <w:tcPr>
            <w:tcW w:type="dxa" w:w="3798"/>
          </w:tcPr>
          <w:p>
            <w:pPr>
              <w:spacing w:before="20" w:after="20"/>
            </w:pPr>
            <w:r/>
            <w:r>
              <w:rPr>
                <w:rFonts w:ascii="Calibri" w:hAnsi="Calibri"/>
                <w:b w:val="0"/>
                <w:color w:val="000000"/>
                <w:sz w:val="19"/>
              </w:rPr>
              <w:t>Caregivers are trained and hold a certificate</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e</w:t>
            </w:r>
          </w:p>
        </w:tc>
        <w:tc>
          <w:tcPr>
            <w:tcW w:type="dxa" w:w="3798"/>
          </w:tcPr>
          <w:p>
            <w:pPr>
              <w:spacing w:before="20" w:after="20"/>
            </w:pPr>
            <w:r/>
            <w:r>
              <w:rPr>
                <w:rFonts w:ascii="Calibri" w:hAnsi="Calibri"/>
                <w:b w:val="0"/>
                <w:color w:val="000000"/>
                <w:sz w:val="19"/>
              </w:rPr>
              <w:t>Few children per caregiver</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f</w:t>
            </w:r>
          </w:p>
        </w:tc>
        <w:tc>
          <w:tcPr>
            <w:tcW w:type="dxa" w:w="3798"/>
          </w:tcPr>
          <w:p>
            <w:pPr>
              <w:spacing w:before="20" w:after="20"/>
            </w:pPr>
            <w:r/>
            <w:r>
              <w:rPr>
                <w:rFonts w:ascii="Calibri" w:hAnsi="Calibri"/>
                <w:b w:val="0"/>
                <w:color w:val="000000"/>
                <w:sz w:val="19"/>
              </w:rPr>
              <w:t>Food / porridge provided</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g</w:t>
            </w:r>
          </w:p>
        </w:tc>
        <w:tc>
          <w:tcPr>
            <w:tcW w:type="dxa" w:w="3798"/>
          </w:tcPr>
          <w:p>
            <w:pPr>
              <w:spacing w:before="20" w:after="20"/>
            </w:pPr>
            <w:r/>
            <w:r>
              <w:rPr>
                <w:rFonts w:ascii="Calibri" w:hAnsi="Calibri"/>
                <w:b w:val="0"/>
                <w:color w:val="000000"/>
                <w:sz w:val="19"/>
              </w:rPr>
              <w:t>Clean toilet and washing water</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h</w:t>
            </w:r>
          </w:p>
        </w:tc>
        <w:tc>
          <w:tcPr>
            <w:tcW w:type="dxa" w:w="3798"/>
          </w:tcPr>
          <w:p>
            <w:pPr>
              <w:spacing w:before="20" w:after="20"/>
            </w:pPr>
            <w:r/>
            <w:r>
              <w:rPr>
                <w:rFonts w:ascii="Calibri" w:hAnsi="Calibri"/>
                <w:b w:val="0"/>
                <w:color w:val="000000"/>
                <w:sz w:val="19"/>
              </w:rPr>
              <w:t>Locked / secure, controlled entry</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i</w:t>
            </w:r>
          </w:p>
        </w:tc>
        <w:tc>
          <w:tcPr>
            <w:tcW w:type="dxa" w:w="3798"/>
          </w:tcPr>
          <w:p>
            <w:pPr>
              <w:spacing w:before="20" w:after="20"/>
            </w:pPr>
            <w:r/>
            <w:r>
              <w:rPr>
                <w:rFonts w:ascii="Calibri" w:hAnsi="Calibri"/>
                <w:b w:val="0"/>
                <w:color w:val="000000"/>
                <w:sz w:val="19"/>
              </w:rPr>
              <w:t>Somebody I can hold responsible if something goes wrong</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j</w:t>
            </w:r>
          </w:p>
        </w:tc>
        <w:tc>
          <w:tcPr>
            <w:tcW w:type="dxa" w:w="3798"/>
          </w:tcPr>
          <w:p>
            <w:pPr>
              <w:spacing w:before="20" w:after="20"/>
            </w:pPr>
            <w:r/>
            <w:r>
              <w:rPr>
                <w:rFonts w:ascii="Calibri" w:hAnsi="Calibri"/>
                <w:b w:val="0"/>
                <w:color w:val="000000"/>
                <w:sz w:val="19"/>
              </w:rPr>
              <w:t>Takes babies in the range of 0 to 3 years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k</w:t>
            </w:r>
          </w:p>
        </w:tc>
        <w:tc>
          <w:tcPr>
            <w:tcW w:type="dxa" w:w="3798"/>
          </w:tcPr>
          <w:p>
            <w:pPr>
              <w:spacing w:before="20" w:after="20"/>
            </w:pPr>
            <w:r/>
            <w:r>
              <w:rPr>
                <w:rFonts w:ascii="Calibri" w:hAnsi="Calibri"/>
                <w:b w:val="0"/>
                <w:color w:val="000000"/>
                <w:sz w:val="19"/>
              </w:rPr>
              <w:t>Takes children with disabilities</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r>
        <w:tc>
          <w:tcPr>
            <w:tcW w:type="dxa" w:w="510"/>
          </w:tcPr>
          <w:p>
            <w:pPr>
              <w:spacing w:before="20" w:after="20"/>
              <w:jc w:val="center"/>
            </w:pPr>
            <w:r/>
            <w:r>
              <w:rPr>
                <w:rFonts w:ascii="Calibri" w:hAnsi="Calibri"/>
                <w:b/>
                <w:color w:val="000000"/>
                <w:sz w:val="19"/>
              </w:rPr>
              <w:t>l</w:t>
            </w:r>
          </w:p>
        </w:tc>
        <w:tc>
          <w:tcPr>
            <w:tcW w:type="dxa" w:w="3798"/>
          </w:tcPr>
          <w:p>
            <w:pPr>
              <w:spacing w:before="20" w:after="20"/>
            </w:pPr>
            <w:r/>
            <w:r>
              <w:rPr>
                <w:rFonts w:ascii="Calibri" w:hAnsi="Calibri"/>
                <w:b w:val="0"/>
                <w:color w:val="000000"/>
                <w:sz w:val="19"/>
              </w:rPr>
              <w:t>I can pay daily rather than monthly</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c>
          <w:tcPr>
            <w:tcW w:type="dxa" w:w="1219"/>
          </w:tcPr>
          <w:p>
            <w:pPr>
              <w:spacing w:before="20" w:after="20"/>
              <w:jc w:val="center"/>
            </w:pPr>
            <w:r/>
            <w:r>
              <w:rPr>
                <w:rFonts w:ascii="Calibri" w:hAnsi="Calibri"/>
                <w:b w:val="0"/>
                <w:color w:val="000000"/>
                <w:sz w:val="20"/>
              </w:rPr>
              <w:t>☐</w:t>
            </w:r>
          </w:p>
        </w:tc>
      </w:tr>
    </w:tbl>
    <w:p>
      <w:pPr>
        <w:keepNext/>
        <w:spacing w:before="100" w:after="20"/>
        <w:ind w:left="595" w:hanging="595"/>
      </w:pPr>
      <w:r>
        <w:rPr>
          <w:rFonts w:ascii="Calibri" w:hAnsi="Calibri"/>
          <w:b/>
          <w:sz w:val="22"/>
        </w:rPr>
        <w:t xml:space="preserve">E2.  </w:t>
      </w:r>
      <w:r>
        <w:rPr>
          <w:rFonts w:ascii="Calibri" w:hAnsi="Calibri"/>
          <w:sz w:val="22"/>
        </w:rPr>
        <w:t>What would stop you from using such a space?  (tick all that apply — do not read the list)</w:t>
      </w:r>
    </w:p>
    <w:p>
      <w:pPr>
        <w:spacing w:before="0" w:after="60"/>
        <w:ind w:left="595"/>
      </w:pPr>
      <w:r>
        <w:rPr>
          <w:rFonts w:ascii="Calibri" w:hAnsi="Calibri"/>
          <w:sz w:val="21"/>
        </w:rPr>
        <w:t>1 = Cost   2 = Don’t trust strangers with my child   3 = Family / husband would object   4 = Child too young   5 = Worry about disease or infection   6 = Too far from stall   7 = Hours don’t match mine   8 = My child has needs they can’t handle   9 = I don’t need it   10 = Other ____________</w:t>
      </w:r>
    </w:p>
    <w:p>
      <w:pPr>
        <w:keepNext/>
        <w:spacing w:before="100" w:after="20"/>
        <w:ind w:left="595" w:hanging="595"/>
      </w:pPr>
      <w:r>
        <w:rPr>
          <w:rFonts w:ascii="Calibri" w:hAnsi="Calibri"/>
          <w:b/>
          <w:sz w:val="22"/>
        </w:rPr>
        <w:t xml:space="preserve">E2a.  </w:t>
      </w:r>
      <w:r>
        <w:rPr>
          <w:rFonts w:ascii="Calibri" w:hAnsi="Calibri"/>
          <w:sz w:val="22"/>
        </w:rPr>
        <w:t>Of those ticked, which is the single main reason?  ________  (enter one code from E2)</w:t>
      </w:r>
    </w:p>
    <w:p>
      <w:pPr>
        <w:keepNext/>
        <w:spacing w:before="100" w:after="20"/>
        <w:ind w:left="595" w:hanging="595"/>
      </w:pPr>
      <w:r>
        <w:rPr>
          <w:rFonts w:ascii="Calibri" w:hAnsi="Calibri"/>
          <w:b/>
          <w:sz w:val="22"/>
        </w:rPr>
        <w:t xml:space="preserve">E3.  </w:t>
      </w:r>
      <w:r>
        <w:rPr>
          <w:rFonts w:ascii="Calibri" w:hAnsi="Calibri"/>
          <w:sz w:val="22"/>
        </w:rPr>
        <w:t>If a market childcare service were available, what schedule and location would you need?</w:t>
      </w:r>
    </w:p>
    <w:p>
      <w:pPr>
        <w:spacing w:before="40" w:after="80"/>
        <w:ind w:left="595"/>
      </w:pPr>
      <w:r>
        <w:rPr>
          <w:rFonts w:ascii="Calibri" w:hAnsi="Calibri"/>
          <w:b w:val="0"/>
          <w:i/>
          <w:color w:val="595959"/>
          <w:sz w:val="20"/>
        </w:rPr>
        <w:t>Ask all four parts. This is the exact service-design requirement; E1 only rates its importance.</w:t>
      </w:r>
    </w:p>
    <w:tbl>
      <w:tblPr>
        <w:tblStyle w:val="TableGrid"/>
        <w:tblW w:type="auto" w:w="0"/>
        <w:jc w:val="left"/>
        <w:tblLayout w:type="fixed"/>
        <w:tblLook w:firstColumn="1" w:firstRow="1" w:lastColumn="0" w:lastRow="0" w:noHBand="0" w:noVBand="1" w:val="04A0"/>
      </w:tblPr>
      <w:tblGrid>
        <w:gridCol w:w="5043"/>
        <w:gridCol w:w="5043"/>
      </w:tblGrid>
      <w:tr>
        <w:trPr>
          <w:tblHeader w:val="true"/>
        </w:trPr>
        <w:tc>
          <w:tcPr>
            <w:tcW w:type="dxa" w:w="3969"/>
            <w:shd w:val="clear" w:color="auto" w:fill="DEEAF6"/>
          </w:tcPr>
          <w:p>
            <w:pPr>
              <w:spacing w:before="20" w:after="20"/>
              <w:jc w:val="center"/>
            </w:pPr>
            <w:r/>
            <w:r>
              <w:rPr>
                <w:rFonts w:ascii="Calibri" w:hAnsi="Calibri"/>
                <w:b/>
                <w:color w:val="000000"/>
                <w:sz w:val="19"/>
              </w:rPr>
              <w:t>Requirement</w:t>
            </w:r>
          </w:p>
        </w:tc>
        <w:tc>
          <w:tcPr>
            <w:tcW w:type="dxa" w:w="5216"/>
            <w:shd w:val="clear" w:color="auto" w:fill="DEEAF6"/>
          </w:tcPr>
          <w:p>
            <w:pPr>
              <w:spacing w:before="20" w:after="20"/>
              <w:jc w:val="center"/>
            </w:pPr>
            <w:r/>
            <w:r>
              <w:rPr>
                <w:rFonts w:ascii="Calibri" w:hAnsi="Calibri"/>
                <w:b/>
                <w:color w:val="000000"/>
                <w:sz w:val="19"/>
              </w:rPr>
              <w:t>Record here</w:t>
            </w:r>
          </w:p>
        </w:tc>
      </w:tr>
      <w:tr>
        <w:tc>
          <w:tcPr>
            <w:tcW w:type="dxa" w:w="3969"/>
          </w:tcPr>
          <w:p>
            <w:pPr>
              <w:spacing w:before="20" w:after="20"/>
            </w:pPr>
            <w:r/>
            <w:r>
              <w:rPr>
                <w:rFonts w:ascii="Calibri" w:hAnsi="Calibri"/>
                <w:b w:val="0"/>
                <w:color w:val="000000"/>
                <w:sz w:val="19"/>
              </w:rPr>
              <w:t>E3a.  Which days of the week would you need it? (tick all: Mon Tue Wed Thu Fri Sat Sun)</w:t>
            </w:r>
          </w:p>
        </w:tc>
        <w:tc>
          <w:tcPr>
            <w:tcW w:type="dxa" w:w="5216"/>
          </w:tcPr>
          <w:p>
            <w:pPr>
              <w:spacing w:before="20" w:after="100"/>
            </w:pPr>
            <w:r/>
            <w:r>
              <w:rPr>
                <w:rFonts w:ascii="Calibri" w:hAnsi="Calibri"/>
                <w:b w:val="0"/>
                <w:color w:val="000000"/>
                <w:sz w:val="19"/>
              </w:rPr>
              <w:t xml:space="preserve"> </w:t>
            </w:r>
          </w:p>
        </w:tc>
      </w:tr>
      <w:tr>
        <w:tc>
          <w:tcPr>
            <w:tcW w:type="dxa" w:w="3969"/>
          </w:tcPr>
          <w:p>
            <w:pPr>
              <w:spacing w:before="20" w:after="20"/>
            </w:pPr>
            <w:r/>
            <w:r>
              <w:rPr>
                <w:rFonts w:ascii="Calibri" w:hAnsi="Calibri"/>
                <w:b w:val="0"/>
                <w:color w:val="000000"/>
                <w:sz w:val="19"/>
              </w:rPr>
              <w:t>E3b.  What opening time would suit you?</w:t>
            </w:r>
          </w:p>
        </w:tc>
        <w:tc>
          <w:tcPr>
            <w:tcW w:type="dxa" w:w="5216"/>
          </w:tcPr>
          <w:p>
            <w:pPr>
              <w:spacing w:before="20" w:after="100"/>
            </w:pPr>
            <w:r/>
            <w:r>
              <w:rPr>
                <w:rFonts w:ascii="Calibri" w:hAnsi="Calibri"/>
                <w:b w:val="0"/>
                <w:color w:val="000000"/>
                <w:sz w:val="19"/>
              </w:rPr>
              <w:t xml:space="preserve"> </w:t>
            </w:r>
          </w:p>
        </w:tc>
      </w:tr>
      <w:tr>
        <w:tc>
          <w:tcPr>
            <w:tcW w:type="dxa" w:w="3969"/>
          </w:tcPr>
          <w:p>
            <w:pPr>
              <w:spacing w:before="20" w:after="20"/>
            </w:pPr>
            <w:r/>
            <w:r>
              <w:rPr>
                <w:rFonts w:ascii="Calibri" w:hAnsi="Calibri"/>
                <w:b w:val="0"/>
                <w:color w:val="000000"/>
                <w:sz w:val="19"/>
              </w:rPr>
              <w:t>E3c.  What closing time would suit you?</w:t>
            </w:r>
          </w:p>
        </w:tc>
        <w:tc>
          <w:tcPr>
            <w:tcW w:type="dxa" w:w="5216"/>
          </w:tcPr>
          <w:p>
            <w:pPr>
              <w:spacing w:before="20" w:after="100"/>
            </w:pPr>
            <w:r/>
            <w:r>
              <w:rPr>
                <w:rFonts w:ascii="Calibri" w:hAnsi="Calibri"/>
                <w:b w:val="0"/>
                <w:color w:val="000000"/>
                <w:sz w:val="19"/>
              </w:rPr>
              <w:t xml:space="preserve"> </w:t>
            </w:r>
          </w:p>
        </w:tc>
      </w:tr>
      <w:tr>
        <w:tc>
          <w:tcPr>
            <w:tcW w:type="dxa" w:w="3969"/>
          </w:tcPr>
          <w:p>
            <w:pPr>
              <w:spacing w:before="20" w:after="20"/>
            </w:pPr>
            <w:r/>
            <w:r>
              <w:rPr>
                <w:rFonts w:ascii="Calibri" w:hAnsi="Calibri"/>
                <w:b w:val="0"/>
                <w:color w:val="000000"/>
                <w:sz w:val="19"/>
              </w:rPr>
              <w:t>E3d.  Farthest acceptable travel time from your stall (minutes)</w:t>
            </w:r>
          </w:p>
        </w:tc>
        <w:tc>
          <w:tcPr>
            <w:tcW w:type="dxa" w:w="5216"/>
          </w:tcPr>
          <w:p>
            <w:pPr>
              <w:spacing w:before="20" w:after="100"/>
            </w:pPr>
            <w:r/>
            <w:r>
              <w:rPr>
                <w:rFonts w:ascii="Calibri" w:hAnsi="Calibri"/>
                <w:b w:val="0"/>
                <w:color w:val="000000"/>
                <w:sz w:val="19"/>
              </w:rPr>
              <w:t xml:space="preserve"> </w:t>
            </w:r>
          </w:p>
        </w:tc>
      </w:tr>
    </w:tbl>
    <w:p>
      <w:pPr>
        <w:keepNext/>
        <w:spacing w:before="100" w:after="20"/>
        <w:ind w:left="595" w:hanging="595"/>
      </w:pPr>
      <w:r>
        <w:rPr>
          <w:rFonts w:ascii="Calibri" w:hAnsi="Calibri"/>
          <w:b/>
          <w:sz w:val="22"/>
        </w:rPr>
        <w:t xml:space="preserve">E4.  </w:t>
      </w:r>
      <w:r>
        <w:rPr>
          <w:rFonts w:ascii="Calibri" w:hAnsi="Calibri"/>
          <w:sz w:val="22"/>
        </w:rPr>
        <w:t>Who should have primary responsibility for each of the following?</w:t>
      </w:r>
    </w:p>
    <w:p>
      <w:pPr>
        <w:spacing w:before="40" w:after="80"/>
        <w:ind w:left="595"/>
      </w:pPr>
      <w:r>
        <w:rPr>
          <w:rFonts w:ascii="Calibri" w:hAnsi="Calibri"/>
          <w:b w:val="0"/>
          <w:i/>
          <w:color w:val="595959"/>
          <w:sz w:val="20"/>
        </w:rPr>
        <w:t>Read each function and record ONE code per row. Do not read the code list — probe until the respondent names a single body for that function.</w:t>
      </w:r>
    </w:p>
    <w:tbl>
      <w:tblPr>
        <w:tblStyle w:val="TableGrid"/>
        <w:tblW w:type="auto" w:w="0"/>
        <w:jc w:val="left"/>
        <w:tblLayout w:type="fixed"/>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2835"/>
            <w:shd w:val="clear" w:color="auto" w:fill="DEEAF6"/>
          </w:tcPr>
          <w:p>
            <w:pPr>
              <w:spacing w:before="20" w:after="20"/>
              <w:jc w:val="center"/>
            </w:pPr>
            <w:r/>
            <w:r>
              <w:rPr>
                <w:rFonts w:ascii="Calibri" w:hAnsi="Calibri"/>
                <w:b/>
                <w:color w:val="000000"/>
                <w:sz w:val="16"/>
              </w:rPr>
              <w:t>Function</w:t>
            </w:r>
          </w:p>
        </w:tc>
        <w:tc>
          <w:tcPr>
            <w:tcW w:type="dxa" w:w="794"/>
            <w:shd w:val="clear" w:color="auto" w:fill="DEEAF6"/>
          </w:tcPr>
          <w:p>
            <w:pPr>
              <w:spacing w:before="20" w:after="20"/>
              <w:jc w:val="center"/>
            </w:pPr>
            <w:r/>
            <w:r>
              <w:rPr>
                <w:rFonts w:ascii="Calibri" w:hAnsi="Calibri"/>
                <w:b/>
                <w:color w:val="000000"/>
                <w:sz w:val="16"/>
              </w:rPr>
              <w:t>1</w:t>
              <w:br/>
              <w:t>County govt</w:t>
            </w:r>
          </w:p>
        </w:tc>
        <w:tc>
          <w:tcPr>
            <w:tcW w:type="dxa" w:w="794"/>
            <w:shd w:val="clear" w:color="auto" w:fill="DEEAF6"/>
          </w:tcPr>
          <w:p>
            <w:pPr>
              <w:spacing w:before="20" w:after="20"/>
              <w:jc w:val="center"/>
            </w:pPr>
            <w:r/>
            <w:r>
              <w:rPr>
                <w:rFonts w:ascii="Calibri" w:hAnsi="Calibri"/>
                <w:b/>
                <w:color w:val="000000"/>
                <w:sz w:val="16"/>
              </w:rPr>
              <w:t>2</w:t>
              <w:br/>
              <w:t>Private operator</w:t>
            </w:r>
          </w:p>
        </w:tc>
        <w:tc>
          <w:tcPr>
            <w:tcW w:type="dxa" w:w="794"/>
            <w:shd w:val="clear" w:color="auto" w:fill="DEEAF6"/>
          </w:tcPr>
          <w:p>
            <w:pPr>
              <w:spacing w:before="20" w:after="20"/>
              <w:jc w:val="center"/>
            </w:pPr>
            <w:r/>
            <w:r>
              <w:rPr>
                <w:rFonts w:ascii="Calibri" w:hAnsi="Calibri"/>
                <w:b/>
                <w:color w:val="000000"/>
                <w:sz w:val="16"/>
              </w:rPr>
              <w:t>3</w:t>
              <w:br/>
              <w:t>Market committee</w:t>
            </w:r>
          </w:p>
        </w:tc>
        <w:tc>
          <w:tcPr>
            <w:tcW w:type="dxa" w:w="794"/>
            <w:shd w:val="clear" w:color="auto" w:fill="DEEAF6"/>
          </w:tcPr>
          <w:p>
            <w:pPr>
              <w:spacing w:before="20" w:after="20"/>
              <w:jc w:val="center"/>
            </w:pPr>
            <w:r/>
            <w:r>
              <w:rPr>
                <w:rFonts w:ascii="Calibri" w:hAnsi="Calibri"/>
                <w:b/>
                <w:color w:val="000000"/>
                <w:sz w:val="16"/>
              </w:rPr>
              <w:t>4</w:t>
              <w:br/>
              <w:t>Parent committee</w:t>
            </w:r>
          </w:p>
        </w:tc>
        <w:tc>
          <w:tcPr>
            <w:tcW w:type="dxa" w:w="794"/>
            <w:shd w:val="clear" w:color="auto" w:fill="DEEAF6"/>
          </w:tcPr>
          <w:p>
            <w:pPr>
              <w:spacing w:before="20" w:after="20"/>
              <w:jc w:val="center"/>
            </w:pPr>
            <w:r/>
            <w:r>
              <w:rPr>
                <w:rFonts w:ascii="Calibri" w:hAnsi="Calibri"/>
                <w:b/>
                <w:color w:val="000000"/>
                <w:sz w:val="16"/>
              </w:rPr>
              <w:t>5</w:t>
              <w:br/>
              <w:t>National govt</w:t>
            </w:r>
          </w:p>
        </w:tc>
        <w:tc>
          <w:tcPr>
            <w:tcW w:type="dxa" w:w="879"/>
            <w:shd w:val="clear" w:color="auto" w:fill="DEEAF6"/>
          </w:tcPr>
          <w:p>
            <w:pPr>
              <w:spacing w:before="20" w:after="20"/>
              <w:jc w:val="center"/>
            </w:pPr>
            <w:r/>
            <w:r>
              <w:rPr>
                <w:rFonts w:ascii="Calibri" w:hAnsi="Calibri"/>
                <w:b/>
                <w:color w:val="000000"/>
                <w:sz w:val="16"/>
              </w:rPr>
              <w:t>6</w:t>
              <w:br/>
              <w:t>Public–private partnership</w:t>
            </w:r>
          </w:p>
        </w:tc>
        <w:tc>
          <w:tcPr>
            <w:tcW w:type="dxa" w:w="737"/>
            <w:shd w:val="clear" w:color="auto" w:fill="DEEAF6"/>
          </w:tcPr>
          <w:p>
            <w:pPr>
              <w:spacing w:before="20" w:after="20"/>
              <w:jc w:val="center"/>
            </w:pPr>
            <w:r/>
            <w:r>
              <w:rPr>
                <w:rFonts w:ascii="Calibri" w:hAnsi="Calibri"/>
                <w:b/>
                <w:color w:val="000000"/>
                <w:sz w:val="16"/>
              </w:rPr>
              <w:t>7</w:t>
              <w:br/>
              <w:t>Other</w:t>
            </w:r>
          </w:p>
        </w:tc>
        <w:tc>
          <w:tcPr>
            <w:tcW w:type="dxa" w:w="737"/>
            <w:shd w:val="clear" w:color="auto" w:fill="DEEAF6"/>
          </w:tcPr>
          <w:p>
            <w:pPr>
              <w:spacing w:before="20" w:after="20"/>
              <w:jc w:val="center"/>
            </w:pPr>
            <w:r/>
            <w:r>
              <w:rPr>
                <w:rFonts w:ascii="Calibri" w:hAnsi="Calibri"/>
                <w:b/>
                <w:color w:val="000000"/>
                <w:sz w:val="16"/>
              </w:rPr>
              <w:t>8</w:t>
              <w:br/>
              <w:t>Don’t know</w:t>
            </w:r>
          </w:p>
        </w:tc>
      </w:tr>
      <w:tr>
        <w:tc>
          <w:tcPr>
            <w:tcW w:type="dxa" w:w="2835"/>
          </w:tcPr>
          <w:p>
            <w:pPr>
              <w:spacing w:before="20" w:after="20"/>
            </w:pPr>
            <w:r/>
            <w:r>
              <w:rPr>
                <w:rFonts w:ascii="Calibri" w:hAnsi="Calibri"/>
                <w:b w:val="0"/>
                <w:color w:val="000000"/>
                <w:sz w:val="18"/>
              </w:rPr>
              <w:t>Setting the standards the centre must meet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Operating the centre day to day</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Employing and paying the caregivers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Training the caregivers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Inspecting safety and hygiene</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Receiving and resolving complaints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Paying for major repairs and maintenance</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Setting and collecting the fees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Deciding which children may enrol</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Making sure the space is accessible to children and parents with disabilities</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r>
        <w:tc>
          <w:tcPr>
            <w:tcW w:type="dxa" w:w="2835"/>
          </w:tcPr>
          <w:p>
            <w:pPr>
              <w:spacing w:before="20" w:after="20"/>
            </w:pPr>
            <w:r/>
            <w:r>
              <w:rPr>
                <w:rFonts w:ascii="Calibri" w:hAnsi="Calibri"/>
                <w:b w:val="0"/>
                <w:color w:val="000000"/>
                <w:sz w:val="18"/>
              </w:rPr>
              <w:t>Covering the cost if fees do not meet the running cost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794"/>
          </w:tcPr>
          <w:p>
            <w:pPr>
              <w:spacing w:before="20" w:after="20"/>
              <w:jc w:val="center"/>
            </w:pPr>
            <w:r/>
            <w:r>
              <w:rPr>
                <w:rFonts w:ascii="Calibri" w:hAnsi="Calibri"/>
                <w:b w:val="0"/>
                <w:color w:val="000000"/>
                <w:sz w:val="20"/>
              </w:rPr>
              <w:t>☐</w:t>
            </w:r>
          </w:p>
        </w:tc>
        <w:tc>
          <w:tcPr>
            <w:tcW w:type="dxa" w:w="879"/>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c>
          <w:tcPr>
            <w:tcW w:type="dxa" w:w="737"/>
          </w:tcPr>
          <w:p>
            <w:pPr>
              <w:spacing w:before="20" w:after="20"/>
              <w:jc w:val="center"/>
            </w:pPr>
            <w:r/>
            <w:r>
              <w:rPr>
                <w:rFonts w:ascii="Calibri" w:hAnsi="Calibri"/>
                <w:b w:val="0"/>
                <w:color w:val="000000"/>
                <w:sz w:val="20"/>
              </w:rPr>
              <w:t>☐</w:t>
            </w:r>
          </w:p>
        </w:tc>
      </w:tr>
    </w:tbl>
    <w:p>
      <w:pPr>
        <w:keepNext/>
        <w:spacing w:before="100" w:after="20"/>
        <w:ind w:left="595" w:hanging="595"/>
      </w:pPr>
      <w:r>
        <w:rPr>
          <w:rFonts w:ascii="Calibri" w:hAnsi="Calibri"/>
          <w:b/>
          <w:sz w:val="22"/>
        </w:rPr>
        <w:t xml:space="preserve">E4a.  </w:t>
      </w:r>
      <w:r>
        <w:rPr>
          <w:rFonts w:ascii="Calibri" w:hAnsi="Calibri"/>
          <w:sz w:val="22"/>
        </w:rPr>
        <w:t>If “Other” was recorded for any function, specify which function and who:  ____________________________________________</w:t>
      </w:r>
    </w:p>
    <w:p>
      <w:pPr>
        <w:spacing w:before="40" w:after="80"/>
        <w:ind w:left="595"/>
      </w:pPr>
      <w:r>
        <w:rPr>
          <w:rFonts w:ascii="Calibri" w:hAnsi="Calibri"/>
          <w:b w:val="0"/>
          <w:i/>
          <w:color w:val="595959"/>
          <w:sz w:val="20"/>
        </w:rPr>
        <w:t>E4 is the expanded version of the reviewer item E3-R. Splitting responsibility into eleven separate functions is what produces evidence on accountability under each of the four delivery models. Analyse it as a function-by-actor matrix, not as a single score.</w:t>
      </w:r>
    </w:p>
    <w:p>
      <w:pPr>
        <w:keepNext/>
        <w:spacing w:before="100" w:after="20"/>
        <w:ind w:left="595" w:hanging="595"/>
      </w:pPr>
      <w:r>
        <w:rPr>
          <w:rFonts w:ascii="Calibri" w:hAnsi="Calibri"/>
          <w:b/>
          <w:sz w:val="22"/>
        </w:rPr>
        <w:t xml:space="preserve">E5.  </w:t>
      </w:r>
      <w:r>
        <w:rPr>
          <w:rFonts w:ascii="Calibri" w:hAnsi="Calibri"/>
          <w:sz w:val="22"/>
        </w:rPr>
        <w:t>If your child were mistreated or injured at the facility, who would you complain to?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spacing w:before="80" w:after="120"/>
      </w:pPr>
      <w:r>
        <w:rPr>
          <w:rFonts w:ascii="Calibri" w:hAnsi="Calibri"/>
          <w:b/>
          <w:color w:val="1F4D78"/>
          <w:sz w:val="20"/>
        </w:rPr>
        <w:t xml:space="preserve">NOTE.  </w:t>
      </w:r>
      <w:r>
        <w:rPr>
          <w:rFonts w:ascii="Calibri" w:hAnsi="Calibri"/>
          <w:i/>
          <w:color w:val="595959"/>
          <w:sz w:val="20"/>
        </w:rPr>
        <w:t>E4 and E5 are the governance questions traders can answer. Do not add a “which management model do you prefer” item here — model preference is measured by the choice experiment in Section F, where every respondent has first heard the same standardised description of all four models (show-card F0).</w:t>
      </w:r>
    </w:p>
    <w:p>
      <w:pPr>
        <w:keepNext/>
        <w:spacing w:before="240" w:after="80"/>
        <w:pBdr>
          <w:top w:val="single" w:sz="6" w:space="4" w:color="C00000"/>
        </w:pBdr>
      </w:pPr>
      <w:r>
        <w:rPr>
          <w:rFonts w:ascii="Calibri" w:hAnsi="Calibri"/>
          <w:b/>
          <w:color w:val="C00000"/>
          <w:sz w:val="24"/>
        </w:rPr>
        <w:t>Additional questions — norms, perceptions and trust</w:t>
      </w:r>
    </w:p>
    <w:p>
      <w:pPr>
        <w:spacing w:before="40" w:after="80"/>
        <w:ind w:left="595"/>
      </w:pPr>
      <w:r>
        <w:rPr>
          <w:rFonts w:ascii="Calibri" w:hAnsi="Calibri"/>
          <w:b w:val="0"/>
          <w:i/>
          <w:color w:val="C00000"/>
          <w:sz w:val="20"/>
        </w:rPr>
        <w:t>Added to Section E. Ask after E5.</w:t>
      </w:r>
    </w:p>
    <w:p>
      <w:pPr>
        <w:keepNext/>
        <w:spacing w:before="100" w:after="20"/>
        <w:ind w:left="595" w:hanging="595"/>
      </w:pPr>
      <w:r>
        <w:rPr>
          <w:rFonts w:ascii="Calibri" w:hAnsi="Calibri"/>
          <w:b/>
          <w:color w:val="C00000"/>
          <w:sz w:val="22"/>
        </w:rPr>
        <w:t xml:space="preserve">E6.  </w:t>
      </w:r>
      <w:r>
        <w:rPr>
          <w:rFonts w:ascii="Calibri" w:hAnsi="Calibri"/>
          <w:color w:val="C00000"/>
          <w:sz w:val="22"/>
        </w:rPr>
        <w:t>I am going to read some things people say about childcare and about women working. For each one, tell me whether you strongly agree, agree, disagree, or strongly disagree.</w:t>
      </w:r>
    </w:p>
    <w:p>
      <w:pPr>
        <w:spacing w:before="40" w:after="80"/>
        <w:ind w:left="595"/>
      </w:pPr>
      <w:r>
        <w:rPr>
          <w:rFonts w:ascii="Calibri" w:hAnsi="Calibri"/>
          <w:b w:val="0"/>
          <w:i/>
          <w:color w:val="C00000"/>
          <w:sz w:val="20"/>
        </w:rPr>
        <w:t>Read each statement in full. Tick one box per row. Do not offer a middle option; record 5 = Don’t know only if the respondent volunteers it.</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454"/>
            <w:shd w:val="clear" w:color="auto" w:fill="FBE4E4"/>
          </w:tcPr>
          <w:p>
            <w:pPr>
              <w:spacing w:before="20" w:after="20"/>
              <w:jc w:val="center"/>
            </w:pPr>
            <w:r/>
            <w:r>
              <w:rPr>
                <w:rFonts w:ascii="Calibri" w:hAnsi="Calibri"/>
                <w:b/>
                <w:color w:val="C00000"/>
                <w:sz w:val="17"/>
              </w:rPr>
            </w:r>
          </w:p>
        </w:tc>
        <w:tc>
          <w:tcPr>
            <w:tcW w:type="dxa" w:w="3175"/>
            <w:shd w:val="clear" w:color="auto" w:fill="FBE4E4"/>
          </w:tcPr>
          <w:p>
            <w:pPr>
              <w:spacing w:before="20" w:after="20"/>
              <w:jc w:val="center"/>
            </w:pPr>
            <w:r/>
            <w:r>
              <w:rPr>
                <w:rFonts w:ascii="Calibri" w:hAnsi="Calibri"/>
                <w:b/>
                <w:color w:val="C00000"/>
                <w:sz w:val="17"/>
              </w:rPr>
              <w:t>Statement</w:t>
            </w:r>
          </w:p>
        </w:tc>
        <w:tc>
          <w:tcPr>
            <w:tcW w:type="dxa" w:w="1106"/>
            <w:shd w:val="clear" w:color="auto" w:fill="FBE4E4"/>
          </w:tcPr>
          <w:p>
            <w:pPr>
              <w:spacing w:before="20" w:after="20"/>
              <w:jc w:val="center"/>
            </w:pPr>
            <w:r/>
            <w:r>
              <w:rPr>
                <w:rFonts w:ascii="Calibri" w:hAnsi="Calibri"/>
                <w:b/>
                <w:color w:val="C00000"/>
                <w:sz w:val="17"/>
              </w:rPr>
              <w:t>1</w:t>
              <w:br/>
              <w:t>Strongly agree</w:t>
            </w:r>
          </w:p>
        </w:tc>
        <w:tc>
          <w:tcPr>
            <w:tcW w:type="dxa" w:w="1106"/>
            <w:shd w:val="clear" w:color="auto" w:fill="FBE4E4"/>
          </w:tcPr>
          <w:p>
            <w:pPr>
              <w:spacing w:before="20" w:after="20"/>
              <w:jc w:val="center"/>
            </w:pPr>
            <w:r/>
            <w:r>
              <w:rPr>
                <w:rFonts w:ascii="Calibri" w:hAnsi="Calibri"/>
                <w:b/>
                <w:color w:val="C00000"/>
                <w:sz w:val="17"/>
              </w:rPr>
              <w:t>2</w:t>
              <w:br/>
              <w:t>Agree</w:t>
            </w:r>
          </w:p>
        </w:tc>
        <w:tc>
          <w:tcPr>
            <w:tcW w:type="dxa" w:w="1106"/>
            <w:shd w:val="clear" w:color="auto" w:fill="FBE4E4"/>
          </w:tcPr>
          <w:p>
            <w:pPr>
              <w:spacing w:before="20" w:after="20"/>
              <w:jc w:val="center"/>
            </w:pPr>
            <w:r/>
            <w:r>
              <w:rPr>
                <w:rFonts w:ascii="Calibri" w:hAnsi="Calibri"/>
                <w:b/>
                <w:color w:val="C00000"/>
                <w:sz w:val="17"/>
              </w:rPr>
              <w:t>3</w:t>
              <w:br/>
              <w:t>Disagree</w:t>
            </w:r>
          </w:p>
        </w:tc>
        <w:tc>
          <w:tcPr>
            <w:tcW w:type="dxa" w:w="1106"/>
            <w:shd w:val="clear" w:color="auto" w:fill="FBE4E4"/>
          </w:tcPr>
          <w:p>
            <w:pPr>
              <w:spacing w:before="20" w:after="20"/>
              <w:jc w:val="center"/>
            </w:pPr>
            <w:r/>
            <w:r>
              <w:rPr>
                <w:rFonts w:ascii="Calibri" w:hAnsi="Calibri"/>
                <w:b/>
                <w:color w:val="C00000"/>
                <w:sz w:val="17"/>
              </w:rPr>
              <w:t>4</w:t>
              <w:br/>
              <w:t>Strongly disagree</w:t>
            </w:r>
          </w:p>
        </w:tc>
        <w:tc>
          <w:tcPr>
            <w:tcW w:type="dxa" w:w="1106"/>
            <w:shd w:val="clear" w:color="auto" w:fill="FBE4E4"/>
          </w:tcPr>
          <w:p>
            <w:pPr>
              <w:spacing w:before="20" w:after="20"/>
              <w:jc w:val="center"/>
            </w:pPr>
            <w:r/>
            <w:r>
              <w:rPr>
                <w:rFonts w:ascii="Calibri" w:hAnsi="Calibri"/>
                <w:b/>
                <w:color w:val="C00000"/>
                <w:sz w:val="17"/>
              </w:rPr>
              <w:t>5</w:t>
              <w:br/>
              <w:t>Don’t know</w:t>
            </w:r>
          </w:p>
        </w:tc>
      </w:tr>
      <w:tr>
        <w:tc>
          <w:tcPr>
            <w:tcW w:type="dxa" w:w="454"/>
          </w:tcPr>
          <w:p>
            <w:pPr>
              <w:spacing w:before="20" w:after="20"/>
              <w:jc w:val="center"/>
            </w:pPr>
            <w:r/>
            <w:r>
              <w:rPr>
                <w:rFonts w:ascii="Calibri" w:hAnsi="Calibri"/>
                <w:b/>
                <w:color w:val="C00000"/>
                <w:sz w:val="18"/>
              </w:rPr>
              <w:t>a</w:t>
            </w:r>
          </w:p>
        </w:tc>
        <w:tc>
          <w:tcPr>
            <w:tcW w:type="dxa" w:w="3175"/>
          </w:tcPr>
          <w:p>
            <w:pPr>
              <w:spacing w:before="20" w:after="20"/>
            </w:pPr>
            <w:r/>
            <w:r>
              <w:rPr>
                <w:rFonts w:ascii="Calibri" w:hAnsi="Calibri"/>
                <w:b w:val="0"/>
                <w:color w:val="C00000"/>
                <w:sz w:val="18"/>
              </w:rPr>
              <w:t>A child under three is best cared for by their own mother.</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r>
        <w:tc>
          <w:tcPr>
            <w:tcW w:type="dxa" w:w="454"/>
          </w:tcPr>
          <w:p>
            <w:pPr>
              <w:spacing w:before="20" w:after="20"/>
              <w:jc w:val="center"/>
            </w:pPr>
            <w:r/>
            <w:r>
              <w:rPr>
                <w:rFonts w:ascii="Calibri" w:hAnsi="Calibri"/>
                <w:b/>
                <w:color w:val="C00000"/>
                <w:sz w:val="18"/>
              </w:rPr>
              <w:t>b</w:t>
            </w:r>
          </w:p>
        </w:tc>
        <w:tc>
          <w:tcPr>
            <w:tcW w:type="dxa" w:w="3175"/>
          </w:tcPr>
          <w:p>
            <w:pPr>
              <w:spacing w:before="20" w:after="20"/>
            </w:pPr>
            <w:r/>
            <w:r>
              <w:rPr>
                <w:rFonts w:ascii="Calibri" w:hAnsi="Calibri"/>
                <w:b w:val="0"/>
                <w:color w:val="C00000"/>
                <w:sz w:val="18"/>
              </w:rPr>
              <w:t>A woman who leaves her young child at a daycare is neglecting the child.</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r>
        <w:tc>
          <w:tcPr>
            <w:tcW w:type="dxa" w:w="454"/>
          </w:tcPr>
          <w:p>
            <w:pPr>
              <w:spacing w:before="20" w:after="20"/>
              <w:jc w:val="center"/>
            </w:pPr>
            <w:r/>
            <w:r>
              <w:rPr>
                <w:rFonts w:ascii="Calibri" w:hAnsi="Calibri"/>
                <w:b/>
                <w:color w:val="C00000"/>
                <w:sz w:val="18"/>
              </w:rPr>
              <w:t>c</w:t>
            </w:r>
          </w:p>
        </w:tc>
        <w:tc>
          <w:tcPr>
            <w:tcW w:type="dxa" w:w="3175"/>
          </w:tcPr>
          <w:p>
            <w:pPr>
              <w:spacing w:before="20" w:after="20"/>
            </w:pPr>
            <w:r/>
            <w:r>
              <w:rPr>
                <w:rFonts w:ascii="Calibri" w:hAnsi="Calibri"/>
                <w:b w:val="0"/>
                <w:color w:val="C00000"/>
                <w:sz w:val="18"/>
              </w:rPr>
              <w:t>Men in this market would support their wives using a childcare space here.</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r>
        <w:tc>
          <w:tcPr>
            <w:tcW w:type="dxa" w:w="454"/>
          </w:tcPr>
          <w:p>
            <w:pPr>
              <w:spacing w:before="20" w:after="20"/>
              <w:jc w:val="center"/>
            </w:pPr>
            <w:r/>
            <w:r>
              <w:rPr>
                <w:rFonts w:ascii="Calibri" w:hAnsi="Calibri"/>
                <w:b/>
                <w:color w:val="C00000"/>
                <w:sz w:val="18"/>
              </w:rPr>
              <w:t>d</w:t>
            </w:r>
          </w:p>
        </w:tc>
        <w:tc>
          <w:tcPr>
            <w:tcW w:type="dxa" w:w="3175"/>
          </w:tcPr>
          <w:p>
            <w:pPr>
              <w:spacing w:before="20" w:after="20"/>
            </w:pPr>
            <w:r/>
            <w:r>
              <w:rPr>
                <w:rFonts w:ascii="Calibri" w:hAnsi="Calibri"/>
                <w:b w:val="0"/>
                <w:color w:val="C00000"/>
                <w:sz w:val="18"/>
              </w:rPr>
              <w:t>Other traders would think well of a mother who used a market childcare space.</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r>
        <w:tc>
          <w:tcPr>
            <w:tcW w:type="dxa" w:w="454"/>
          </w:tcPr>
          <w:p>
            <w:pPr>
              <w:spacing w:before="20" w:after="20"/>
              <w:jc w:val="center"/>
            </w:pPr>
            <w:r/>
            <w:r>
              <w:rPr>
                <w:rFonts w:ascii="Calibri" w:hAnsi="Calibri"/>
                <w:b/>
                <w:color w:val="C00000"/>
                <w:sz w:val="18"/>
              </w:rPr>
              <w:t>e</w:t>
            </w:r>
          </w:p>
        </w:tc>
        <w:tc>
          <w:tcPr>
            <w:tcW w:type="dxa" w:w="3175"/>
          </w:tcPr>
          <w:p>
            <w:pPr>
              <w:spacing w:before="20" w:after="20"/>
            </w:pPr>
            <w:r/>
            <w:r>
              <w:rPr>
                <w:rFonts w:ascii="Calibri" w:hAnsi="Calibri"/>
                <w:b w:val="0"/>
                <w:color w:val="C00000"/>
                <w:sz w:val="18"/>
              </w:rPr>
              <w:t>It is acceptable for a father to drop off and collect a child from childcare.</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r>
        <w:tc>
          <w:tcPr>
            <w:tcW w:type="dxa" w:w="454"/>
          </w:tcPr>
          <w:p>
            <w:pPr>
              <w:spacing w:before="20" w:after="20"/>
              <w:jc w:val="center"/>
            </w:pPr>
            <w:r/>
            <w:r>
              <w:rPr>
                <w:rFonts w:ascii="Calibri" w:hAnsi="Calibri"/>
                <w:b/>
                <w:color w:val="C00000"/>
                <w:sz w:val="18"/>
              </w:rPr>
              <w:t>f</w:t>
            </w:r>
          </w:p>
        </w:tc>
        <w:tc>
          <w:tcPr>
            <w:tcW w:type="dxa" w:w="3175"/>
          </w:tcPr>
          <w:p>
            <w:pPr>
              <w:spacing w:before="20" w:after="20"/>
            </w:pPr>
            <w:r/>
            <w:r>
              <w:rPr>
                <w:rFonts w:ascii="Calibri" w:hAnsi="Calibri"/>
                <w:b w:val="0"/>
                <w:color w:val="C00000"/>
                <w:sz w:val="18"/>
              </w:rPr>
              <w:t>Paying for childcare is a good use of household money.</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r>
        <w:tc>
          <w:tcPr>
            <w:tcW w:type="dxa" w:w="454"/>
          </w:tcPr>
          <w:p>
            <w:pPr>
              <w:spacing w:before="20" w:after="20"/>
              <w:jc w:val="center"/>
            </w:pPr>
            <w:r/>
            <w:r>
              <w:rPr>
                <w:rFonts w:ascii="Calibri" w:hAnsi="Calibri"/>
                <w:b/>
                <w:color w:val="C00000"/>
                <w:sz w:val="18"/>
              </w:rPr>
              <w:t>g</w:t>
            </w:r>
          </w:p>
        </w:tc>
        <w:tc>
          <w:tcPr>
            <w:tcW w:type="dxa" w:w="3175"/>
          </w:tcPr>
          <w:p>
            <w:pPr>
              <w:spacing w:before="20" w:after="20"/>
            </w:pPr>
            <w:r/>
            <w:r>
              <w:rPr>
                <w:rFonts w:ascii="Calibri" w:hAnsi="Calibri"/>
                <w:b w:val="0"/>
                <w:color w:val="C00000"/>
                <w:sz w:val="18"/>
              </w:rPr>
              <w:t>A woman should be able to decide on her own to enrol her child.</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c>
          <w:tcPr>
            <w:tcW w:type="dxa" w:w="1106"/>
          </w:tcPr>
          <w:p>
            <w:pPr>
              <w:spacing w:before="20" w:after="20"/>
              <w:jc w:val="center"/>
            </w:pPr>
            <w:r/>
            <w:r>
              <w:rPr>
                <w:rFonts w:ascii="Calibri" w:hAnsi="Calibri"/>
                <w:b w:val="0"/>
                <w:color w:val="C00000"/>
                <w:sz w:val="20"/>
              </w:rPr>
              <w:t>☐</w:t>
            </w:r>
          </w:p>
        </w:tc>
      </w:tr>
    </w:tbl>
    <w:p>
      <w:pPr>
        <w:keepNext/>
        <w:spacing w:before="100" w:after="20"/>
        <w:ind w:left="595" w:hanging="595"/>
      </w:pPr>
      <w:r>
        <w:rPr>
          <w:rFonts w:ascii="Calibri" w:hAnsi="Calibri"/>
          <w:b/>
          <w:color w:val="C00000"/>
          <w:sz w:val="22"/>
        </w:rPr>
        <w:t xml:space="preserve">E7.  </w:t>
      </w:r>
      <w:r>
        <w:rPr>
          <w:rFonts w:ascii="Calibri" w:hAnsi="Calibri"/>
          <w:color w:val="C00000"/>
          <w:sz w:val="22"/>
        </w:rPr>
        <w:t>What would you need to see before you trusted a childcare space in this market enough to leave your child there?  (tick all that apply — do not read the list)</w:t>
      </w:r>
    </w:p>
    <w:p>
      <w:pPr>
        <w:spacing w:before="0" w:after="60"/>
        <w:ind w:left="595"/>
      </w:pPr>
      <w:r>
        <w:rPr>
          <w:rFonts w:ascii="Calibri" w:hAnsi="Calibri"/>
          <w:color w:val="C00000"/>
          <w:sz w:val="21"/>
        </w:rPr>
        <w:t>1 = Licence or permit displayed   2 = Caregivers’ certificates displayed   3 = A county inspection record I can see   4 = A parents’ committee I could join   5 = Other mothers I know already using it   6 = Being able to visit at any time without notice   7 = Visible security or controlled entry   8 = A named person who is answerable   9 = Other ____________</w:t>
      </w:r>
    </w:p>
    <w:p>
      <w:pPr>
        <w:keepNext/>
        <w:spacing w:before="100" w:after="20"/>
        <w:ind w:left="595" w:hanging="595"/>
      </w:pPr>
      <w:r>
        <w:rPr>
          <w:rFonts w:ascii="Calibri" w:hAnsi="Calibri"/>
          <w:b/>
          <w:color w:val="C00000"/>
          <w:sz w:val="22"/>
        </w:rPr>
        <w:t xml:space="preserve">E7a.  </w:t>
      </w:r>
      <w:r>
        <w:rPr>
          <w:rFonts w:ascii="Calibri" w:hAnsi="Calibri"/>
          <w:color w:val="C00000"/>
          <w:sz w:val="22"/>
        </w:rPr>
        <w:t>Of those, which one matters most?  ________  (enter one code from E7)</w:t>
      </w:r>
    </w:p>
    <w:p>
      <w:r>
        <w:br w:type="page"/>
      </w:r>
    </w:p>
    <w:p>
      <w:pPr>
        <w:pStyle w:val="Heading1"/>
        <w:pBdr>
          <w:bottom w:val="single" w:sz="6" w:space="4" w:color="1F3864"/>
        </w:pBdr>
      </w:pPr>
      <w:r>
        <w:t>Section F — Discrete choice experiment</w:t>
      </w:r>
    </w:p>
    <w:p>
      <w:pPr>
        <w:spacing w:before="0" w:after="120"/>
      </w:pPr>
      <w:r>
        <w:rPr>
          <w:rFonts w:ascii="Calibri" w:hAnsi="Calibri"/>
          <w:b w:val="0"/>
          <w:i/>
          <w:color w:val="595959"/>
          <w:sz w:val="20"/>
        </w:rPr>
        <w:t>Field instrument — pilot version (n = 30).  Uasin Gishu market childcare study.</w:t>
      </w:r>
    </w:p>
    <w:p>
      <w:pPr>
        <w:pStyle w:val="Heading2"/>
      </w:pPr>
      <w:r>
        <w:t>F0.  Model description show-card — read once, before Set 1</w:t>
      </w:r>
    </w:p>
    <w:p>
      <w:pPr>
        <w:spacing w:before="40" w:after="80"/>
        <w:ind w:left="595"/>
      </w:pPr>
      <w:r>
        <w:rPr>
          <w:rFonts w:ascii="Calibri" w:hAnsi="Calibri"/>
          <w:b w:val="0"/>
          <w:i/>
          <w:color w:val="595959"/>
          <w:sz w:val="20"/>
        </w:rPr>
        <w:t>Read all four descriptions aloud, in the same order and the same tone, before the first choice set. Every respondent must hear the same description. Do not add examples of your own and do not indicate which model the County favours.</w:t>
      </w:r>
    </w:p>
    <w:tbl>
      <w:tblPr>
        <w:tblStyle w:val="TableGrid"/>
        <w:tblW w:type="auto" w:w="0"/>
        <w:jc w:val="left"/>
        <w:tblLayout w:type="fixed"/>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1417"/>
            <w:shd w:val="clear" w:color="auto" w:fill="DEEAF6"/>
          </w:tcPr>
          <w:p>
            <w:pPr>
              <w:spacing w:before="20" w:after="20"/>
              <w:jc w:val="center"/>
            </w:pPr>
            <w:r/>
            <w:r>
              <w:rPr>
                <w:rFonts w:ascii="Calibri" w:hAnsi="Calibri"/>
                <w:b/>
                <w:color w:val="000000"/>
                <w:sz w:val="16"/>
              </w:rPr>
              <w:t>Model</w:t>
            </w:r>
          </w:p>
        </w:tc>
        <w:tc>
          <w:tcPr>
            <w:tcW w:type="dxa" w:w="1928"/>
            <w:shd w:val="clear" w:color="auto" w:fill="DEEAF6"/>
          </w:tcPr>
          <w:p>
            <w:pPr>
              <w:spacing w:before="20" w:after="20"/>
              <w:jc w:val="center"/>
            </w:pPr>
            <w:r/>
            <w:r>
              <w:rPr>
                <w:rFonts w:ascii="Calibri" w:hAnsi="Calibri"/>
                <w:b/>
                <w:color w:val="000000"/>
                <w:sz w:val="16"/>
              </w:rPr>
              <w:t>How it works</w:t>
            </w:r>
          </w:p>
        </w:tc>
        <w:tc>
          <w:tcPr>
            <w:tcW w:type="dxa" w:w="1417"/>
            <w:shd w:val="clear" w:color="auto" w:fill="DEEAF6"/>
          </w:tcPr>
          <w:p>
            <w:pPr>
              <w:spacing w:before="20" w:after="20"/>
              <w:jc w:val="center"/>
            </w:pPr>
            <w:r/>
            <w:r>
              <w:rPr>
                <w:rFonts w:ascii="Calibri" w:hAnsi="Calibri"/>
                <w:b/>
                <w:color w:val="000000"/>
                <w:sz w:val="16"/>
              </w:rPr>
              <w:t>Caregivers</w:t>
            </w:r>
          </w:p>
        </w:tc>
        <w:tc>
          <w:tcPr>
            <w:tcW w:type="dxa" w:w="1361"/>
            <w:shd w:val="clear" w:color="auto" w:fill="DEEAF6"/>
          </w:tcPr>
          <w:p>
            <w:pPr>
              <w:spacing w:before="20" w:after="20"/>
              <w:jc w:val="center"/>
            </w:pPr>
            <w:r/>
            <w:r>
              <w:rPr>
                <w:rFonts w:ascii="Calibri" w:hAnsi="Calibri"/>
                <w:b/>
                <w:color w:val="000000"/>
                <w:sz w:val="16"/>
              </w:rPr>
              <w:t>Who sets the fee</w:t>
            </w:r>
          </w:p>
        </w:tc>
        <w:tc>
          <w:tcPr>
            <w:tcW w:type="dxa" w:w="1077"/>
            <w:shd w:val="clear" w:color="auto" w:fill="DEEAF6"/>
          </w:tcPr>
          <w:p>
            <w:pPr>
              <w:spacing w:before="20" w:after="20"/>
              <w:jc w:val="center"/>
            </w:pPr>
            <w:r/>
            <w:r>
              <w:rPr>
                <w:rFonts w:ascii="Calibri" w:hAnsi="Calibri"/>
                <w:b/>
                <w:color w:val="000000"/>
                <w:sz w:val="16"/>
              </w:rPr>
              <w:t>Complaints go to</w:t>
            </w:r>
          </w:p>
        </w:tc>
        <w:tc>
          <w:tcPr>
            <w:tcW w:type="dxa" w:w="1361"/>
            <w:shd w:val="clear" w:color="auto" w:fill="DEEAF6"/>
          </w:tcPr>
          <w:p>
            <w:pPr>
              <w:spacing w:before="20" w:after="20"/>
              <w:jc w:val="center"/>
            </w:pPr>
            <w:r/>
            <w:r>
              <w:rPr>
                <w:rFonts w:ascii="Calibri" w:hAnsi="Calibri"/>
                <w:b/>
                <w:color w:val="000000"/>
                <w:sz w:val="16"/>
              </w:rPr>
              <w:t>Major repairs</w:t>
            </w:r>
          </w:p>
        </w:tc>
        <w:tc>
          <w:tcPr>
            <w:tcW w:type="dxa" w:w="1077"/>
            <w:shd w:val="clear" w:color="auto" w:fill="DEEAF6"/>
          </w:tcPr>
          <w:p>
            <w:pPr>
              <w:spacing w:before="20" w:after="20"/>
              <w:jc w:val="center"/>
            </w:pPr>
            <w:r/>
            <w:r>
              <w:rPr>
                <w:rFonts w:ascii="Calibri" w:hAnsi="Calibri"/>
                <w:b/>
                <w:color w:val="000000"/>
                <w:sz w:val="16"/>
              </w:rPr>
              <w:t>Accessibility duty</w:t>
            </w:r>
          </w:p>
        </w:tc>
      </w:tr>
      <w:tr>
        <w:tc>
          <w:tcPr>
            <w:tcW w:type="dxa" w:w="1417"/>
          </w:tcPr>
          <w:p>
            <w:pPr>
              <w:spacing w:before="20" w:after="20"/>
            </w:pPr>
            <w:r/>
            <w:r>
              <w:rPr>
                <w:rFonts w:ascii="Calibri" w:hAnsi="Calibri"/>
                <w:b/>
                <w:color w:val="000000"/>
                <w:sz w:val="18"/>
              </w:rPr>
              <w:t>County-run</w:t>
            </w:r>
          </w:p>
        </w:tc>
        <w:tc>
          <w:tcPr>
            <w:tcW w:type="dxa" w:w="1928"/>
          </w:tcPr>
          <w:p>
            <w:pPr>
              <w:spacing w:before="20" w:after="20"/>
            </w:pPr>
            <w:r/>
            <w:r>
              <w:rPr>
                <w:rFonts w:ascii="Calibri" w:hAnsi="Calibri"/>
                <w:b w:val="0"/>
                <w:color w:val="000000"/>
                <w:sz w:val="17"/>
              </w:rPr>
              <w:t>The County owns and runs the space.</w:t>
            </w:r>
          </w:p>
        </w:tc>
        <w:tc>
          <w:tcPr>
            <w:tcW w:type="dxa" w:w="1417"/>
          </w:tcPr>
          <w:p>
            <w:pPr>
              <w:spacing w:before="20" w:after="20"/>
            </w:pPr>
            <w:r/>
            <w:r>
              <w:rPr>
                <w:rFonts w:ascii="Calibri" w:hAnsi="Calibri"/>
                <w:b w:val="0"/>
                <w:color w:val="000000"/>
                <w:sz w:val="17"/>
              </w:rPr>
              <w:t>County staff, employed by the County</w:t>
            </w:r>
          </w:p>
        </w:tc>
        <w:tc>
          <w:tcPr>
            <w:tcW w:type="dxa" w:w="1361"/>
          </w:tcPr>
          <w:p>
            <w:pPr>
              <w:spacing w:before="20" w:after="20"/>
            </w:pPr>
            <w:r/>
            <w:r>
              <w:rPr>
                <w:rFonts w:ascii="Calibri" w:hAnsi="Calibri"/>
                <w:b w:val="0"/>
                <w:color w:val="000000"/>
                <w:sz w:val="17"/>
              </w:rPr>
              <w:t>The County sets the fee</w:t>
            </w:r>
          </w:p>
        </w:tc>
        <w:tc>
          <w:tcPr>
            <w:tcW w:type="dxa" w:w="1077"/>
          </w:tcPr>
          <w:p>
            <w:pPr>
              <w:spacing w:before="20" w:after="20"/>
            </w:pPr>
            <w:r/>
            <w:r>
              <w:rPr>
                <w:rFonts w:ascii="Calibri" w:hAnsi="Calibri"/>
                <w:b w:val="0"/>
                <w:color w:val="000000"/>
                <w:sz w:val="17"/>
              </w:rPr>
              <w:t>The county office</w:t>
            </w:r>
          </w:p>
        </w:tc>
        <w:tc>
          <w:tcPr>
            <w:tcW w:type="dxa" w:w="1361"/>
          </w:tcPr>
          <w:p>
            <w:pPr>
              <w:spacing w:before="20" w:after="20"/>
            </w:pPr>
            <w:r/>
            <w:r>
              <w:rPr>
                <w:rFonts w:ascii="Calibri" w:hAnsi="Calibri"/>
                <w:b w:val="0"/>
                <w:color w:val="000000"/>
                <w:sz w:val="17"/>
              </w:rPr>
              <w:t>The County pays</w:t>
            </w:r>
          </w:p>
        </w:tc>
        <w:tc>
          <w:tcPr>
            <w:tcW w:type="dxa" w:w="1077"/>
          </w:tcPr>
          <w:p>
            <w:pPr>
              <w:spacing w:before="20" w:after="20"/>
            </w:pPr>
            <w:r/>
            <w:r>
              <w:rPr>
                <w:rFonts w:ascii="Calibri" w:hAnsi="Calibri"/>
                <w:b w:val="0"/>
                <w:color w:val="000000"/>
                <w:sz w:val="17"/>
              </w:rPr>
              <w:t>The County</w:t>
            </w:r>
          </w:p>
        </w:tc>
      </w:tr>
      <w:tr>
        <w:tc>
          <w:tcPr>
            <w:tcW w:type="dxa" w:w="1417"/>
          </w:tcPr>
          <w:p>
            <w:pPr>
              <w:spacing w:before="20" w:after="20"/>
            </w:pPr>
            <w:r/>
            <w:r>
              <w:rPr>
                <w:rFonts w:ascii="Calibri" w:hAnsi="Calibri"/>
                <w:b/>
                <w:color w:val="000000"/>
                <w:sz w:val="18"/>
              </w:rPr>
              <w:t>Private operator</w:t>
            </w:r>
          </w:p>
        </w:tc>
        <w:tc>
          <w:tcPr>
            <w:tcW w:type="dxa" w:w="1928"/>
          </w:tcPr>
          <w:p>
            <w:pPr>
              <w:spacing w:before="20" w:after="20"/>
            </w:pPr>
            <w:r/>
            <w:r>
              <w:rPr>
                <w:rFonts w:ascii="Calibri" w:hAnsi="Calibri"/>
                <w:b w:val="0"/>
                <w:color w:val="000000"/>
                <w:sz w:val="17"/>
              </w:rPr>
              <w:t>A private business rents the space from the County and runs it.</w:t>
            </w:r>
          </w:p>
        </w:tc>
        <w:tc>
          <w:tcPr>
            <w:tcW w:type="dxa" w:w="1417"/>
          </w:tcPr>
          <w:p>
            <w:pPr>
              <w:spacing w:before="20" w:after="20"/>
            </w:pPr>
            <w:r/>
            <w:r>
              <w:rPr>
                <w:rFonts w:ascii="Calibri" w:hAnsi="Calibri"/>
                <w:b w:val="0"/>
                <w:color w:val="000000"/>
                <w:sz w:val="17"/>
              </w:rPr>
              <w:t>Employed by the operator</w:t>
            </w:r>
          </w:p>
        </w:tc>
        <w:tc>
          <w:tcPr>
            <w:tcW w:type="dxa" w:w="1361"/>
          </w:tcPr>
          <w:p>
            <w:pPr>
              <w:spacing w:before="20" w:after="20"/>
            </w:pPr>
            <w:r/>
            <w:r>
              <w:rPr>
                <w:rFonts w:ascii="Calibri" w:hAnsi="Calibri"/>
                <w:b w:val="0"/>
                <w:color w:val="000000"/>
                <w:sz w:val="17"/>
              </w:rPr>
              <w:t>The operator sets the fee</w:t>
            </w:r>
          </w:p>
        </w:tc>
        <w:tc>
          <w:tcPr>
            <w:tcW w:type="dxa" w:w="1077"/>
          </w:tcPr>
          <w:p>
            <w:pPr>
              <w:spacing w:before="20" w:after="20"/>
            </w:pPr>
            <w:r/>
            <w:r>
              <w:rPr>
                <w:rFonts w:ascii="Calibri" w:hAnsi="Calibri"/>
                <w:b w:val="0"/>
                <w:color w:val="000000"/>
                <w:sz w:val="17"/>
              </w:rPr>
              <w:t>The operator</w:t>
            </w:r>
          </w:p>
        </w:tc>
        <w:tc>
          <w:tcPr>
            <w:tcW w:type="dxa" w:w="1361"/>
          </w:tcPr>
          <w:p>
            <w:pPr>
              <w:spacing w:before="20" w:after="20"/>
            </w:pPr>
            <w:r/>
            <w:r>
              <w:rPr>
                <w:rFonts w:ascii="Calibri" w:hAnsi="Calibri"/>
                <w:b w:val="0"/>
                <w:color w:val="000000"/>
                <w:sz w:val="17"/>
              </w:rPr>
              <w:t>The operator pays, under the rental agreement</w:t>
            </w:r>
          </w:p>
        </w:tc>
        <w:tc>
          <w:tcPr>
            <w:tcW w:type="dxa" w:w="1077"/>
          </w:tcPr>
          <w:p>
            <w:pPr>
              <w:spacing w:before="20" w:after="20"/>
            </w:pPr>
            <w:r/>
            <w:r>
              <w:rPr>
                <w:rFonts w:ascii="Calibri" w:hAnsi="Calibri"/>
                <w:b w:val="0"/>
                <w:color w:val="000000"/>
                <w:sz w:val="17"/>
              </w:rPr>
              <w:t>The operator</w:t>
            </w:r>
          </w:p>
        </w:tc>
      </w:tr>
      <w:tr>
        <w:tc>
          <w:tcPr>
            <w:tcW w:type="dxa" w:w="1417"/>
          </w:tcPr>
          <w:p>
            <w:pPr>
              <w:spacing w:before="20" w:after="20"/>
            </w:pPr>
            <w:r/>
            <w:r>
              <w:rPr>
                <w:rFonts w:ascii="Calibri" w:hAnsi="Calibri"/>
                <w:b/>
                <w:color w:val="000000"/>
                <w:sz w:val="18"/>
              </w:rPr>
              <w:t>Public–private partnership</w:t>
            </w:r>
          </w:p>
        </w:tc>
        <w:tc>
          <w:tcPr>
            <w:tcW w:type="dxa" w:w="1928"/>
          </w:tcPr>
          <w:p>
            <w:pPr>
              <w:spacing w:before="20" w:after="20"/>
            </w:pPr>
            <w:r/>
            <w:r>
              <w:rPr>
                <w:rFonts w:ascii="Calibri" w:hAnsi="Calibri"/>
                <w:b w:val="0"/>
                <w:color w:val="000000"/>
                <w:sz w:val="17"/>
              </w:rPr>
              <w:t>The County and a private operator run it jointly under an agreement.</w:t>
            </w:r>
          </w:p>
        </w:tc>
        <w:tc>
          <w:tcPr>
            <w:tcW w:type="dxa" w:w="1417"/>
          </w:tcPr>
          <w:p>
            <w:pPr>
              <w:spacing w:before="20" w:after="20"/>
            </w:pPr>
            <w:r/>
            <w:r>
              <w:rPr>
                <w:rFonts w:ascii="Calibri" w:hAnsi="Calibri"/>
                <w:b w:val="0"/>
                <w:color w:val="000000"/>
                <w:sz w:val="17"/>
              </w:rPr>
              <w:t>Employed by the operator, to County standards</w:t>
            </w:r>
          </w:p>
        </w:tc>
        <w:tc>
          <w:tcPr>
            <w:tcW w:type="dxa" w:w="1361"/>
          </w:tcPr>
          <w:p>
            <w:pPr>
              <w:spacing w:before="20" w:after="20"/>
            </w:pPr>
            <w:r/>
            <w:r>
              <w:rPr>
                <w:rFonts w:ascii="Calibri" w:hAnsi="Calibri"/>
                <w:b w:val="0"/>
                <w:color w:val="000000"/>
                <w:sz w:val="17"/>
              </w:rPr>
              <w:t>The County and operator agree the fee jointly</w:t>
            </w:r>
          </w:p>
        </w:tc>
        <w:tc>
          <w:tcPr>
            <w:tcW w:type="dxa" w:w="1077"/>
          </w:tcPr>
          <w:p>
            <w:pPr>
              <w:spacing w:before="20" w:after="20"/>
            </w:pPr>
            <w:r/>
            <w:r>
              <w:rPr>
                <w:rFonts w:ascii="Calibri" w:hAnsi="Calibri"/>
                <w:b w:val="0"/>
                <w:color w:val="000000"/>
                <w:sz w:val="17"/>
              </w:rPr>
              <w:t>A joint office</w:t>
            </w:r>
          </w:p>
        </w:tc>
        <w:tc>
          <w:tcPr>
            <w:tcW w:type="dxa" w:w="1361"/>
          </w:tcPr>
          <w:p>
            <w:pPr>
              <w:spacing w:before="20" w:after="20"/>
            </w:pPr>
            <w:r/>
            <w:r>
              <w:rPr>
                <w:rFonts w:ascii="Calibri" w:hAnsi="Calibri"/>
                <w:b w:val="0"/>
                <w:color w:val="000000"/>
                <w:sz w:val="17"/>
              </w:rPr>
              <w:t>Shared, as set out in the agreement</w:t>
            </w:r>
          </w:p>
        </w:tc>
        <w:tc>
          <w:tcPr>
            <w:tcW w:type="dxa" w:w="1077"/>
          </w:tcPr>
          <w:p>
            <w:pPr>
              <w:spacing w:before="20" w:after="20"/>
            </w:pPr>
            <w:r/>
            <w:r>
              <w:rPr>
                <w:rFonts w:ascii="Calibri" w:hAnsi="Calibri"/>
                <w:b w:val="0"/>
                <w:color w:val="000000"/>
                <w:sz w:val="17"/>
              </w:rPr>
              <w:t>The County and operator jointly</w:t>
            </w:r>
          </w:p>
        </w:tc>
      </w:tr>
      <w:tr>
        <w:tc>
          <w:tcPr>
            <w:tcW w:type="dxa" w:w="1417"/>
          </w:tcPr>
          <w:p>
            <w:pPr>
              <w:spacing w:before="20" w:after="20"/>
            </w:pPr>
            <w:r/>
            <w:r>
              <w:rPr>
                <w:rFonts w:ascii="Calibri" w:hAnsi="Calibri"/>
                <w:b/>
                <w:color w:val="000000"/>
                <w:sz w:val="18"/>
              </w:rPr>
              <w:t>Market-trader committee</w:t>
            </w:r>
          </w:p>
        </w:tc>
        <w:tc>
          <w:tcPr>
            <w:tcW w:type="dxa" w:w="1928"/>
          </w:tcPr>
          <w:p>
            <w:pPr>
              <w:spacing w:before="20" w:after="20"/>
            </w:pPr>
            <w:r/>
            <w:r>
              <w:rPr>
                <w:rFonts w:ascii="Calibri" w:hAnsi="Calibri"/>
                <w:b w:val="0"/>
                <w:color w:val="000000"/>
                <w:sz w:val="17"/>
              </w:rPr>
              <w:t>The traders’ own committee runs the space.</w:t>
            </w:r>
          </w:p>
        </w:tc>
        <w:tc>
          <w:tcPr>
            <w:tcW w:type="dxa" w:w="1417"/>
          </w:tcPr>
          <w:p>
            <w:pPr>
              <w:spacing w:before="20" w:after="20"/>
            </w:pPr>
            <w:r/>
            <w:r>
              <w:rPr>
                <w:rFonts w:ascii="Calibri" w:hAnsi="Calibri"/>
                <w:b w:val="0"/>
                <w:color w:val="000000"/>
                <w:sz w:val="17"/>
              </w:rPr>
              <w:t>Hired by the committee</w:t>
            </w:r>
          </w:p>
        </w:tc>
        <w:tc>
          <w:tcPr>
            <w:tcW w:type="dxa" w:w="1361"/>
          </w:tcPr>
          <w:p>
            <w:pPr>
              <w:spacing w:before="20" w:after="20"/>
            </w:pPr>
            <w:r/>
            <w:r>
              <w:rPr>
                <w:rFonts w:ascii="Calibri" w:hAnsi="Calibri"/>
                <w:b w:val="0"/>
                <w:color w:val="000000"/>
                <w:sz w:val="17"/>
              </w:rPr>
              <w:t>The committee sets the fee</w:t>
            </w:r>
          </w:p>
        </w:tc>
        <w:tc>
          <w:tcPr>
            <w:tcW w:type="dxa" w:w="1077"/>
          </w:tcPr>
          <w:p>
            <w:pPr>
              <w:spacing w:before="20" w:after="20"/>
            </w:pPr>
            <w:r/>
            <w:r>
              <w:rPr>
                <w:rFonts w:ascii="Calibri" w:hAnsi="Calibri"/>
                <w:b w:val="0"/>
                <w:color w:val="000000"/>
                <w:sz w:val="17"/>
              </w:rPr>
              <w:t>The committee</w:t>
            </w:r>
          </w:p>
        </w:tc>
        <w:tc>
          <w:tcPr>
            <w:tcW w:type="dxa" w:w="1361"/>
          </w:tcPr>
          <w:p>
            <w:pPr>
              <w:spacing w:before="20" w:after="20"/>
            </w:pPr>
            <w:r/>
            <w:r>
              <w:rPr>
                <w:rFonts w:ascii="Calibri" w:hAnsi="Calibri"/>
                <w:b w:val="0"/>
                <w:color w:val="000000"/>
                <w:sz w:val="17"/>
              </w:rPr>
              <w:t>The committee raises the money</w:t>
            </w:r>
          </w:p>
        </w:tc>
        <w:tc>
          <w:tcPr>
            <w:tcW w:type="dxa" w:w="1077"/>
          </w:tcPr>
          <w:p>
            <w:pPr>
              <w:spacing w:before="20" w:after="20"/>
            </w:pPr>
            <w:r/>
            <w:r>
              <w:rPr>
                <w:rFonts w:ascii="Calibri" w:hAnsi="Calibri"/>
                <w:b w:val="0"/>
                <w:color w:val="000000"/>
                <w:sz w:val="17"/>
              </w:rPr>
              <w:t>The committee</w:t>
            </w:r>
          </w:p>
        </w:tc>
      </w:tr>
    </w:tbl>
    <w:p>
      <w:pPr>
        <w:spacing w:before="40" w:after="80"/>
        <w:ind w:left="595"/>
      </w:pPr>
      <w:r>
        <w:rPr>
          <w:rFonts w:ascii="Calibri" w:hAnsi="Calibri"/>
          <w:b w:val="0"/>
          <w:i/>
          <w:color w:val="595959"/>
          <w:sz w:val="20"/>
        </w:rPr>
        <w:t>This show-card is the "in-depth characteristics of each model" note in the reviewed draft. Its columns deliberately mirror the “Who runs it” attribute levels used on the choice cards and the functions listed in E4, so that the three sources can be read together.</w:t>
      </w:r>
    </w:p>
    <w:p>
      <w:pPr>
        <w:pStyle w:val="Heading2"/>
      </w:pPr>
      <w:r>
        <w:t>F0a.  Design specification</w:t>
      </w:r>
    </w:p>
    <w:p>
      <w:pPr>
        <w:spacing w:before="0" w:after="80"/>
      </w:pPr>
      <w:r>
        <w:rPr>
          <w:rFonts w:ascii="Calibri" w:hAnsi="Calibri"/>
          <w:b w:val="0"/>
          <w:i w:val="0"/>
          <w:color w:val="000000"/>
          <w:sz w:val="20"/>
        </w:rPr>
        <w:t>Seven attributes: cost, location, opening hours, caregiver ratio and training, food, operator / accountability, and inclusion. Two unlabelled alternatives plus an opt-out (“I would use neither; I’d keep my current arrangement”). D-efficient design, 12 choice sets blocked into 2 blocks of 6 per respondent. Generate in R (idefix or support.CEs) or Ngene.</w:t>
      </w:r>
    </w:p>
    <w:p>
      <w:pPr>
        <w:spacing w:before="0" w:after="80"/>
      </w:pPr>
      <w:r>
        <w:rPr>
          <w:rFonts w:ascii="Calibri" w:hAnsi="Calibri"/>
          <w:b w:val="0"/>
          <w:i w:val="0"/>
          <w:color w:val="000000"/>
          <w:sz w:val="20"/>
        </w:rPr>
        <w:t>This pilot design uses assumed attribute priors, not priors estimated from data. Pilot the cards with 30 respondents, check for non-trading (always choosing on one attribute) and left–right bias, estimate preliminary preferences, and regenerate the final D-efficient design before printing the main-survey version. Use only levels that satisfy minimum legal, safety and accessibility requirements in the final design.</w:t>
      </w:r>
    </w:p>
    <w:p>
      <w:pPr>
        <w:spacing w:before="80" w:after="120"/>
      </w:pPr>
      <w:r>
        <w:rPr>
          <w:rFonts w:ascii="Calibri" w:hAnsi="Calibri"/>
          <w:b/>
          <w:color w:val="1F4D78"/>
          <w:sz w:val="20"/>
        </w:rPr>
        <w:t xml:space="preserve">NOTE.  </w:t>
      </w:r>
      <w:r>
        <w:rPr>
          <w:rFonts w:ascii="Calibri" w:hAnsi="Calibri"/>
          <w:i/>
          <w:color w:val="595959"/>
          <w:sz w:val="20"/>
        </w:rPr>
        <w:t>The pilot cards below still contain the levels “1 untrained helper per 10 children” and “no special accommodation for children with disabilities”. They are reproduced here unchanged so the pilot runs on the design as drafted. If these levels fall below the minimum standards confirmed by the county (KII section 1), drop them when the design is regenerated after the pilot.</w:t>
      </w:r>
    </w:p>
    <w:p>
      <w:pPr>
        <w:pStyle w:val="Heading2"/>
      </w:pPr>
      <w:r>
        <w:t>F0b.  Cheap-talk script — read once, before Set 1 only</w:t>
      </w:r>
    </w:p>
    <w:p>
      <w:pPr>
        <w:spacing w:before="0" w:after="80"/>
      </w:pPr>
      <w:r>
        <w:rPr>
          <w:rFonts w:ascii="Calibri" w:hAnsi="Calibri"/>
          <w:b w:val="0"/>
          <w:i/>
          <w:color w:val="000000"/>
          <w:sz w:val="22"/>
        </w:rPr>
        <w:t>“People often say they would pay more for something than they actually do when the time comes. Please answer as if this money were really coming out of today’s sales.”</w:t>
      </w:r>
    </w:p>
    <w:p>
      <w:pPr>
        <w:spacing w:before="40" w:after="80"/>
        <w:ind w:left="595"/>
      </w:pPr>
      <w:r>
        <w:rPr>
          <w:rFonts w:ascii="Calibri" w:hAnsi="Calibri"/>
          <w:b w:val="0"/>
          <w:i/>
          <w:color w:val="595959"/>
          <w:sz w:val="20"/>
        </w:rPr>
        <w:t>Read this once, out loud, immediately before the first card — not before every set. Without it a trader may agree to a price because no money is actually leaving her pocket; with it she is more likely to weigh the amount against today’s takings.</w:t>
      </w:r>
    </w:p>
    <w:p>
      <w:pPr>
        <w:pStyle w:val="Heading2"/>
      </w:pPr>
      <w:r>
        <w:t>F0c.  Reading instructions</w:t>
      </w:r>
    </w:p>
    <w:p>
      <w:pPr>
        <w:pStyle w:val="ListBullet"/>
        <w:spacing w:before="0" w:after="40"/>
        <w:ind w:left="822"/>
      </w:pPr>
      <w:r>
        <w:rPr>
          <w:rFonts w:ascii="Calibri" w:hAnsi="Calibri"/>
          <w:sz w:val="20"/>
        </w:rPr>
        <w:t>Sets 1–2: read every attribute aloud in full for both alternatives, pointing at each icon on the show-card as you name it.</w:t>
      </w:r>
    </w:p>
    <w:p>
      <w:pPr>
        <w:pStyle w:val="ListBullet"/>
        <w:spacing w:before="0" w:after="40"/>
        <w:ind w:left="822"/>
      </w:pPr>
      <w:r>
        <w:rPr>
          <w:rFonts w:ascii="Calibri" w:hAnsi="Calibri"/>
          <w:sz w:val="20"/>
        </w:rPr>
        <w:t>Sets 3–6: point at the card and give the short headline for each attribute — the card carries the detail from here.</w:t>
      </w:r>
    </w:p>
    <w:p>
      <w:pPr>
        <w:pStyle w:val="ListBullet"/>
        <w:spacing w:before="0" w:after="40"/>
        <w:ind w:left="822"/>
      </w:pPr>
      <w:r>
        <w:rPr>
          <w:rFonts w:ascii="Calibri" w:hAnsi="Calibri"/>
          <w:sz w:val="20"/>
        </w:rPr>
        <w:t>Every set includes a third option: “I would use neither; I’d keep my current arrangement.” Read it every time, at the same point in the sequence and in the same tone as the two alternatives. If you read A and B carefully but rush “or neither”, respondents learn that “neither” is not a real option and you will get fewer honest opt-outs than you should.</w:t>
      </w:r>
    </w:p>
    <w:p>
      <w:pPr>
        <w:spacing w:before="80" w:after="40"/>
      </w:pPr>
      <w:r>
        <w:rPr>
          <w:rFonts w:ascii="Calibri" w:hAnsi="Calibri"/>
          <w:b w:val="0"/>
          <w:i/>
          <w:color w:val="595959"/>
          <w:sz w:val="20"/>
        </w:rPr>
        <w:t>Example, same set, both styles:</w:t>
      </w:r>
    </w:p>
    <w:p>
      <w:pPr>
        <w:pStyle w:val="ListBullet"/>
        <w:spacing w:before="0" w:after="40"/>
        <w:ind w:left="822"/>
      </w:pPr>
      <w:r>
        <w:rPr>
          <w:rFonts w:ascii="Calibri" w:hAnsi="Calibri"/>
          <w:sz w:val="20"/>
        </w:rPr>
        <w:t>Full (sets 1–2): “Option A costs 60 shillings a day. It’s a 5-minute walk from your stall. It’s open from 7 in the morning to 5 in the evening. There’s one trained caregiver for every 10 children. They provide porridge and lunch. It’s run by the county — if you have a problem, you go to the county office. There’s no special accommodation for children with disabilities.”</w:t>
      </w:r>
    </w:p>
    <w:p>
      <w:pPr>
        <w:pStyle w:val="ListBullet"/>
        <w:spacing w:before="0" w:after="40"/>
        <w:ind w:left="822"/>
      </w:pPr>
      <w:r>
        <w:rPr>
          <w:rFonts w:ascii="Calibri" w:hAnsi="Calibri"/>
          <w:sz w:val="20"/>
        </w:rPr>
        <w:t>Short (sets 3–6): “Option A: 60 shillings, 5-minute walk, 7 to 5, one caregiver per ten, food provided, county-run, no accommodation.”</w:t>
      </w:r>
    </w:p>
    <w:p>
      <w:pPr>
        <w:pStyle w:val="Heading2"/>
      </w:pPr>
      <w:r>
        <w:t>F0d.  Assigning respondents to a block</w:t>
      </w:r>
    </w:p>
    <w:p>
      <w:pPr>
        <w:spacing w:before="0" w:after="80"/>
      </w:pPr>
      <w:r>
        <w:rPr>
          <w:rFonts w:ascii="Calibri" w:hAnsi="Calibri"/>
          <w:b w:val="0"/>
          <w:i w:val="0"/>
          <w:color w:val="000000"/>
          <w:sz w:val="20"/>
        </w:rPr>
        <w:t>Each respondent answers ONE block of 6 sets, not both. Alternate by respondent ID: odd-numbered IDs answer Block 1, even-numbered IDs answer Block 2. The set numbers F1–F6 are the same variables in both blocks; the block number records which card set was shown.</w:t>
      </w:r>
    </w:p>
    <w:p>
      <w:r>
        <w:br w:type="page"/>
      </w:r>
    </w:p>
    <w:p>
      <w:pPr>
        <w:pStyle w:val="Heading2"/>
      </w:pPr>
      <w:r>
        <w:t>Block 1 — show to respondents with odd-numbered IDs</w:t>
      </w:r>
    </w:p>
    <w:p>
      <w:pPr>
        <w:pStyle w:val="Heading3"/>
      </w:pPr>
      <w:r>
        <w:t>F1.   Set 1 of 6   (design set 1)</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100/day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15-minute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staff; complaints go to the county office</w:t>
            </w:r>
          </w:p>
        </w:tc>
        <w:tc>
          <w:tcPr>
            <w:tcW w:type="dxa" w:w="3402"/>
          </w:tcPr>
          <w:p>
            <w:pPr>
              <w:spacing w:before="20" w:after="20"/>
            </w:pPr>
            <w:r/>
            <w:r>
              <w:rPr>
                <w:rFonts w:ascii="Calibri" w:hAnsi="Calibri"/>
                <w:b w:val="0"/>
                <w:color w:val="000000"/>
                <w:sz w:val="18"/>
              </w:rPr>
              <w:t>Private operator paying rent; operator sets fees; complaints go to the operator</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No special accommodation for children with disabilities</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F2.   Set 2 of 6   (design set 3)</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100/day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5 children</w:t>
            </w:r>
          </w:p>
        </w:tc>
        <w:tc>
          <w:tcPr>
            <w:tcW w:type="dxa" w:w="3402"/>
          </w:tcPr>
          <w:p>
            <w:pPr>
              <w:spacing w:before="20" w:after="20"/>
            </w:pPr>
            <w:r/>
            <w:r>
              <w:rPr>
                <w:rFonts w:ascii="Calibri" w:hAnsi="Calibri"/>
                <w:b w:val="0"/>
                <w:color w:val="000000"/>
                <w:sz w:val="18"/>
              </w:rPr>
              <w:t>1 trained caregiver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with staff trained to support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F3.   Set 3 of 6   (design set 5)</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Inside the market, next to the stalls</w:t>
            </w:r>
          </w:p>
        </w:tc>
        <w:tc>
          <w:tcPr>
            <w:tcW w:type="dxa" w:w="3402"/>
          </w:tcPr>
          <w:p>
            <w:pPr>
              <w:spacing w:before="20" w:after="20"/>
            </w:pPr>
            <w:r/>
            <w:r>
              <w:rPr>
                <w:rFonts w:ascii="Calibri" w:hAnsi="Calibri"/>
                <w:b w:val="0"/>
                <w:color w:val="000000"/>
                <w:sz w:val="18"/>
              </w:rPr>
              <w:t>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Private operator paying rent; operator sets fees; complaints go to the operator</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F4.   Set 4 of 6   (design set 7)</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30/day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5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Committee of market traders; complaints go to the committee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F5.   Set 5 of 6   (design set 9)</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Inside the market, next to the stalls</w:t>
            </w:r>
          </w:p>
        </w:tc>
        <w:tc>
          <w:tcPr>
            <w:tcW w:type="dxa" w:w="3402"/>
          </w:tcPr>
          <w:p>
            <w:pPr>
              <w:spacing w:before="20" w:after="20"/>
            </w:pPr>
            <w:r/>
            <w:r>
              <w:rPr>
                <w:rFonts w:ascii="Calibri" w:hAnsi="Calibri"/>
                <w:b w:val="0"/>
                <w:color w:val="000000"/>
                <w:sz w:val="18"/>
              </w:rPr>
              <w:t>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with staff trained to support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F6.   Set 6 of 6   (design set 11)</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60/day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r>
        <w:br w:type="page"/>
      </w:r>
    </w:p>
    <w:p>
      <w:pPr>
        <w:pStyle w:val="Heading2"/>
      </w:pPr>
      <w:r>
        <w:t>Block 2 — show to respondents with even-numbered IDs</w:t>
      </w:r>
    </w:p>
    <w:p>
      <w:pPr>
        <w:pStyle w:val="Heading3"/>
      </w:pPr>
      <w:r>
        <w:t>F1.   Set 1 of 6   (design set 2)</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100/day</w:t>
            </w:r>
          </w:p>
        </w:tc>
        <w:tc>
          <w:tcPr>
            <w:tcW w:type="dxa" w:w="3402"/>
          </w:tcPr>
          <w:p>
            <w:pPr>
              <w:spacing w:before="20" w:after="20"/>
            </w:pPr>
            <w:r/>
            <w:r>
              <w:rPr>
                <w:rFonts w:ascii="Calibri" w:hAnsi="Calibri"/>
                <w:b w:val="0"/>
                <w:color w:val="000000"/>
                <w:sz w:val="18"/>
              </w:rPr>
              <w:t>KES 100/day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trained caregiver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You bring the child's food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No special accommodation for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F2.   Set 2 of 6   (design set 4)</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100/day</w:t>
            </w:r>
          </w:p>
        </w:tc>
        <w:tc>
          <w:tcPr>
            <w:tcW w:type="dxa" w:w="3402"/>
          </w:tcPr>
          <w:p>
            <w:pPr>
              <w:spacing w:before="20" w:after="20"/>
            </w:pPr>
            <w:r/>
            <w:r>
              <w:rPr>
                <w:rFonts w:ascii="Calibri" w:hAnsi="Calibri"/>
                <w:b w:val="0"/>
                <w:color w:val="000000"/>
                <w:sz w:val="18"/>
              </w:rPr>
              <w:t>KES 30/day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15-minute walk</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trained caregiver per 5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Porridge and lunch provided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and private operator jointly agree on fees; complaints go to a joint office</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F3.   Set 3 of 6   (design set 6)</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60/day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10 children</w:t>
            </w:r>
          </w:p>
        </w:tc>
        <w:tc>
          <w:tcPr>
            <w:tcW w:type="dxa" w:w="3402"/>
          </w:tcPr>
          <w:p>
            <w:pPr>
              <w:spacing w:before="20" w:after="20"/>
            </w:pPr>
            <w:r/>
            <w:r>
              <w:rPr>
                <w:rFonts w:ascii="Calibri" w:hAnsi="Calibri"/>
                <w:b w:val="0"/>
                <w:color w:val="000000"/>
                <w:sz w:val="18"/>
              </w:rPr>
              <w:t>1 untrained helper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Private operator paying rent; operator sets fees; complaints go to the operator</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F4.   Set 4 of 6   (design set 8)</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150/day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15-minute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7:00-17:00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untrained helper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Committee of market traders; complaints go to the committee</w:t>
            </w:r>
          </w:p>
        </w:tc>
        <w:tc>
          <w:tcPr>
            <w:tcW w:type="dxa" w:w="3402"/>
          </w:tcPr>
          <w:p>
            <w:pPr>
              <w:spacing w:before="20" w:after="20"/>
            </w:pPr>
            <w:r/>
            <w:r>
              <w:rPr>
                <w:rFonts w:ascii="Calibri" w:hAnsi="Calibri"/>
                <w:b w:val="0"/>
                <w:color w:val="000000"/>
                <w:sz w:val="18"/>
              </w:rPr>
              <w:t>Private operator paying rent; operator sets fees; complaints go to the operator</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No special accommodation for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F5.   Set 5 of 6   (design set 10)</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30/day</w:t>
            </w:r>
          </w:p>
        </w:tc>
        <w:tc>
          <w:tcPr>
            <w:tcW w:type="dxa" w:w="3402"/>
          </w:tcPr>
          <w:p>
            <w:pPr>
              <w:spacing w:before="20" w:after="20"/>
            </w:pPr>
            <w:r/>
            <w:r>
              <w:rPr>
                <w:rFonts w:ascii="Calibri" w:hAnsi="Calibri"/>
                <w:b w:val="0"/>
                <w:color w:val="000000"/>
                <w:sz w:val="18"/>
              </w:rPr>
              <w:t>KES 100/day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7:00-17:00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untrained helper per 10 children</w:t>
            </w:r>
          </w:p>
        </w:tc>
        <w:tc>
          <w:tcPr>
            <w:tcW w:type="dxa" w:w="3402"/>
          </w:tcPr>
          <w:p>
            <w:pPr>
              <w:spacing w:before="20" w:after="20"/>
            </w:pPr>
            <w:r/>
            <w:r>
              <w:rPr>
                <w:rFonts w:ascii="Calibri" w:hAnsi="Calibri"/>
                <w:b w:val="0"/>
                <w:color w:val="000000"/>
                <w:sz w:val="18"/>
              </w:rPr>
              <w:t>1 trained caregiver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staff; complaints go to the county office</w:t>
            </w:r>
          </w:p>
        </w:tc>
        <w:tc>
          <w:tcPr>
            <w:tcW w:type="dxa" w:w="3402"/>
          </w:tcPr>
          <w:p>
            <w:pPr>
              <w:spacing w:before="20" w:after="20"/>
            </w:pPr>
            <w:r/>
            <w:r>
              <w:rPr>
                <w:rFonts w:ascii="Calibri" w:hAnsi="Calibri"/>
                <w:b w:val="0"/>
                <w:color w:val="000000"/>
                <w:sz w:val="18"/>
              </w:rPr>
              <w:t>County and private operator jointly agree on fees; complaints go to a joint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(ramp, adapted toilet), staff not disability-trained</w:t>
            </w:r>
          </w:p>
        </w:tc>
        <w:tc>
          <w:tcPr>
            <w:tcW w:type="dxa" w:w="3402"/>
          </w:tcPr>
          <w:p>
            <w:pPr>
              <w:spacing w:before="20" w:after="20"/>
            </w:pPr>
            <w:r/>
            <w:r>
              <w:rPr>
                <w:rFonts w:ascii="Calibri" w:hAnsi="Calibri"/>
                <w:b w:val="0"/>
                <w:color w:val="000000"/>
                <w:sz w:val="18"/>
              </w:rPr>
              <w:t>Physically accessible with staff trained to support children with disabilities</w:t>
            </w:r>
          </w:p>
        </w:tc>
      </w:tr>
    </w:tbl>
    <w:p>
      <w:pPr>
        <w:spacing w:before="60" w:after="160"/>
      </w:pPr>
      <w:r>
        <w:rPr>
          <w:rFonts w:ascii="Calibri" w:hAnsi="Calibri"/>
          <w:b/>
          <w:i w:val="0"/>
          <w:color w:val="000000"/>
          <w:sz w:val="20"/>
        </w:rPr>
        <w:t>Which would you choose?     ☐ 1 = Alternative A      ☐ 2 = Alternative B      ☐ 3 = Neither — I’d keep my current arrangement</w:t>
      </w:r>
    </w:p>
    <w:p>
      <w:pPr>
        <w:pStyle w:val="Heading3"/>
      </w:pPr>
      <w:r>
        <w:t>F6.   Set 6 of 6   (design set 12)</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2438"/>
            <w:shd w:val="clear" w:color="auto" w:fill="DEEAF6"/>
          </w:tcPr>
          <w:p>
            <w:pPr>
              <w:spacing w:before="20" w:after="20"/>
              <w:jc w:val="center"/>
            </w:pPr>
            <w:r/>
            <w:r>
              <w:rPr>
                <w:rFonts w:ascii="Calibri" w:hAnsi="Calibri"/>
                <w:b/>
                <w:color w:val="000000"/>
                <w:sz w:val="18"/>
              </w:rPr>
              <w:t>Attribute</w:t>
            </w:r>
          </w:p>
        </w:tc>
        <w:tc>
          <w:tcPr>
            <w:tcW w:type="dxa" w:w="3402"/>
            <w:shd w:val="clear" w:color="auto" w:fill="DEEAF6"/>
          </w:tcPr>
          <w:p>
            <w:pPr>
              <w:spacing w:before="20" w:after="20"/>
              <w:jc w:val="center"/>
            </w:pPr>
            <w:r/>
            <w:r>
              <w:rPr>
                <w:rFonts w:ascii="Calibri" w:hAnsi="Calibri"/>
                <w:b/>
                <w:color w:val="000000"/>
                <w:sz w:val="18"/>
              </w:rPr>
              <w:t>Alternative A</w:t>
            </w:r>
          </w:p>
        </w:tc>
        <w:tc>
          <w:tcPr>
            <w:tcW w:type="dxa" w:w="3402"/>
            <w:shd w:val="clear" w:color="auto" w:fill="DEEAF6"/>
          </w:tcPr>
          <w:p>
            <w:pPr>
              <w:spacing w:before="20" w:after="20"/>
              <w:jc w:val="center"/>
            </w:pPr>
            <w:r/>
            <w:r>
              <w:rPr>
                <w:rFonts w:ascii="Calibri" w:hAnsi="Calibri"/>
                <w:b/>
                <w:color w:val="000000"/>
                <w:sz w:val="18"/>
              </w:rPr>
              <w:t>Alternative B</w:t>
            </w:r>
          </w:p>
        </w:tc>
      </w:tr>
      <w:tr>
        <w:tc>
          <w:tcPr>
            <w:tcW w:type="dxa" w:w="2438"/>
          </w:tcPr>
          <w:p>
            <w:pPr>
              <w:spacing w:before="20" w:after="20"/>
            </w:pPr>
            <w:r/>
            <w:r>
              <w:rPr>
                <w:rFonts w:ascii="Calibri" w:hAnsi="Calibri"/>
                <w:b/>
                <w:color w:val="000000"/>
                <w:sz w:val="18"/>
              </w:rPr>
              <w:t>Cost</w:t>
            </w:r>
          </w:p>
        </w:tc>
        <w:tc>
          <w:tcPr>
            <w:tcW w:type="dxa" w:w="3402"/>
          </w:tcPr>
          <w:p>
            <w:pPr>
              <w:spacing w:before="20" w:after="20"/>
            </w:pPr>
            <w:r/>
            <w:r>
              <w:rPr>
                <w:rFonts w:ascii="Calibri" w:hAnsi="Calibri"/>
                <w:b w:val="0"/>
                <w:color w:val="000000"/>
                <w:sz w:val="18"/>
              </w:rPr>
              <w:t>KES 60/day</w:t>
            </w:r>
          </w:p>
        </w:tc>
        <w:tc>
          <w:tcPr>
            <w:tcW w:type="dxa" w:w="3402"/>
          </w:tcPr>
          <w:p>
            <w:pPr>
              <w:spacing w:before="20" w:after="20"/>
            </w:pPr>
            <w:r/>
            <w:r>
              <w:rPr>
                <w:rFonts w:ascii="Calibri" w:hAnsi="Calibri"/>
                <w:b w:val="0"/>
                <w:color w:val="000000"/>
                <w:sz w:val="18"/>
              </w:rPr>
              <w:t>KES 60/day</w:t>
            </w:r>
          </w:p>
        </w:tc>
      </w:tr>
      <w:tr>
        <w:tc>
          <w:tcPr>
            <w:tcW w:type="dxa" w:w="2438"/>
          </w:tcPr>
          <w:p>
            <w:pPr>
              <w:spacing w:before="20" w:after="20"/>
            </w:pPr>
            <w:r/>
            <w:r>
              <w:rPr>
                <w:rFonts w:ascii="Calibri" w:hAnsi="Calibri"/>
                <w:b/>
                <w:color w:val="000000"/>
                <w:sz w:val="18"/>
              </w:rPr>
              <w:t>Location</w:t>
            </w:r>
          </w:p>
        </w:tc>
        <w:tc>
          <w:tcPr>
            <w:tcW w:type="dxa" w:w="3402"/>
          </w:tcPr>
          <w:p>
            <w:pPr>
              <w:spacing w:before="20" w:after="20"/>
            </w:pPr>
            <w:r/>
            <w:r>
              <w:rPr>
                <w:rFonts w:ascii="Calibri" w:hAnsi="Calibri"/>
                <w:b w:val="0"/>
                <w:color w:val="000000"/>
                <w:sz w:val="18"/>
              </w:rPr>
              <w:t>5-minute walk</w:t>
            </w:r>
          </w:p>
        </w:tc>
        <w:tc>
          <w:tcPr>
            <w:tcW w:type="dxa" w:w="3402"/>
          </w:tcPr>
          <w:p>
            <w:pPr>
              <w:spacing w:before="20" w:after="20"/>
            </w:pPr>
            <w:r/>
            <w:r>
              <w:rPr>
                <w:rFonts w:ascii="Calibri" w:hAnsi="Calibri"/>
                <w:b w:val="0"/>
                <w:color w:val="000000"/>
                <w:sz w:val="18"/>
              </w:rPr>
              <w:t>Inside the market, next to the stalls</w:t>
            </w:r>
          </w:p>
        </w:tc>
      </w:tr>
      <w:tr>
        <w:tc>
          <w:tcPr>
            <w:tcW w:type="dxa" w:w="2438"/>
          </w:tcPr>
          <w:p>
            <w:pPr>
              <w:spacing w:before="20" w:after="20"/>
            </w:pPr>
            <w:r/>
            <w:r>
              <w:rPr>
                <w:rFonts w:ascii="Calibri" w:hAnsi="Calibri"/>
                <w:b/>
                <w:color w:val="000000"/>
                <w:sz w:val="18"/>
              </w:rPr>
              <w:t>Opening hours</w:t>
            </w:r>
          </w:p>
        </w:tc>
        <w:tc>
          <w:tcPr>
            <w:tcW w:type="dxa" w:w="3402"/>
          </w:tcPr>
          <w:p>
            <w:pPr>
              <w:spacing w:before="20" w:after="20"/>
            </w:pPr>
            <w:r/>
            <w:r>
              <w:rPr>
                <w:rFonts w:ascii="Calibri" w:hAnsi="Calibri"/>
                <w:b w:val="0"/>
                <w:color w:val="000000"/>
                <w:sz w:val="18"/>
              </w:rPr>
              <w:t>6:00-19:00</w:t>
            </w:r>
          </w:p>
        </w:tc>
        <w:tc>
          <w:tcPr>
            <w:tcW w:type="dxa" w:w="3402"/>
          </w:tcPr>
          <w:p>
            <w:pPr>
              <w:spacing w:before="20" w:after="20"/>
            </w:pPr>
            <w:r/>
            <w:r>
              <w:rPr>
                <w:rFonts w:ascii="Calibri" w:hAnsi="Calibri"/>
                <w:b w:val="0"/>
                <w:color w:val="000000"/>
                <w:sz w:val="18"/>
              </w:rPr>
              <w:t>6:00-19:00</w:t>
            </w:r>
          </w:p>
        </w:tc>
      </w:tr>
      <w:tr>
        <w:tc>
          <w:tcPr>
            <w:tcW w:type="dxa" w:w="2438"/>
          </w:tcPr>
          <w:p>
            <w:pPr>
              <w:spacing w:before="20" w:after="20"/>
            </w:pPr>
            <w:r/>
            <w:r>
              <w:rPr>
                <w:rFonts w:ascii="Calibri" w:hAnsi="Calibri"/>
                <w:b/>
                <w:color w:val="000000"/>
                <w:sz w:val="18"/>
              </w:rPr>
              <w:t>Caregiver ratio &amp; training</w:t>
            </w:r>
          </w:p>
        </w:tc>
        <w:tc>
          <w:tcPr>
            <w:tcW w:type="dxa" w:w="3402"/>
          </w:tcPr>
          <w:p>
            <w:pPr>
              <w:spacing w:before="20" w:after="20"/>
            </w:pPr>
            <w:r/>
            <w:r>
              <w:rPr>
                <w:rFonts w:ascii="Calibri" w:hAnsi="Calibri"/>
                <w:b w:val="0"/>
                <w:color w:val="000000"/>
                <w:sz w:val="18"/>
              </w:rPr>
              <w:t>1 trained caregiver per 5 children</w:t>
            </w:r>
          </w:p>
        </w:tc>
        <w:tc>
          <w:tcPr>
            <w:tcW w:type="dxa" w:w="3402"/>
          </w:tcPr>
          <w:p>
            <w:pPr>
              <w:spacing w:before="20" w:after="20"/>
            </w:pPr>
            <w:r/>
            <w:r>
              <w:rPr>
                <w:rFonts w:ascii="Calibri" w:hAnsi="Calibri"/>
                <w:b w:val="0"/>
                <w:color w:val="000000"/>
                <w:sz w:val="18"/>
              </w:rPr>
              <w:t>1 untrained helper per 10 children</w:t>
            </w:r>
          </w:p>
        </w:tc>
      </w:tr>
      <w:tr>
        <w:tc>
          <w:tcPr>
            <w:tcW w:type="dxa" w:w="2438"/>
          </w:tcPr>
          <w:p>
            <w:pPr>
              <w:spacing w:before="20" w:after="20"/>
            </w:pPr>
            <w:r/>
            <w:r>
              <w:rPr>
                <w:rFonts w:ascii="Calibri" w:hAnsi="Calibri"/>
                <w:b/>
                <w:color w:val="000000"/>
                <w:sz w:val="18"/>
              </w:rPr>
              <w:t>Food</w:t>
            </w:r>
          </w:p>
        </w:tc>
        <w:tc>
          <w:tcPr>
            <w:tcW w:type="dxa" w:w="3402"/>
          </w:tcPr>
          <w:p>
            <w:pPr>
              <w:spacing w:before="20" w:after="20"/>
            </w:pPr>
            <w:r/>
            <w:r>
              <w:rPr>
                <w:rFonts w:ascii="Calibri" w:hAnsi="Calibri"/>
                <w:b w:val="0"/>
                <w:color w:val="000000"/>
                <w:sz w:val="18"/>
              </w:rPr>
              <w:t>You bring the child's food</w:t>
            </w:r>
          </w:p>
        </w:tc>
        <w:tc>
          <w:tcPr>
            <w:tcW w:type="dxa" w:w="3402"/>
          </w:tcPr>
          <w:p>
            <w:pPr>
              <w:spacing w:before="20" w:after="20"/>
            </w:pPr>
            <w:r/>
            <w:r>
              <w:rPr>
                <w:rFonts w:ascii="Calibri" w:hAnsi="Calibri"/>
                <w:b w:val="0"/>
                <w:color w:val="000000"/>
                <w:sz w:val="18"/>
              </w:rPr>
              <w:t>Porridge and lunch provided</w:t>
            </w:r>
          </w:p>
        </w:tc>
      </w:tr>
      <w:tr>
        <w:tc>
          <w:tcPr>
            <w:tcW w:type="dxa" w:w="2438"/>
          </w:tcPr>
          <w:p>
            <w:pPr>
              <w:spacing w:before="20" w:after="20"/>
            </w:pPr>
            <w:r/>
            <w:r>
              <w:rPr>
                <w:rFonts w:ascii="Calibri" w:hAnsi="Calibri"/>
                <w:b/>
                <w:color w:val="000000"/>
                <w:sz w:val="18"/>
              </w:rPr>
              <w:t>Who runs it</w:t>
            </w:r>
          </w:p>
        </w:tc>
        <w:tc>
          <w:tcPr>
            <w:tcW w:type="dxa" w:w="3402"/>
          </w:tcPr>
          <w:p>
            <w:pPr>
              <w:spacing w:before="20" w:after="20"/>
            </w:pPr>
            <w:r/>
            <w:r>
              <w:rPr>
                <w:rFonts w:ascii="Calibri" w:hAnsi="Calibri"/>
                <w:b w:val="0"/>
                <w:color w:val="000000"/>
                <w:sz w:val="18"/>
              </w:rPr>
              <w:t>County staff; complaints go to the county office</w:t>
            </w:r>
          </w:p>
        </w:tc>
        <w:tc>
          <w:tcPr>
            <w:tcW w:type="dxa" w:w="3402"/>
          </w:tcPr>
          <w:p>
            <w:pPr>
              <w:spacing w:before="20" w:after="20"/>
            </w:pPr>
            <w:r/>
            <w:r>
              <w:rPr>
                <w:rFonts w:ascii="Calibri" w:hAnsi="Calibri"/>
                <w:b w:val="0"/>
                <w:color w:val="000000"/>
                <w:sz w:val="18"/>
              </w:rPr>
              <w:t>County staff; complaints go to the county office</w:t>
            </w:r>
          </w:p>
        </w:tc>
      </w:tr>
      <w:tr>
        <w:tc>
          <w:tcPr>
            <w:tcW w:type="dxa" w:w="2438"/>
          </w:tcPr>
          <w:p>
            <w:pPr>
              <w:spacing w:before="20" w:after="20"/>
            </w:pPr>
            <w:r/>
            <w:r>
              <w:rPr>
                <w:rFonts w:ascii="Calibri" w:hAnsi="Calibri"/>
                <w:b/>
                <w:color w:val="000000"/>
                <w:sz w:val="18"/>
              </w:rPr>
              <w:t>Inclusiveness of facilities</w:t>
            </w:r>
          </w:p>
        </w:tc>
        <w:tc>
          <w:tcPr>
            <w:tcW w:type="dxa" w:w="3402"/>
          </w:tcPr>
          <w:p>
            <w:pPr>
              <w:spacing w:before="20" w:after="20"/>
            </w:pPr>
            <w:r/>
            <w:r>
              <w:rPr>
                <w:rFonts w:ascii="Calibri" w:hAnsi="Calibri"/>
                <w:b w:val="0"/>
                <w:color w:val="000000"/>
                <w:sz w:val="18"/>
              </w:rPr>
              <w:t>Physically accessible with staff trained to support children with disabilities</w:t>
            </w:r>
          </w:p>
        </w:tc>
        <w:tc>
          <w:tcPr>
            <w:tcW w:type="dxa" w:w="3402"/>
          </w:tcPr>
          <w:p>
            <w:pPr>
              <w:spacing w:before="20" w:after="20"/>
            </w:pPr>
            <w:r/>
            <w:r>
              <w:rPr>
                <w:rFonts w:ascii="Calibri" w:hAnsi="Calibri"/>
                <w:b w:val="0"/>
                <w:color w:val="000000"/>
                <w:sz w:val="18"/>
              </w:rPr>
              <w:t>Physically accessible (ramp, adapted toilet), staff not disability-trained</w:t>
            </w:r>
          </w:p>
        </w:tc>
      </w:tr>
    </w:tbl>
    <w:p>
      <w:pPr>
        <w:spacing w:before="60" w:after="160"/>
      </w:pPr>
      <w:r>
        <w:rPr>
          <w:rFonts w:ascii="Calibri" w:hAnsi="Calibri"/>
          <w:b/>
          <w:i w:val="0"/>
          <w:color w:val="000000"/>
          <w:sz w:val="20"/>
        </w:rPr>
        <w:t>Which would you choose?     ☐ 1 = Alternative A      ☐ 2 = Alternative B      ☐ 3 = Neither — I’d keep my current arrangement</w:t>
      </w:r>
    </w:p>
    <w:p>
      <w:r>
        <w:br w:type="page"/>
      </w:r>
    </w:p>
    <w:p>
      <w:pPr>
        <w:pStyle w:val="Heading2"/>
      </w:pPr>
      <w:r>
        <w:t>Enumerator checks — ask after the last set</w:t>
      </w:r>
    </w:p>
    <w:p>
      <w:pPr>
        <w:keepNext/>
        <w:spacing w:before="100" w:after="20"/>
        <w:ind w:left="595" w:hanging="595"/>
      </w:pPr>
      <w:r>
        <w:rPr>
          <w:rFonts w:ascii="Calibri" w:hAnsi="Calibri"/>
          <w:b/>
          <w:sz w:val="22"/>
        </w:rPr>
        <w:t xml:space="preserve">F7.  </w:t>
      </w:r>
      <w:r>
        <w:rPr>
          <w:rFonts w:ascii="Calibri" w:hAnsi="Calibri"/>
          <w:sz w:val="22"/>
        </w:rPr>
        <w:t>Non-trading check: did the respondent pick the cheapest alternative in every single set of their block, even where the quality gap looked large?</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This is not necessarily an error, but flag it on the respondent’s cover sheet for review.</w:t>
      </w:r>
    </w:p>
    <w:p>
      <w:pPr>
        <w:keepNext/>
        <w:spacing w:before="100" w:after="20"/>
        <w:ind w:left="595" w:hanging="595"/>
      </w:pPr>
      <w:r>
        <w:rPr>
          <w:rFonts w:ascii="Calibri" w:hAnsi="Calibri"/>
          <w:b/>
          <w:sz w:val="22"/>
        </w:rPr>
        <w:t xml:space="preserve">F8.  </w:t>
      </w:r>
      <w:r>
        <w:rPr>
          <w:rFonts w:ascii="Calibri" w:hAnsi="Calibri"/>
          <w:sz w:val="22"/>
        </w:rPr>
        <w:t>Opt-out check: did the respondent pick “Neither” in every set?</w:t>
      </w:r>
    </w:p>
    <w:p>
      <w:pPr>
        <w:spacing w:before="0" w:after="60"/>
        <w:ind w:left="595"/>
      </w:pPr>
      <w:r>
        <w:rPr>
          <w:rFonts w:ascii="Calibri" w:hAnsi="Calibri"/>
          <w:sz w:val="21"/>
        </w:rPr>
        <w:t>1 = Yes    2 = No</w:t>
      </w:r>
    </w:p>
    <w:p>
      <w:pPr>
        <w:keepNext/>
        <w:spacing w:before="100" w:after="20"/>
        <w:ind w:left="595" w:hanging="595"/>
      </w:pPr>
      <w:r>
        <w:rPr>
          <w:rFonts w:ascii="Calibri" w:hAnsi="Calibri"/>
          <w:b/>
          <w:sz w:val="22"/>
        </w:rPr>
        <w:t xml:space="preserve">F8a.  </w:t>
      </w:r>
      <w:r>
        <w:rPr>
          <w:rFonts w:ascii="Calibri" w:hAnsi="Calibri"/>
          <w:sz w:val="22"/>
        </w:rPr>
        <w:t>If F8 = 1, ask: “Can you tell me why you would keep your current arrangement rather than any of these?”  Record verbatim.</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F9.  </w:t>
      </w:r>
      <w:r>
        <w:rPr>
          <w:rFonts w:ascii="Calibri" w:hAnsi="Calibri"/>
          <w:sz w:val="22"/>
        </w:rPr>
        <w:t>Attribute non-attendance: “Was there any part of these cards — the cost, the distance, the hours, the caregivers, the food, who runs it, or the accessibility — that you ignored when choosing?”  (tick all that were ignored)</w:t>
      </w:r>
    </w:p>
    <w:p>
      <w:pPr>
        <w:spacing w:before="0" w:after="60"/>
        <w:ind w:left="595"/>
      </w:pPr>
      <w:r>
        <w:rPr>
          <w:rFonts w:ascii="Calibri" w:hAnsi="Calibri"/>
          <w:sz w:val="21"/>
        </w:rPr>
        <w:t>1 = Cost   2 = Location   3 = Opening hours   4 = Caregiver ratio / training   5 = Food   6 = Who runs it   7 = Inclusiveness   8 = None ignored</w:t>
      </w:r>
    </w:p>
    <w:p>
      <w:r>
        <w:br w:type="page"/>
      </w:r>
    </w:p>
    <w:p>
      <w:pPr>
        <w:pStyle w:val="Heading1"/>
        <w:pBdr>
          <w:bottom w:val="single" w:sz="6" w:space="4" w:color="1F3864"/>
        </w:pBdr>
      </w:pPr>
      <w:r>
        <w:t>Section G — Willingness to pay</w:t>
      </w:r>
    </w:p>
    <w:p>
      <w:pPr>
        <w:spacing w:before="60" w:after="80"/>
        <w:ind w:left="595"/>
      </w:pPr>
      <w:r>
        <w:rPr>
          <w:rFonts w:ascii="Calibri" w:hAnsi="Calibri"/>
          <w:b/>
          <w:i/>
          <w:color w:val="C00000"/>
          <w:sz w:val="20"/>
        </w:rPr>
        <w:t>Ask Section G AFTER the choice experiment, never before.</w:t>
      </w:r>
    </w:p>
    <w:p>
      <w:pPr>
        <w:keepNext/>
        <w:spacing w:before="100" w:after="20"/>
        <w:ind w:left="595" w:hanging="595"/>
      </w:pPr>
      <w:r>
        <w:rPr>
          <w:rFonts w:ascii="Calibri" w:hAnsi="Calibri"/>
          <w:b/>
          <w:sz w:val="22"/>
        </w:rPr>
        <w:t xml:space="preserve">G1.  </w:t>
      </w:r>
      <w:r>
        <w:rPr>
          <w:rFonts w:ascii="Calibri" w:hAnsi="Calibri"/>
          <w:sz w:val="22"/>
        </w:rPr>
        <w:t>Payment card.</w:t>
      </w:r>
    </w:p>
    <w:p>
      <w:pPr>
        <w:spacing w:before="0" w:after="100"/>
        <w:ind w:left="595"/>
      </w:pPr>
      <w:r>
        <w:rPr>
          <w:rFonts w:ascii="Calibri" w:hAnsi="Calibri"/>
          <w:b w:val="0"/>
          <w:i/>
          <w:color w:val="000000"/>
          <w:sz w:val="21"/>
        </w:rPr>
        <w:t>Read: “Here are some amounts per child per day. For a childcare space inside the market, open 6:00–19:00, with one trained caregiver for every 10 children, porridge and lunch provided, run by county staff (complaints go to the county office), with a ramp, a toilet, and staff trained to support children with disabilities — for each amount, tell me whether you would definitely use it, might use it, or would not use it.”</w:t>
      </w:r>
    </w:p>
    <w:p>
      <w:pPr>
        <w:spacing w:before="40" w:after="80"/>
        <w:ind w:left="595"/>
      </w:pPr>
      <w:r>
        <w:rPr>
          <w:rFonts w:ascii="Calibri" w:hAnsi="Calibri"/>
          <w:b w:val="0"/>
          <w:i/>
          <w:color w:val="595959"/>
          <w:sz w:val="20"/>
        </w:rPr>
        <w:t>Tick one box on every row. Work down the list in order; do not skip amounts.</w:t>
      </w:r>
    </w:p>
    <w:tbl>
      <w:tblPr>
        <w:tblStyle w:val="TableGrid"/>
        <w:tblW w:type="auto" w:w="0"/>
        <w:jc w:val="left"/>
        <w:tblLayout w:type="fixed"/>
        <w:tblLook w:firstColumn="1" w:firstRow="1" w:lastColumn="0" w:lastRow="0" w:noHBand="0" w:noVBand="1" w:val="04A0"/>
      </w:tblPr>
      <w:tblGrid>
        <w:gridCol w:w="2521"/>
        <w:gridCol w:w="2521"/>
        <w:gridCol w:w="2521"/>
        <w:gridCol w:w="2521"/>
      </w:tblGrid>
      <w:tr>
        <w:trPr>
          <w:tblHeader w:val="true"/>
        </w:trPr>
        <w:tc>
          <w:tcPr>
            <w:tcW w:type="dxa" w:w="2268"/>
            <w:shd w:val="clear" w:color="auto" w:fill="DEEAF6"/>
          </w:tcPr>
          <w:p>
            <w:pPr>
              <w:spacing w:before="20" w:after="20"/>
              <w:jc w:val="center"/>
            </w:pPr>
            <w:r/>
            <w:r>
              <w:rPr>
                <w:rFonts w:ascii="Calibri" w:hAnsi="Calibri"/>
                <w:b/>
                <w:color w:val="000000"/>
                <w:sz w:val="18"/>
              </w:rPr>
              <w:t>Price per child per day</w:t>
            </w:r>
          </w:p>
        </w:tc>
        <w:tc>
          <w:tcPr>
            <w:tcW w:type="dxa" w:w="2296"/>
            <w:shd w:val="clear" w:color="auto" w:fill="DEEAF6"/>
          </w:tcPr>
          <w:p>
            <w:pPr>
              <w:spacing w:before="20" w:after="20"/>
              <w:jc w:val="center"/>
            </w:pPr>
            <w:r/>
            <w:r>
              <w:rPr>
                <w:rFonts w:ascii="Calibri" w:hAnsi="Calibri"/>
                <w:b/>
                <w:color w:val="000000"/>
                <w:sz w:val="18"/>
              </w:rPr>
              <w:t>1</w:t>
              <w:br/>
              <w:t>Definitely use it</w:t>
            </w:r>
          </w:p>
        </w:tc>
        <w:tc>
          <w:tcPr>
            <w:tcW w:type="dxa" w:w="2296"/>
            <w:shd w:val="clear" w:color="auto" w:fill="DEEAF6"/>
          </w:tcPr>
          <w:p>
            <w:pPr>
              <w:spacing w:before="20" w:after="20"/>
              <w:jc w:val="center"/>
            </w:pPr>
            <w:r/>
            <w:r>
              <w:rPr>
                <w:rFonts w:ascii="Calibri" w:hAnsi="Calibri"/>
                <w:b/>
                <w:color w:val="000000"/>
                <w:sz w:val="18"/>
              </w:rPr>
              <w:t>2</w:t>
              <w:br/>
              <w:t>Might use it</w:t>
            </w:r>
          </w:p>
        </w:tc>
        <w:tc>
          <w:tcPr>
            <w:tcW w:type="dxa" w:w="2296"/>
            <w:shd w:val="clear" w:color="auto" w:fill="DEEAF6"/>
          </w:tcPr>
          <w:p>
            <w:pPr>
              <w:spacing w:before="20" w:after="20"/>
              <w:jc w:val="center"/>
            </w:pPr>
            <w:r/>
            <w:r>
              <w:rPr>
                <w:rFonts w:ascii="Calibri" w:hAnsi="Calibri"/>
                <w:b/>
                <w:color w:val="000000"/>
                <w:sz w:val="18"/>
              </w:rPr>
              <w:t>3</w:t>
              <w:br/>
              <w:t>Would not use it</w:t>
            </w:r>
          </w:p>
        </w:tc>
      </w:tr>
      <w:tr>
        <w:tc>
          <w:tcPr>
            <w:tcW w:type="dxa" w:w="2268"/>
          </w:tcPr>
          <w:p>
            <w:pPr>
              <w:spacing w:before="20" w:after="20"/>
            </w:pPr>
            <w:r/>
            <w:r>
              <w:rPr>
                <w:rFonts w:ascii="Calibri" w:hAnsi="Calibri"/>
                <w:b/>
                <w:color w:val="000000"/>
                <w:sz w:val="20"/>
              </w:rPr>
              <w:t>KES 20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30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50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70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100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130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150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200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r>
        <w:tc>
          <w:tcPr>
            <w:tcW w:type="dxa" w:w="2268"/>
          </w:tcPr>
          <w:p>
            <w:pPr>
              <w:spacing w:before="20" w:after="20"/>
            </w:pPr>
            <w:r/>
            <w:r>
              <w:rPr>
                <w:rFonts w:ascii="Calibri" w:hAnsi="Calibri"/>
                <w:b/>
                <w:color w:val="000000"/>
                <w:sz w:val="20"/>
              </w:rPr>
              <w:t>KES 250</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c>
          <w:tcPr>
            <w:tcW w:type="dxa" w:w="2296"/>
          </w:tcPr>
          <w:p>
            <w:pPr>
              <w:spacing w:before="20" w:after="20"/>
              <w:jc w:val="center"/>
            </w:pPr>
            <w:r/>
            <w:r>
              <w:rPr>
                <w:rFonts w:ascii="Calibri" w:hAnsi="Calibri"/>
                <w:b w:val="0"/>
                <w:color w:val="000000"/>
                <w:sz w:val="20"/>
              </w:rPr>
              <w:t>☐</w:t>
            </w:r>
          </w:p>
        </w:tc>
      </w:tr>
    </w:tbl>
    <w:p>
      <w:pPr>
        <w:keepNext/>
        <w:spacing w:before="100" w:after="20"/>
        <w:ind w:left="595" w:hanging="595"/>
      </w:pPr>
      <w:r>
        <w:rPr>
          <w:rFonts w:ascii="Calibri" w:hAnsi="Calibri"/>
          <w:b/>
          <w:sz w:val="22"/>
        </w:rPr>
        <w:t xml:space="preserve">G2.  </w:t>
      </w:r>
      <w:r>
        <w:rPr>
          <w:rFonts w:ascii="Calibri" w:hAnsi="Calibri"/>
          <w:sz w:val="22"/>
        </w:rPr>
        <w:t>What is the most you would pay per day for that service?  KES ________</w:t>
      </w:r>
    </w:p>
    <w:p>
      <w:pPr>
        <w:keepNext/>
        <w:spacing w:before="100" w:after="20"/>
        <w:ind w:left="595" w:hanging="595"/>
      </w:pPr>
      <w:r>
        <w:rPr>
          <w:rFonts w:ascii="Calibri" w:hAnsi="Calibri"/>
          <w:b/>
          <w:sz w:val="22"/>
        </w:rPr>
        <w:t xml:space="preserve">G3.  </w:t>
      </w:r>
      <w:r>
        <w:rPr>
          <w:rFonts w:ascii="Calibri" w:hAnsi="Calibri"/>
          <w:sz w:val="22"/>
        </w:rPr>
        <w:t>If B5 = 1 (married): Would you decide and pay this amount yourself, or would you need to discuss it with your spouse first?</w:t>
      </w:r>
    </w:p>
    <w:p>
      <w:pPr>
        <w:spacing w:before="0" w:after="60"/>
        <w:ind w:left="595"/>
      </w:pPr>
      <w:r>
        <w:rPr>
          <w:rFonts w:ascii="Calibri" w:hAnsi="Calibri"/>
          <w:sz w:val="21"/>
        </w:rPr>
        <w:t>1 = Decide / pay myself   2 = Would discuss and agree together   3 = Spouse / partner would decide   4 = Don’t know</w:t>
      </w:r>
    </w:p>
    <w:p>
      <w:pPr>
        <w:keepNext/>
        <w:spacing w:before="100" w:after="20"/>
        <w:ind w:left="595" w:hanging="595"/>
      </w:pPr>
      <w:r>
        <w:rPr>
          <w:rFonts w:ascii="Calibri" w:hAnsi="Calibri"/>
          <w:b/>
          <w:sz w:val="22"/>
        </w:rPr>
        <w:t xml:space="preserve">G4.  </w:t>
      </w:r>
      <w:r>
        <w:rPr>
          <w:rFonts w:ascii="Calibri" w:hAnsi="Calibri"/>
          <w:sz w:val="22"/>
        </w:rPr>
        <w:t>Would you rather pay</w:t>
      </w:r>
    </w:p>
    <w:p>
      <w:pPr>
        <w:spacing w:before="0" w:after="60"/>
        <w:ind w:left="595"/>
      </w:pPr>
      <w:r>
        <w:rPr>
          <w:rFonts w:ascii="Calibri" w:hAnsi="Calibri"/>
          <w:sz w:val="21"/>
        </w:rPr>
        <w:t>1 = Per day    2 = Per week    3 = Per month    4 = Per month with a discount</w:t>
      </w:r>
    </w:p>
    <w:p>
      <w:pPr>
        <w:keepNext/>
        <w:spacing w:before="100" w:after="20"/>
        <w:ind w:left="595" w:hanging="595"/>
      </w:pPr>
      <w:r>
        <w:rPr>
          <w:rFonts w:ascii="Calibri" w:hAnsi="Calibri"/>
          <w:b/>
          <w:sz w:val="22"/>
        </w:rPr>
        <w:t xml:space="preserve">G5.  </w:t>
      </w:r>
      <w:r>
        <w:rPr>
          <w:rFonts w:ascii="Calibri" w:hAnsi="Calibri"/>
          <w:sz w:val="22"/>
        </w:rPr>
        <w:t>If you have more than one child aged 0–3: Would you pay the same amount for a second child, or would you need a lower price?</w:t>
      </w:r>
    </w:p>
    <w:p>
      <w:pPr>
        <w:spacing w:before="0" w:after="60"/>
        <w:ind w:left="595"/>
      </w:pPr>
      <w:r>
        <w:rPr>
          <w:rFonts w:ascii="Calibri" w:hAnsi="Calibri"/>
          <w:sz w:val="21"/>
        </w:rPr>
        <w:t>1 = Same amount    2 = Lower fee; specify KES ________    3 = Would enrol only one child</w:t>
      </w:r>
    </w:p>
    <w:p>
      <w:pPr>
        <w:keepNext/>
        <w:spacing w:before="100" w:after="20"/>
        <w:ind w:left="595" w:hanging="595"/>
      </w:pPr>
      <w:r>
        <w:rPr>
          <w:rFonts w:ascii="Calibri" w:hAnsi="Calibri"/>
          <w:b/>
          <w:sz w:val="22"/>
        </w:rPr>
        <w:t xml:space="preserve">G6.  </w:t>
      </w:r>
      <w:r>
        <w:rPr>
          <w:rFonts w:ascii="Calibri" w:hAnsi="Calibri"/>
          <w:sz w:val="22"/>
        </w:rPr>
        <w:t>If you have more than one child aged under 8 years living with a disability: Would you pay the same amount for the second child, need a lower fee, or enrol only one child?</w:t>
      </w:r>
    </w:p>
    <w:p>
      <w:pPr>
        <w:spacing w:before="0" w:after="60"/>
        <w:ind w:left="595"/>
      </w:pPr>
      <w:r>
        <w:rPr>
          <w:rFonts w:ascii="Calibri" w:hAnsi="Calibri"/>
          <w:sz w:val="21"/>
        </w:rPr>
        <w:t>1 = Same amount    2 = Lower fee; specify KES ________    3 = Would enrol only one child</w:t>
      </w:r>
    </w:p>
    <w:p>
      <w:pPr>
        <w:keepNext/>
        <w:spacing w:before="100" w:after="20"/>
        <w:ind w:left="595" w:hanging="595"/>
      </w:pPr>
      <w:r>
        <w:rPr>
          <w:rFonts w:ascii="Calibri" w:hAnsi="Calibri"/>
          <w:b/>
          <w:sz w:val="22"/>
        </w:rPr>
        <w:t xml:space="preserve">G7.  </w:t>
      </w:r>
      <w:r>
        <w:rPr>
          <w:rFonts w:ascii="Calibri" w:hAnsi="Calibri"/>
          <w:sz w:val="22"/>
        </w:rPr>
        <w:t>If the price were the amount you gave in G2, how many days per week would you use it?  ________  (0–7)</w:t>
      </w:r>
    </w:p>
    <w:p>
      <w:pPr>
        <w:spacing w:before="80" w:after="120"/>
      </w:pPr>
      <w:r>
        <w:rPr>
          <w:rFonts w:ascii="Calibri" w:hAnsi="Calibri"/>
          <w:b/>
          <w:color w:val="1F4D78"/>
          <w:sz w:val="20"/>
        </w:rPr>
        <w:t xml:space="preserve">NOTE.  </w:t>
      </w:r>
      <w:r>
        <w:rPr>
          <w:rFonts w:ascii="Calibri" w:hAnsi="Calibri"/>
          <w:i/>
          <w:color w:val="595959"/>
          <w:sz w:val="20"/>
        </w:rPr>
        <w:t>G2 and the DCE cost coefficient both capture individual stated willingness to pay. Neither confirms that the household will actually authorise and hand over that money day to day. Cross-tabulate G2 by G3 before treating the WTP figure as a usable price point: if a large share of respondents who state a high G2 also report needing spousal agreement, the effective household willingness to pay may sit below the individually stated one. (The draft note referred to “B5a”, which does not exist in the instrument; the authorisation item is G3.)</w:t>
      </w:r>
    </w:p>
    <w:p>
      <w:pPr>
        <w:keepNext/>
        <w:spacing w:before="240" w:after="80"/>
        <w:pBdr>
          <w:top w:val="single" w:sz="6" w:space="4" w:color="C00000"/>
        </w:pBdr>
      </w:pPr>
      <w:r>
        <w:rPr>
          <w:rFonts w:ascii="Calibri" w:hAnsi="Calibri"/>
          <w:b/>
          <w:color w:val="C00000"/>
          <w:sz w:val="24"/>
        </w:rPr>
        <w:t>Additional questions — expected effect, collection and financing</w:t>
      </w:r>
    </w:p>
    <w:p>
      <w:pPr>
        <w:spacing w:before="40" w:after="80"/>
        <w:ind w:left="595"/>
      </w:pPr>
      <w:r>
        <w:rPr>
          <w:rFonts w:ascii="Calibri" w:hAnsi="Calibri"/>
          <w:b w:val="0"/>
          <w:i/>
          <w:color w:val="C00000"/>
          <w:sz w:val="20"/>
        </w:rPr>
        <w:t>Added to Section G. Ask after G7, in the order given.</w:t>
      </w:r>
    </w:p>
    <w:p>
      <w:pPr>
        <w:spacing w:before="60" w:after="80"/>
        <w:ind w:left="595"/>
      </w:pPr>
      <w:r>
        <w:rPr>
          <w:rFonts w:ascii="Calibri" w:hAnsi="Calibri"/>
          <w:b/>
          <w:i/>
          <w:color w:val="C00000"/>
          <w:sz w:val="20"/>
        </w:rPr>
        <w:t>Ask G8 and G9 only after B21 has been recorded. B21 measures what childcare problems cost the trader today; G8 measures what she expects to gain. Asking G8 first would inflate B21.</w:t>
      </w:r>
    </w:p>
    <w:p>
      <w:pPr>
        <w:keepNext/>
        <w:spacing w:before="100" w:after="20"/>
        <w:ind w:left="595" w:hanging="595"/>
      </w:pPr>
      <w:r>
        <w:rPr>
          <w:rFonts w:ascii="Calibri" w:hAnsi="Calibri"/>
          <w:b/>
          <w:color w:val="C00000"/>
          <w:sz w:val="22"/>
        </w:rPr>
        <w:t xml:space="preserve">G8.  </w:t>
      </w:r>
      <w:r>
        <w:rPr>
          <w:rFonts w:ascii="Calibri" w:hAnsi="Calibri"/>
          <w:color w:val="C00000"/>
          <w:sz w:val="22"/>
        </w:rPr>
        <w:t>Suppose a childcare space like the one we described were available here, at a price you could afford. In a normal week, how would your trading change?</w:t>
      </w:r>
    </w:p>
    <w:tbl>
      <w:tblPr>
        <w:tblStyle w:val="TableGrid"/>
        <w:tblW w:type="auto" w:w="0"/>
        <w:jc w:val="left"/>
        <w:tblLayout w:type="fixed"/>
        <w:tblLook w:firstColumn="1" w:firstRow="1" w:lastColumn="0" w:lastRow="0" w:noHBand="0" w:noVBand="1" w:val="04A0"/>
      </w:tblPr>
      <w:tblGrid>
        <w:gridCol w:w="3362"/>
        <w:gridCol w:w="3362"/>
        <w:gridCol w:w="3362"/>
      </w:tblGrid>
      <w:tr>
        <w:trPr>
          <w:tblHeader w:val="true"/>
        </w:trPr>
        <w:tc>
          <w:tcPr>
            <w:tcW w:type="dxa" w:w="3061"/>
            <w:shd w:val="clear" w:color="auto" w:fill="FBE4E4"/>
          </w:tcPr>
          <w:p>
            <w:pPr>
              <w:spacing w:before="20" w:after="20"/>
              <w:jc w:val="center"/>
            </w:pPr>
            <w:r/>
            <w:r>
              <w:rPr>
                <w:rFonts w:ascii="Calibri" w:hAnsi="Calibri"/>
                <w:b/>
                <w:color w:val="C00000"/>
                <w:sz w:val="18"/>
              </w:rPr>
            </w:r>
          </w:p>
        </w:tc>
        <w:tc>
          <w:tcPr>
            <w:tcW w:type="dxa" w:w="3061"/>
            <w:shd w:val="clear" w:color="auto" w:fill="FBE4E4"/>
          </w:tcPr>
          <w:p>
            <w:pPr>
              <w:spacing w:before="20" w:after="20"/>
              <w:jc w:val="center"/>
            </w:pPr>
            <w:r/>
            <w:r>
              <w:rPr>
                <w:rFonts w:ascii="Calibri" w:hAnsi="Calibri"/>
                <w:b/>
                <w:color w:val="C00000"/>
                <w:sz w:val="18"/>
              </w:rPr>
              <w:t>Direction</w:t>
            </w:r>
          </w:p>
        </w:tc>
        <w:tc>
          <w:tcPr>
            <w:tcW w:type="dxa" w:w="3061"/>
            <w:shd w:val="clear" w:color="auto" w:fill="FBE4E4"/>
          </w:tcPr>
          <w:p>
            <w:pPr>
              <w:spacing w:before="20" w:after="20"/>
              <w:jc w:val="center"/>
            </w:pPr>
            <w:r/>
            <w:r>
              <w:rPr>
                <w:rFonts w:ascii="Calibri" w:hAnsi="Calibri"/>
                <w:b/>
                <w:color w:val="C00000"/>
                <w:sz w:val="18"/>
              </w:rPr>
              <w:t>How much</w:t>
            </w:r>
          </w:p>
        </w:tc>
      </w:tr>
      <w:tr>
        <w:tc>
          <w:tcPr>
            <w:tcW w:type="dxa" w:w="3061"/>
          </w:tcPr>
          <w:p>
            <w:pPr>
              <w:spacing w:before="20" w:after="20"/>
            </w:pPr>
            <w:r/>
            <w:r>
              <w:rPr>
                <w:rFonts w:ascii="Calibri" w:hAnsi="Calibri"/>
                <w:b/>
                <w:color w:val="C00000"/>
                <w:sz w:val="18"/>
              </w:rPr>
              <w:t>a.  Days you trade per week</w:t>
            </w:r>
          </w:p>
        </w:tc>
        <w:tc>
          <w:tcPr>
            <w:tcW w:type="dxa" w:w="3061"/>
          </w:tcPr>
          <w:p>
            <w:pPr>
              <w:spacing w:before="20" w:after="20"/>
            </w:pPr>
            <w:r/>
            <w:r>
              <w:rPr>
                <w:rFonts w:ascii="Calibri" w:hAnsi="Calibri"/>
                <w:b w:val="0"/>
                <w:color w:val="C00000"/>
                <w:sz w:val="18"/>
              </w:rPr>
              <w:t>1 = More   2 = Same   3 = Fewer</w:t>
            </w:r>
          </w:p>
        </w:tc>
        <w:tc>
          <w:tcPr>
            <w:tcW w:type="dxa" w:w="3061"/>
          </w:tcPr>
          <w:p>
            <w:pPr>
              <w:spacing w:before="20" w:after="20"/>
            </w:pPr>
            <w:r/>
            <w:r>
              <w:rPr>
                <w:rFonts w:ascii="Calibri" w:hAnsi="Calibri"/>
                <w:b w:val="0"/>
                <w:color w:val="C00000"/>
                <w:sz w:val="18"/>
              </w:rPr>
              <w:t>If more: ________ extra days</w:t>
            </w:r>
          </w:p>
        </w:tc>
      </w:tr>
      <w:tr>
        <w:tc>
          <w:tcPr>
            <w:tcW w:type="dxa" w:w="3061"/>
          </w:tcPr>
          <w:p>
            <w:pPr>
              <w:spacing w:before="20" w:after="20"/>
            </w:pPr>
            <w:r/>
            <w:r>
              <w:rPr>
                <w:rFonts w:ascii="Calibri" w:hAnsi="Calibri"/>
                <w:b/>
                <w:color w:val="C00000"/>
                <w:sz w:val="18"/>
              </w:rPr>
              <w:t>b.  Hours you trade per day</w:t>
            </w:r>
          </w:p>
        </w:tc>
        <w:tc>
          <w:tcPr>
            <w:tcW w:type="dxa" w:w="3061"/>
          </w:tcPr>
          <w:p>
            <w:pPr>
              <w:spacing w:before="20" w:after="20"/>
            </w:pPr>
            <w:r/>
            <w:r>
              <w:rPr>
                <w:rFonts w:ascii="Calibri" w:hAnsi="Calibri"/>
                <w:b w:val="0"/>
                <w:color w:val="C00000"/>
                <w:sz w:val="18"/>
              </w:rPr>
              <w:t>1 = More   2 = Same   3 = Fewer</w:t>
            </w:r>
          </w:p>
        </w:tc>
        <w:tc>
          <w:tcPr>
            <w:tcW w:type="dxa" w:w="3061"/>
          </w:tcPr>
          <w:p>
            <w:pPr>
              <w:spacing w:before="20" w:after="20"/>
            </w:pPr>
            <w:r/>
            <w:r>
              <w:rPr>
                <w:rFonts w:ascii="Calibri" w:hAnsi="Calibri"/>
                <w:b w:val="0"/>
                <w:color w:val="C00000"/>
                <w:sz w:val="18"/>
              </w:rPr>
              <w:t>If more: ________ extra hours</w:t>
            </w:r>
          </w:p>
        </w:tc>
      </w:tr>
      <w:tr>
        <w:tc>
          <w:tcPr>
            <w:tcW w:type="dxa" w:w="3061"/>
          </w:tcPr>
          <w:p>
            <w:pPr>
              <w:spacing w:before="20" w:after="20"/>
            </w:pPr>
            <w:r/>
            <w:r>
              <w:rPr>
                <w:rFonts w:ascii="Calibri" w:hAnsi="Calibri"/>
                <w:b/>
                <w:color w:val="C00000"/>
                <w:sz w:val="18"/>
              </w:rPr>
              <w:t>c.  Money you take home in a normal week</w:t>
            </w:r>
          </w:p>
        </w:tc>
        <w:tc>
          <w:tcPr>
            <w:tcW w:type="dxa" w:w="3061"/>
          </w:tcPr>
          <w:p>
            <w:pPr>
              <w:spacing w:before="20" w:after="20"/>
            </w:pPr>
            <w:r/>
            <w:r>
              <w:rPr>
                <w:rFonts w:ascii="Calibri" w:hAnsi="Calibri"/>
                <w:b w:val="0"/>
                <w:color w:val="C00000"/>
                <w:sz w:val="18"/>
              </w:rPr>
              <w:t>1 = More   2 = Same   3 = Less   4 = Don’t know</w:t>
            </w:r>
          </w:p>
        </w:tc>
        <w:tc>
          <w:tcPr>
            <w:tcW w:type="dxa" w:w="3061"/>
          </w:tcPr>
          <w:p>
            <w:pPr>
              <w:spacing w:before="20" w:after="20"/>
            </w:pPr>
            <w:r/>
            <w:r>
              <w:rPr>
                <w:rFonts w:ascii="Calibri" w:hAnsi="Calibri"/>
                <w:b w:val="0"/>
                <w:color w:val="C00000"/>
                <w:sz w:val="18"/>
              </w:rPr>
              <w:t>If more: KES ________ more</w:t>
            </w:r>
          </w:p>
        </w:tc>
      </w:tr>
    </w:tbl>
    <w:p>
      <w:pPr>
        <w:keepNext/>
        <w:spacing w:before="100" w:after="20"/>
        <w:ind w:left="595" w:hanging="595"/>
      </w:pPr>
      <w:r>
        <w:rPr>
          <w:rFonts w:ascii="Calibri" w:hAnsi="Calibri"/>
          <w:b/>
          <w:color w:val="C00000"/>
          <w:sz w:val="22"/>
        </w:rPr>
        <w:t xml:space="preserve">G9.  </w:t>
      </w:r>
      <w:r>
        <w:rPr>
          <w:rFonts w:ascii="Calibri" w:hAnsi="Calibri"/>
          <w:color w:val="C00000"/>
          <w:sz w:val="22"/>
        </w:rPr>
        <w:t>Would you make any of these changes to your business?  (tick all that apply)</w:t>
      </w:r>
    </w:p>
    <w:p>
      <w:pPr>
        <w:spacing w:before="0" w:after="60"/>
        <w:ind w:left="595"/>
      </w:pPr>
      <w:r>
        <w:rPr>
          <w:rFonts w:ascii="Calibri" w:hAnsi="Calibri"/>
          <w:color w:val="C00000"/>
          <w:sz w:val="21"/>
        </w:rPr>
        <w:t>1 = Carry more stock   2 = Open earlier or close later   3 = Take on a helper   4 = Move to a better stall   5 = Start a second line of goods   6 = Trade on days I currently miss   7 = None of these   8 = Other ____________</w:t>
      </w:r>
    </w:p>
    <w:p>
      <w:pPr>
        <w:keepNext/>
        <w:spacing w:before="100" w:after="20"/>
        <w:ind w:left="595" w:hanging="595"/>
      </w:pPr>
      <w:r>
        <w:rPr>
          <w:rFonts w:ascii="Calibri" w:hAnsi="Calibri"/>
          <w:b/>
          <w:color w:val="C00000"/>
          <w:sz w:val="22"/>
        </w:rPr>
        <w:t xml:space="preserve">G10.  </w:t>
      </w:r>
      <w:r>
        <w:rPr>
          <w:rFonts w:ascii="Calibri" w:hAnsi="Calibri"/>
          <w:color w:val="C00000"/>
          <w:sz w:val="22"/>
        </w:rPr>
        <w:t>If you used the service, how would you prefer to pay?</w:t>
      </w:r>
    </w:p>
    <w:p>
      <w:pPr>
        <w:spacing w:before="0" w:after="60"/>
        <w:ind w:left="595"/>
      </w:pPr>
      <w:r>
        <w:rPr>
          <w:rFonts w:ascii="Calibri" w:hAnsi="Calibri"/>
          <w:color w:val="C00000"/>
          <w:sz w:val="21"/>
        </w:rPr>
        <w:t>1 = Cash, daily   2 = M-Pesa, daily   3 = M-Pesa, weekly or monthly   4 = Added to the market fee I already pay   5 = Collected by the market committee   6 = Deducted by my sacco or group   7 = Other ____________</w:t>
      </w:r>
    </w:p>
    <w:p>
      <w:pPr>
        <w:keepNext/>
        <w:spacing w:before="100" w:after="20"/>
        <w:ind w:left="595" w:hanging="595"/>
      </w:pPr>
      <w:r>
        <w:rPr>
          <w:rFonts w:ascii="Calibri" w:hAnsi="Calibri"/>
          <w:b/>
          <w:color w:val="C00000"/>
          <w:sz w:val="22"/>
        </w:rPr>
        <w:t xml:space="preserve">G11.  </w:t>
      </w:r>
      <w:r>
        <w:rPr>
          <w:rFonts w:ascii="Calibri" w:hAnsi="Calibri"/>
          <w:color w:val="C00000"/>
          <w:sz w:val="22"/>
        </w:rPr>
        <w:t>Would you be willing to pay for a week or a month in advance?</w:t>
      </w:r>
    </w:p>
    <w:p>
      <w:pPr>
        <w:spacing w:before="0" w:after="60"/>
        <w:ind w:left="595"/>
      </w:pPr>
      <w:r>
        <w:rPr>
          <w:rFonts w:ascii="Calibri" w:hAnsi="Calibri"/>
          <w:color w:val="C00000"/>
          <w:sz w:val="21"/>
        </w:rPr>
        <w:t>1 = Yes, a month in advance   2 = Yes, a week in advance   3 = No, only day by day   4 = Don’t know</w:t>
      </w:r>
    </w:p>
    <w:p>
      <w:pPr>
        <w:keepNext/>
        <w:spacing w:before="100" w:after="20"/>
        <w:ind w:left="595" w:hanging="595"/>
      </w:pPr>
      <w:r>
        <w:rPr>
          <w:rFonts w:ascii="Calibri" w:hAnsi="Calibri"/>
          <w:b/>
          <w:color w:val="C00000"/>
          <w:sz w:val="22"/>
        </w:rPr>
        <w:t xml:space="preserve">G12.  </w:t>
      </w:r>
      <w:r>
        <w:rPr>
          <w:rFonts w:ascii="Calibri" w:hAnsi="Calibri"/>
          <w:color w:val="C00000"/>
          <w:sz w:val="22"/>
        </w:rPr>
        <w:t>Some counties pay for services like this by adding a small amount to the fee that every trader in the market pays, so that childcare is free or very cheap for the parents who use it. Would you support that here?</w:t>
      </w:r>
    </w:p>
    <w:p>
      <w:pPr>
        <w:spacing w:before="0" w:after="60"/>
        <w:ind w:left="595"/>
      </w:pPr>
      <w:r>
        <w:rPr>
          <w:rFonts w:ascii="Calibri" w:hAnsi="Calibri"/>
          <w:color w:val="C00000"/>
          <w:sz w:val="21"/>
        </w:rPr>
        <w:t>1 = Strongly support   2 = Support   3 = Oppose   4 = Strongly oppose   5 = Don’t know</w:t>
      </w:r>
    </w:p>
    <w:p>
      <w:pPr>
        <w:keepNext/>
        <w:spacing w:before="100" w:after="20"/>
        <w:ind w:left="595" w:hanging="595"/>
      </w:pPr>
      <w:r>
        <w:rPr>
          <w:rFonts w:ascii="Calibri" w:hAnsi="Calibri"/>
          <w:b/>
          <w:color w:val="C00000"/>
          <w:sz w:val="22"/>
        </w:rPr>
        <w:t xml:space="preserve">G12a.  </w:t>
      </w:r>
      <w:r>
        <w:rPr>
          <w:rFonts w:ascii="Calibri" w:hAnsi="Calibri"/>
          <w:color w:val="C00000"/>
          <w:sz w:val="22"/>
        </w:rPr>
        <w:t>If G12 = 1 or 2: What is the most you would accept being added to your market fee for this?  KES ________  per  1 = Day   2 = Week   3 = Month</w:t>
      </w:r>
    </w:p>
    <w:p>
      <w:pPr>
        <w:keepNext/>
        <w:spacing w:before="100" w:after="20"/>
        <w:ind w:left="595" w:hanging="595"/>
      </w:pPr>
      <w:r>
        <w:rPr>
          <w:rFonts w:ascii="Calibri" w:hAnsi="Calibri"/>
          <w:b/>
          <w:color w:val="C00000"/>
          <w:sz w:val="22"/>
        </w:rPr>
        <w:t xml:space="preserve">G12b.  </w:t>
      </w:r>
      <w:r>
        <w:rPr>
          <w:rFonts w:ascii="Calibri" w:hAnsi="Calibri"/>
          <w:color w:val="C00000"/>
          <w:sz w:val="22"/>
        </w:rPr>
        <w:t>If G12 = 3 or 4: What is your main reason for opposing it?  (open question, then code)</w:t>
      </w:r>
    </w:p>
    <w:p>
      <w:pPr>
        <w:spacing w:before="0" w:after="40"/>
        <w:ind w:left="595"/>
      </w:pPr>
      <w:r>
        <w:rPr>
          <w:rFonts w:ascii="Calibri" w:hAnsi="Calibri"/>
          <w:b w:val="0"/>
          <w:i w:val="0"/>
          <w:color w:val="C00000"/>
          <w:sz w:val="20"/>
        </w:rPr>
        <w:t>____________________________________________________________________________________________</w:t>
      </w:r>
    </w:p>
    <w:p>
      <w:r>
        <w:br w:type="page"/>
      </w:r>
    </w:p>
    <w:p>
      <w:pPr>
        <w:pStyle w:val="Heading1"/>
        <w:pBdr>
          <w:bottom w:val="single" w:sz="6" w:space="4" w:color="1F3864"/>
        </w:pBdr>
      </w:pPr>
      <w:r>
        <w:t>Section H — Inclusion</w:t>
      </w:r>
    </w:p>
    <w:p>
      <w:pPr>
        <w:spacing w:before="40" w:after="80"/>
        <w:ind w:left="595"/>
      </w:pPr>
      <w:r>
        <w:rPr>
          <w:rFonts w:ascii="Calibri" w:hAnsi="Calibri"/>
          <w:b w:val="0"/>
          <w:i/>
          <w:color w:val="595959"/>
          <w:sz w:val="20"/>
        </w:rPr>
        <w:t>These questions ask about experiences of exclusion and disability. Keep your tone matter-of-fact. If a respondent becomes upset, pause and do not press for detail they do not offer.</w:t>
      </w:r>
    </w:p>
    <w:p>
      <w:pPr>
        <w:pStyle w:val="Heading2"/>
      </w:pPr>
      <w:r>
        <w:t>H(i)  The respondent’s own access — H1 to H5</w:t>
      </w:r>
    </w:p>
    <w:p>
      <w:pPr>
        <w:spacing w:before="60" w:after="80"/>
        <w:ind w:left="595"/>
      </w:pPr>
      <w:r>
        <w:rPr>
          <w:rFonts w:ascii="Calibri" w:hAnsi="Calibri"/>
          <w:b/>
          <w:i/>
          <w:color w:val="C00000"/>
          <w:sz w:val="20"/>
        </w:rPr>
        <w:t>Ask H1–H5 only if C13 records “a lot of difficulty” or “cannot do at all” in any domain. Otherwise skip to H6.</w:t>
      </w:r>
    </w:p>
    <w:p>
      <w:pPr>
        <w:keepNext/>
        <w:spacing w:before="100" w:after="20"/>
        <w:ind w:left="595" w:hanging="595"/>
      </w:pPr>
      <w:r>
        <w:rPr>
          <w:rFonts w:ascii="Calibri" w:hAnsi="Calibri"/>
          <w:b/>
          <w:sz w:val="22"/>
        </w:rPr>
        <w:t xml:space="preserve">H1.  </w:t>
      </w:r>
      <w:r>
        <w:rPr>
          <w:rFonts w:ascii="Calibri" w:hAnsi="Calibri"/>
          <w:sz w:val="22"/>
        </w:rPr>
        <w:t>Getting from your home to this market — what makes it difficult?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H2.  </w:t>
      </w:r>
      <w:r>
        <w:rPr>
          <w:rFonts w:ascii="Calibri" w:hAnsi="Calibri"/>
          <w:sz w:val="22"/>
        </w:rPr>
        <w:t>Moving around inside the market — what makes it difficult?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H3.  </w:t>
      </w:r>
      <w:r>
        <w:rPr>
          <w:rFonts w:ascii="Calibri" w:hAnsi="Calibri"/>
          <w:sz w:val="22"/>
        </w:rPr>
        <w:t>If a childcare space were here, what would you need in order to be able to drop off and collect your child yourself?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H4.  </w:t>
      </w:r>
      <w:r>
        <w:rPr>
          <w:rFonts w:ascii="Calibri" w:hAnsi="Calibri"/>
          <w:sz w:val="22"/>
        </w:rPr>
        <w:t>Have you ever been refused a service, or treated badly, at a facility because of your disability?</w:t>
      </w:r>
    </w:p>
    <w:p>
      <w:pPr>
        <w:spacing w:before="0" w:after="60"/>
        <w:ind w:left="595"/>
      </w:pPr>
      <w:r>
        <w:rPr>
          <w:rFonts w:ascii="Calibri" w:hAnsi="Calibri"/>
          <w:sz w:val="21"/>
        </w:rPr>
        <w:t>1 = Yes    2 = No    4 = Refused</w:t>
      </w:r>
    </w:p>
    <w:p>
      <w:pPr>
        <w:spacing w:before="40" w:after="80"/>
        <w:ind w:left="595"/>
      </w:pPr>
      <w:r>
        <w:rPr>
          <w:rFonts w:ascii="Calibri" w:hAnsi="Calibri"/>
          <w:b w:val="0"/>
          <w:i/>
          <w:color w:val="595959"/>
          <w:sz w:val="20"/>
        </w:rPr>
        <w:t>If yes, prompt gently once: “Can you tell me a little about that?” Do not press further if the respondent does not continue.</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H5.  </w:t>
      </w:r>
      <w:r>
        <w:rPr>
          <w:rFonts w:ascii="Calibri" w:hAnsi="Calibri"/>
          <w:sz w:val="22"/>
        </w:rPr>
        <w:t>What communication format would make it easiest for you to receive information, give consent, or make a complaint about the childcare service?</w:t>
      </w:r>
    </w:p>
    <w:p>
      <w:pPr>
        <w:spacing w:before="0" w:after="60"/>
        <w:ind w:left="595"/>
      </w:pPr>
      <w:r>
        <w:rPr>
          <w:rFonts w:ascii="Calibri" w:hAnsi="Calibri"/>
          <w:sz w:val="21"/>
        </w:rPr>
        <w:t>1 = Standard print   2 = Large print   3 = Sign language   4 = Audio   5 = Pictorial / easy-read   6 = Help from a trusted person   7 = Other ____________</w:t>
      </w:r>
    </w:p>
    <w:p>
      <w:pPr>
        <w:pStyle w:val="Heading2"/>
      </w:pPr>
      <w:r>
        <w:t>H(ii)  The child’s needs — H6 to H13</w:t>
      </w:r>
    </w:p>
    <w:p>
      <w:pPr>
        <w:spacing w:before="60" w:after="80"/>
        <w:ind w:left="595"/>
      </w:pPr>
      <w:r>
        <w:rPr>
          <w:rFonts w:ascii="Calibri" w:hAnsi="Calibri"/>
          <w:b/>
          <w:i/>
          <w:color w:val="C00000"/>
          <w:sz w:val="20"/>
        </w:rPr>
        <w:t>Ask H6–H13 only if any child is flagged in C12. Otherwise skip to H14.</w:t>
      </w:r>
    </w:p>
    <w:p>
      <w:pPr>
        <w:keepNext/>
        <w:spacing w:before="100" w:after="20"/>
        <w:ind w:left="595" w:hanging="595"/>
      </w:pPr>
      <w:r>
        <w:rPr>
          <w:rFonts w:ascii="Calibri" w:hAnsi="Calibri"/>
          <w:b/>
          <w:sz w:val="22"/>
        </w:rPr>
        <w:t xml:space="preserve">H6.  </w:t>
      </w:r>
      <w:r>
        <w:rPr>
          <w:rFonts w:ascii="Calibri" w:hAnsi="Calibri"/>
          <w:sz w:val="22"/>
        </w:rPr>
        <w:t>Has any childcare provider or school ever refused to take this child?</w:t>
      </w:r>
    </w:p>
    <w:p>
      <w:pPr>
        <w:spacing w:before="0" w:after="60"/>
        <w:ind w:left="595"/>
      </w:pPr>
      <w:r>
        <w:rPr>
          <w:rFonts w:ascii="Calibri" w:hAnsi="Calibri"/>
          <w:sz w:val="21"/>
        </w:rPr>
        <w:t>1 = Yes    2 = No    3 = Don’t know    4 = Refused</w:t>
      </w:r>
    </w:p>
    <w:p>
      <w:pPr>
        <w:keepNext/>
        <w:spacing w:before="100" w:after="20"/>
        <w:ind w:left="595" w:hanging="595"/>
      </w:pPr>
      <w:r>
        <w:rPr>
          <w:rFonts w:ascii="Calibri" w:hAnsi="Calibri"/>
          <w:b/>
          <w:sz w:val="22"/>
        </w:rPr>
        <w:t xml:space="preserve">H7.  </w:t>
      </w:r>
      <w:r>
        <w:rPr>
          <w:rFonts w:ascii="Calibri" w:hAnsi="Calibri"/>
          <w:sz w:val="22"/>
        </w:rPr>
        <w:t>If H6 = 1: What reason were you given?  (open question)</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H8.  </w:t>
      </w:r>
      <w:r>
        <w:rPr>
          <w:rFonts w:ascii="Calibri" w:hAnsi="Calibri"/>
          <w:sz w:val="22"/>
        </w:rPr>
        <w:t>What would a childcare space need to have, for you to leave this child there?  (open question, then code — tick all that apply)</w:t>
      </w:r>
    </w:p>
    <w:p>
      <w:pPr>
        <w:spacing w:before="0" w:after="60"/>
        <w:ind w:left="595"/>
      </w:pPr>
      <w:r>
        <w:rPr>
          <w:rFonts w:ascii="Calibri" w:hAnsi="Calibri"/>
          <w:sz w:val="21"/>
        </w:rPr>
        <w:t>1 = Trained caregiver   2 = Fewer children per caregiver   3 = Ramp / accessible toilet   4 = Someone who can give medication or therapy   5 = Other children who won’t bully   6 = Close enough that I can come quickly   7 = Other ____________</w:t>
      </w:r>
    </w:p>
    <w:p>
      <w:pPr>
        <w:keepNext/>
        <w:spacing w:before="100" w:after="20"/>
        <w:ind w:left="595" w:hanging="595"/>
      </w:pPr>
      <w:r>
        <w:rPr>
          <w:rFonts w:ascii="Calibri" w:hAnsi="Calibri"/>
          <w:b/>
          <w:sz w:val="22"/>
        </w:rPr>
        <w:t xml:space="preserve">H9.  </w:t>
      </w:r>
      <w:r>
        <w:rPr>
          <w:rFonts w:ascii="Calibri" w:hAnsi="Calibri"/>
          <w:sz w:val="22"/>
        </w:rPr>
        <w:t>Does this child currently receive any therapy, assessment, or support service?</w:t>
      </w:r>
    </w:p>
    <w:p>
      <w:pPr>
        <w:spacing w:before="0" w:after="60"/>
        <w:ind w:left="595"/>
      </w:pPr>
      <w:r>
        <w:rPr>
          <w:rFonts w:ascii="Calibri" w:hAnsi="Calibri"/>
          <w:sz w:val="21"/>
        </w:rPr>
        <w:t>1 = Yes    2 = No    3 = Don’t know    4 = Refused</w:t>
      </w:r>
    </w:p>
    <w:p>
      <w:pPr>
        <w:keepNext/>
        <w:spacing w:before="100" w:after="20"/>
        <w:ind w:left="595" w:hanging="595"/>
      </w:pPr>
      <w:r>
        <w:rPr>
          <w:rFonts w:ascii="Calibri" w:hAnsi="Calibri"/>
          <w:b/>
          <w:sz w:val="22"/>
        </w:rPr>
        <w:t xml:space="preserve">H9a.  </w:t>
      </w:r>
      <w:r>
        <w:rPr>
          <w:rFonts w:ascii="Calibri" w:hAnsi="Calibri"/>
          <w:sz w:val="22"/>
        </w:rPr>
        <w:t>If H9 = 1: Which?  (open question)</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H10.  </w:t>
      </w:r>
      <w:r>
        <w:rPr>
          <w:rFonts w:ascii="Calibri" w:hAnsi="Calibri"/>
          <w:sz w:val="22"/>
        </w:rPr>
        <w:t>What support would this child need from a caregiver during a normal childcare day?  (tick all that apply; probe only where relevant)</w:t>
      </w:r>
    </w:p>
    <w:p>
      <w:pPr>
        <w:spacing w:before="0" w:after="60"/>
        <w:ind w:left="595"/>
      </w:pPr>
      <w:r>
        <w:rPr>
          <w:rFonts w:ascii="Calibri" w:hAnsi="Calibri"/>
          <w:sz w:val="21"/>
        </w:rPr>
        <w:t>1 = Communication   2 = Mobility   3 = Feeding   4 = Toileting   5 = Medication   6 = Behaviour support   7 = Sensory needs   8 = Therapy schedule   9 = Emergency response   10 = Other ____________</w:t>
      </w:r>
    </w:p>
    <w:p>
      <w:pPr>
        <w:keepNext/>
        <w:spacing w:before="100" w:after="20"/>
        <w:ind w:left="595" w:hanging="595"/>
      </w:pPr>
      <w:r>
        <w:rPr>
          <w:rFonts w:ascii="Calibri" w:hAnsi="Calibri"/>
          <w:b/>
          <w:sz w:val="22"/>
        </w:rPr>
        <w:t xml:space="preserve">H11.  </w:t>
      </w:r>
      <w:r>
        <w:rPr>
          <w:rFonts w:ascii="Calibri" w:hAnsi="Calibri"/>
          <w:sz w:val="22"/>
        </w:rPr>
        <w:t>What additional training or support would caregivers need before you would trust them to care for this child?  (open question, then code)</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100" w:after="20"/>
        <w:ind w:left="595" w:hanging="595"/>
      </w:pPr>
      <w:r>
        <w:rPr>
          <w:rFonts w:ascii="Calibri" w:hAnsi="Calibri"/>
          <w:b/>
          <w:sz w:val="22"/>
        </w:rPr>
        <w:t xml:space="preserve">H12.  </w:t>
      </w:r>
      <w:r>
        <w:rPr>
          <w:rFonts w:ascii="Calibri" w:hAnsi="Calibri"/>
          <w:sz w:val="22"/>
        </w:rPr>
        <w:t>What arrangement would allow this child to participate safely and comfortably with other children?</w:t>
      </w:r>
    </w:p>
    <w:p>
      <w:pPr>
        <w:spacing w:before="0" w:after="60"/>
        <w:ind w:left="595"/>
      </w:pPr>
      <w:r>
        <w:rPr>
          <w:rFonts w:ascii="Calibri" w:hAnsi="Calibri"/>
          <w:sz w:val="21"/>
        </w:rPr>
        <w:t>1 = Same room with ordinary support   2 = Same room with additional individual support   3 = Access to a quiet or flexible support space when needed   4 = Another arrangement; specify ____________   5 = Don’t know</w:t>
      </w:r>
    </w:p>
    <w:p>
      <w:pPr>
        <w:keepNext/>
        <w:spacing w:before="100" w:after="20"/>
        <w:ind w:left="595" w:hanging="595"/>
      </w:pPr>
      <w:r>
        <w:rPr>
          <w:rFonts w:ascii="Calibri" w:hAnsi="Calibri"/>
          <w:b/>
          <w:sz w:val="22"/>
        </w:rPr>
        <w:t xml:space="preserve">H13.  </w:t>
      </w:r>
      <w:r>
        <w:rPr>
          <w:rFonts w:ascii="Calibri" w:hAnsi="Calibri"/>
          <w:sz w:val="22"/>
        </w:rPr>
        <w:t>Why would this arrangement work best for the child?  (open question)</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pStyle w:val="Heading2"/>
      </w:pPr>
      <w:r>
        <w:t>H(iii)  Barriers — ask all respondents</w:t>
      </w:r>
    </w:p>
    <w:p>
      <w:pPr>
        <w:keepNext/>
        <w:spacing w:before="100" w:after="20"/>
        <w:ind w:left="595" w:hanging="595"/>
      </w:pPr>
      <w:r>
        <w:rPr>
          <w:rFonts w:ascii="Calibri" w:hAnsi="Calibri"/>
          <w:b/>
          <w:sz w:val="22"/>
        </w:rPr>
        <w:t xml:space="preserve">H14.  </w:t>
      </w:r>
      <w:r>
        <w:rPr>
          <w:rFonts w:ascii="Calibri" w:hAnsi="Calibri"/>
          <w:sz w:val="22"/>
        </w:rPr>
        <w:t>Have any of the following made it difficult for you or your child to use childcare?  (tick all that apply)</w:t>
      </w:r>
    </w:p>
    <w:p>
      <w:pPr>
        <w:spacing w:before="0" w:after="60"/>
        <w:ind w:left="595"/>
      </w:pPr>
      <w:r>
        <w:rPr>
          <w:rFonts w:ascii="Calibri" w:hAnsi="Calibri"/>
          <w:sz w:val="21"/>
        </w:rPr>
        <w:t>1 = Cost   2 = Stigma   3 = Negative attitudes   4 = Documentation requirements   5 = Transport   6 = Communication barriers   7 = Refusal to make an accommodation   8 = None of these   9 = Other ____________</w:t>
      </w:r>
    </w:p>
    <w:p>
      <w:pPr>
        <w:keepNext/>
        <w:spacing w:before="100" w:after="20"/>
        <w:ind w:left="595" w:hanging="595"/>
      </w:pPr>
      <w:r>
        <w:rPr>
          <w:rFonts w:ascii="Calibri" w:hAnsi="Calibri"/>
          <w:b/>
          <w:sz w:val="22"/>
        </w:rPr>
        <w:t xml:space="preserve">H14a.  </w:t>
      </w:r>
      <w:r>
        <w:rPr>
          <w:rFonts w:ascii="Calibri" w:hAnsi="Calibri"/>
          <w:sz w:val="22"/>
        </w:rPr>
        <w:t>Which of these is the single main barrier?  ________  (enter one code from H14)</w:t>
      </w:r>
    </w:p>
    <w:p>
      <w:pPr>
        <w:keepNext/>
        <w:spacing w:before="240" w:after="80"/>
        <w:pBdr>
          <w:top w:val="single" w:sz="6" w:space="4" w:color="C00000"/>
        </w:pBdr>
      </w:pPr>
      <w:r>
        <w:rPr>
          <w:rFonts w:ascii="Calibri" w:hAnsi="Calibri"/>
          <w:b/>
          <w:color w:val="C00000"/>
          <w:sz w:val="24"/>
        </w:rPr>
        <w:t>Additional questions — how inclusion should be structured</w:t>
      </w:r>
    </w:p>
    <w:p>
      <w:pPr>
        <w:spacing w:before="40" w:after="80"/>
        <w:ind w:left="595"/>
      </w:pPr>
      <w:r>
        <w:rPr>
          <w:rFonts w:ascii="Calibri" w:hAnsi="Calibri"/>
          <w:b w:val="0"/>
          <w:i/>
          <w:color w:val="C00000"/>
          <w:sz w:val="20"/>
        </w:rPr>
        <w:t>Added to Section H. Ask H15 and H16 of every respondent; H17 and H18 only where the filter applies.</w:t>
      </w:r>
    </w:p>
    <w:p>
      <w:pPr>
        <w:keepNext/>
        <w:spacing w:before="100" w:after="20"/>
        <w:ind w:left="595" w:hanging="595"/>
      </w:pPr>
      <w:r>
        <w:rPr>
          <w:rFonts w:ascii="Calibri" w:hAnsi="Calibri"/>
          <w:b/>
          <w:color w:val="C00000"/>
          <w:sz w:val="22"/>
        </w:rPr>
        <w:t xml:space="preserve">H15.  </w:t>
      </w:r>
      <w:r>
        <w:rPr>
          <w:rFonts w:ascii="Calibri" w:hAnsi="Calibri"/>
          <w:color w:val="C00000"/>
          <w:sz w:val="22"/>
        </w:rPr>
        <w:t>Should every childcare space in county markets be required to accept children with disabilities, whoever runs it?</w:t>
      </w:r>
    </w:p>
    <w:p>
      <w:pPr>
        <w:spacing w:before="0" w:after="60"/>
        <w:ind w:left="595"/>
      </w:pPr>
      <w:r>
        <w:rPr>
          <w:rFonts w:ascii="Calibri" w:hAnsi="Calibri"/>
          <w:color w:val="C00000"/>
          <w:sz w:val="21"/>
        </w:rPr>
        <w:t>1 = Yes, all of them   2 = Only county-run ones   3 = Only where it is practical   4 = No   5 = Don’t know</w:t>
      </w:r>
    </w:p>
    <w:p>
      <w:pPr>
        <w:keepNext/>
        <w:spacing w:before="100" w:after="20"/>
        <w:ind w:left="595" w:hanging="595"/>
      </w:pPr>
      <w:r>
        <w:rPr>
          <w:rFonts w:ascii="Calibri" w:hAnsi="Calibri"/>
          <w:b/>
          <w:color w:val="C00000"/>
          <w:sz w:val="22"/>
        </w:rPr>
        <w:t xml:space="preserve">H15a.  </w:t>
      </w:r>
      <w:r>
        <w:rPr>
          <w:rFonts w:ascii="Calibri" w:hAnsi="Calibri"/>
          <w:color w:val="C00000"/>
          <w:sz w:val="22"/>
        </w:rPr>
        <w:t>What is the main reason for your answer?  (open question, then code)</w:t>
      </w:r>
    </w:p>
    <w:p>
      <w:pPr>
        <w:spacing w:before="0" w:after="40"/>
        <w:ind w:left="595"/>
      </w:pPr>
      <w:r>
        <w:rPr>
          <w:rFonts w:ascii="Calibri" w:hAnsi="Calibri"/>
          <w:b w:val="0"/>
          <w:i w:val="0"/>
          <w:color w:val="C00000"/>
          <w:sz w:val="20"/>
        </w:rPr>
        <w:t>____________________________________________________________________________________________</w:t>
      </w:r>
    </w:p>
    <w:p>
      <w:pPr>
        <w:keepNext/>
        <w:spacing w:before="100" w:after="20"/>
        <w:ind w:left="595" w:hanging="595"/>
      </w:pPr>
      <w:r>
        <w:rPr>
          <w:rFonts w:ascii="Calibri" w:hAnsi="Calibri"/>
          <w:b/>
          <w:color w:val="C00000"/>
          <w:sz w:val="22"/>
        </w:rPr>
        <w:t xml:space="preserve">H16.  </w:t>
      </w:r>
      <w:r>
        <w:rPr>
          <w:rFonts w:ascii="Calibri" w:hAnsi="Calibri"/>
          <w:color w:val="C00000"/>
          <w:sz w:val="22"/>
        </w:rPr>
        <w:t>Making a childcare space accessible — a ramp, an accessible toilet, a caregiver trained to support children with disabilities — costs more to build and more to run. Who should pay for that?</w:t>
      </w:r>
    </w:p>
    <w:p>
      <w:pPr>
        <w:spacing w:before="0" w:after="60"/>
        <w:ind w:left="595"/>
      </w:pPr>
      <w:r>
        <w:rPr>
          <w:rFonts w:ascii="Calibri" w:hAnsi="Calibri"/>
          <w:color w:val="C00000"/>
          <w:sz w:val="21"/>
        </w:rPr>
        <w:t>1 = County government   2 = All parents share it in the fee   3 = Only the parents of children with disabilities   4 = National government   5 = A donor or NGO   6 = Whoever operates the space   7 = Don’t know</w:t>
      </w:r>
    </w:p>
    <w:p>
      <w:pPr>
        <w:keepNext/>
        <w:spacing w:before="100" w:after="20"/>
        <w:ind w:left="595" w:hanging="595"/>
      </w:pPr>
      <w:r>
        <w:rPr>
          <w:rFonts w:ascii="Calibri" w:hAnsi="Calibri"/>
          <w:b/>
          <w:color w:val="C00000"/>
          <w:sz w:val="22"/>
        </w:rPr>
        <w:t xml:space="preserve">H16a.  </w:t>
      </w:r>
      <w:r>
        <w:rPr>
          <w:rFonts w:ascii="Calibri" w:hAnsi="Calibri"/>
          <w:color w:val="C00000"/>
          <w:sz w:val="22"/>
        </w:rPr>
        <w:t>Would you be willing to pay slightly more per day so that the space is accessible to all children?</w:t>
      </w:r>
    </w:p>
    <w:p>
      <w:pPr>
        <w:spacing w:before="0" w:after="60"/>
        <w:ind w:left="595"/>
      </w:pPr>
      <w:r>
        <w:rPr>
          <w:rFonts w:ascii="Calibri" w:hAnsi="Calibri"/>
          <w:color w:val="C00000"/>
          <w:sz w:val="21"/>
        </w:rPr>
        <w:t>1 = Yes — how much more per day? KES ________   2 = No   3 = Don’t know</w:t>
      </w:r>
    </w:p>
    <w:p>
      <w:pPr>
        <w:spacing w:before="60" w:after="80"/>
        <w:ind w:left="595"/>
      </w:pPr>
      <w:r>
        <w:rPr>
          <w:rFonts w:ascii="Calibri" w:hAnsi="Calibri"/>
          <w:b/>
          <w:i/>
          <w:color w:val="C00000"/>
          <w:sz w:val="20"/>
        </w:rPr>
        <w:t>Ask H17 if C12 or C13 records any difficulty. Ask H18 only if C13 records difficulty for the respondent.</w:t>
      </w:r>
    </w:p>
    <w:p>
      <w:pPr>
        <w:keepNext/>
        <w:spacing w:before="100" w:after="20"/>
        <w:ind w:left="595" w:hanging="595"/>
      </w:pPr>
      <w:r>
        <w:rPr>
          <w:rFonts w:ascii="Calibri" w:hAnsi="Calibri"/>
          <w:b/>
          <w:color w:val="C00000"/>
          <w:sz w:val="22"/>
        </w:rPr>
        <w:t xml:space="preserve">H17.  </w:t>
      </w:r>
      <w:r>
        <w:rPr>
          <w:rFonts w:ascii="Calibri" w:hAnsi="Calibri"/>
          <w:color w:val="C00000"/>
          <w:sz w:val="22"/>
        </w:rPr>
        <w:t>Are you, or is your child, registered with the National Council for Persons with Disabilities?</w:t>
      </w:r>
    </w:p>
    <w:p>
      <w:pPr>
        <w:spacing w:before="0" w:after="60"/>
        <w:ind w:left="595"/>
      </w:pPr>
      <w:r>
        <w:rPr>
          <w:rFonts w:ascii="Calibri" w:hAnsi="Calibri"/>
          <w:color w:val="C00000"/>
          <w:sz w:val="21"/>
        </w:rPr>
        <w:t>1 = Yes, the respondent   2 = Yes, the child   3 = Both   4 = Neither   5 = Don’t know</w:t>
      </w:r>
    </w:p>
    <w:p>
      <w:pPr>
        <w:keepNext/>
        <w:spacing w:before="100" w:after="20"/>
        <w:ind w:left="595" w:hanging="595"/>
      </w:pPr>
      <w:r>
        <w:rPr>
          <w:rFonts w:ascii="Calibri" w:hAnsi="Calibri"/>
          <w:b/>
          <w:color w:val="C00000"/>
          <w:sz w:val="22"/>
        </w:rPr>
        <w:t xml:space="preserve">H17a.  </w:t>
      </w:r>
      <w:r>
        <w:rPr>
          <w:rFonts w:ascii="Calibri" w:hAnsi="Calibri"/>
          <w:color w:val="C00000"/>
          <w:sz w:val="22"/>
        </w:rPr>
        <w:t>If 4 or 5: Have you ever tried to register?</w:t>
      </w:r>
    </w:p>
    <w:p>
      <w:pPr>
        <w:spacing w:before="0" w:after="60"/>
        <w:ind w:left="595"/>
      </w:pPr>
      <w:r>
        <w:rPr>
          <w:rFonts w:ascii="Calibri" w:hAnsi="Calibri"/>
          <w:color w:val="C00000"/>
          <w:sz w:val="21"/>
        </w:rPr>
        <w:t>1 = Yes    2 = No    3 = Don’t know</w:t>
      </w:r>
    </w:p>
    <w:p>
      <w:pPr>
        <w:keepNext/>
        <w:spacing w:before="100" w:after="20"/>
        <w:ind w:left="595" w:hanging="595"/>
      </w:pPr>
      <w:r>
        <w:rPr>
          <w:rFonts w:ascii="Calibri" w:hAnsi="Calibri"/>
          <w:b/>
          <w:color w:val="C00000"/>
          <w:sz w:val="22"/>
        </w:rPr>
        <w:t xml:space="preserve">H18.  </w:t>
      </w:r>
      <w:r>
        <w:rPr>
          <w:rFonts w:ascii="Calibri" w:hAnsi="Calibri"/>
          <w:color w:val="C00000"/>
          <w:sz w:val="22"/>
        </w:rPr>
        <w:t>If you could not manage the drop-off or collection yourself on a given day, who would do it?</w:t>
      </w:r>
    </w:p>
    <w:p>
      <w:pPr>
        <w:spacing w:before="0" w:after="60"/>
        <w:ind w:left="595"/>
      </w:pPr>
      <w:r>
        <w:rPr>
          <w:rFonts w:ascii="Calibri" w:hAnsi="Calibri"/>
          <w:color w:val="C00000"/>
          <w:sz w:val="21"/>
        </w:rPr>
        <w:t>1 = Spouse or partner   2 = Another adult in the household   3 = Another trader   4 = A paid helper   5 = No one — the child would stay with me   6 = Other ____________</w:t>
      </w:r>
    </w:p>
    <w:p>
      <w:r>
        <w:br w:type="page"/>
      </w:r>
    </w:p>
    <w:p>
      <w:pPr>
        <w:pStyle w:val="Heading1"/>
        <w:pBdr>
          <w:bottom w:val="single" w:sz="6" w:space="4" w:color="1F3864"/>
        </w:pBdr>
      </w:pPr>
      <w:r>
        <w:t>Section I — Concerns on childcare</w:t>
      </w:r>
    </w:p>
    <w:p>
      <w:pPr>
        <w:keepNext/>
        <w:spacing w:before="100" w:after="20"/>
        <w:ind w:left="595" w:hanging="595"/>
      </w:pPr>
      <w:r>
        <w:rPr>
          <w:rFonts w:ascii="Calibri" w:hAnsi="Calibri"/>
          <w:b/>
          <w:sz w:val="22"/>
        </w:rPr>
        <w:t xml:space="preserve">I1.  </w:t>
      </w:r>
      <w:r>
        <w:rPr>
          <w:rFonts w:ascii="Calibri" w:hAnsi="Calibri"/>
          <w:sz w:val="22"/>
        </w:rPr>
        <w:t>If you had a concern about the childcare service, how would you prefer to report it confidentially?</w:t>
      </w:r>
    </w:p>
    <w:p>
      <w:pPr>
        <w:spacing w:before="0" w:after="60"/>
        <w:ind w:left="595"/>
      </w:pPr>
      <w:r>
        <w:rPr>
          <w:rFonts w:ascii="Calibri" w:hAnsi="Calibri"/>
          <w:sz w:val="21"/>
        </w:rPr>
        <w:t>1 = In person   2 = Telephone   3 = SMS / WhatsApp   4 = Suggestion or complaint box   5 = Through a representative or organisation   6 = Other ____________</w:t>
      </w:r>
    </w:p>
    <w:p>
      <w:pPr>
        <w:keepNext/>
        <w:spacing w:before="240" w:after="80"/>
        <w:pBdr>
          <w:top w:val="single" w:sz="6" w:space="4" w:color="C00000"/>
        </w:pBdr>
      </w:pPr>
      <w:r>
        <w:rPr>
          <w:rFonts w:ascii="Calibri" w:hAnsi="Calibri"/>
          <w:b/>
          <w:color w:val="C00000"/>
          <w:sz w:val="24"/>
        </w:rPr>
        <w:t>Additional questions — whether the complaint route works</w:t>
      </w:r>
    </w:p>
    <w:p>
      <w:pPr>
        <w:spacing w:before="40" w:after="80"/>
        <w:ind w:left="595"/>
      </w:pPr>
      <w:r>
        <w:rPr>
          <w:rFonts w:ascii="Calibri" w:hAnsi="Calibri"/>
          <w:b w:val="0"/>
          <w:i/>
          <w:color w:val="C00000"/>
          <w:sz w:val="20"/>
        </w:rPr>
        <w:t>Added to Section I. Ask after I1.</w:t>
      </w:r>
    </w:p>
    <w:p>
      <w:pPr>
        <w:keepNext/>
        <w:spacing w:before="100" w:after="20"/>
        <w:ind w:left="595" w:hanging="595"/>
      </w:pPr>
      <w:r>
        <w:rPr>
          <w:rFonts w:ascii="Calibri" w:hAnsi="Calibri"/>
          <w:b/>
          <w:color w:val="C00000"/>
          <w:sz w:val="22"/>
        </w:rPr>
        <w:t xml:space="preserve">I2.  </w:t>
      </w:r>
      <w:r>
        <w:rPr>
          <w:rFonts w:ascii="Calibri" w:hAnsi="Calibri"/>
          <w:color w:val="C00000"/>
          <w:sz w:val="22"/>
        </w:rPr>
        <w:t>If you made a complaint about the childcare service, what would you expect to happen?  (open question, then code)</w:t>
      </w:r>
    </w:p>
    <w:p>
      <w:pPr>
        <w:spacing w:before="0" w:after="40"/>
        <w:ind w:left="595"/>
      </w:pPr>
      <w:r>
        <w:rPr>
          <w:rFonts w:ascii="Calibri" w:hAnsi="Calibri"/>
          <w:b w:val="0"/>
          <w:i w:val="0"/>
          <w:color w:val="C00000"/>
          <w:sz w:val="20"/>
        </w:rPr>
        <w:t>____________________________________________________________________________________________</w:t>
      </w:r>
    </w:p>
    <w:p>
      <w:pPr>
        <w:keepNext/>
        <w:spacing w:before="100" w:after="20"/>
        <w:ind w:left="595" w:hanging="595"/>
      </w:pPr>
      <w:r>
        <w:rPr>
          <w:rFonts w:ascii="Calibri" w:hAnsi="Calibri"/>
          <w:b/>
          <w:color w:val="C00000"/>
          <w:sz w:val="22"/>
        </w:rPr>
        <w:t xml:space="preserve">I3.  </w:t>
      </w:r>
      <w:r>
        <w:rPr>
          <w:rFonts w:ascii="Calibri" w:hAnsi="Calibri"/>
          <w:color w:val="C00000"/>
          <w:sz w:val="22"/>
        </w:rPr>
        <w:t>Would you feel safe making a complaint about a caregiver while your child was still attending?</w:t>
      </w:r>
    </w:p>
    <w:p>
      <w:pPr>
        <w:spacing w:before="0" w:after="60"/>
        <w:ind w:left="595"/>
      </w:pPr>
      <w:r>
        <w:rPr>
          <w:rFonts w:ascii="Calibri" w:hAnsi="Calibri"/>
          <w:color w:val="C00000"/>
          <w:sz w:val="21"/>
        </w:rPr>
        <w:t>1 = Yes    2 = No    3 = Don’t know</w:t>
      </w:r>
    </w:p>
    <w:p>
      <w:pPr>
        <w:keepNext/>
        <w:spacing w:before="100" w:after="20"/>
        <w:ind w:left="595" w:hanging="595"/>
      </w:pPr>
      <w:r>
        <w:rPr>
          <w:rFonts w:ascii="Calibri" w:hAnsi="Calibri"/>
          <w:b/>
          <w:color w:val="C00000"/>
          <w:sz w:val="22"/>
        </w:rPr>
        <w:t xml:space="preserve">I3a.  </w:t>
      </w:r>
      <w:r>
        <w:rPr>
          <w:rFonts w:ascii="Calibri" w:hAnsi="Calibri"/>
          <w:color w:val="C00000"/>
          <w:sz w:val="22"/>
        </w:rPr>
        <w:t>If I3 = 2: What would you do instead?</w:t>
      </w:r>
    </w:p>
    <w:p>
      <w:pPr>
        <w:spacing w:before="0" w:after="60"/>
        <w:ind w:left="595"/>
      </w:pPr>
      <w:r>
        <w:rPr>
          <w:rFonts w:ascii="Calibri" w:hAnsi="Calibri"/>
          <w:color w:val="C00000"/>
          <w:sz w:val="21"/>
        </w:rPr>
        <w:t>1 = Withdraw the child quietly   2 = Say nothing and continue   3 = Ask someone else to raise it   4 = Raise it with other parents first   5 = Other ____________</w:t>
      </w:r>
    </w:p>
    <w:p>
      <w:r>
        <w:br w:type="page"/>
      </w:r>
    </w:p>
    <w:p>
      <w:pPr>
        <w:pStyle w:val="Heading1"/>
        <w:pBdr>
          <w:bottom w:val="single" w:sz="6" w:space="4" w:color="1F3864"/>
        </w:pBdr>
      </w:pPr>
      <w:r>
        <w:t>Section J — Close</w:t>
      </w:r>
    </w:p>
    <w:p>
      <w:pPr>
        <w:spacing w:before="0" w:after="120"/>
      </w:pPr>
      <w:r>
        <w:rPr>
          <w:rFonts w:ascii="Calibri" w:hAnsi="Calibri"/>
          <w:b w:val="0"/>
          <w:i/>
          <w:color w:val="000000"/>
          <w:sz w:val="22"/>
        </w:rPr>
        <w:t>“Thank you for your time today — this has been really helpful. Before we finish, I have a couple of last questions.”</w:t>
      </w:r>
    </w:p>
    <w:p>
      <w:pPr>
        <w:keepNext/>
        <w:spacing w:before="100" w:after="20"/>
        <w:ind w:left="595" w:hanging="595"/>
      </w:pPr>
      <w:r>
        <w:rPr>
          <w:rFonts w:ascii="Calibri" w:hAnsi="Calibri"/>
          <w:b/>
          <w:sz w:val="22"/>
        </w:rPr>
        <w:t xml:space="preserve">J1.  </w:t>
      </w:r>
      <w:r>
        <w:rPr>
          <w:rFonts w:ascii="Calibri" w:hAnsi="Calibri"/>
          <w:sz w:val="22"/>
        </w:rPr>
        <w:t>Would you be willing to take part in a group discussion later?</w:t>
      </w:r>
    </w:p>
    <w:p>
      <w:pPr>
        <w:spacing w:before="0" w:after="60"/>
        <w:ind w:left="595"/>
      </w:pPr>
      <w:r>
        <w:rPr>
          <w:rFonts w:ascii="Calibri" w:hAnsi="Calibri"/>
          <w:sz w:val="21"/>
        </w:rPr>
        <w:t>1 = Yes    2 = No</w:t>
      </w:r>
    </w:p>
    <w:p>
      <w:pPr>
        <w:spacing w:before="40" w:after="80"/>
        <w:ind w:left="595"/>
      </w:pPr>
      <w:r>
        <w:rPr>
          <w:rFonts w:ascii="Calibri" w:hAnsi="Calibri"/>
          <w:b w:val="0"/>
          <w:i/>
          <w:color w:val="595959"/>
          <w:sz w:val="20"/>
        </w:rPr>
        <w:t>If yes and CF1 was also yes, record the contact once only, on the separate re-contact sheet, linked by respondent ID.</w:t>
      </w:r>
    </w:p>
    <w:p>
      <w:pPr>
        <w:keepNext/>
        <w:spacing w:before="100" w:after="20"/>
        <w:ind w:left="595" w:hanging="595"/>
      </w:pPr>
      <w:r>
        <w:rPr>
          <w:rFonts w:ascii="Calibri" w:hAnsi="Calibri"/>
          <w:b/>
          <w:sz w:val="22"/>
        </w:rPr>
        <w:t xml:space="preserve">J2.  </w:t>
      </w:r>
      <w:r>
        <w:rPr>
          <w:rFonts w:ascii="Calibri" w:hAnsi="Calibri"/>
          <w:sz w:val="22"/>
        </w:rPr>
        <w:t>Contact (optional):  ______________________________________</w:t>
      </w:r>
    </w:p>
    <w:p>
      <w:pPr>
        <w:keepNext/>
        <w:spacing w:before="100" w:after="20"/>
        <w:ind w:left="595" w:hanging="595"/>
      </w:pPr>
      <w:r>
        <w:rPr>
          <w:rFonts w:ascii="Calibri" w:hAnsi="Calibri"/>
          <w:b/>
          <w:sz w:val="22"/>
        </w:rPr>
        <w:t xml:space="preserve">J3.  </w:t>
      </w:r>
      <w:r>
        <w:rPr>
          <w:rFonts w:ascii="Calibri" w:hAnsi="Calibri"/>
          <w:sz w:val="22"/>
        </w:rPr>
        <w:t>Enumerator observations  (open — complete after the respondent leaves; not read aloud)</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40"/>
        <w:ind w:left="595"/>
      </w:pPr>
      <w:r>
        <w:rPr>
          <w:rFonts w:ascii="Calibri" w:hAnsi="Calibri"/>
          <w:b w:val="0"/>
          <w:i w:val="0"/>
          <w:color w:val="000000"/>
          <w:sz w:val="20"/>
        </w:rPr>
        <w:t>____________________________________________________________________________________________</w:t>
      </w:r>
    </w:p>
    <w:p>
      <w:pPr>
        <w:spacing w:before="0" w:after="120"/>
        <w:ind w:left="595"/>
      </w:pPr>
      <w:r>
        <w:rPr>
          <w:rFonts w:ascii="Calibri" w:hAnsi="Calibri"/>
          <w:b w:val="0"/>
          <w:i w:val="0"/>
          <w:color w:val="000000"/>
          <w:sz w:val="20"/>
        </w:rPr>
        <w:t>____________________________________________________________________________________________</w:t>
      </w:r>
    </w:p>
    <w:p>
      <w:pPr>
        <w:keepNext/>
        <w:spacing w:before="240" w:after="80"/>
        <w:pBdr>
          <w:top w:val="single" w:sz="6" w:space="4" w:color="C00000"/>
        </w:pBdr>
      </w:pPr>
      <w:r>
        <w:rPr>
          <w:rFonts w:ascii="Calibri" w:hAnsi="Calibri"/>
          <w:b/>
          <w:color w:val="C00000"/>
          <w:sz w:val="24"/>
        </w:rPr>
        <w:t>Additional items — fieldwork record</w:t>
      </w:r>
    </w:p>
    <w:p>
      <w:pPr>
        <w:spacing w:before="40" w:after="80"/>
        <w:ind w:left="595"/>
      </w:pPr>
      <w:r>
        <w:rPr>
          <w:rFonts w:ascii="Calibri" w:hAnsi="Calibri"/>
          <w:b w:val="0"/>
          <w:i/>
          <w:color w:val="C00000"/>
          <w:sz w:val="20"/>
        </w:rPr>
        <w:t>Added to Section J. Completed by the enumerator, not read aloud.</w:t>
      </w:r>
    </w:p>
    <w:p>
      <w:pPr>
        <w:keepNext/>
        <w:spacing w:before="100" w:after="20"/>
        <w:ind w:left="595" w:hanging="595"/>
      </w:pPr>
      <w:r>
        <w:rPr>
          <w:rFonts w:ascii="Calibri" w:hAnsi="Calibri"/>
          <w:b/>
          <w:color w:val="C00000"/>
          <w:sz w:val="22"/>
        </w:rPr>
        <w:t xml:space="preserve">J4.  </w:t>
      </w:r>
      <w:r>
        <w:rPr>
          <w:rFonts w:ascii="Calibri" w:hAnsi="Calibri"/>
          <w:color w:val="C00000"/>
          <w:sz w:val="22"/>
        </w:rPr>
        <w:t>Interview start time  ________ : ________     am / pm</w:t>
      </w:r>
    </w:p>
    <w:p>
      <w:pPr>
        <w:keepNext/>
        <w:spacing w:before="100" w:after="20"/>
        <w:ind w:left="595" w:hanging="595"/>
      </w:pPr>
      <w:r>
        <w:rPr>
          <w:rFonts w:ascii="Calibri" w:hAnsi="Calibri"/>
          <w:b/>
          <w:color w:val="C00000"/>
          <w:sz w:val="22"/>
        </w:rPr>
        <w:t xml:space="preserve">J5.  </w:t>
      </w:r>
      <w:r>
        <w:rPr>
          <w:rFonts w:ascii="Calibri" w:hAnsi="Calibri"/>
          <w:color w:val="C00000"/>
          <w:sz w:val="22"/>
        </w:rPr>
        <w:t>Interview end time  ________ : ________     am / pm</w:t>
      </w:r>
    </w:p>
    <w:p>
      <w:pPr>
        <w:keepNext/>
        <w:spacing w:before="100" w:after="20"/>
        <w:ind w:left="595" w:hanging="595"/>
      </w:pPr>
      <w:r>
        <w:rPr>
          <w:rFonts w:ascii="Calibri" w:hAnsi="Calibri"/>
          <w:b/>
          <w:color w:val="C00000"/>
          <w:sz w:val="22"/>
        </w:rPr>
        <w:t xml:space="preserve">J6.  </w:t>
      </w:r>
      <w:r>
        <w:rPr>
          <w:rFonts w:ascii="Calibri" w:hAnsi="Calibri"/>
          <w:color w:val="C00000"/>
          <w:sz w:val="22"/>
        </w:rPr>
        <w:t>Was anyone else present for any part of the interview?</w:t>
      </w:r>
    </w:p>
    <w:p>
      <w:pPr>
        <w:spacing w:before="0" w:after="60"/>
        <w:ind w:left="595"/>
      </w:pPr>
      <w:r>
        <w:rPr>
          <w:rFonts w:ascii="Calibri" w:hAnsi="Calibri"/>
          <w:color w:val="C00000"/>
          <w:sz w:val="21"/>
        </w:rPr>
        <w:t>1 = No one   2 = Spouse or partner   3 = Another family member   4 = Another trader   5 = Children only   6 = Other ____________</w:t>
      </w:r>
    </w:p>
    <w:p>
      <w:pPr>
        <w:keepNext/>
        <w:spacing w:before="100" w:after="20"/>
        <w:ind w:left="595" w:hanging="595"/>
      </w:pPr>
      <w:r>
        <w:rPr>
          <w:rFonts w:ascii="Calibri" w:hAnsi="Calibri"/>
          <w:b/>
          <w:color w:val="C00000"/>
          <w:sz w:val="22"/>
        </w:rPr>
        <w:t xml:space="preserve">J6a.  </w:t>
      </w:r>
      <w:r>
        <w:rPr>
          <w:rFonts w:ascii="Calibri" w:hAnsi="Calibri"/>
          <w:color w:val="C00000"/>
          <w:sz w:val="22"/>
        </w:rPr>
        <w:t>If anyone other than children was present: In your judgement, did their presence appear to affect the respondent’s answers?</w:t>
      </w:r>
    </w:p>
    <w:p>
      <w:pPr>
        <w:spacing w:before="0" w:after="60"/>
        <w:ind w:left="595"/>
      </w:pPr>
      <w:r>
        <w:rPr>
          <w:rFonts w:ascii="Calibri" w:hAnsi="Calibri"/>
          <w:color w:val="C00000"/>
          <w:sz w:val="21"/>
        </w:rPr>
        <w:t>1 = Yes    2 = No    3 = Don’t know</w:t>
      </w:r>
    </w:p>
    <w:p>
      <w:pPr>
        <w:keepNext/>
        <w:spacing w:before="100" w:after="20"/>
        <w:ind w:left="595" w:hanging="595"/>
      </w:pPr>
      <w:r>
        <w:rPr>
          <w:rFonts w:ascii="Calibri" w:hAnsi="Calibri"/>
          <w:b/>
          <w:color w:val="C00000"/>
          <w:sz w:val="22"/>
        </w:rPr>
        <w:t xml:space="preserve">J7.  </w:t>
      </w:r>
      <w:r>
        <w:rPr>
          <w:rFonts w:ascii="Calibri" w:hAnsi="Calibri"/>
          <w:color w:val="C00000"/>
          <w:sz w:val="22"/>
        </w:rPr>
        <w:t>Language actually used for most of the interview</w:t>
      </w:r>
    </w:p>
    <w:p>
      <w:pPr>
        <w:spacing w:before="0" w:after="60"/>
        <w:ind w:left="595"/>
      </w:pPr>
      <w:r>
        <w:rPr>
          <w:rFonts w:ascii="Calibri" w:hAnsi="Calibri"/>
          <w:color w:val="C00000"/>
          <w:sz w:val="21"/>
        </w:rPr>
        <w:t>1 = Kiswahili   2 = English   3 = Kalenjin   4 = Luhya   5 = Kikuyu   6 = Luo   7 = Other ____________     (compare with A10)</w:t>
      </w:r>
    </w:p>
    <w:p>
      <w:pPr>
        <w:keepNext/>
        <w:spacing w:before="100" w:after="20"/>
        <w:ind w:left="595" w:hanging="595"/>
      </w:pPr>
      <w:r>
        <w:rPr>
          <w:rFonts w:ascii="Calibri" w:hAnsi="Calibri"/>
          <w:b/>
          <w:color w:val="C00000"/>
          <w:sz w:val="22"/>
        </w:rPr>
        <w:t xml:space="preserve">J8.  </w:t>
      </w:r>
      <w:r>
        <w:rPr>
          <w:rFonts w:ascii="Calibri" w:hAnsi="Calibri"/>
          <w:color w:val="C00000"/>
          <w:sz w:val="22"/>
        </w:rPr>
        <w:t>Interview outcome</w:t>
      </w:r>
    </w:p>
    <w:p>
      <w:pPr>
        <w:spacing w:before="0" w:after="60"/>
        <w:ind w:left="595"/>
      </w:pPr>
      <w:r>
        <w:rPr>
          <w:rFonts w:ascii="Calibri" w:hAnsi="Calibri"/>
          <w:color w:val="C00000"/>
          <w:sz w:val="21"/>
        </w:rPr>
        <w:t>1 = Complete   2 = Partial — respondent stopped   3 = Refused after consent   4 = Screened out at A8/A9   5 = Interrupted, to be revisited</w:t>
      </w:r>
    </w:p>
    <w:sectPr w:rsidR="00FC693F" w:rsidRPr="0006063C" w:rsidSect="00034616">
      <w:footerReference w:type="default" r:id="rId9"/>
      <w:pgSz w:w="12240" w:h="15840"/>
      <w:pgMar w:top="1134" w:right="102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Trader Questionnaire v2.0  ·  Uasin Gishu Market Childcare Study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80"/>
    </w:pPr>
    <w:rPr>
      <w:rFonts w:ascii="Calibri" w:hAnsi="Calibri" w:cs="Calibri" w:eastAsia="Calibr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cs="Calibri" w:eastAsia="Calibri"/>
      <w:b/>
      <w:bCs/>
      <w:i w:val="0"/>
      <w:color w:val="1F4D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i w:val="0"/>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before="0"/>
      <w:contextualSpacing/>
    </w:pPr>
    <w:rPr>
      <w:rFonts w:ascii="Calibri" w:hAnsi="Calibri" w:cs="Calibri" w:eastAsia="Calibri"/>
      <w:b/>
      <w:i w:val="0"/>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