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464" w:rsidRPr="00D4025E" w:rsidRDefault="00442D35" w:rsidP="00442D35">
      <w:pPr>
        <w:spacing w:after="0"/>
        <w:rPr>
          <w:sz w:val="24"/>
        </w:rPr>
      </w:pPr>
      <w:r w:rsidRPr="00D4025E">
        <w:rPr>
          <w:sz w:val="24"/>
        </w:rPr>
        <w:t xml:space="preserve">CASTEL </w:t>
      </w:r>
      <w:proofErr w:type="spellStart"/>
      <w:r w:rsidRPr="00D4025E">
        <w:rPr>
          <w:sz w:val="24"/>
        </w:rPr>
        <w:t>Alexian</w:t>
      </w:r>
      <w:proofErr w:type="spellEnd"/>
    </w:p>
    <w:p w:rsidR="00442D35" w:rsidRPr="00D4025E" w:rsidRDefault="00442D35" w:rsidP="00442D35">
      <w:pPr>
        <w:spacing w:after="0"/>
        <w:rPr>
          <w:sz w:val="24"/>
        </w:rPr>
      </w:pPr>
      <w:r w:rsidRPr="00D4025E">
        <w:rPr>
          <w:sz w:val="24"/>
        </w:rPr>
        <w:t>DIBON Josselin</w:t>
      </w:r>
    </w:p>
    <w:p w:rsidR="00442D35" w:rsidRPr="00D4025E" w:rsidRDefault="00442D35" w:rsidP="00442D35">
      <w:pPr>
        <w:spacing w:after="0"/>
        <w:rPr>
          <w:sz w:val="24"/>
        </w:rPr>
      </w:pPr>
      <w:r w:rsidRPr="00D4025E">
        <w:rPr>
          <w:sz w:val="24"/>
        </w:rPr>
        <w:t>FERRARI Axel</w:t>
      </w:r>
    </w:p>
    <w:p w:rsidR="00442D35" w:rsidRPr="00D4025E" w:rsidRDefault="00442D35" w:rsidP="00442D35">
      <w:pPr>
        <w:spacing w:after="0"/>
        <w:rPr>
          <w:sz w:val="24"/>
        </w:rPr>
      </w:pPr>
    </w:p>
    <w:p w:rsidR="009A632F" w:rsidRDefault="009470FD" w:rsidP="00903E0B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Rapport </w:t>
      </w:r>
      <w:r w:rsidR="00903E0B">
        <w:rPr>
          <w:b/>
          <w:sz w:val="32"/>
          <w:u w:val="single"/>
        </w:rPr>
        <w:t>Projet réseau</w:t>
      </w:r>
    </w:p>
    <w:p w:rsidR="00903E0B" w:rsidRPr="00D4025E" w:rsidRDefault="00903E0B" w:rsidP="00903E0B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Etude des options de sockets</w:t>
      </w:r>
    </w:p>
    <w:p w:rsidR="00442D35" w:rsidRPr="00D4025E" w:rsidRDefault="00442D35" w:rsidP="00442D35">
      <w:pPr>
        <w:spacing w:after="0"/>
        <w:rPr>
          <w:sz w:val="24"/>
        </w:rPr>
      </w:pPr>
    </w:p>
    <w:p w:rsidR="00CC697B" w:rsidRPr="00D4025E" w:rsidRDefault="00CC697B" w:rsidP="00442D35">
      <w:pPr>
        <w:spacing w:after="0"/>
        <w:rPr>
          <w:sz w:val="24"/>
        </w:rPr>
      </w:pPr>
    </w:p>
    <w:p w:rsidR="00903E0B" w:rsidRDefault="00903E0B" w:rsidP="00903E0B">
      <w:pPr>
        <w:pStyle w:val="Normal1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b/>
          <w:i/>
          <w:sz w:val="24"/>
        </w:rPr>
      </w:pPr>
      <w:r>
        <w:rPr>
          <w:rFonts w:asciiTheme="minorHAnsi" w:hAnsiTheme="minorHAnsi" w:cstheme="minorHAnsi"/>
          <w:b/>
          <w:i/>
          <w:sz w:val="24"/>
        </w:rPr>
        <w:t>OPTION SO_REUSEADDR</w:t>
      </w:r>
    </w:p>
    <w:p w:rsidR="00903E0B" w:rsidRPr="00F03FB7" w:rsidRDefault="00903E0B" w:rsidP="00903E0B">
      <w:pPr>
        <w:pStyle w:val="Normal1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F03FB7">
        <w:rPr>
          <w:rFonts w:asciiTheme="minorHAnsi" w:hAnsiTheme="minorHAnsi" w:cstheme="minorHAnsi"/>
          <w:sz w:val="24"/>
          <w:u w:val="single"/>
        </w:rPr>
        <w:t>Principe</w:t>
      </w:r>
    </w:p>
    <w:p w:rsidR="00F03FB7" w:rsidRDefault="00F03FB7" w:rsidP="00F03FB7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Cette option permet de réutiliser l’adresse locale sur un autre socket</w:t>
      </w:r>
    </w:p>
    <w:p w:rsidR="00F03FB7" w:rsidRPr="00F03FB7" w:rsidRDefault="00F03FB7" w:rsidP="00F03FB7">
      <w:pPr>
        <w:pStyle w:val="Normal1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F03FB7">
        <w:rPr>
          <w:rFonts w:asciiTheme="minorHAnsi" w:hAnsiTheme="minorHAnsi" w:cstheme="minorHAnsi"/>
          <w:sz w:val="24"/>
          <w:u w:val="single"/>
        </w:rPr>
        <w:t>Impact</w:t>
      </w:r>
    </w:p>
    <w:p w:rsidR="00F03FB7" w:rsidRDefault="00F03FB7" w:rsidP="00F03FB7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  <w:r w:rsidRPr="00F03FB7">
        <w:rPr>
          <w:rFonts w:asciiTheme="minorHAnsi" w:hAnsiTheme="minorHAnsi" w:cstheme="minorHAnsi"/>
          <w:sz w:val="20"/>
        </w:rPr>
        <w:t>Cette option permet d’éviter l’erreur « </w:t>
      </w:r>
      <w:proofErr w:type="spellStart"/>
      <w:r w:rsidRPr="00F03FB7">
        <w:rPr>
          <w:rFonts w:asciiTheme="minorHAnsi" w:hAnsiTheme="minorHAnsi"/>
          <w:sz w:val="20"/>
          <w:szCs w:val="27"/>
          <w:shd w:val="clear" w:color="auto" w:fill="FFFFFF"/>
        </w:rPr>
        <w:t>Address</w:t>
      </w:r>
      <w:proofErr w:type="spellEnd"/>
      <w:r w:rsidRPr="00F03FB7">
        <w:rPr>
          <w:rFonts w:asciiTheme="minorHAnsi" w:hAnsiTheme="minorHAnsi"/>
          <w:sz w:val="20"/>
          <w:szCs w:val="27"/>
          <w:shd w:val="clear" w:color="auto" w:fill="FFFFFF"/>
        </w:rPr>
        <w:t xml:space="preserve"> </w:t>
      </w:r>
      <w:proofErr w:type="spellStart"/>
      <w:r w:rsidRPr="00F03FB7">
        <w:rPr>
          <w:rFonts w:asciiTheme="minorHAnsi" w:hAnsiTheme="minorHAnsi"/>
          <w:sz w:val="20"/>
          <w:szCs w:val="27"/>
          <w:shd w:val="clear" w:color="auto" w:fill="FFFFFF"/>
        </w:rPr>
        <w:t>already</w:t>
      </w:r>
      <w:proofErr w:type="spellEnd"/>
      <w:r w:rsidRPr="00F03FB7">
        <w:rPr>
          <w:rFonts w:asciiTheme="minorHAnsi" w:hAnsiTheme="minorHAnsi"/>
          <w:sz w:val="20"/>
          <w:szCs w:val="27"/>
          <w:shd w:val="clear" w:color="auto" w:fill="FFFFFF"/>
        </w:rPr>
        <w:t xml:space="preserve"> in use » lors de l’utilisation d’un deuxième socket.</w:t>
      </w:r>
    </w:p>
    <w:p w:rsidR="00F03FB7" w:rsidRPr="00F03FB7" w:rsidRDefault="00FC1C98" w:rsidP="00F03FB7">
      <w:pPr>
        <w:pStyle w:val="Normal1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F03FB7">
        <w:rPr>
          <w:rFonts w:asciiTheme="minorHAnsi" w:hAnsiTheme="minorHAnsi" w:cstheme="minorHAnsi"/>
          <w:sz w:val="24"/>
          <w:u w:val="single"/>
        </w:rPr>
        <w:t>Implémentation</w:t>
      </w:r>
    </w:p>
    <w:p w:rsidR="00FC1C98" w:rsidRPr="00FC1C98" w:rsidRDefault="00FC1C98" w:rsidP="00FC1C98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  <w:lang w:val="en-US"/>
        </w:rPr>
      </w:pPr>
      <w:r w:rsidRPr="00FC1C98">
        <w:rPr>
          <w:rFonts w:asciiTheme="minorHAnsi" w:hAnsiTheme="minorHAnsi" w:cstheme="minorHAnsi"/>
          <w:sz w:val="20"/>
          <w:lang w:val="en-US"/>
        </w:rPr>
        <w:t>setsockopt(sock, SOL_SOCKET, SO_REUSEADDR, &amp;valOption, sizeof(valOption));</w:t>
      </w:r>
    </w:p>
    <w:p w:rsidR="00903E0B" w:rsidRPr="00F03FB7" w:rsidRDefault="00903E0B" w:rsidP="00903E0B">
      <w:pPr>
        <w:pStyle w:val="Normal1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sz w:val="24"/>
          <w:u w:val="single"/>
        </w:rPr>
      </w:pPr>
      <w:r w:rsidRPr="00F03FB7">
        <w:rPr>
          <w:rFonts w:asciiTheme="minorHAnsi" w:hAnsiTheme="minorHAnsi" w:cstheme="minorHAnsi"/>
          <w:sz w:val="24"/>
          <w:u w:val="single"/>
        </w:rPr>
        <w:t>Analyse</w:t>
      </w:r>
    </w:p>
    <w:p w:rsidR="00903E0B" w:rsidRDefault="00903E0B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F03FB7" w:rsidRDefault="00F03FB7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F03FB7" w:rsidRDefault="00F03FB7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Default="00903E0B" w:rsidP="00903E0B">
      <w:pPr>
        <w:pStyle w:val="Normal1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b/>
          <w:i/>
          <w:sz w:val="24"/>
        </w:rPr>
      </w:pPr>
      <w:r>
        <w:rPr>
          <w:rFonts w:asciiTheme="minorHAnsi" w:hAnsiTheme="minorHAnsi" w:cstheme="minorHAnsi"/>
          <w:b/>
          <w:i/>
          <w:sz w:val="24"/>
        </w:rPr>
        <w:t>OPTION SO_RCVBUF</w:t>
      </w:r>
    </w:p>
    <w:p w:rsidR="00903E0B" w:rsidRDefault="00903E0B" w:rsidP="00903E0B">
      <w:pPr>
        <w:pStyle w:val="Normal1"/>
        <w:numPr>
          <w:ilvl w:val="0"/>
          <w:numId w:val="11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Principe</w:t>
      </w:r>
    </w:p>
    <w:p w:rsidR="00F03FB7" w:rsidRPr="00F03FB7" w:rsidRDefault="00F03FB7" w:rsidP="00F03FB7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</w:rPr>
      </w:pPr>
      <w:r w:rsidRPr="00F03FB7">
        <w:rPr>
          <w:rFonts w:asciiTheme="minorHAnsi" w:hAnsiTheme="minorHAnsi" w:cstheme="minorHAnsi"/>
          <w:sz w:val="20"/>
        </w:rPr>
        <w:t>Cette option modifie la taille maximum du buffer de réception, la taille minimum  est de 256 octets</w:t>
      </w:r>
      <w:r>
        <w:rPr>
          <w:rFonts w:asciiTheme="minorHAnsi" w:hAnsiTheme="minorHAnsi" w:cstheme="minorHAnsi"/>
          <w:sz w:val="20"/>
        </w:rPr>
        <w:t>.</w:t>
      </w:r>
    </w:p>
    <w:p w:rsidR="00903E0B" w:rsidRDefault="00903E0B" w:rsidP="00903E0B">
      <w:pPr>
        <w:pStyle w:val="Normal1"/>
        <w:numPr>
          <w:ilvl w:val="0"/>
          <w:numId w:val="11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Impact</w:t>
      </w:r>
    </w:p>
    <w:p w:rsidR="00F03FB7" w:rsidRPr="00F03FB7" w:rsidRDefault="00F03FB7" w:rsidP="00F03FB7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</w:rPr>
      </w:pPr>
      <w:r w:rsidRPr="00F03FB7">
        <w:rPr>
          <w:rFonts w:asciiTheme="minorHAnsi" w:hAnsiTheme="minorHAnsi" w:cstheme="minorHAnsi"/>
          <w:sz w:val="20"/>
        </w:rPr>
        <w:t>SO_RCVBUF permet de limiter les données reçu</w:t>
      </w:r>
      <w:r>
        <w:rPr>
          <w:rFonts w:asciiTheme="minorHAnsi" w:hAnsiTheme="minorHAnsi" w:cstheme="minorHAnsi"/>
          <w:sz w:val="20"/>
        </w:rPr>
        <w:t xml:space="preserve"> provenant du serveur TCP</w:t>
      </w:r>
      <w:r w:rsidRPr="00F03FB7">
        <w:rPr>
          <w:rFonts w:asciiTheme="minorHAnsi" w:hAnsiTheme="minorHAnsi" w:cstheme="minorHAnsi"/>
          <w:sz w:val="20"/>
        </w:rPr>
        <w:t>.</w:t>
      </w:r>
    </w:p>
    <w:p w:rsidR="00903E0B" w:rsidRDefault="00FC1C98" w:rsidP="00903E0B">
      <w:pPr>
        <w:pStyle w:val="Normal1"/>
        <w:numPr>
          <w:ilvl w:val="0"/>
          <w:numId w:val="11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Implémentation</w:t>
      </w:r>
    </w:p>
    <w:p w:rsidR="00FC1C98" w:rsidRPr="00FC1C98" w:rsidRDefault="00FC1C98" w:rsidP="00FC1C98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  <w:lang w:val="en-US"/>
        </w:rPr>
      </w:pPr>
      <w:r w:rsidRPr="00FC1C98">
        <w:rPr>
          <w:rFonts w:asciiTheme="minorHAnsi" w:hAnsiTheme="minorHAnsi" w:cstheme="minorHAnsi"/>
          <w:sz w:val="20"/>
          <w:lang w:val="en-US"/>
        </w:rPr>
        <w:t>setsockopt(sock, SOL_SOCKET, SO_RCVBUF, &amp;valOption, sizeof(valOption));</w:t>
      </w:r>
    </w:p>
    <w:p w:rsidR="00903E0B" w:rsidRDefault="00903E0B" w:rsidP="00903E0B">
      <w:pPr>
        <w:pStyle w:val="Normal1"/>
        <w:numPr>
          <w:ilvl w:val="0"/>
          <w:numId w:val="11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Analyse</w:t>
      </w:r>
    </w:p>
    <w:p w:rsidR="00903E0B" w:rsidRDefault="00903E0B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F03FB7" w:rsidRDefault="00F03FB7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F03FB7" w:rsidRDefault="00F03FB7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F03FB7" w:rsidRDefault="00F03FB7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F03FB7" w:rsidRDefault="00F03FB7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F03FB7" w:rsidRDefault="00F03FB7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F03FB7" w:rsidRDefault="00F03FB7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F03FB7" w:rsidRDefault="00F03FB7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Default="00903E0B" w:rsidP="00727D00">
      <w:pPr>
        <w:pStyle w:val="Normal1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b/>
          <w:i/>
          <w:sz w:val="24"/>
        </w:rPr>
      </w:pPr>
      <w:r w:rsidRPr="00903E0B">
        <w:rPr>
          <w:rFonts w:asciiTheme="minorHAnsi" w:hAnsiTheme="minorHAnsi" w:cstheme="minorHAnsi"/>
          <w:b/>
          <w:i/>
          <w:sz w:val="24"/>
        </w:rPr>
        <w:lastRenderedPageBreak/>
        <w:t>OPTION SO_SNDBUF</w:t>
      </w:r>
    </w:p>
    <w:p w:rsidR="00903E0B" w:rsidRDefault="00903E0B" w:rsidP="00903E0B">
      <w:pPr>
        <w:pStyle w:val="Normal1"/>
        <w:numPr>
          <w:ilvl w:val="0"/>
          <w:numId w:val="12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Principe</w:t>
      </w:r>
    </w:p>
    <w:p w:rsidR="00F03FB7" w:rsidRPr="00F03FB7" w:rsidRDefault="00F03FB7" w:rsidP="00F03FB7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</w:rPr>
      </w:pPr>
      <w:r w:rsidRPr="00F03FB7">
        <w:rPr>
          <w:rFonts w:asciiTheme="minorHAnsi" w:hAnsiTheme="minorHAnsi" w:cstheme="minorHAnsi"/>
          <w:sz w:val="20"/>
        </w:rPr>
        <w:t xml:space="preserve">Cette option modifie la taille maximum du buffer </w:t>
      </w:r>
      <w:r>
        <w:rPr>
          <w:rFonts w:asciiTheme="minorHAnsi" w:hAnsiTheme="minorHAnsi" w:cstheme="minorHAnsi"/>
          <w:sz w:val="20"/>
        </w:rPr>
        <w:t>d’envoi</w:t>
      </w:r>
      <w:r w:rsidRPr="00F03FB7">
        <w:rPr>
          <w:rFonts w:asciiTheme="minorHAnsi" w:hAnsiTheme="minorHAnsi" w:cstheme="minorHAnsi"/>
          <w:sz w:val="20"/>
        </w:rPr>
        <w:t>, la taille minimum  est de 256 octets</w:t>
      </w:r>
      <w:r>
        <w:rPr>
          <w:rFonts w:asciiTheme="minorHAnsi" w:hAnsiTheme="minorHAnsi" w:cstheme="minorHAnsi"/>
          <w:sz w:val="20"/>
        </w:rPr>
        <w:t>.</w:t>
      </w:r>
    </w:p>
    <w:p w:rsidR="00903E0B" w:rsidRDefault="00903E0B" w:rsidP="00903E0B">
      <w:pPr>
        <w:pStyle w:val="Normal1"/>
        <w:numPr>
          <w:ilvl w:val="0"/>
          <w:numId w:val="12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Impact</w:t>
      </w:r>
    </w:p>
    <w:p w:rsidR="00F03FB7" w:rsidRDefault="00F03FB7" w:rsidP="00F03FB7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</w:rPr>
      </w:pPr>
      <w:r w:rsidRPr="00F03FB7">
        <w:rPr>
          <w:rFonts w:asciiTheme="minorHAnsi" w:hAnsiTheme="minorHAnsi" w:cstheme="minorHAnsi"/>
          <w:sz w:val="20"/>
        </w:rPr>
        <w:t>SO_</w:t>
      </w:r>
      <w:r>
        <w:rPr>
          <w:rFonts w:asciiTheme="minorHAnsi" w:hAnsiTheme="minorHAnsi" w:cstheme="minorHAnsi"/>
          <w:sz w:val="20"/>
        </w:rPr>
        <w:t>SND</w:t>
      </w:r>
      <w:r w:rsidRPr="00F03FB7">
        <w:rPr>
          <w:rFonts w:asciiTheme="minorHAnsi" w:hAnsiTheme="minorHAnsi" w:cstheme="minorHAnsi"/>
          <w:sz w:val="20"/>
        </w:rPr>
        <w:t xml:space="preserve">BUF permet de limiter </w:t>
      </w:r>
      <w:r>
        <w:rPr>
          <w:rFonts w:asciiTheme="minorHAnsi" w:hAnsiTheme="minorHAnsi" w:cstheme="minorHAnsi"/>
          <w:sz w:val="20"/>
        </w:rPr>
        <w:t>les données voulant être envoyé sur le serveur TCP</w:t>
      </w:r>
      <w:r w:rsidRPr="00F03FB7">
        <w:rPr>
          <w:rFonts w:asciiTheme="minorHAnsi" w:hAnsiTheme="minorHAnsi" w:cstheme="minorHAnsi"/>
          <w:sz w:val="20"/>
        </w:rPr>
        <w:t>.</w:t>
      </w:r>
    </w:p>
    <w:p w:rsidR="00903E0B" w:rsidRDefault="00FC1C98" w:rsidP="00903E0B">
      <w:pPr>
        <w:pStyle w:val="Normal1"/>
        <w:numPr>
          <w:ilvl w:val="0"/>
          <w:numId w:val="12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Implémentation</w:t>
      </w:r>
    </w:p>
    <w:p w:rsidR="00FC1C98" w:rsidRPr="00FC1C98" w:rsidRDefault="00FC1C98" w:rsidP="00FC1C98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  <w:lang w:val="en-US"/>
        </w:rPr>
      </w:pPr>
      <w:r w:rsidRPr="00FC1C98">
        <w:rPr>
          <w:rFonts w:asciiTheme="minorHAnsi" w:hAnsiTheme="minorHAnsi" w:cstheme="minorHAnsi"/>
          <w:sz w:val="20"/>
          <w:lang w:val="en-US"/>
        </w:rPr>
        <w:t>setsockopt(sock, SOL_SOCKET, SO_SNDBUF, &amp;valOption, sizeof(valOption));</w:t>
      </w:r>
    </w:p>
    <w:p w:rsidR="00903E0B" w:rsidRDefault="00903E0B" w:rsidP="00903E0B">
      <w:pPr>
        <w:pStyle w:val="Normal1"/>
        <w:numPr>
          <w:ilvl w:val="0"/>
          <w:numId w:val="12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Analyse</w:t>
      </w:r>
    </w:p>
    <w:p w:rsidR="00696509" w:rsidRDefault="00696509" w:rsidP="00696509">
      <w:pPr>
        <w:pStyle w:val="Normal1"/>
        <w:spacing w:after="120"/>
        <w:jc w:val="both"/>
        <w:rPr>
          <w:rFonts w:asciiTheme="minorHAnsi" w:hAnsiTheme="minorHAnsi" w:cstheme="minorHAnsi"/>
          <w:sz w:val="24"/>
        </w:rPr>
      </w:pPr>
    </w:p>
    <w:p w:rsidR="00696509" w:rsidRDefault="00696509" w:rsidP="00696509">
      <w:pPr>
        <w:pStyle w:val="Normal1"/>
        <w:spacing w:after="120"/>
        <w:jc w:val="both"/>
        <w:rPr>
          <w:rFonts w:asciiTheme="minorHAnsi" w:hAnsiTheme="minorHAnsi" w:cstheme="minorHAnsi"/>
          <w:sz w:val="24"/>
        </w:rPr>
      </w:pPr>
    </w:p>
    <w:p w:rsidR="00903E0B" w:rsidRDefault="00903E0B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Default="00903E0B" w:rsidP="00727D00">
      <w:pPr>
        <w:pStyle w:val="Normal1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b/>
          <w:i/>
          <w:sz w:val="24"/>
        </w:rPr>
      </w:pPr>
      <w:r w:rsidRPr="00903E0B">
        <w:rPr>
          <w:rFonts w:asciiTheme="minorHAnsi" w:hAnsiTheme="minorHAnsi" w:cstheme="minorHAnsi"/>
          <w:b/>
          <w:i/>
          <w:sz w:val="24"/>
        </w:rPr>
        <w:t>OPTION SO_KEEPALIVE</w:t>
      </w:r>
    </w:p>
    <w:p w:rsidR="00903E0B" w:rsidRDefault="00903E0B" w:rsidP="00903E0B">
      <w:pPr>
        <w:pStyle w:val="Normal1"/>
        <w:numPr>
          <w:ilvl w:val="0"/>
          <w:numId w:val="13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Principe</w:t>
      </w:r>
    </w:p>
    <w:p w:rsidR="00903E0B" w:rsidRPr="002E061A" w:rsidRDefault="00903E0B" w:rsidP="00903E0B">
      <w:pPr>
        <w:pStyle w:val="Normal1"/>
        <w:spacing w:after="120"/>
        <w:ind w:left="2160"/>
        <w:jc w:val="both"/>
        <w:rPr>
          <w:rFonts w:asciiTheme="minorHAnsi" w:hAnsiTheme="minorHAnsi" w:cstheme="minorHAnsi"/>
        </w:rPr>
      </w:pPr>
      <w:r w:rsidRPr="002E061A">
        <w:rPr>
          <w:rFonts w:asciiTheme="minorHAnsi" w:hAnsiTheme="minorHAnsi"/>
          <w:sz w:val="20"/>
        </w:rPr>
        <w:t xml:space="preserve">Le concept du </w:t>
      </w:r>
      <w:proofErr w:type="spellStart"/>
      <w:r w:rsidRPr="002E061A">
        <w:rPr>
          <w:rFonts w:asciiTheme="minorHAnsi" w:hAnsiTheme="minorHAnsi"/>
          <w:sz w:val="20"/>
        </w:rPr>
        <w:t>keepalive</w:t>
      </w:r>
      <w:proofErr w:type="spellEnd"/>
      <w:r w:rsidRPr="002E061A">
        <w:rPr>
          <w:rFonts w:asciiTheme="minorHAnsi" w:hAnsiTheme="minorHAnsi"/>
          <w:sz w:val="20"/>
        </w:rPr>
        <w:t xml:space="preserve"> est tr</w:t>
      </w:r>
      <w:r w:rsidR="002E061A">
        <w:rPr>
          <w:rFonts w:asciiTheme="minorHAnsi" w:hAnsiTheme="minorHAnsi"/>
          <w:sz w:val="20"/>
        </w:rPr>
        <w:t>ès simple,</w:t>
      </w:r>
      <w:r w:rsidRPr="002E061A">
        <w:rPr>
          <w:rFonts w:asciiTheme="minorHAnsi" w:hAnsiTheme="minorHAnsi"/>
          <w:sz w:val="20"/>
        </w:rPr>
        <w:t xml:space="preserve"> lorsque </w:t>
      </w:r>
      <w:r w:rsidR="002E061A">
        <w:rPr>
          <w:rFonts w:asciiTheme="minorHAnsi" w:hAnsiTheme="minorHAnsi"/>
          <w:sz w:val="20"/>
        </w:rPr>
        <w:t>l’on crée</w:t>
      </w:r>
      <w:r w:rsidRPr="002E061A">
        <w:rPr>
          <w:rFonts w:asciiTheme="minorHAnsi" w:hAnsiTheme="minorHAnsi"/>
          <w:sz w:val="20"/>
        </w:rPr>
        <w:t xml:space="preserve"> une connexion TCP,</w:t>
      </w:r>
      <w:r w:rsidR="002E061A">
        <w:rPr>
          <w:rFonts w:asciiTheme="minorHAnsi" w:hAnsiTheme="minorHAnsi"/>
          <w:sz w:val="20"/>
        </w:rPr>
        <w:t xml:space="preserve"> on lance un chronomètre</w:t>
      </w:r>
      <w:r w:rsidRPr="002E061A">
        <w:rPr>
          <w:rFonts w:asciiTheme="minorHAnsi" w:hAnsiTheme="minorHAnsi"/>
          <w:sz w:val="20"/>
        </w:rPr>
        <w:t>.</w:t>
      </w:r>
      <w:r w:rsidR="002E061A">
        <w:rPr>
          <w:rFonts w:asciiTheme="minorHAnsi" w:hAnsiTheme="minorHAnsi"/>
          <w:sz w:val="20"/>
        </w:rPr>
        <w:t xml:space="preserve"> Ce temps permet d’utiliser la procédure </w:t>
      </w:r>
      <w:proofErr w:type="spellStart"/>
      <w:r w:rsidR="002E061A">
        <w:rPr>
          <w:rFonts w:asciiTheme="minorHAnsi" w:hAnsiTheme="minorHAnsi"/>
          <w:sz w:val="20"/>
        </w:rPr>
        <w:t>keepalive</w:t>
      </w:r>
      <w:proofErr w:type="spellEnd"/>
      <w:r w:rsidR="002E061A">
        <w:rPr>
          <w:rFonts w:asciiTheme="minorHAnsi" w:hAnsiTheme="minorHAnsi"/>
          <w:sz w:val="20"/>
        </w:rPr>
        <w:t xml:space="preserve"> de TCP.</w:t>
      </w:r>
      <w:r w:rsidRPr="002E061A">
        <w:rPr>
          <w:rFonts w:asciiTheme="minorHAnsi" w:hAnsiTheme="minorHAnsi"/>
          <w:sz w:val="20"/>
        </w:rPr>
        <w:t xml:space="preserve"> Quand la dur</w:t>
      </w:r>
      <w:r w:rsidR="002E061A">
        <w:rPr>
          <w:rFonts w:asciiTheme="minorHAnsi" w:hAnsiTheme="minorHAnsi"/>
          <w:sz w:val="20"/>
        </w:rPr>
        <w:t>é</w:t>
      </w:r>
      <w:r w:rsidRPr="002E061A">
        <w:rPr>
          <w:rFonts w:asciiTheme="minorHAnsi" w:hAnsiTheme="minorHAnsi"/>
          <w:sz w:val="20"/>
        </w:rPr>
        <w:t xml:space="preserve">e maximale du </w:t>
      </w:r>
      <w:proofErr w:type="spellStart"/>
      <w:r w:rsidRPr="002E061A">
        <w:rPr>
          <w:rFonts w:asciiTheme="minorHAnsi" w:hAnsiTheme="minorHAnsi"/>
          <w:sz w:val="20"/>
        </w:rPr>
        <w:t>keepalive</w:t>
      </w:r>
      <w:proofErr w:type="spellEnd"/>
      <w:r w:rsidRPr="002E061A">
        <w:rPr>
          <w:rFonts w:asciiTheme="minorHAnsi" w:hAnsiTheme="minorHAnsi"/>
          <w:sz w:val="20"/>
        </w:rPr>
        <w:t xml:space="preserve"> est atteinte, </w:t>
      </w:r>
      <w:r w:rsidR="002E061A">
        <w:rPr>
          <w:rFonts w:asciiTheme="minorHAnsi" w:hAnsiTheme="minorHAnsi"/>
          <w:sz w:val="20"/>
        </w:rPr>
        <w:t>on adresse à</w:t>
      </w:r>
      <w:r w:rsidRPr="002E061A">
        <w:rPr>
          <w:rFonts w:asciiTheme="minorHAnsi" w:hAnsiTheme="minorHAnsi"/>
          <w:sz w:val="20"/>
        </w:rPr>
        <w:t>  l'h</w:t>
      </w:r>
      <w:r w:rsidR="002E061A">
        <w:rPr>
          <w:rFonts w:asciiTheme="minorHAnsi" w:hAnsiTheme="minorHAnsi"/>
          <w:sz w:val="20"/>
        </w:rPr>
        <w:t>ô</w:t>
      </w:r>
      <w:r w:rsidRPr="002E061A">
        <w:rPr>
          <w:rFonts w:asciiTheme="minorHAnsi" w:hAnsiTheme="minorHAnsi"/>
          <w:sz w:val="20"/>
        </w:rPr>
        <w:t>te distant un paquet ne contenant aucune donn</w:t>
      </w:r>
      <w:r w:rsidR="002E061A">
        <w:rPr>
          <w:rFonts w:asciiTheme="minorHAnsi" w:hAnsiTheme="minorHAnsi"/>
          <w:sz w:val="20"/>
        </w:rPr>
        <w:t>é</w:t>
      </w:r>
      <w:r w:rsidRPr="002E061A">
        <w:rPr>
          <w:rFonts w:asciiTheme="minorHAnsi" w:hAnsiTheme="minorHAnsi"/>
          <w:sz w:val="20"/>
        </w:rPr>
        <w:t>e</w:t>
      </w:r>
      <w:r w:rsidR="002E061A">
        <w:rPr>
          <w:rFonts w:asciiTheme="minorHAnsi" w:hAnsiTheme="minorHAnsi"/>
          <w:sz w:val="20"/>
        </w:rPr>
        <w:t xml:space="preserve"> sauf </w:t>
      </w:r>
      <w:r w:rsidRPr="002E061A">
        <w:rPr>
          <w:rFonts w:asciiTheme="minorHAnsi" w:hAnsiTheme="minorHAnsi"/>
          <w:sz w:val="20"/>
        </w:rPr>
        <w:t xml:space="preserve"> le bit ACK </w:t>
      </w:r>
      <w:r w:rsidR="002E061A">
        <w:rPr>
          <w:rFonts w:asciiTheme="minorHAnsi" w:hAnsiTheme="minorHAnsi"/>
          <w:sz w:val="20"/>
        </w:rPr>
        <w:t>afin de maintenir la connexion avec le client et de savoir si le client est toujours disponible</w:t>
      </w:r>
      <w:r w:rsidRPr="002E061A">
        <w:rPr>
          <w:rFonts w:asciiTheme="minorHAnsi" w:hAnsiTheme="minorHAnsi"/>
          <w:sz w:val="20"/>
        </w:rPr>
        <w:t>.</w:t>
      </w:r>
    </w:p>
    <w:p w:rsidR="00903E0B" w:rsidRDefault="00903E0B" w:rsidP="00903E0B">
      <w:pPr>
        <w:pStyle w:val="Normal1"/>
        <w:numPr>
          <w:ilvl w:val="0"/>
          <w:numId w:val="13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Impact</w:t>
      </w:r>
    </w:p>
    <w:p w:rsidR="002E061A" w:rsidRPr="00FC1C98" w:rsidRDefault="00FC1C98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</w:rPr>
      </w:pPr>
      <w:r w:rsidRPr="00FC1C98">
        <w:rPr>
          <w:rFonts w:asciiTheme="minorHAnsi" w:hAnsiTheme="minorHAnsi" w:cstheme="minorHAnsi"/>
          <w:sz w:val="20"/>
        </w:rPr>
        <w:t>Cette option permet de maintenir une connexion TCP lorsqu’il n’y aucune activité sur celle-ci.</w:t>
      </w:r>
    </w:p>
    <w:p w:rsidR="003C64BE" w:rsidRDefault="003C64BE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</w:p>
    <w:p w:rsidR="00FC1C98" w:rsidRDefault="00FC1C98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</w:p>
    <w:p w:rsidR="003C64BE" w:rsidRDefault="003C64BE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</w:p>
    <w:p w:rsidR="003C64BE" w:rsidRPr="00FC1C98" w:rsidRDefault="003C64BE" w:rsidP="00FC1C98">
      <w:pPr>
        <w:pStyle w:val="Normal1"/>
        <w:numPr>
          <w:ilvl w:val="0"/>
          <w:numId w:val="13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Implémentation</w:t>
      </w:r>
    </w:p>
    <w:p w:rsidR="002E061A" w:rsidRPr="003C64BE" w:rsidRDefault="002E061A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  <w:lang w:val="en-US"/>
        </w:rPr>
      </w:pPr>
      <w:r w:rsidRPr="003C64BE">
        <w:rPr>
          <w:rFonts w:asciiTheme="minorHAnsi" w:hAnsiTheme="minorHAnsi" w:cstheme="minorHAnsi"/>
          <w:sz w:val="20"/>
          <w:lang w:val="en-US"/>
        </w:rPr>
        <w:t>setsockopt(sock, SOL_SOCKET, SO_KEEPALIVE, &amp;valOption, sizeof(valOption));</w:t>
      </w:r>
    </w:p>
    <w:p w:rsidR="002E061A" w:rsidRPr="003C64BE" w:rsidRDefault="003C64BE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  <w:lang w:val="en-US"/>
        </w:rPr>
      </w:pPr>
      <w:r w:rsidRPr="003C64BE">
        <w:rPr>
          <w:rFonts w:asciiTheme="minorHAnsi" w:hAnsiTheme="minorHAnsi" w:cstheme="minorHAnsi"/>
          <w:sz w:val="20"/>
          <w:lang w:val="en-US"/>
        </w:rPr>
        <w:t>setsockopt(</w:t>
      </w:r>
      <w:r w:rsidR="002E061A" w:rsidRPr="003C64BE">
        <w:rPr>
          <w:rFonts w:asciiTheme="minorHAnsi" w:hAnsiTheme="minorHAnsi" w:cstheme="minorHAnsi"/>
          <w:sz w:val="20"/>
          <w:lang w:val="en-US"/>
        </w:rPr>
        <w:t>sock, IPPROTO_TCP, TCP_KEEPIDLE, &amp;idle, sizeof(int));</w:t>
      </w:r>
    </w:p>
    <w:p w:rsidR="002E061A" w:rsidRPr="003C64BE" w:rsidRDefault="002E061A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  <w:lang w:val="en-US"/>
        </w:rPr>
      </w:pPr>
      <w:r w:rsidRPr="003C64BE">
        <w:rPr>
          <w:rFonts w:asciiTheme="minorHAnsi" w:hAnsiTheme="minorHAnsi" w:cstheme="minorHAnsi"/>
          <w:sz w:val="20"/>
          <w:lang w:val="en-US"/>
        </w:rPr>
        <w:t>setsockopt(sock, IPPROTO_TCP, TCP_KEEPINTVL, &amp;interval, sizeof(int));</w:t>
      </w:r>
    </w:p>
    <w:p w:rsidR="002E061A" w:rsidRPr="003C64BE" w:rsidRDefault="002E061A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  <w:lang w:val="en-US"/>
        </w:rPr>
      </w:pPr>
      <w:r w:rsidRPr="003C64BE">
        <w:rPr>
          <w:rFonts w:asciiTheme="minorHAnsi" w:hAnsiTheme="minorHAnsi" w:cstheme="minorHAnsi"/>
          <w:sz w:val="20"/>
          <w:lang w:val="en-US"/>
        </w:rPr>
        <w:t xml:space="preserve">setsockopt(sock, IPPROTO_TCP, TCP_KEEPCNT, &amp;maxpkt, sizeof(int)); </w:t>
      </w:r>
    </w:p>
    <w:p w:rsidR="00696509" w:rsidRDefault="002E061A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  <w:lang w:val="en-US"/>
        </w:rPr>
      </w:pPr>
      <w:r w:rsidRPr="002E061A">
        <w:rPr>
          <w:rFonts w:asciiTheme="minorHAnsi" w:hAnsiTheme="minorHAnsi" w:cstheme="minorHAnsi"/>
          <w:sz w:val="24"/>
          <w:lang w:val="en-US"/>
        </w:rPr>
        <w:t xml:space="preserve">                  </w:t>
      </w:r>
    </w:p>
    <w:p w:rsidR="00696509" w:rsidRDefault="00696509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  <w:lang w:val="en-US"/>
        </w:rPr>
      </w:pPr>
    </w:p>
    <w:p w:rsidR="00696509" w:rsidRDefault="00696509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  <w:lang w:val="en-US"/>
        </w:rPr>
      </w:pPr>
    </w:p>
    <w:p w:rsidR="00696509" w:rsidRDefault="00696509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  <w:lang w:val="en-US"/>
        </w:rPr>
      </w:pPr>
    </w:p>
    <w:p w:rsidR="00696509" w:rsidRDefault="00696509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  <w:lang w:val="en-US"/>
        </w:rPr>
      </w:pPr>
    </w:p>
    <w:p w:rsidR="00696509" w:rsidRDefault="00696509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  <w:lang w:val="en-US"/>
        </w:rPr>
      </w:pPr>
    </w:p>
    <w:p w:rsidR="00696509" w:rsidRDefault="00696509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  <w:lang w:val="en-US"/>
        </w:rPr>
      </w:pPr>
    </w:p>
    <w:p w:rsidR="00696509" w:rsidRDefault="00696509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  <w:lang w:val="en-US"/>
        </w:rPr>
      </w:pPr>
    </w:p>
    <w:p w:rsidR="002E061A" w:rsidRPr="002E061A" w:rsidRDefault="002E061A" w:rsidP="002E061A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  <w:lang w:val="en-US"/>
        </w:rPr>
      </w:pPr>
      <w:r w:rsidRPr="002E061A">
        <w:rPr>
          <w:rFonts w:asciiTheme="minorHAnsi" w:hAnsiTheme="minorHAnsi" w:cstheme="minorHAnsi"/>
          <w:sz w:val="24"/>
          <w:lang w:val="en-US"/>
        </w:rPr>
        <w:t xml:space="preserve">   </w:t>
      </w:r>
    </w:p>
    <w:p w:rsidR="00903E0B" w:rsidRDefault="00903E0B" w:rsidP="00903E0B">
      <w:pPr>
        <w:pStyle w:val="Normal1"/>
        <w:numPr>
          <w:ilvl w:val="0"/>
          <w:numId w:val="13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Analyse</w:t>
      </w:r>
    </w:p>
    <w:p w:rsidR="003C64BE" w:rsidRDefault="007F33F0" w:rsidP="003C64BE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  <w:r w:rsidRPr="008B6AE3"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60288" behindDoc="0" locked="0" layoutInCell="1" allowOverlap="1" wp14:anchorId="6795CBDD" wp14:editId="78BAD6BE">
            <wp:simplePos x="0" y="0"/>
            <wp:positionH relativeFrom="column">
              <wp:posOffset>3976</wp:posOffset>
            </wp:positionH>
            <wp:positionV relativeFrom="paragraph">
              <wp:posOffset>3948</wp:posOffset>
            </wp:positionV>
            <wp:extent cx="6638925" cy="3840480"/>
            <wp:effectExtent l="0" t="0" r="0" b="0"/>
            <wp:wrapNone/>
            <wp:docPr id="1" name="Image 1" descr="C:\Users\Axel\Downloads\keepal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el\Downloads\keepaliv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021" cy="384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4BE" w:rsidRDefault="003C64BE" w:rsidP="003C64BE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</w:p>
    <w:p w:rsidR="00903E0B" w:rsidRDefault="00903E0B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7F33F0" w:rsidRPr="007F33F0" w:rsidRDefault="007F33F0" w:rsidP="007F33F0">
      <w:pPr>
        <w:pStyle w:val="Normal1"/>
        <w:spacing w:after="120"/>
        <w:ind w:left="180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Sur cette capture on peut voir que le </w:t>
      </w:r>
      <w:proofErr w:type="spellStart"/>
      <w:r>
        <w:rPr>
          <w:rFonts w:asciiTheme="minorHAnsi" w:hAnsiTheme="minorHAnsi" w:cstheme="minorHAnsi"/>
          <w:sz w:val="20"/>
        </w:rPr>
        <w:t>keepalive</w:t>
      </w:r>
      <w:proofErr w:type="spellEnd"/>
      <w:r>
        <w:rPr>
          <w:rFonts w:asciiTheme="minorHAnsi" w:hAnsiTheme="minorHAnsi" w:cstheme="minorHAnsi"/>
          <w:sz w:val="20"/>
        </w:rPr>
        <w:t xml:space="preserve"> s’</w:t>
      </w:r>
      <w:r w:rsidR="00FC1C98">
        <w:rPr>
          <w:rFonts w:asciiTheme="minorHAnsi" w:hAnsiTheme="minorHAnsi" w:cstheme="minorHAnsi"/>
          <w:sz w:val="20"/>
        </w:rPr>
        <w:t>exécute</w:t>
      </w:r>
      <w:r>
        <w:rPr>
          <w:rFonts w:asciiTheme="minorHAnsi" w:hAnsiTheme="minorHAnsi" w:cstheme="minorHAnsi"/>
          <w:sz w:val="20"/>
        </w:rPr>
        <w:t xml:space="preserve"> 15 secondes </w:t>
      </w:r>
      <w:r w:rsidR="00FC1C98">
        <w:rPr>
          <w:rFonts w:asciiTheme="minorHAnsi" w:hAnsiTheme="minorHAnsi" w:cstheme="minorHAnsi"/>
          <w:sz w:val="20"/>
        </w:rPr>
        <w:t>après</w:t>
      </w:r>
      <w:r>
        <w:rPr>
          <w:rFonts w:asciiTheme="minorHAnsi" w:hAnsiTheme="minorHAnsi" w:cstheme="minorHAnsi"/>
          <w:sz w:val="20"/>
        </w:rPr>
        <w:t xml:space="preserve"> la </w:t>
      </w:r>
      <w:r w:rsidR="00FC1C98">
        <w:rPr>
          <w:rFonts w:asciiTheme="minorHAnsi" w:hAnsiTheme="minorHAnsi" w:cstheme="minorHAnsi"/>
          <w:sz w:val="20"/>
        </w:rPr>
        <w:t>dernière</w:t>
      </w:r>
      <w:r>
        <w:rPr>
          <w:rFonts w:asciiTheme="minorHAnsi" w:hAnsiTheme="minorHAnsi" w:cstheme="minorHAnsi"/>
          <w:sz w:val="20"/>
        </w:rPr>
        <w:t xml:space="preserve"> trame et qu’il se </w:t>
      </w:r>
      <w:r w:rsidR="00FC1C98">
        <w:rPr>
          <w:rFonts w:asciiTheme="minorHAnsi" w:hAnsiTheme="minorHAnsi" w:cstheme="minorHAnsi"/>
          <w:sz w:val="20"/>
        </w:rPr>
        <w:t>répète</w:t>
      </w:r>
      <w:r>
        <w:rPr>
          <w:rFonts w:asciiTheme="minorHAnsi" w:hAnsiTheme="minorHAnsi" w:cstheme="minorHAnsi"/>
          <w:sz w:val="20"/>
        </w:rPr>
        <w:t xml:space="preserve"> toutes les 20 secondes. Ces </w:t>
      </w:r>
      <w:r w:rsidR="00FC1C98">
        <w:rPr>
          <w:rFonts w:asciiTheme="minorHAnsi" w:hAnsiTheme="minorHAnsi" w:cstheme="minorHAnsi"/>
          <w:sz w:val="20"/>
        </w:rPr>
        <w:t>paramètres</w:t>
      </w:r>
      <w:r>
        <w:rPr>
          <w:rFonts w:asciiTheme="minorHAnsi" w:hAnsiTheme="minorHAnsi" w:cstheme="minorHAnsi"/>
          <w:sz w:val="20"/>
        </w:rPr>
        <w:t xml:space="preserve"> sont </w:t>
      </w:r>
      <w:r w:rsidR="00FC1C98">
        <w:rPr>
          <w:rFonts w:asciiTheme="minorHAnsi" w:hAnsiTheme="minorHAnsi" w:cstheme="minorHAnsi"/>
          <w:sz w:val="20"/>
        </w:rPr>
        <w:t>réglables</w:t>
      </w:r>
      <w:r>
        <w:rPr>
          <w:rFonts w:asciiTheme="minorHAnsi" w:hAnsiTheme="minorHAnsi" w:cstheme="minorHAnsi"/>
          <w:sz w:val="20"/>
        </w:rPr>
        <w:t xml:space="preserve"> </w:t>
      </w:r>
      <w:r w:rsidR="00FC1C98">
        <w:rPr>
          <w:rFonts w:asciiTheme="minorHAnsi" w:hAnsiTheme="minorHAnsi" w:cstheme="minorHAnsi"/>
          <w:sz w:val="20"/>
        </w:rPr>
        <w:t>grâce</w:t>
      </w:r>
      <w:r>
        <w:rPr>
          <w:rFonts w:asciiTheme="minorHAnsi" w:hAnsiTheme="minorHAnsi" w:cstheme="minorHAnsi"/>
          <w:sz w:val="20"/>
        </w:rPr>
        <w:t xml:space="preserve"> aux options de </w:t>
      </w:r>
      <w:proofErr w:type="spellStart"/>
      <w:r>
        <w:rPr>
          <w:rFonts w:asciiTheme="minorHAnsi" w:hAnsiTheme="minorHAnsi" w:cstheme="minorHAnsi"/>
          <w:sz w:val="20"/>
        </w:rPr>
        <w:t>tcp</w:t>
      </w:r>
      <w:proofErr w:type="spellEnd"/>
      <w:r>
        <w:rPr>
          <w:rFonts w:asciiTheme="minorHAnsi" w:hAnsiTheme="minorHAnsi" w:cstheme="minorHAnsi"/>
          <w:sz w:val="20"/>
        </w:rPr>
        <w:t xml:space="preserve"> : </w:t>
      </w:r>
      <w:r w:rsidRPr="007F33F0">
        <w:rPr>
          <w:rFonts w:asciiTheme="minorHAnsi" w:hAnsiTheme="minorHAnsi" w:cstheme="minorHAnsi"/>
          <w:sz w:val="20"/>
        </w:rPr>
        <w:t>TCP_</w:t>
      </w:r>
      <w:r w:rsidR="00FC1C98" w:rsidRPr="007F33F0">
        <w:rPr>
          <w:rFonts w:asciiTheme="minorHAnsi" w:hAnsiTheme="minorHAnsi" w:cstheme="minorHAnsi"/>
          <w:sz w:val="20"/>
        </w:rPr>
        <w:t>KEEPIDLE</w:t>
      </w:r>
      <w:r w:rsidR="00FC1C98">
        <w:rPr>
          <w:rFonts w:asciiTheme="minorHAnsi" w:hAnsiTheme="minorHAnsi" w:cstheme="minorHAnsi"/>
          <w:sz w:val="20"/>
        </w:rPr>
        <w:t xml:space="preserve"> (</w:t>
      </w:r>
      <w:r>
        <w:rPr>
          <w:rFonts w:asciiTheme="minorHAnsi" w:hAnsiTheme="minorHAnsi" w:cstheme="minorHAnsi"/>
          <w:sz w:val="20"/>
        </w:rPr>
        <w:t>durée à attendre avant de déclencher),</w:t>
      </w:r>
      <w:r w:rsidRPr="007F33F0">
        <w:t xml:space="preserve"> </w:t>
      </w:r>
      <w:r w:rsidRPr="007F33F0">
        <w:rPr>
          <w:rFonts w:asciiTheme="minorHAnsi" w:hAnsiTheme="minorHAnsi" w:cstheme="minorHAnsi"/>
          <w:sz w:val="20"/>
        </w:rPr>
        <w:t>TCP_</w:t>
      </w:r>
      <w:r w:rsidR="00FC1C98" w:rsidRPr="007F33F0">
        <w:rPr>
          <w:rFonts w:asciiTheme="minorHAnsi" w:hAnsiTheme="minorHAnsi" w:cstheme="minorHAnsi"/>
          <w:sz w:val="20"/>
        </w:rPr>
        <w:t>KEEP</w:t>
      </w:r>
      <w:r w:rsidR="00FC1C98">
        <w:rPr>
          <w:rFonts w:asciiTheme="minorHAnsi" w:hAnsiTheme="minorHAnsi" w:cstheme="minorHAnsi"/>
          <w:sz w:val="20"/>
        </w:rPr>
        <w:t>INTVL (</w:t>
      </w:r>
      <w:r>
        <w:rPr>
          <w:rFonts w:asciiTheme="minorHAnsi" w:hAnsiTheme="minorHAnsi" w:cstheme="minorHAnsi"/>
          <w:sz w:val="20"/>
        </w:rPr>
        <w:t>durée intervalle répétition</w:t>
      </w:r>
      <w:r w:rsidR="00C97C09">
        <w:rPr>
          <w:rFonts w:asciiTheme="minorHAnsi" w:hAnsiTheme="minorHAnsi" w:cstheme="minorHAnsi"/>
          <w:sz w:val="20"/>
        </w:rPr>
        <w:t>)</w:t>
      </w:r>
      <w:r>
        <w:rPr>
          <w:rFonts w:asciiTheme="minorHAnsi" w:hAnsiTheme="minorHAnsi" w:cstheme="minorHAnsi"/>
          <w:sz w:val="20"/>
        </w:rPr>
        <w:t>,</w:t>
      </w:r>
      <w:r w:rsidRPr="007F33F0">
        <w:t xml:space="preserve"> </w:t>
      </w:r>
      <w:r w:rsidRPr="007F33F0">
        <w:rPr>
          <w:rFonts w:asciiTheme="minorHAnsi" w:hAnsiTheme="minorHAnsi" w:cstheme="minorHAnsi"/>
          <w:sz w:val="20"/>
        </w:rPr>
        <w:t>TCP_</w:t>
      </w:r>
      <w:r w:rsidR="00FC1C98" w:rsidRPr="007F33F0">
        <w:rPr>
          <w:rFonts w:asciiTheme="minorHAnsi" w:hAnsiTheme="minorHAnsi" w:cstheme="minorHAnsi"/>
          <w:sz w:val="20"/>
        </w:rPr>
        <w:t>KEEP</w:t>
      </w:r>
      <w:r w:rsidR="00FC1C98">
        <w:rPr>
          <w:rFonts w:asciiTheme="minorHAnsi" w:hAnsiTheme="minorHAnsi" w:cstheme="minorHAnsi"/>
          <w:sz w:val="20"/>
        </w:rPr>
        <w:t>CNT (</w:t>
      </w:r>
      <w:r w:rsidR="00C97C09">
        <w:rPr>
          <w:rFonts w:asciiTheme="minorHAnsi" w:hAnsiTheme="minorHAnsi" w:cstheme="minorHAnsi"/>
          <w:sz w:val="20"/>
        </w:rPr>
        <w:t>nombre d’occurrence avant de fermer la connexion).</w:t>
      </w:r>
    </w:p>
    <w:p w:rsidR="007F33F0" w:rsidRPr="00903E0B" w:rsidRDefault="007F33F0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Default="00903E0B" w:rsidP="00903E0B">
      <w:pPr>
        <w:pStyle w:val="Normal1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b/>
          <w:i/>
          <w:sz w:val="24"/>
        </w:rPr>
      </w:pPr>
      <w:r>
        <w:rPr>
          <w:rFonts w:asciiTheme="minorHAnsi" w:hAnsiTheme="minorHAnsi" w:cstheme="minorHAnsi"/>
          <w:b/>
          <w:i/>
          <w:sz w:val="24"/>
        </w:rPr>
        <w:t>OPTION SO_ERROR</w:t>
      </w:r>
    </w:p>
    <w:p w:rsidR="00903E0B" w:rsidRDefault="00903E0B" w:rsidP="00903E0B">
      <w:pPr>
        <w:pStyle w:val="Normal1"/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Principe</w:t>
      </w:r>
    </w:p>
    <w:p w:rsidR="00696509" w:rsidRPr="00696509" w:rsidRDefault="00696509" w:rsidP="00696509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</w:rPr>
      </w:pPr>
      <w:r w:rsidRPr="00696509">
        <w:rPr>
          <w:rFonts w:asciiTheme="minorHAnsi" w:hAnsiTheme="minorHAnsi" w:cstheme="minorHAnsi"/>
          <w:sz w:val="20"/>
        </w:rPr>
        <w:t>Rapporte les erreurs rencontrées sur le socket puis les supprime.</w:t>
      </w:r>
    </w:p>
    <w:p w:rsidR="00903E0B" w:rsidRDefault="00903E0B" w:rsidP="00903E0B">
      <w:pPr>
        <w:pStyle w:val="Normal1"/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Impact</w:t>
      </w:r>
    </w:p>
    <w:p w:rsidR="00696509" w:rsidRDefault="00696509" w:rsidP="00696509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</w:p>
    <w:p w:rsidR="00903E0B" w:rsidRDefault="00FC1C98" w:rsidP="00903E0B">
      <w:pPr>
        <w:pStyle w:val="Normal1"/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Implémentation</w:t>
      </w:r>
    </w:p>
    <w:p w:rsidR="002110D3" w:rsidRPr="002110D3" w:rsidRDefault="002110D3" w:rsidP="002110D3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  <w:lang w:val="en-US"/>
        </w:rPr>
      </w:pPr>
      <w:r w:rsidRPr="002110D3">
        <w:rPr>
          <w:rFonts w:asciiTheme="minorHAnsi" w:hAnsiTheme="minorHAnsi" w:cstheme="minorHAnsi"/>
          <w:sz w:val="20"/>
          <w:lang w:val="en-US"/>
        </w:rPr>
        <w:t>setsockopt(sock, SOL_SOCKET, SO_ERROR, &amp;valOption, sizeof(valOption));</w:t>
      </w:r>
    </w:p>
    <w:p w:rsidR="00903E0B" w:rsidRDefault="00903E0B" w:rsidP="00903E0B">
      <w:pPr>
        <w:pStyle w:val="Normal1"/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Analyse</w:t>
      </w:r>
    </w:p>
    <w:p w:rsidR="00903E0B" w:rsidRDefault="00903E0B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696509" w:rsidRDefault="00696509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696509" w:rsidRDefault="00696509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696509" w:rsidRDefault="00696509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696509" w:rsidRDefault="00696509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696509" w:rsidRDefault="00696509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696509" w:rsidRDefault="00696509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Default="00903E0B" w:rsidP="00903E0B">
      <w:pPr>
        <w:pStyle w:val="Normal1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b/>
          <w:i/>
          <w:sz w:val="24"/>
        </w:rPr>
      </w:pPr>
      <w:r>
        <w:rPr>
          <w:rFonts w:asciiTheme="minorHAnsi" w:hAnsiTheme="minorHAnsi" w:cstheme="minorHAnsi"/>
          <w:b/>
          <w:i/>
          <w:sz w:val="24"/>
        </w:rPr>
        <w:lastRenderedPageBreak/>
        <w:t>OPTION SO_DEBUG</w:t>
      </w:r>
    </w:p>
    <w:p w:rsidR="00903E0B" w:rsidRDefault="00903E0B" w:rsidP="00903E0B">
      <w:pPr>
        <w:pStyle w:val="Normal1"/>
        <w:numPr>
          <w:ilvl w:val="0"/>
          <w:numId w:val="15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Principe</w:t>
      </w:r>
    </w:p>
    <w:p w:rsidR="00696509" w:rsidRDefault="00696509" w:rsidP="00696509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Permet de suivre les informations du débogage</w:t>
      </w:r>
      <w:bookmarkStart w:id="0" w:name="_GoBack"/>
      <w:bookmarkEnd w:id="0"/>
      <w:r>
        <w:rPr>
          <w:rFonts w:asciiTheme="minorHAnsi" w:hAnsiTheme="minorHAnsi" w:cstheme="minorHAnsi"/>
          <w:sz w:val="24"/>
        </w:rPr>
        <w:t>.</w:t>
      </w:r>
    </w:p>
    <w:p w:rsidR="00903E0B" w:rsidRDefault="00903E0B" w:rsidP="00903E0B">
      <w:pPr>
        <w:pStyle w:val="Normal1"/>
        <w:numPr>
          <w:ilvl w:val="0"/>
          <w:numId w:val="15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Impact</w:t>
      </w:r>
    </w:p>
    <w:p w:rsidR="00696509" w:rsidRDefault="00696509" w:rsidP="00696509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</w:p>
    <w:p w:rsidR="00903E0B" w:rsidRDefault="00FC1C98" w:rsidP="00903E0B">
      <w:pPr>
        <w:pStyle w:val="Normal1"/>
        <w:numPr>
          <w:ilvl w:val="0"/>
          <w:numId w:val="15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Implémentation</w:t>
      </w:r>
    </w:p>
    <w:p w:rsidR="002110D3" w:rsidRPr="002110D3" w:rsidRDefault="002110D3" w:rsidP="002110D3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0"/>
          <w:lang w:val="en-US"/>
        </w:rPr>
      </w:pPr>
      <w:r w:rsidRPr="002110D3">
        <w:rPr>
          <w:rFonts w:asciiTheme="minorHAnsi" w:hAnsiTheme="minorHAnsi" w:cstheme="minorHAnsi"/>
          <w:sz w:val="20"/>
          <w:lang w:val="en-US"/>
        </w:rPr>
        <w:t>setsockopt(sock, SOL_SOCKET, SO_DEBUG, &amp;valOption, sizeof(valOption));</w:t>
      </w:r>
    </w:p>
    <w:p w:rsidR="00903E0B" w:rsidRDefault="00903E0B" w:rsidP="00903E0B">
      <w:pPr>
        <w:pStyle w:val="Normal1"/>
        <w:numPr>
          <w:ilvl w:val="0"/>
          <w:numId w:val="15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Analyse</w:t>
      </w:r>
    </w:p>
    <w:p w:rsidR="00903E0B" w:rsidRDefault="00903E0B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Default="00903E0B" w:rsidP="00903E0B">
      <w:pPr>
        <w:pStyle w:val="Normal1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b/>
          <w:i/>
          <w:sz w:val="24"/>
        </w:rPr>
      </w:pPr>
      <w:r>
        <w:rPr>
          <w:rFonts w:asciiTheme="minorHAnsi" w:hAnsiTheme="minorHAnsi" w:cstheme="minorHAnsi"/>
          <w:b/>
          <w:i/>
          <w:sz w:val="24"/>
        </w:rPr>
        <w:t>OPTION SO_OOBINLINE</w:t>
      </w:r>
    </w:p>
    <w:p w:rsidR="00903E0B" w:rsidRDefault="00903E0B" w:rsidP="002110D3">
      <w:pPr>
        <w:pStyle w:val="Normal1"/>
        <w:numPr>
          <w:ilvl w:val="0"/>
          <w:numId w:val="16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Principe</w:t>
      </w:r>
    </w:p>
    <w:p w:rsidR="00696509" w:rsidRPr="00696509" w:rsidRDefault="00696509" w:rsidP="00696509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  <w:r w:rsidRPr="00696509">
        <w:rPr>
          <w:rFonts w:asciiTheme="minorHAnsi" w:hAnsiTheme="minorHAnsi"/>
          <w:color w:val="404040"/>
          <w:sz w:val="20"/>
          <w:szCs w:val="19"/>
          <w:shd w:val="clear" w:color="auto" w:fill="FFFFFF"/>
        </w:rPr>
        <w:t xml:space="preserve">Quand l'option </w:t>
      </w:r>
      <w:r w:rsidRPr="00696509">
        <w:rPr>
          <w:rFonts w:asciiTheme="minorHAnsi" w:hAnsiTheme="minorHAnsi"/>
          <w:bCs/>
          <w:color w:val="404040"/>
          <w:sz w:val="20"/>
          <w:szCs w:val="19"/>
          <w:shd w:val="clear" w:color="auto" w:fill="FFFFFF"/>
        </w:rPr>
        <w:t>SO_OOBINLINE</w:t>
      </w:r>
      <w:r w:rsidRPr="00696509">
        <w:rPr>
          <w:rStyle w:val="apple-converted-space"/>
          <w:rFonts w:asciiTheme="minorHAnsi" w:hAnsiTheme="minorHAnsi"/>
          <w:color w:val="404040"/>
          <w:sz w:val="20"/>
          <w:szCs w:val="19"/>
          <w:shd w:val="clear" w:color="auto" w:fill="FFFFFF"/>
        </w:rPr>
        <w:t> </w:t>
      </w:r>
      <w:r w:rsidRPr="00696509">
        <w:rPr>
          <w:rFonts w:asciiTheme="minorHAnsi" w:hAnsiTheme="minorHAnsi"/>
          <w:color w:val="404040"/>
          <w:sz w:val="20"/>
          <w:szCs w:val="19"/>
          <w:shd w:val="clear" w:color="auto" w:fill="FFFFFF"/>
        </w:rPr>
        <w:t xml:space="preserve">est </w:t>
      </w:r>
      <w:r>
        <w:rPr>
          <w:rFonts w:asciiTheme="minorHAnsi" w:hAnsiTheme="minorHAnsi"/>
          <w:color w:val="404040"/>
          <w:sz w:val="20"/>
          <w:szCs w:val="19"/>
          <w:shd w:val="clear" w:color="auto" w:fill="FFFFFF"/>
        </w:rPr>
        <w:t>active</w:t>
      </w:r>
      <w:r w:rsidRPr="00696509">
        <w:rPr>
          <w:rFonts w:asciiTheme="minorHAnsi" w:hAnsiTheme="minorHAnsi"/>
          <w:color w:val="404040"/>
          <w:sz w:val="20"/>
          <w:szCs w:val="19"/>
          <w:shd w:val="clear" w:color="auto" w:fill="FFFFFF"/>
        </w:rPr>
        <w:t>, les données urgentes sont mises dans le flux de données normal</w:t>
      </w:r>
      <w:r>
        <w:rPr>
          <w:rStyle w:val="apple-converted-space"/>
          <w:rFonts w:asciiTheme="minorHAnsi" w:hAnsiTheme="minorHAnsi"/>
          <w:color w:val="404040"/>
          <w:sz w:val="20"/>
          <w:szCs w:val="19"/>
          <w:shd w:val="clear" w:color="auto" w:fill="FFFFFF"/>
        </w:rPr>
        <w:t>.</w:t>
      </w:r>
    </w:p>
    <w:p w:rsidR="00903E0B" w:rsidRDefault="00903E0B" w:rsidP="002110D3">
      <w:pPr>
        <w:pStyle w:val="Normal1"/>
        <w:numPr>
          <w:ilvl w:val="0"/>
          <w:numId w:val="16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Impact</w:t>
      </w:r>
    </w:p>
    <w:p w:rsidR="00696509" w:rsidRDefault="00696509" w:rsidP="00696509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</w:p>
    <w:p w:rsidR="00903E0B" w:rsidRDefault="002110D3" w:rsidP="002110D3">
      <w:pPr>
        <w:pStyle w:val="Normal1"/>
        <w:numPr>
          <w:ilvl w:val="0"/>
          <w:numId w:val="16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Implémentation</w:t>
      </w:r>
    </w:p>
    <w:p w:rsidR="002110D3" w:rsidRPr="002110D3" w:rsidRDefault="002110D3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ab/>
      </w:r>
      <w:r w:rsidRPr="002110D3">
        <w:rPr>
          <w:rFonts w:asciiTheme="minorHAnsi" w:hAnsiTheme="minorHAnsi" w:cstheme="minorHAnsi"/>
          <w:sz w:val="20"/>
          <w:lang w:val="en-US"/>
        </w:rPr>
        <w:t>setsockopt(sock, SOL_SOCKET, SO_OOBINLINE, &amp;valOption, sizeof(valOption));</w:t>
      </w:r>
    </w:p>
    <w:p w:rsidR="00903E0B" w:rsidRDefault="00903E0B" w:rsidP="002110D3">
      <w:pPr>
        <w:pStyle w:val="Normal1"/>
        <w:numPr>
          <w:ilvl w:val="0"/>
          <w:numId w:val="16"/>
        </w:numPr>
        <w:spacing w:after="1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Analyse</w:t>
      </w:r>
    </w:p>
    <w:p w:rsidR="00696509" w:rsidRDefault="00696509" w:rsidP="00696509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</w:p>
    <w:p w:rsidR="00903E0B" w:rsidRDefault="00903E0B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Default="00903E0B" w:rsidP="00903E0B">
      <w:pPr>
        <w:pStyle w:val="Normal1"/>
        <w:spacing w:after="12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Default="00903E0B" w:rsidP="00903E0B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</w:p>
    <w:p w:rsidR="00903E0B" w:rsidRPr="00903E0B" w:rsidRDefault="00903E0B" w:rsidP="00903E0B">
      <w:pPr>
        <w:pStyle w:val="Normal1"/>
        <w:spacing w:after="120"/>
        <w:ind w:left="2160"/>
        <w:jc w:val="both"/>
        <w:rPr>
          <w:rFonts w:asciiTheme="minorHAnsi" w:hAnsiTheme="minorHAnsi" w:cstheme="minorHAnsi"/>
          <w:sz w:val="24"/>
        </w:rPr>
      </w:pPr>
    </w:p>
    <w:p w:rsidR="00903E0B" w:rsidRPr="00903E0B" w:rsidRDefault="00903E0B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sz w:val="24"/>
        </w:rPr>
      </w:pPr>
    </w:p>
    <w:p w:rsidR="00903E0B" w:rsidRDefault="00903E0B" w:rsidP="00903E0B">
      <w:pPr>
        <w:pStyle w:val="Normal1"/>
        <w:spacing w:after="120"/>
        <w:ind w:left="1800"/>
        <w:jc w:val="both"/>
        <w:rPr>
          <w:rFonts w:asciiTheme="minorHAnsi" w:hAnsiTheme="minorHAnsi" w:cstheme="minorHAnsi"/>
          <w:b/>
          <w:i/>
          <w:sz w:val="24"/>
        </w:rPr>
      </w:pPr>
    </w:p>
    <w:p w:rsidR="00903E0B" w:rsidRPr="00D4025E" w:rsidRDefault="00903E0B" w:rsidP="00903E0B">
      <w:pPr>
        <w:pStyle w:val="Normal1"/>
        <w:spacing w:after="120"/>
        <w:ind w:left="420"/>
        <w:jc w:val="both"/>
        <w:rPr>
          <w:rFonts w:asciiTheme="minorHAnsi" w:hAnsiTheme="minorHAnsi" w:cstheme="minorHAnsi"/>
          <w:b/>
          <w:i/>
          <w:sz w:val="24"/>
        </w:rPr>
      </w:pPr>
    </w:p>
    <w:p w:rsidR="006E2309" w:rsidRPr="00D4025E" w:rsidRDefault="006E2309" w:rsidP="00EB53EF">
      <w:pPr>
        <w:pStyle w:val="Normal1"/>
        <w:jc w:val="both"/>
        <w:rPr>
          <w:rFonts w:asciiTheme="minorHAnsi" w:hAnsiTheme="minorHAnsi" w:cstheme="minorHAnsi"/>
          <w:sz w:val="24"/>
        </w:rPr>
      </w:pPr>
    </w:p>
    <w:sectPr w:rsidR="006E2309" w:rsidRPr="00D4025E" w:rsidSect="008020E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0CB3"/>
    <w:multiLevelType w:val="hybridMultilevel"/>
    <w:tmpl w:val="1DEC6AE0"/>
    <w:lvl w:ilvl="0" w:tplc="05806C02">
      <w:start w:val="1"/>
      <w:numFmt w:val="bullet"/>
      <w:lvlText w:val="-"/>
      <w:lvlJc w:val="left"/>
      <w:pPr>
        <w:ind w:left="1500" w:hanging="360"/>
      </w:pPr>
      <w:rPr>
        <w:rFonts w:ascii="Calibri" w:eastAsia="Arial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52D4771"/>
    <w:multiLevelType w:val="hybridMultilevel"/>
    <w:tmpl w:val="E1B0AB62"/>
    <w:lvl w:ilvl="0" w:tplc="FEA46A2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8B12BC1"/>
    <w:multiLevelType w:val="multilevel"/>
    <w:tmpl w:val="B1DA7A8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1C995DFB"/>
    <w:multiLevelType w:val="hybridMultilevel"/>
    <w:tmpl w:val="FC421BE2"/>
    <w:lvl w:ilvl="0" w:tplc="7DE6849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2A83A81"/>
    <w:multiLevelType w:val="hybridMultilevel"/>
    <w:tmpl w:val="40345CC2"/>
    <w:lvl w:ilvl="0" w:tplc="10EA5B9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BC55F11"/>
    <w:multiLevelType w:val="hybridMultilevel"/>
    <w:tmpl w:val="ACD85DA4"/>
    <w:lvl w:ilvl="0" w:tplc="126893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4C3621A"/>
    <w:multiLevelType w:val="hybridMultilevel"/>
    <w:tmpl w:val="8C40FAFA"/>
    <w:lvl w:ilvl="0" w:tplc="C69A78D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02738A6"/>
    <w:multiLevelType w:val="hybridMultilevel"/>
    <w:tmpl w:val="682CE5EC"/>
    <w:lvl w:ilvl="0" w:tplc="E3329C7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7B91C38"/>
    <w:multiLevelType w:val="multilevel"/>
    <w:tmpl w:val="6EA05F6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i/>
      </w:rPr>
    </w:lvl>
  </w:abstractNum>
  <w:abstractNum w:abstractNumId="9">
    <w:nsid w:val="5D746CDA"/>
    <w:multiLevelType w:val="hybridMultilevel"/>
    <w:tmpl w:val="6B6A1CA2"/>
    <w:lvl w:ilvl="0" w:tplc="2578CB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7FD183B"/>
    <w:multiLevelType w:val="multilevel"/>
    <w:tmpl w:val="8348F04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6ACF5D40"/>
    <w:multiLevelType w:val="hybridMultilevel"/>
    <w:tmpl w:val="9AB47580"/>
    <w:lvl w:ilvl="0" w:tplc="134CCB2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139692D"/>
    <w:multiLevelType w:val="hybridMultilevel"/>
    <w:tmpl w:val="47DE8760"/>
    <w:lvl w:ilvl="0" w:tplc="53B26168">
      <w:start w:val="1"/>
      <w:numFmt w:val="bullet"/>
      <w:lvlText w:val=""/>
      <w:lvlJc w:val="left"/>
      <w:pPr>
        <w:ind w:left="1770" w:hanging="360"/>
      </w:pPr>
      <w:rPr>
        <w:rFonts w:ascii="Wingdings" w:eastAsia="Arial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3">
    <w:nsid w:val="71D434A8"/>
    <w:multiLevelType w:val="hybridMultilevel"/>
    <w:tmpl w:val="8C147320"/>
    <w:lvl w:ilvl="0" w:tplc="0024DF1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BF65663"/>
    <w:multiLevelType w:val="hybridMultilevel"/>
    <w:tmpl w:val="24FC6420"/>
    <w:lvl w:ilvl="0" w:tplc="B42ED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916383"/>
    <w:multiLevelType w:val="hybridMultilevel"/>
    <w:tmpl w:val="7D32845E"/>
    <w:lvl w:ilvl="0" w:tplc="625CEB10">
      <w:start w:val="1"/>
      <w:numFmt w:val="bullet"/>
      <w:lvlText w:val=""/>
      <w:lvlJc w:val="left"/>
      <w:pPr>
        <w:ind w:left="1770" w:hanging="360"/>
      </w:pPr>
      <w:rPr>
        <w:rFonts w:ascii="Wingdings" w:eastAsia="Arial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15"/>
  </w:num>
  <w:num w:numId="7">
    <w:abstractNumId w:val="14"/>
  </w:num>
  <w:num w:numId="8">
    <w:abstractNumId w:val="7"/>
  </w:num>
  <w:num w:numId="9">
    <w:abstractNumId w:val="9"/>
  </w:num>
  <w:num w:numId="10">
    <w:abstractNumId w:val="3"/>
  </w:num>
  <w:num w:numId="11">
    <w:abstractNumId w:val="4"/>
  </w:num>
  <w:num w:numId="12">
    <w:abstractNumId w:val="13"/>
  </w:num>
  <w:num w:numId="13">
    <w:abstractNumId w:val="1"/>
  </w:num>
  <w:num w:numId="14">
    <w:abstractNumId w:val="5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35"/>
    <w:rsid w:val="00041ABF"/>
    <w:rsid w:val="00070A5E"/>
    <w:rsid w:val="00086346"/>
    <w:rsid w:val="00102605"/>
    <w:rsid w:val="0010502A"/>
    <w:rsid w:val="00141892"/>
    <w:rsid w:val="00173010"/>
    <w:rsid w:val="001A2B38"/>
    <w:rsid w:val="001B0396"/>
    <w:rsid w:val="002110D3"/>
    <w:rsid w:val="0029643C"/>
    <w:rsid w:val="002E061A"/>
    <w:rsid w:val="003606A7"/>
    <w:rsid w:val="003626D5"/>
    <w:rsid w:val="00375C33"/>
    <w:rsid w:val="003C64BE"/>
    <w:rsid w:val="003F39E4"/>
    <w:rsid w:val="004159D1"/>
    <w:rsid w:val="00442D35"/>
    <w:rsid w:val="004957C6"/>
    <w:rsid w:val="004B0273"/>
    <w:rsid w:val="004B08C0"/>
    <w:rsid w:val="004B61A4"/>
    <w:rsid w:val="004D4A13"/>
    <w:rsid w:val="00521D91"/>
    <w:rsid w:val="005362AF"/>
    <w:rsid w:val="00546BC7"/>
    <w:rsid w:val="00561C55"/>
    <w:rsid w:val="00583937"/>
    <w:rsid w:val="005C0F09"/>
    <w:rsid w:val="005E0464"/>
    <w:rsid w:val="005E3847"/>
    <w:rsid w:val="005F0C25"/>
    <w:rsid w:val="00606AA1"/>
    <w:rsid w:val="00635E90"/>
    <w:rsid w:val="0068790A"/>
    <w:rsid w:val="00696509"/>
    <w:rsid w:val="006E2309"/>
    <w:rsid w:val="007525A9"/>
    <w:rsid w:val="007608A9"/>
    <w:rsid w:val="00775991"/>
    <w:rsid w:val="007A5806"/>
    <w:rsid w:val="007B3363"/>
    <w:rsid w:val="007D4D42"/>
    <w:rsid w:val="007E020B"/>
    <w:rsid w:val="007E78AE"/>
    <w:rsid w:val="007F33F0"/>
    <w:rsid w:val="008020E0"/>
    <w:rsid w:val="008276E0"/>
    <w:rsid w:val="00870276"/>
    <w:rsid w:val="00871664"/>
    <w:rsid w:val="00881B36"/>
    <w:rsid w:val="008B5211"/>
    <w:rsid w:val="008B6AE3"/>
    <w:rsid w:val="008C768F"/>
    <w:rsid w:val="008F3834"/>
    <w:rsid w:val="00900CE8"/>
    <w:rsid w:val="00903E0B"/>
    <w:rsid w:val="0090563D"/>
    <w:rsid w:val="00942623"/>
    <w:rsid w:val="009470FD"/>
    <w:rsid w:val="00952719"/>
    <w:rsid w:val="009A54DA"/>
    <w:rsid w:val="009A632F"/>
    <w:rsid w:val="009B6021"/>
    <w:rsid w:val="009D3864"/>
    <w:rsid w:val="009E112F"/>
    <w:rsid w:val="009E5E5E"/>
    <w:rsid w:val="00A03849"/>
    <w:rsid w:val="00A35BC5"/>
    <w:rsid w:val="00A53148"/>
    <w:rsid w:val="00A82C9A"/>
    <w:rsid w:val="00AC7BC4"/>
    <w:rsid w:val="00B11648"/>
    <w:rsid w:val="00B1783F"/>
    <w:rsid w:val="00B3131B"/>
    <w:rsid w:val="00BE19C3"/>
    <w:rsid w:val="00C069F3"/>
    <w:rsid w:val="00C8437A"/>
    <w:rsid w:val="00C97C09"/>
    <w:rsid w:val="00CC697B"/>
    <w:rsid w:val="00D0045F"/>
    <w:rsid w:val="00D00BB9"/>
    <w:rsid w:val="00D100D8"/>
    <w:rsid w:val="00D145D5"/>
    <w:rsid w:val="00D2227F"/>
    <w:rsid w:val="00D4025E"/>
    <w:rsid w:val="00D70C3D"/>
    <w:rsid w:val="00D87488"/>
    <w:rsid w:val="00D948E1"/>
    <w:rsid w:val="00DA4111"/>
    <w:rsid w:val="00E22AE1"/>
    <w:rsid w:val="00EB53EF"/>
    <w:rsid w:val="00EF6701"/>
    <w:rsid w:val="00F03FB7"/>
    <w:rsid w:val="00F14005"/>
    <w:rsid w:val="00F21DFE"/>
    <w:rsid w:val="00F335AC"/>
    <w:rsid w:val="00FB015C"/>
    <w:rsid w:val="00FB294F"/>
    <w:rsid w:val="00FC1C98"/>
    <w:rsid w:val="00FD58E6"/>
    <w:rsid w:val="00FF2D96"/>
    <w:rsid w:val="00FF3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9A870B-BFAE-491E-98D2-3C572889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4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442D35"/>
    <w:pPr>
      <w:spacing w:after="0"/>
    </w:pPr>
    <w:rPr>
      <w:rFonts w:ascii="Arial" w:eastAsia="Arial" w:hAnsi="Arial" w:cs="Arial"/>
      <w:color w:val="00000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2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2D35"/>
    <w:rPr>
      <w:rFonts w:ascii="Tahoma" w:hAnsi="Tahoma" w:cs="Tahoma"/>
      <w:sz w:val="16"/>
      <w:szCs w:val="16"/>
    </w:rPr>
  </w:style>
  <w:style w:type="paragraph" w:customStyle="1" w:styleId="Normal10">
    <w:name w:val="Normal1"/>
    <w:rsid w:val="00041ABF"/>
    <w:pPr>
      <w:spacing w:after="0"/>
    </w:pPr>
    <w:rPr>
      <w:rFonts w:ascii="Arial" w:eastAsia="Arial" w:hAnsi="Arial" w:cs="Arial"/>
      <w:color w:val="000000"/>
      <w:lang w:eastAsia="fr-FR"/>
    </w:rPr>
  </w:style>
  <w:style w:type="paragraph" w:styleId="Paragraphedeliste">
    <w:name w:val="List Paragraph"/>
    <w:basedOn w:val="Normal"/>
    <w:uiPriority w:val="34"/>
    <w:qFormat/>
    <w:rsid w:val="00FB015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696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5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AB2016-3966-4BA6-BA2F-25EB3B97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Axel</cp:lastModifiedBy>
  <cp:revision>2</cp:revision>
  <dcterms:created xsi:type="dcterms:W3CDTF">2017-01-16T15:51:00Z</dcterms:created>
  <dcterms:modified xsi:type="dcterms:W3CDTF">2017-01-16T15:51:00Z</dcterms:modified>
</cp:coreProperties>
</file>