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28E0" w14:textId="28B3F27E" w:rsidR="003A16BC" w:rsidRDefault="003A16BC" w:rsidP="003A16BC">
      <w:pPr>
        <w:pStyle w:val="Nadpis1"/>
      </w:pPr>
      <w:bookmarkStart w:id="0" w:name="_Toc104236970"/>
      <w:r>
        <w:t>Analytická úloha</w:t>
      </w:r>
      <w:bookmarkEnd w:id="0"/>
    </w:p>
    <w:p w14:paraId="1A6A8373" w14:textId="035AF8FA" w:rsidR="003A16BC" w:rsidRDefault="003A16BC" w:rsidP="003A16BC">
      <w:pPr>
        <w:pStyle w:val="Nadpis2"/>
      </w:pPr>
      <w:bookmarkStart w:id="1" w:name="_Toc104236971"/>
      <w:proofErr w:type="spellStart"/>
      <w:r>
        <w:t>Dataset</w:t>
      </w:r>
      <w:bookmarkEnd w:id="1"/>
      <w:proofErr w:type="spellEnd"/>
    </w:p>
    <w:p w14:paraId="5037DB5D" w14:textId="065899AF" w:rsidR="00802841" w:rsidRDefault="00C16E06" w:rsidP="00802841">
      <w:pPr>
        <w:pStyle w:val="Bezriadkovania"/>
      </w:pPr>
      <w:r>
        <w:t xml:space="preserve">Pre </w:t>
      </w:r>
      <w:r w:rsidR="003A16BC">
        <w:t xml:space="preserve"> analytickú úlohu som vybral sieť </w:t>
      </w:r>
      <w:hyperlink r:id="rId8" w:history="1">
        <w:r w:rsidR="003A16BC" w:rsidRPr="003A16BC">
          <w:rPr>
            <w:rStyle w:val="Hypertextovprepojenie"/>
            <w:b/>
            <w:bCs/>
          </w:rPr>
          <w:t>ARXIV NETSCIENCE MUL</w:t>
        </w:r>
        <w:r w:rsidR="003A16BC" w:rsidRPr="003A16BC">
          <w:rPr>
            <w:rStyle w:val="Hypertextovprepojenie"/>
            <w:b/>
            <w:bCs/>
          </w:rPr>
          <w:t>T</w:t>
        </w:r>
        <w:r w:rsidR="003A16BC" w:rsidRPr="003A16BC">
          <w:rPr>
            <w:rStyle w:val="Hypertextovprepojenie"/>
            <w:b/>
            <w:bCs/>
          </w:rPr>
          <w:t>IPLEX</w:t>
        </w:r>
      </w:hyperlink>
      <w:r w:rsidR="003A16BC">
        <w:t xml:space="preserve">, </w:t>
      </w:r>
      <w:r w:rsidR="00C159EE">
        <w:t>ktorá reprezentuje spoluautorstvo. V</w:t>
      </w:r>
      <w:r w:rsidR="003A16BC">
        <w:t>ychádza</w:t>
      </w:r>
      <w:r w:rsidR="00C159EE">
        <w:t xml:space="preserve"> </w:t>
      </w:r>
      <w:r w:rsidR="003A16BC">
        <w:t xml:space="preserve">z dát elektronického archívu </w:t>
      </w:r>
      <w:proofErr w:type="spellStart"/>
      <w:r w:rsidR="003A16BC">
        <w:t>preprintu</w:t>
      </w:r>
      <w:proofErr w:type="spellEnd"/>
      <w:r w:rsidR="003A16BC">
        <w:t xml:space="preserve"> vedeckých prác z oblasti matematiky, fyziky, informatiky a biológie. </w:t>
      </w:r>
    </w:p>
    <w:p w14:paraId="4EADDBF6" w14:textId="77777777" w:rsidR="00802841" w:rsidRDefault="00802841" w:rsidP="00802841"/>
    <w:p w14:paraId="087C11EE" w14:textId="4FEC2F06" w:rsidR="00802841" w:rsidRDefault="006A5CD0" w:rsidP="00953612">
      <w:pPr>
        <w:pStyle w:val="Nadpis2"/>
      </w:pPr>
      <w:r>
        <w:t>Základné štatistiky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55"/>
        <w:gridCol w:w="774"/>
      </w:tblGrid>
      <w:tr w:rsidR="006A5CD0" w14:paraId="5C30CC68" w14:textId="77777777" w:rsidTr="006A5CD0">
        <w:tc>
          <w:tcPr>
            <w:tcW w:w="1555" w:type="dxa"/>
          </w:tcPr>
          <w:p w14:paraId="7809B72F" w14:textId="220BDC45" w:rsidR="006A5CD0" w:rsidRDefault="006A5CD0" w:rsidP="00953612">
            <w:r>
              <w:t>Počet vrcholov</w:t>
            </w:r>
          </w:p>
        </w:tc>
        <w:tc>
          <w:tcPr>
            <w:tcW w:w="708" w:type="dxa"/>
          </w:tcPr>
          <w:p w14:paraId="27C56E9A" w14:textId="48AC2FF2" w:rsidR="006A5CD0" w:rsidRPr="006A5CD0" w:rsidRDefault="006A5CD0" w:rsidP="00953612">
            <w:pPr>
              <w:rPr>
                <w:b/>
                <w:bCs/>
              </w:rPr>
            </w:pPr>
            <w:r w:rsidRPr="006A5CD0">
              <w:rPr>
                <w:b/>
                <w:bCs/>
              </w:rPr>
              <w:t>14489</w:t>
            </w:r>
          </w:p>
        </w:tc>
      </w:tr>
      <w:tr w:rsidR="006A5CD0" w14:paraId="7ABFF742" w14:textId="77777777" w:rsidTr="006A5CD0">
        <w:tc>
          <w:tcPr>
            <w:tcW w:w="1555" w:type="dxa"/>
          </w:tcPr>
          <w:p w14:paraId="571E900A" w14:textId="7E1260D7" w:rsidR="006A5CD0" w:rsidRDefault="006A5CD0" w:rsidP="00953612">
            <w:r>
              <w:t>Počet hrán</w:t>
            </w:r>
          </w:p>
        </w:tc>
        <w:tc>
          <w:tcPr>
            <w:tcW w:w="708" w:type="dxa"/>
          </w:tcPr>
          <w:p w14:paraId="4A88BCCE" w14:textId="485F1147" w:rsidR="006A5CD0" w:rsidRPr="006A5CD0" w:rsidRDefault="006A5CD0" w:rsidP="00953612">
            <w:pPr>
              <w:rPr>
                <w:b/>
                <w:bCs/>
              </w:rPr>
            </w:pPr>
            <w:r w:rsidRPr="006A5CD0">
              <w:rPr>
                <w:b/>
                <w:bCs/>
              </w:rPr>
              <w:t>59026</w:t>
            </w:r>
          </w:p>
        </w:tc>
      </w:tr>
    </w:tbl>
    <w:p w14:paraId="455C0DC7" w14:textId="77777777" w:rsidR="006A5CD0" w:rsidRDefault="006A5CD0" w:rsidP="00953612">
      <w:pPr>
        <w:pStyle w:val="Nadpis3"/>
      </w:pPr>
    </w:p>
    <w:p w14:paraId="4DC99A7F" w14:textId="0B869703" w:rsidR="002B6086" w:rsidRDefault="002B6086" w:rsidP="00953612">
      <w:pPr>
        <w:pStyle w:val="Nadpis2"/>
      </w:pPr>
      <w:r>
        <w:t>Základné štatistiky viacvrstvového grafu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971"/>
        <w:gridCol w:w="996"/>
        <w:gridCol w:w="706"/>
        <w:gridCol w:w="1701"/>
      </w:tblGrid>
      <w:tr w:rsidR="00537D87" w14:paraId="4EF6DB1D" w14:textId="77777777" w:rsidTr="00953612">
        <w:tc>
          <w:tcPr>
            <w:tcW w:w="2971" w:type="dxa"/>
          </w:tcPr>
          <w:p w14:paraId="0C86B64C" w14:textId="02757AAD" w:rsidR="00537D87" w:rsidRDefault="00537D87" w:rsidP="00953612">
            <w:r>
              <w:t>Názov</w:t>
            </w:r>
          </w:p>
        </w:tc>
        <w:tc>
          <w:tcPr>
            <w:tcW w:w="996" w:type="dxa"/>
          </w:tcPr>
          <w:p w14:paraId="270C3756" w14:textId="72063E08" w:rsidR="00537D87" w:rsidRDefault="00753A15" w:rsidP="00953612">
            <w:r>
              <w:t>Hodnota</w:t>
            </w:r>
          </w:p>
        </w:tc>
        <w:tc>
          <w:tcPr>
            <w:tcW w:w="706" w:type="dxa"/>
          </w:tcPr>
          <w:p w14:paraId="1AB39AC9" w14:textId="3E2A32F2" w:rsidR="00537D87" w:rsidRDefault="00753A15" w:rsidP="00953612">
            <w:proofErr w:type="spellStart"/>
            <w:r>
              <w:t>Actor</w:t>
            </w:r>
            <w:proofErr w:type="spellEnd"/>
          </w:p>
        </w:tc>
        <w:tc>
          <w:tcPr>
            <w:tcW w:w="1701" w:type="dxa"/>
          </w:tcPr>
          <w:p w14:paraId="7745E1DD" w14:textId="453AE583" w:rsidR="00537D87" w:rsidRDefault="00753A15" w:rsidP="00953612">
            <w:r>
              <w:t>Vrstv</w:t>
            </w:r>
            <w:r w:rsidR="00A22E37">
              <w:t>a/vrstvy</w:t>
            </w:r>
          </w:p>
        </w:tc>
      </w:tr>
      <w:tr w:rsidR="00537D87" w14:paraId="2CDA27B7" w14:textId="77777777" w:rsidTr="00953612">
        <w:tc>
          <w:tcPr>
            <w:tcW w:w="2971" w:type="dxa"/>
          </w:tcPr>
          <w:p w14:paraId="6F40BCE0" w14:textId="5F6089D7" w:rsidR="00537D87" w:rsidRDefault="00537D87" w:rsidP="00953612">
            <w:r>
              <w:t>Najvyšší stupeň</w:t>
            </w:r>
          </w:p>
        </w:tc>
        <w:tc>
          <w:tcPr>
            <w:tcW w:w="996" w:type="dxa"/>
          </w:tcPr>
          <w:p w14:paraId="219AD94F" w14:textId="2109551C" w:rsidR="00537D87" w:rsidRPr="006A5CD0" w:rsidRDefault="006F6053" w:rsidP="00953612">
            <w:pPr>
              <w:rPr>
                <w:b/>
                <w:bCs/>
              </w:rPr>
            </w:pPr>
            <w:r w:rsidRPr="006A5CD0">
              <w:rPr>
                <w:b/>
                <w:bCs/>
              </w:rPr>
              <w:t>361</w:t>
            </w:r>
          </w:p>
        </w:tc>
        <w:tc>
          <w:tcPr>
            <w:tcW w:w="706" w:type="dxa"/>
          </w:tcPr>
          <w:p w14:paraId="4C8F6FF5" w14:textId="28AAA25F" w:rsidR="00537D87" w:rsidRDefault="006F6053" w:rsidP="00953612">
            <w:r>
              <w:t>172</w:t>
            </w:r>
          </w:p>
        </w:tc>
        <w:tc>
          <w:tcPr>
            <w:tcW w:w="1701" w:type="dxa"/>
          </w:tcPr>
          <w:p w14:paraId="35C6F60D" w14:textId="29DBD341" w:rsidR="00537D87" w:rsidRDefault="006F6053" w:rsidP="00953612">
            <w:r>
              <w:t>1,2,3,5,6,7,8,12</w:t>
            </w:r>
          </w:p>
        </w:tc>
      </w:tr>
      <w:tr w:rsidR="00537D87" w14:paraId="59492DF2" w14:textId="77777777" w:rsidTr="00953612">
        <w:tc>
          <w:tcPr>
            <w:tcW w:w="2971" w:type="dxa"/>
          </w:tcPr>
          <w:p w14:paraId="48326CE6" w14:textId="0C45CBE4" w:rsidR="00537D87" w:rsidRDefault="00537D87" w:rsidP="00953612">
            <w:r>
              <w:t>Najv</w:t>
            </w:r>
            <w:r w:rsidR="00F57B3E">
              <w:t>yššie</w:t>
            </w:r>
            <w:r>
              <w:t xml:space="preserve"> susedstvo</w:t>
            </w:r>
          </w:p>
        </w:tc>
        <w:tc>
          <w:tcPr>
            <w:tcW w:w="996" w:type="dxa"/>
          </w:tcPr>
          <w:p w14:paraId="51889017" w14:textId="18D6D27B" w:rsidR="00537D87" w:rsidRPr="006A5CD0" w:rsidRDefault="006F6053" w:rsidP="00953612">
            <w:pPr>
              <w:rPr>
                <w:b/>
                <w:bCs/>
              </w:rPr>
            </w:pPr>
            <w:r w:rsidRPr="006A5CD0">
              <w:rPr>
                <w:b/>
                <w:bCs/>
              </w:rPr>
              <w:t>151</w:t>
            </w:r>
          </w:p>
        </w:tc>
        <w:tc>
          <w:tcPr>
            <w:tcW w:w="706" w:type="dxa"/>
          </w:tcPr>
          <w:p w14:paraId="7F0CA8B4" w14:textId="11F9DB1F" w:rsidR="00537D87" w:rsidRDefault="006F6053" w:rsidP="00953612">
            <w:r>
              <w:t>172</w:t>
            </w:r>
          </w:p>
        </w:tc>
        <w:tc>
          <w:tcPr>
            <w:tcW w:w="1701" w:type="dxa"/>
          </w:tcPr>
          <w:p w14:paraId="23B1063E" w14:textId="77633187" w:rsidR="00537D87" w:rsidRDefault="006F6053" w:rsidP="00953612">
            <w:r>
              <w:t>2,3,</w:t>
            </w:r>
            <w:r w:rsidR="00A22E37">
              <w:t>5,6,8</w:t>
            </w:r>
          </w:p>
        </w:tc>
      </w:tr>
      <w:tr w:rsidR="00537D87" w14:paraId="04D23C51" w14:textId="77777777" w:rsidTr="00953612">
        <w:tc>
          <w:tcPr>
            <w:tcW w:w="2971" w:type="dxa"/>
          </w:tcPr>
          <w:p w14:paraId="67748A4F" w14:textId="4EA29604" w:rsidR="00537D87" w:rsidRDefault="00537D87" w:rsidP="00953612">
            <w:r>
              <w:t>Najvyššia redundancia</w:t>
            </w:r>
          </w:p>
        </w:tc>
        <w:tc>
          <w:tcPr>
            <w:tcW w:w="996" w:type="dxa"/>
          </w:tcPr>
          <w:p w14:paraId="7CEADA07" w14:textId="1D626366" w:rsidR="00537D87" w:rsidRPr="006A5CD0" w:rsidRDefault="00A22E37" w:rsidP="00953612">
            <w:pPr>
              <w:rPr>
                <w:b/>
                <w:bCs/>
              </w:rPr>
            </w:pPr>
            <w:r w:rsidRPr="006A5CD0">
              <w:rPr>
                <w:b/>
                <w:bCs/>
              </w:rPr>
              <w:t>0.833</w:t>
            </w:r>
          </w:p>
        </w:tc>
        <w:tc>
          <w:tcPr>
            <w:tcW w:w="706" w:type="dxa"/>
          </w:tcPr>
          <w:p w14:paraId="58BB3CDF" w14:textId="7439814F" w:rsidR="00537D87" w:rsidRDefault="00A22E37" w:rsidP="00953612">
            <w:r>
              <w:t>3747</w:t>
            </w:r>
          </w:p>
        </w:tc>
        <w:tc>
          <w:tcPr>
            <w:tcW w:w="1701" w:type="dxa"/>
          </w:tcPr>
          <w:p w14:paraId="221B1A72" w14:textId="1A7BFB8E" w:rsidR="00537D87" w:rsidRDefault="00A22E37" w:rsidP="00953612">
            <w:r>
              <w:t>1,2,3,6,8,12</w:t>
            </w:r>
          </w:p>
        </w:tc>
      </w:tr>
      <w:tr w:rsidR="00537D87" w14:paraId="01CAE14F" w14:textId="77777777" w:rsidTr="00953612">
        <w:tc>
          <w:tcPr>
            <w:tcW w:w="2971" w:type="dxa"/>
          </w:tcPr>
          <w:p w14:paraId="1060AC0C" w14:textId="5F97F993" w:rsidR="00537D87" w:rsidRDefault="00537D87" w:rsidP="00953612">
            <w:r>
              <w:t>Najvyššie exkluzívne susedstvo</w:t>
            </w:r>
          </w:p>
        </w:tc>
        <w:tc>
          <w:tcPr>
            <w:tcW w:w="996" w:type="dxa"/>
          </w:tcPr>
          <w:p w14:paraId="67B4F9CF" w14:textId="7736B2F7" w:rsidR="00537D87" w:rsidRPr="006A5CD0" w:rsidRDefault="00F57B3E" w:rsidP="00953612">
            <w:pPr>
              <w:rPr>
                <w:b/>
                <w:bCs/>
              </w:rPr>
            </w:pPr>
            <w:r w:rsidRPr="006A5CD0">
              <w:rPr>
                <w:b/>
                <w:bCs/>
              </w:rPr>
              <w:t>151</w:t>
            </w:r>
          </w:p>
        </w:tc>
        <w:tc>
          <w:tcPr>
            <w:tcW w:w="706" w:type="dxa"/>
          </w:tcPr>
          <w:p w14:paraId="24E075E8" w14:textId="5903442D" w:rsidR="00537D87" w:rsidRDefault="00F57B3E" w:rsidP="00953612">
            <w:r>
              <w:t>172</w:t>
            </w:r>
          </w:p>
        </w:tc>
        <w:tc>
          <w:tcPr>
            <w:tcW w:w="1701" w:type="dxa"/>
          </w:tcPr>
          <w:p w14:paraId="52181AD9" w14:textId="30FBDC5A" w:rsidR="00537D87" w:rsidRDefault="00F57B3E" w:rsidP="00953612">
            <w:r>
              <w:t>1,2,3,5,6,7,8,12</w:t>
            </w:r>
          </w:p>
        </w:tc>
      </w:tr>
    </w:tbl>
    <w:p w14:paraId="5A2DA9A9" w14:textId="77777777" w:rsidR="002B6086" w:rsidRDefault="002B6086" w:rsidP="002B6086">
      <w:pPr>
        <w:pStyle w:val="Bezriadkovania"/>
      </w:pPr>
    </w:p>
    <w:p w14:paraId="6F3E40E6" w14:textId="77777777" w:rsidR="006A5CD0" w:rsidRDefault="006A5CD0" w:rsidP="00802841"/>
    <w:p w14:paraId="678A9ED6" w14:textId="6F189D4F" w:rsidR="00802841" w:rsidRDefault="00C16E06" w:rsidP="00802841">
      <w:r>
        <w:t>Sieť</w:t>
      </w:r>
      <w:r w:rsidR="00802841">
        <w:t xml:space="preserve"> je rozdelen</w:t>
      </w:r>
      <w:r>
        <w:t xml:space="preserve">á </w:t>
      </w:r>
      <w:r w:rsidR="00802841">
        <w:t>na 13 vrstiev, podľa jednotlivých kategórií:</w:t>
      </w:r>
    </w:p>
    <w:p w14:paraId="4BFC539B" w14:textId="77777777" w:rsidR="00802841" w:rsidRPr="003A16BC" w:rsidRDefault="00802841" w:rsidP="00802841">
      <w:pPr>
        <w:numPr>
          <w:ilvl w:val="0"/>
          <w:numId w:val="2"/>
        </w:numPr>
        <w:spacing w:after="80"/>
        <w:ind w:left="714" w:hanging="357"/>
        <w:rPr>
          <w:b/>
          <w:bCs/>
        </w:rPr>
      </w:pPr>
      <w:proofErr w:type="spellStart"/>
      <w:r w:rsidRPr="003A16BC">
        <w:rPr>
          <w:b/>
          <w:bCs/>
        </w:rPr>
        <w:t>physics.soc</w:t>
      </w:r>
      <w:proofErr w:type="spellEnd"/>
      <w:r w:rsidRPr="003A16BC">
        <w:rPr>
          <w:b/>
          <w:bCs/>
        </w:rPr>
        <w:t>-ph</w:t>
      </w:r>
    </w:p>
    <w:p w14:paraId="2A202F50" w14:textId="77777777" w:rsidR="00802841" w:rsidRPr="003A16BC" w:rsidRDefault="00802841" w:rsidP="00802841">
      <w:pPr>
        <w:numPr>
          <w:ilvl w:val="0"/>
          <w:numId w:val="2"/>
        </w:numPr>
        <w:spacing w:after="80"/>
        <w:ind w:left="714" w:hanging="357"/>
        <w:rPr>
          <w:b/>
          <w:bCs/>
        </w:rPr>
      </w:pPr>
      <w:proofErr w:type="spellStart"/>
      <w:r w:rsidRPr="003A16BC">
        <w:rPr>
          <w:b/>
          <w:bCs/>
        </w:rPr>
        <w:t>physics.data-an</w:t>
      </w:r>
      <w:proofErr w:type="spellEnd"/>
    </w:p>
    <w:p w14:paraId="2FC3C6E9" w14:textId="77777777" w:rsidR="00802841" w:rsidRPr="003A16BC" w:rsidRDefault="00802841" w:rsidP="00802841">
      <w:pPr>
        <w:numPr>
          <w:ilvl w:val="0"/>
          <w:numId w:val="2"/>
        </w:numPr>
        <w:spacing w:after="80"/>
        <w:ind w:left="714" w:hanging="357"/>
        <w:rPr>
          <w:b/>
          <w:bCs/>
        </w:rPr>
      </w:pPr>
      <w:proofErr w:type="spellStart"/>
      <w:r w:rsidRPr="003A16BC">
        <w:rPr>
          <w:b/>
          <w:bCs/>
        </w:rPr>
        <w:t>physics.bio</w:t>
      </w:r>
      <w:proofErr w:type="spellEnd"/>
      <w:r w:rsidRPr="003A16BC">
        <w:rPr>
          <w:b/>
          <w:bCs/>
        </w:rPr>
        <w:t>-ph</w:t>
      </w:r>
    </w:p>
    <w:p w14:paraId="04B2B0FD" w14:textId="77777777" w:rsidR="00802841" w:rsidRPr="003A16BC" w:rsidRDefault="00802841" w:rsidP="00802841">
      <w:pPr>
        <w:numPr>
          <w:ilvl w:val="0"/>
          <w:numId w:val="2"/>
        </w:numPr>
        <w:spacing w:after="80"/>
        <w:ind w:left="714" w:hanging="357"/>
      </w:pPr>
      <w:proofErr w:type="spellStart"/>
      <w:r w:rsidRPr="003A16BC">
        <w:t>math</w:t>
      </w:r>
      <w:proofErr w:type="spellEnd"/>
      <w:r w:rsidRPr="003A16BC">
        <w:t>-ph</w:t>
      </w:r>
    </w:p>
    <w:p w14:paraId="563C934E" w14:textId="77777777" w:rsidR="00802841" w:rsidRPr="003A16BC" w:rsidRDefault="00802841" w:rsidP="00802841">
      <w:pPr>
        <w:numPr>
          <w:ilvl w:val="0"/>
          <w:numId w:val="2"/>
        </w:numPr>
        <w:spacing w:after="80"/>
        <w:ind w:left="714" w:hanging="357"/>
      </w:pPr>
      <w:proofErr w:type="spellStart"/>
      <w:r w:rsidRPr="003A16BC">
        <w:t>math.OC</w:t>
      </w:r>
      <w:proofErr w:type="spellEnd"/>
    </w:p>
    <w:p w14:paraId="6CEBF66B" w14:textId="77777777" w:rsidR="00802841" w:rsidRPr="003A16BC" w:rsidRDefault="00802841" w:rsidP="00802841">
      <w:pPr>
        <w:numPr>
          <w:ilvl w:val="0"/>
          <w:numId w:val="2"/>
        </w:numPr>
        <w:spacing w:after="80"/>
        <w:ind w:left="714" w:hanging="357"/>
      </w:pPr>
      <w:proofErr w:type="spellStart"/>
      <w:r w:rsidRPr="003A16BC">
        <w:t>cond-mat.dis-nn</w:t>
      </w:r>
      <w:proofErr w:type="spellEnd"/>
    </w:p>
    <w:p w14:paraId="335953F8" w14:textId="77777777" w:rsidR="00802841" w:rsidRPr="003A16BC" w:rsidRDefault="00802841" w:rsidP="00802841">
      <w:pPr>
        <w:numPr>
          <w:ilvl w:val="0"/>
          <w:numId w:val="2"/>
        </w:numPr>
        <w:spacing w:after="80"/>
        <w:ind w:left="714" w:hanging="357"/>
      </w:pPr>
      <w:proofErr w:type="spellStart"/>
      <w:r w:rsidRPr="003A16BC">
        <w:t>cond</w:t>
      </w:r>
      <w:proofErr w:type="spellEnd"/>
      <w:r w:rsidRPr="003A16BC">
        <w:t>-</w:t>
      </w:r>
      <w:proofErr w:type="spellStart"/>
      <w:r w:rsidRPr="003A16BC">
        <w:t>mat.stat</w:t>
      </w:r>
      <w:proofErr w:type="spellEnd"/>
      <w:r w:rsidRPr="003A16BC">
        <w:t>-mech</w:t>
      </w:r>
    </w:p>
    <w:p w14:paraId="04F7168E" w14:textId="77777777" w:rsidR="00802841" w:rsidRPr="003A16BC" w:rsidRDefault="00802841" w:rsidP="00802841">
      <w:pPr>
        <w:numPr>
          <w:ilvl w:val="0"/>
          <w:numId w:val="2"/>
        </w:numPr>
        <w:spacing w:after="80"/>
        <w:ind w:left="714" w:hanging="357"/>
      </w:pPr>
      <w:r w:rsidRPr="003A16BC">
        <w:t>q-bio.MN</w:t>
      </w:r>
    </w:p>
    <w:p w14:paraId="162907AD" w14:textId="77777777" w:rsidR="00802841" w:rsidRPr="003A16BC" w:rsidRDefault="00802841" w:rsidP="00802841">
      <w:pPr>
        <w:numPr>
          <w:ilvl w:val="0"/>
          <w:numId w:val="2"/>
        </w:numPr>
        <w:spacing w:after="80"/>
        <w:ind w:left="714" w:hanging="357"/>
      </w:pPr>
      <w:r w:rsidRPr="003A16BC">
        <w:t>q-bio</w:t>
      </w:r>
    </w:p>
    <w:p w14:paraId="3F183344" w14:textId="77777777" w:rsidR="00802841" w:rsidRPr="003A16BC" w:rsidRDefault="00802841" w:rsidP="00802841">
      <w:pPr>
        <w:numPr>
          <w:ilvl w:val="0"/>
          <w:numId w:val="2"/>
        </w:numPr>
        <w:spacing w:after="80"/>
        <w:ind w:left="714" w:hanging="357"/>
      </w:pPr>
      <w:r w:rsidRPr="003A16BC">
        <w:t>q-bio.BM</w:t>
      </w:r>
    </w:p>
    <w:p w14:paraId="1E73931E" w14:textId="77777777" w:rsidR="00802841" w:rsidRPr="003A16BC" w:rsidRDefault="00802841" w:rsidP="00802841">
      <w:pPr>
        <w:numPr>
          <w:ilvl w:val="0"/>
          <w:numId w:val="2"/>
        </w:numPr>
        <w:spacing w:after="80"/>
        <w:ind w:left="714" w:hanging="357"/>
      </w:pPr>
      <w:r w:rsidRPr="003A16BC">
        <w:t>nlin.AO</w:t>
      </w:r>
    </w:p>
    <w:p w14:paraId="52DFB074" w14:textId="77777777" w:rsidR="00802841" w:rsidRPr="003A16BC" w:rsidRDefault="00802841" w:rsidP="00802841">
      <w:pPr>
        <w:numPr>
          <w:ilvl w:val="0"/>
          <w:numId w:val="2"/>
        </w:numPr>
        <w:spacing w:after="80"/>
        <w:ind w:left="714" w:hanging="357"/>
      </w:pPr>
      <w:r w:rsidRPr="003A16BC">
        <w:t>cs.SI</w:t>
      </w:r>
    </w:p>
    <w:p w14:paraId="6A8121B6" w14:textId="77777777" w:rsidR="00802841" w:rsidRDefault="00802841" w:rsidP="00802841">
      <w:pPr>
        <w:numPr>
          <w:ilvl w:val="0"/>
          <w:numId w:val="2"/>
        </w:numPr>
        <w:spacing w:after="80"/>
        <w:ind w:left="714" w:hanging="357"/>
      </w:pPr>
      <w:r w:rsidRPr="003A16BC">
        <w:t>cs.CV</w:t>
      </w:r>
    </w:p>
    <w:p w14:paraId="46D4AA00" w14:textId="77777777" w:rsidR="00802841" w:rsidRDefault="00802841" w:rsidP="002B6086">
      <w:pPr>
        <w:pStyle w:val="Bezriadkovania"/>
      </w:pPr>
    </w:p>
    <w:p w14:paraId="2C1E5952" w14:textId="1A4B69FC" w:rsidR="003A16BC" w:rsidRDefault="003A16BC" w:rsidP="002B6086">
      <w:pPr>
        <w:pStyle w:val="Bezriadkovania"/>
      </w:pPr>
      <w:r>
        <w:t xml:space="preserve">Pre </w:t>
      </w:r>
      <w:r w:rsidR="00753A15">
        <w:t>ďalšiu analytickú analýzu</w:t>
      </w:r>
      <w:r>
        <w:t xml:space="preserve"> </w:t>
      </w:r>
      <w:r w:rsidR="004A4382">
        <w:t>boli zvolené</w:t>
      </w:r>
      <w:r>
        <w:t xml:space="preserve"> 3 vrstvy z rovnakej kategórie – fyziky</w:t>
      </w:r>
      <w:r w:rsidR="004A4382">
        <w:t>, ktoré sú vyznačené v zozname.</w:t>
      </w:r>
    </w:p>
    <w:p w14:paraId="5ACE68B0" w14:textId="5019225E" w:rsidR="008C28D8" w:rsidRDefault="008C28D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1A2855B" w14:textId="39ED0DF1" w:rsidR="004A4382" w:rsidRDefault="004A4382" w:rsidP="004A4382">
      <w:pPr>
        <w:pStyle w:val="Nadpis2"/>
      </w:pPr>
      <w:bookmarkStart w:id="2" w:name="_Toc104236972"/>
      <w:r>
        <w:lastRenderedPageBreak/>
        <w:t xml:space="preserve">Vrstva 1 – </w:t>
      </w:r>
      <w:proofErr w:type="spellStart"/>
      <w:r>
        <w:t>phsics.soc</w:t>
      </w:r>
      <w:proofErr w:type="spellEnd"/>
      <w:r>
        <w:t>-ph</w:t>
      </w:r>
      <w:bookmarkEnd w:id="2"/>
    </w:p>
    <w:p w14:paraId="4BBF736E" w14:textId="77777777" w:rsidR="00070471" w:rsidRDefault="00070471" w:rsidP="008C28D8">
      <w:pPr>
        <w:pStyle w:val="Bezriadkovania"/>
      </w:pPr>
      <w:r>
        <w:t xml:space="preserve">Počet vrcholov: </w:t>
      </w:r>
      <w:r w:rsidRPr="008C28D8">
        <w:rPr>
          <w:b/>
          <w:bCs/>
        </w:rPr>
        <w:t>1594</w:t>
      </w:r>
    </w:p>
    <w:p w14:paraId="0ABC2951" w14:textId="7E6E13AD" w:rsidR="00070471" w:rsidRDefault="00070471" w:rsidP="008C28D8">
      <w:pPr>
        <w:pStyle w:val="Bezriadkovania"/>
      </w:pPr>
      <w:r>
        <w:t xml:space="preserve">Počet hrán: </w:t>
      </w:r>
      <w:r w:rsidRPr="008C28D8">
        <w:rPr>
          <w:b/>
          <w:bCs/>
        </w:rPr>
        <w:t>3019</w:t>
      </w:r>
    </w:p>
    <w:p w14:paraId="6F89C08B" w14:textId="7187AE7D" w:rsidR="00070471" w:rsidRDefault="00070471" w:rsidP="008C28D8">
      <w:pPr>
        <w:pStyle w:val="Bezriadkovania"/>
      </w:pPr>
      <w:r>
        <w:t xml:space="preserve">Hustota: </w:t>
      </w:r>
      <w:r w:rsidRPr="008C28D8">
        <w:rPr>
          <w:b/>
          <w:bCs/>
        </w:rPr>
        <w:t>0.0024</w:t>
      </w:r>
    </w:p>
    <w:p w14:paraId="12AC9693" w14:textId="3CB3EC08" w:rsidR="00070471" w:rsidRDefault="00070471" w:rsidP="008C28D8">
      <w:pPr>
        <w:pStyle w:val="Bezriadkovania"/>
      </w:pPr>
      <w:r>
        <w:t xml:space="preserve">Priemerný stupeň: </w:t>
      </w:r>
      <w:r w:rsidRPr="008C28D8">
        <w:rPr>
          <w:b/>
          <w:bCs/>
        </w:rPr>
        <w:t>3.788</w:t>
      </w:r>
    </w:p>
    <w:p w14:paraId="02194578" w14:textId="31FF4477" w:rsidR="00070471" w:rsidRDefault="00070471" w:rsidP="008C28D8">
      <w:pPr>
        <w:pStyle w:val="Bezriadkovania"/>
      </w:pPr>
      <w:r>
        <w:t xml:space="preserve">Maximálny stupeň: </w:t>
      </w:r>
      <w:r w:rsidRPr="008C28D8">
        <w:rPr>
          <w:b/>
          <w:bCs/>
        </w:rPr>
        <w:t>34</w:t>
      </w:r>
    </w:p>
    <w:p w14:paraId="73349936" w14:textId="77777777" w:rsidR="008C28D8" w:rsidRPr="00C21959" w:rsidRDefault="008C28D8" w:rsidP="008C28D8">
      <w:pPr>
        <w:pStyle w:val="Bezriadkovania"/>
        <w:rPr>
          <w:lang w:val="en-US"/>
        </w:rPr>
      </w:pPr>
      <w:r>
        <w:t xml:space="preserve">Priemerný </w:t>
      </w:r>
      <w:proofErr w:type="spellStart"/>
      <w:r>
        <w:t>zhlukovací</w:t>
      </w:r>
      <w:proofErr w:type="spellEnd"/>
      <w:r>
        <w:t xml:space="preserve"> koeficient: </w:t>
      </w:r>
      <w:r w:rsidRPr="008C28D8">
        <w:rPr>
          <w:b/>
          <w:bCs/>
        </w:rPr>
        <w:t>0.775</w:t>
      </w:r>
    </w:p>
    <w:p w14:paraId="43E6A95F" w14:textId="77777777" w:rsidR="008C28D8" w:rsidRPr="004A4382" w:rsidRDefault="008C28D8" w:rsidP="008C28D8">
      <w:pPr>
        <w:pStyle w:val="Bezriadkovania"/>
      </w:pPr>
      <w:r>
        <w:t xml:space="preserve">Počet komponent: </w:t>
      </w:r>
      <w:r w:rsidRPr="008C28D8">
        <w:rPr>
          <w:b/>
          <w:bCs/>
        </w:rPr>
        <w:t>310</w:t>
      </w:r>
    </w:p>
    <w:p w14:paraId="28F251B0" w14:textId="1B82D276" w:rsidR="008C28D8" w:rsidRDefault="008C28D8" w:rsidP="00070471"/>
    <w:p w14:paraId="717AF1A8" w14:textId="77777777" w:rsidR="008C28D8" w:rsidRDefault="008C28D8" w:rsidP="00DC7FCB">
      <w:pPr>
        <w:keepNext/>
        <w:jc w:val="center"/>
      </w:pPr>
      <w:r w:rsidRPr="008C28D8">
        <w:rPr>
          <w:noProof/>
        </w:rPr>
        <w:drawing>
          <wp:inline distT="0" distB="0" distL="0" distR="0" wp14:anchorId="0BAE59A5" wp14:editId="2E0CF80B">
            <wp:extent cx="6645910" cy="4984750"/>
            <wp:effectExtent l="0" t="0" r="2540" b="635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AB13" w14:textId="2CC7DB38" w:rsidR="008C28D8" w:rsidRPr="000C5CDF" w:rsidRDefault="008C28D8" w:rsidP="00DC7FCB">
      <w:pPr>
        <w:pStyle w:val="Popis"/>
        <w:jc w:val="center"/>
        <w:rPr>
          <w:lang w:val="en-US"/>
        </w:rPr>
      </w:pPr>
      <w:bookmarkStart w:id="3" w:name="_Toc104237130"/>
      <w:r>
        <w:t xml:space="preserve">Obrázok </w:t>
      </w:r>
      <w:fldSimple w:instr=" SEQ Obrázok \* ARABIC ">
        <w:r w:rsidR="002E325C">
          <w:rPr>
            <w:noProof/>
          </w:rPr>
          <w:t>1</w:t>
        </w:r>
      </w:fldSimple>
      <w:r>
        <w:t xml:space="preserve"> - Vizualizácia</w:t>
      </w:r>
      <w:bookmarkEnd w:id="3"/>
    </w:p>
    <w:p w14:paraId="1E29C0A4" w14:textId="77777777" w:rsidR="008C28D8" w:rsidRDefault="00C21959" w:rsidP="00DC7FCB">
      <w:pPr>
        <w:keepNext/>
        <w:jc w:val="center"/>
      </w:pPr>
      <w:r w:rsidRPr="00C21959">
        <w:rPr>
          <w:noProof/>
        </w:rPr>
        <w:lastRenderedPageBreak/>
        <w:drawing>
          <wp:inline distT="0" distB="0" distL="0" distR="0" wp14:anchorId="2A9FD7C9" wp14:editId="5D1167BA">
            <wp:extent cx="6019800" cy="45148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4355" cy="452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1271" w14:textId="2D00A82D" w:rsidR="008C28D8" w:rsidRDefault="008C28D8" w:rsidP="00DC7FCB">
      <w:pPr>
        <w:pStyle w:val="Popis"/>
        <w:jc w:val="center"/>
      </w:pPr>
      <w:bookmarkStart w:id="4" w:name="_Toc104237131"/>
      <w:r>
        <w:t xml:space="preserve">Obrázok </w:t>
      </w:r>
      <w:fldSimple w:instr=" SEQ Obrázok \* ARABIC ">
        <w:r w:rsidR="002E325C">
          <w:rPr>
            <w:noProof/>
          </w:rPr>
          <w:t>2</w:t>
        </w:r>
      </w:fldSimple>
      <w:r>
        <w:t xml:space="preserve"> - Distribúcia stupňov</w:t>
      </w:r>
      <w:bookmarkEnd w:id="4"/>
    </w:p>
    <w:p w14:paraId="525F0C98" w14:textId="4E33D74B" w:rsidR="008C28D8" w:rsidRDefault="00C21959" w:rsidP="00DC7FCB">
      <w:pPr>
        <w:keepNext/>
        <w:jc w:val="center"/>
      </w:pPr>
      <w:r w:rsidRPr="00C21959">
        <w:rPr>
          <w:noProof/>
        </w:rPr>
        <w:drawing>
          <wp:inline distT="0" distB="0" distL="0" distR="0" wp14:anchorId="1FDB973B" wp14:editId="7DF234C3">
            <wp:extent cx="5972175" cy="4479131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3863" cy="448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2182" w14:textId="55EAD509" w:rsidR="00C21959" w:rsidRDefault="008C28D8" w:rsidP="00DC7FCB">
      <w:pPr>
        <w:pStyle w:val="Popis"/>
        <w:jc w:val="center"/>
      </w:pPr>
      <w:bookmarkStart w:id="5" w:name="_Toc104237132"/>
      <w:r>
        <w:t xml:space="preserve">Obrázok </w:t>
      </w:r>
      <w:fldSimple w:instr=" SEQ Obrázok \* ARABIC ">
        <w:r w:rsidR="002E325C">
          <w:rPr>
            <w:noProof/>
          </w:rPr>
          <w:t>3</w:t>
        </w:r>
      </w:fldSimple>
      <w:r>
        <w:t xml:space="preserve"> - Kumulatívna distribúcia stupňov</w:t>
      </w:r>
      <w:bookmarkEnd w:id="5"/>
    </w:p>
    <w:p w14:paraId="648C6D79" w14:textId="77777777" w:rsidR="008C28D8" w:rsidRDefault="008C28D8" w:rsidP="00DC7FCB">
      <w:pPr>
        <w:keepNext/>
        <w:jc w:val="center"/>
      </w:pPr>
      <w:r w:rsidRPr="008C28D8">
        <w:rPr>
          <w:noProof/>
        </w:rPr>
        <w:lastRenderedPageBreak/>
        <w:drawing>
          <wp:inline distT="0" distB="0" distL="0" distR="0" wp14:anchorId="1D430451" wp14:editId="2877EB18">
            <wp:extent cx="5953125" cy="4464844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5654" cy="446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027C" w14:textId="7FEF4DDB" w:rsidR="008C28D8" w:rsidRDefault="008C28D8" w:rsidP="00DC7FCB">
      <w:pPr>
        <w:pStyle w:val="Popis"/>
        <w:jc w:val="center"/>
      </w:pPr>
      <w:bookmarkStart w:id="6" w:name="_Toc104237133"/>
      <w:r>
        <w:t xml:space="preserve">Obrázok </w:t>
      </w:r>
      <w:fldSimple w:instr=" SEQ Obrázok \* ARABIC ">
        <w:r w:rsidR="002E325C">
          <w:rPr>
            <w:noProof/>
          </w:rPr>
          <w:t>4</w:t>
        </w:r>
      </w:fldSimple>
      <w:r>
        <w:t xml:space="preserve"> - Distribúcia veľkostí komponent</w:t>
      </w:r>
      <w:bookmarkEnd w:id="6"/>
    </w:p>
    <w:p w14:paraId="740FD829" w14:textId="77777777" w:rsidR="008C28D8" w:rsidRDefault="008C28D8" w:rsidP="00DC7FCB">
      <w:pPr>
        <w:keepNext/>
        <w:jc w:val="center"/>
      </w:pPr>
      <w:r w:rsidRPr="008C28D8">
        <w:rPr>
          <w:noProof/>
        </w:rPr>
        <w:drawing>
          <wp:inline distT="0" distB="0" distL="0" distR="0" wp14:anchorId="3C8C8E07" wp14:editId="77317DF4">
            <wp:extent cx="6096000" cy="457200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C0B5" w14:textId="48DCC8DC" w:rsidR="008C28D8" w:rsidRDefault="008C28D8" w:rsidP="00DC7FCB">
      <w:pPr>
        <w:pStyle w:val="Popis"/>
        <w:jc w:val="center"/>
      </w:pPr>
      <w:bookmarkStart w:id="7" w:name="_Toc104237134"/>
      <w:r>
        <w:t xml:space="preserve">Obrázok </w:t>
      </w:r>
      <w:fldSimple w:instr=" SEQ Obrázok \* ARABIC ">
        <w:r w:rsidR="002E325C">
          <w:rPr>
            <w:noProof/>
          </w:rPr>
          <w:t>5</w:t>
        </w:r>
      </w:fldSimple>
      <w:r>
        <w:t xml:space="preserve"> - Kumulatívna distribúcia veľkostí stupňov</w:t>
      </w:r>
      <w:bookmarkEnd w:id="7"/>
    </w:p>
    <w:p w14:paraId="6F225719" w14:textId="1BF94F41" w:rsidR="003F1F39" w:rsidRDefault="003F1F39" w:rsidP="003F1F39">
      <w:pPr>
        <w:pStyle w:val="Nadpis2"/>
      </w:pPr>
      <w:bookmarkStart w:id="8" w:name="_Toc104236973"/>
      <w:r>
        <w:lastRenderedPageBreak/>
        <w:t xml:space="preserve">Vrstva 2 – </w:t>
      </w:r>
      <w:proofErr w:type="spellStart"/>
      <w:r>
        <w:t>phsics.data-an</w:t>
      </w:r>
      <w:bookmarkEnd w:id="8"/>
      <w:proofErr w:type="spellEnd"/>
    </w:p>
    <w:p w14:paraId="12D06583" w14:textId="77777777" w:rsidR="00DC7FCB" w:rsidRDefault="00DC7FCB" w:rsidP="00DC7FCB">
      <w:pPr>
        <w:pStyle w:val="Bezriadkovania"/>
      </w:pPr>
      <w:r>
        <w:t xml:space="preserve">Počet vrcholov: </w:t>
      </w:r>
      <w:r w:rsidRPr="00DC7FCB">
        <w:rPr>
          <w:b/>
          <w:bCs/>
        </w:rPr>
        <w:t>5465</w:t>
      </w:r>
    </w:p>
    <w:p w14:paraId="5FD30A09" w14:textId="52862BF6" w:rsidR="00DC7FCB" w:rsidRDefault="00DC7FCB" w:rsidP="00DC7FCB">
      <w:pPr>
        <w:pStyle w:val="Bezriadkovania"/>
      </w:pPr>
      <w:r>
        <w:t xml:space="preserve">Počet hrán: </w:t>
      </w:r>
      <w:r w:rsidRPr="00DC7FCB">
        <w:rPr>
          <w:b/>
          <w:bCs/>
        </w:rPr>
        <w:t>14485</w:t>
      </w:r>
    </w:p>
    <w:p w14:paraId="3E34E4FE" w14:textId="005159A8" w:rsidR="00DC7FCB" w:rsidRDefault="00DC7FCB" w:rsidP="00DC7FCB">
      <w:pPr>
        <w:pStyle w:val="Bezriadkovania"/>
      </w:pPr>
      <w:r>
        <w:t xml:space="preserve">Hustota: </w:t>
      </w:r>
      <w:r w:rsidRPr="00DC7FCB">
        <w:rPr>
          <w:b/>
          <w:bCs/>
        </w:rPr>
        <w:t>0.00097</w:t>
      </w:r>
    </w:p>
    <w:p w14:paraId="0E41C96E" w14:textId="0482CA5A" w:rsidR="00DC7FCB" w:rsidRDefault="00DC7FCB" w:rsidP="00DC7FCB">
      <w:pPr>
        <w:pStyle w:val="Bezriadkovania"/>
      </w:pPr>
      <w:r>
        <w:t xml:space="preserve">Priemerný stupeň: </w:t>
      </w:r>
      <w:r w:rsidRPr="00DC7FCB">
        <w:rPr>
          <w:b/>
          <w:bCs/>
        </w:rPr>
        <w:t>5.30</w:t>
      </w:r>
    </w:p>
    <w:p w14:paraId="0CD93CAF" w14:textId="77777777" w:rsidR="00DC7FCB" w:rsidRDefault="00DC7FCB" w:rsidP="00DC7FCB">
      <w:pPr>
        <w:pStyle w:val="Bezriadkovania"/>
      </w:pPr>
      <w:r>
        <w:t xml:space="preserve">Maximálny stupeň: </w:t>
      </w:r>
      <w:r w:rsidRPr="00DC7FCB">
        <w:rPr>
          <w:b/>
          <w:bCs/>
        </w:rPr>
        <w:t>120</w:t>
      </w:r>
    </w:p>
    <w:p w14:paraId="04F9B023" w14:textId="28999D1D" w:rsidR="00DC7FCB" w:rsidRDefault="00DC7FCB" w:rsidP="00DC7FCB">
      <w:pPr>
        <w:pStyle w:val="Bezriadkovania"/>
      </w:pPr>
      <w:r>
        <w:t xml:space="preserve">Priemerný </w:t>
      </w:r>
      <w:proofErr w:type="spellStart"/>
      <w:r>
        <w:t>zhlukovací</w:t>
      </w:r>
      <w:proofErr w:type="spellEnd"/>
      <w:r>
        <w:t xml:space="preserve"> koeficient: </w:t>
      </w:r>
      <w:r w:rsidRPr="00DC7FCB">
        <w:rPr>
          <w:b/>
          <w:bCs/>
        </w:rPr>
        <w:t>0.72</w:t>
      </w:r>
    </w:p>
    <w:p w14:paraId="2EEB823B" w14:textId="282D20C7" w:rsidR="003F1F39" w:rsidRDefault="00DC7FCB" w:rsidP="00DC7FCB">
      <w:pPr>
        <w:pStyle w:val="Bezriadkovania"/>
        <w:rPr>
          <w:b/>
          <w:bCs/>
        </w:rPr>
      </w:pPr>
      <w:r>
        <w:t xml:space="preserve">Počet komponent: </w:t>
      </w:r>
      <w:r w:rsidRPr="00DC7FCB">
        <w:rPr>
          <w:b/>
          <w:bCs/>
        </w:rPr>
        <w:t>508</w:t>
      </w:r>
    </w:p>
    <w:p w14:paraId="7FC52C6C" w14:textId="77777777" w:rsidR="00DC7FCB" w:rsidRDefault="00DC7FCB" w:rsidP="00DC7FCB">
      <w:pPr>
        <w:keepNext/>
        <w:jc w:val="center"/>
      </w:pPr>
      <w:r w:rsidRPr="008C28D8">
        <w:rPr>
          <w:noProof/>
        </w:rPr>
        <w:drawing>
          <wp:inline distT="0" distB="0" distL="0" distR="0" wp14:anchorId="60DC3AA2" wp14:editId="576D3324">
            <wp:extent cx="6645910" cy="4984432"/>
            <wp:effectExtent l="0" t="0" r="2540" b="698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33FA" w14:textId="224921DF" w:rsidR="00DC7FCB" w:rsidRDefault="00DC7FCB" w:rsidP="00DC7FCB">
      <w:pPr>
        <w:pStyle w:val="Popis"/>
        <w:jc w:val="center"/>
      </w:pPr>
      <w:bookmarkStart w:id="9" w:name="_Toc104237135"/>
      <w:r>
        <w:t xml:space="preserve">Obrázok </w:t>
      </w:r>
      <w:fldSimple w:instr=" SEQ Obrázok \* ARABIC ">
        <w:r w:rsidR="002E325C">
          <w:rPr>
            <w:noProof/>
          </w:rPr>
          <w:t>6</w:t>
        </w:r>
      </w:fldSimple>
      <w:r>
        <w:t xml:space="preserve"> - Vizualizácia</w:t>
      </w:r>
      <w:bookmarkEnd w:id="9"/>
    </w:p>
    <w:p w14:paraId="0244EAB2" w14:textId="77777777" w:rsidR="00DC7FCB" w:rsidRDefault="00DC7FCB" w:rsidP="00DC7FCB">
      <w:pPr>
        <w:keepNext/>
        <w:jc w:val="center"/>
      </w:pPr>
      <w:r w:rsidRPr="00C21959">
        <w:rPr>
          <w:noProof/>
        </w:rPr>
        <w:lastRenderedPageBreak/>
        <w:drawing>
          <wp:inline distT="0" distB="0" distL="0" distR="0" wp14:anchorId="67ABD91B" wp14:editId="75FB5EF4">
            <wp:extent cx="6096000" cy="4572000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5F38" w14:textId="7899EBFF" w:rsidR="00DC7FCB" w:rsidRDefault="00DC7FCB" w:rsidP="00DC7FCB">
      <w:pPr>
        <w:pStyle w:val="Popis"/>
        <w:jc w:val="center"/>
      </w:pPr>
      <w:bookmarkStart w:id="10" w:name="_Toc104237136"/>
      <w:r>
        <w:t xml:space="preserve">Obrázok </w:t>
      </w:r>
      <w:fldSimple w:instr=" SEQ Obrázok \* ARABIC ">
        <w:r w:rsidR="002E325C">
          <w:rPr>
            <w:noProof/>
          </w:rPr>
          <w:t>7</w:t>
        </w:r>
      </w:fldSimple>
      <w:r>
        <w:t xml:space="preserve"> - Distribúcia stupňov</w:t>
      </w:r>
      <w:bookmarkEnd w:id="10"/>
    </w:p>
    <w:p w14:paraId="0F0DB5CD" w14:textId="35D7492A" w:rsidR="00DC7FCB" w:rsidRDefault="00DC7FCB" w:rsidP="00DC7FCB">
      <w:pPr>
        <w:keepNext/>
        <w:jc w:val="center"/>
      </w:pPr>
      <w:r w:rsidRPr="00C21959">
        <w:rPr>
          <w:noProof/>
        </w:rPr>
        <w:drawing>
          <wp:inline distT="0" distB="0" distL="0" distR="0" wp14:anchorId="1EAE40E0" wp14:editId="3C195867">
            <wp:extent cx="5973862" cy="4480397"/>
            <wp:effectExtent l="0" t="0" r="8255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862" cy="448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2469" w14:textId="2F4F024E" w:rsidR="00DC7FCB" w:rsidRDefault="00DC7FCB" w:rsidP="00DC7FCB">
      <w:pPr>
        <w:pStyle w:val="Popis"/>
        <w:jc w:val="center"/>
      </w:pPr>
      <w:bookmarkStart w:id="11" w:name="_Toc104237137"/>
      <w:r>
        <w:t xml:space="preserve">Obrázok </w:t>
      </w:r>
      <w:fldSimple w:instr=" SEQ Obrázok \* ARABIC ">
        <w:r w:rsidR="002E325C">
          <w:rPr>
            <w:noProof/>
          </w:rPr>
          <w:t>8</w:t>
        </w:r>
      </w:fldSimple>
      <w:r>
        <w:t xml:space="preserve"> - Kumulatívna distribúcia stupňov</w:t>
      </w:r>
      <w:bookmarkEnd w:id="11"/>
    </w:p>
    <w:p w14:paraId="65F586B1" w14:textId="77777777" w:rsidR="00DC7FCB" w:rsidRDefault="00DC7FCB" w:rsidP="00DC7FCB">
      <w:pPr>
        <w:keepNext/>
        <w:jc w:val="center"/>
      </w:pPr>
      <w:r w:rsidRPr="008C28D8">
        <w:rPr>
          <w:noProof/>
        </w:rPr>
        <w:lastRenderedPageBreak/>
        <w:drawing>
          <wp:inline distT="0" distB="0" distL="0" distR="0" wp14:anchorId="578015B5" wp14:editId="52A0FF9C">
            <wp:extent cx="5955654" cy="4466740"/>
            <wp:effectExtent l="0" t="0" r="762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654" cy="44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1722" w14:textId="1F040BC8" w:rsidR="00DC7FCB" w:rsidRDefault="00DC7FCB" w:rsidP="00DC7FCB">
      <w:pPr>
        <w:pStyle w:val="Popis"/>
        <w:jc w:val="center"/>
      </w:pPr>
      <w:bookmarkStart w:id="12" w:name="_Toc104237138"/>
      <w:r>
        <w:t xml:space="preserve">Obrázok </w:t>
      </w:r>
      <w:fldSimple w:instr=" SEQ Obrázok \* ARABIC ">
        <w:r w:rsidR="002E325C">
          <w:rPr>
            <w:noProof/>
          </w:rPr>
          <w:t>9</w:t>
        </w:r>
      </w:fldSimple>
      <w:r>
        <w:t xml:space="preserve"> - Distribúcia veľkostí komponent</w:t>
      </w:r>
      <w:bookmarkEnd w:id="12"/>
    </w:p>
    <w:p w14:paraId="1DAD3D3C" w14:textId="77777777" w:rsidR="00DC7FCB" w:rsidRDefault="00DC7FCB" w:rsidP="00DC7FCB">
      <w:pPr>
        <w:keepNext/>
        <w:jc w:val="center"/>
      </w:pPr>
      <w:r w:rsidRPr="008C28D8">
        <w:rPr>
          <w:noProof/>
        </w:rPr>
        <w:drawing>
          <wp:inline distT="0" distB="0" distL="0" distR="0" wp14:anchorId="5828EE70" wp14:editId="57A76435">
            <wp:extent cx="6096000" cy="4572000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DE06" w14:textId="200AE59E" w:rsidR="00DC7FCB" w:rsidRDefault="00DC7FCB" w:rsidP="00DC7FCB">
      <w:pPr>
        <w:pStyle w:val="Popis"/>
        <w:jc w:val="center"/>
      </w:pPr>
      <w:bookmarkStart w:id="13" w:name="_Toc104237139"/>
      <w:r>
        <w:t xml:space="preserve">Obrázok </w:t>
      </w:r>
      <w:fldSimple w:instr=" SEQ Obrázok \* ARABIC ">
        <w:r w:rsidR="002E325C">
          <w:rPr>
            <w:noProof/>
          </w:rPr>
          <w:t>10</w:t>
        </w:r>
      </w:fldSimple>
      <w:r>
        <w:t xml:space="preserve"> - Kumulatívna distribúcia veľkostí stupňov</w:t>
      </w:r>
      <w:bookmarkEnd w:id="13"/>
    </w:p>
    <w:p w14:paraId="056DB008" w14:textId="4CB44168" w:rsidR="00DC7FCB" w:rsidRDefault="00DC7FCB" w:rsidP="00DC7FCB">
      <w:pPr>
        <w:pStyle w:val="Nadpis2"/>
      </w:pPr>
      <w:bookmarkStart w:id="14" w:name="_Toc104236974"/>
      <w:r>
        <w:lastRenderedPageBreak/>
        <w:t xml:space="preserve">Vrstva </w:t>
      </w:r>
      <w:r w:rsidR="00874C86">
        <w:t xml:space="preserve">3 </w:t>
      </w:r>
      <w:r>
        <w:t xml:space="preserve">– </w:t>
      </w:r>
      <w:proofErr w:type="spellStart"/>
      <w:r>
        <w:t>phsics.bio</w:t>
      </w:r>
      <w:proofErr w:type="spellEnd"/>
      <w:r>
        <w:t>-ph</w:t>
      </w:r>
      <w:bookmarkEnd w:id="14"/>
    </w:p>
    <w:p w14:paraId="146FF7C5" w14:textId="77777777" w:rsidR="00EC0015" w:rsidRDefault="00EC0015" w:rsidP="00EC0015">
      <w:pPr>
        <w:pStyle w:val="Bezriadkovania"/>
      </w:pPr>
      <w:r>
        <w:t xml:space="preserve">Počet vrcholov: </w:t>
      </w:r>
      <w:r w:rsidRPr="00EC0015">
        <w:rPr>
          <w:b/>
          <w:bCs/>
        </w:rPr>
        <w:t>2956</w:t>
      </w:r>
    </w:p>
    <w:p w14:paraId="2680F89D" w14:textId="77777777" w:rsidR="00EC0015" w:rsidRDefault="00EC0015" w:rsidP="00EC0015">
      <w:pPr>
        <w:pStyle w:val="Bezriadkovania"/>
      </w:pPr>
      <w:r>
        <w:t xml:space="preserve">Počet hrán: </w:t>
      </w:r>
      <w:r w:rsidRPr="00EC0015">
        <w:rPr>
          <w:b/>
          <w:bCs/>
        </w:rPr>
        <w:t>6097.0</w:t>
      </w:r>
    </w:p>
    <w:p w14:paraId="3CCE73C8" w14:textId="30145F9D" w:rsidR="00EC0015" w:rsidRDefault="00EC0015" w:rsidP="00EC0015">
      <w:pPr>
        <w:pStyle w:val="Bezriadkovania"/>
      </w:pPr>
      <w:r>
        <w:t xml:space="preserve">Hustota: </w:t>
      </w:r>
      <w:r w:rsidRPr="00EC0015">
        <w:rPr>
          <w:b/>
          <w:bCs/>
        </w:rPr>
        <w:t>0.0014</w:t>
      </w:r>
    </w:p>
    <w:p w14:paraId="573C83D7" w14:textId="063497AB" w:rsidR="00EC0015" w:rsidRDefault="00EC0015" w:rsidP="00EC0015">
      <w:pPr>
        <w:pStyle w:val="Bezriadkovania"/>
      </w:pPr>
      <w:r>
        <w:t xml:space="preserve">Priemerný stupeň: </w:t>
      </w:r>
      <w:r w:rsidRPr="00EC0015">
        <w:rPr>
          <w:b/>
          <w:bCs/>
        </w:rPr>
        <w:t>4.125</w:t>
      </w:r>
    </w:p>
    <w:p w14:paraId="479AB42F" w14:textId="77777777" w:rsidR="00EC0015" w:rsidRPr="00EC0015" w:rsidRDefault="00EC0015" w:rsidP="00EC0015">
      <w:pPr>
        <w:pStyle w:val="Bezriadkovania"/>
        <w:rPr>
          <w:b/>
          <w:bCs/>
        </w:rPr>
      </w:pPr>
      <w:r>
        <w:t xml:space="preserve">Maximálny stupeň: </w:t>
      </w:r>
      <w:r w:rsidRPr="00EC0015">
        <w:rPr>
          <w:b/>
          <w:bCs/>
        </w:rPr>
        <w:t>46</w:t>
      </w:r>
    </w:p>
    <w:p w14:paraId="14FF4A31" w14:textId="2AAB1ECA" w:rsidR="00EC0015" w:rsidRDefault="00EC0015" w:rsidP="00EC0015">
      <w:pPr>
        <w:pStyle w:val="Bezriadkovania"/>
      </w:pPr>
      <w:r>
        <w:t xml:space="preserve">Priemerný </w:t>
      </w:r>
      <w:proofErr w:type="spellStart"/>
      <w:r>
        <w:t>zhlukovací</w:t>
      </w:r>
      <w:proofErr w:type="spellEnd"/>
      <w:r>
        <w:t xml:space="preserve"> koeficient: </w:t>
      </w:r>
      <w:r w:rsidRPr="00EC0015">
        <w:rPr>
          <w:b/>
          <w:bCs/>
        </w:rPr>
        <w:t>0.696</w:t>
      </w:r>
    </w:p>
    <w:p w14:paraId="790FCB9D" w14:textId="77777777" w:rsidR="00EC0015" w:rsidRDefault="00EC0015" w:rsidP="00EC0015">
      <w:pPr>
        <w:pStyle w:val="Bezriadkovania"/>
      </w:pPr>
      <w:r>
        <w:t xml:space="preserve">Počet komponent: </w:t>
      </w:r>
      <w:r w:rsidRPr="00EC0015">
        <w:rPr>
          <w:b/>
          <w:bCs/>
        </w:rPr>
        <w:t>348</w:t>
      </w:r>
    </w:p>
    <w:p w14:paraId="104AB4E2" w14:textId="165C96BF" w:rsidR="00DC7FCB" w:rsidRDefault="00DC7FCB" w:rsidP="00EC0015">
      <w:pPr>
        <w:keepNext/>
        <w:jc w:val="center"/>
      </w:pPr>
      <w:r w:rsidRPr="008C28D8">
        <w:rPr>
          <w:noProof/>
        </w:rPr>
        <w:drawing>
          <wp:inline distT="0" distB="0" distL="0" distR="0" wp14:anchorId="200D80ED" wp14:editId="4E0BB5F0">
            <wp:extent cx="6645909" cy="4984432"/>
            <wp:effectExtent l="0" t="0" r="3175" b="6985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ok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09" cy="498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0E02" w14:textId="5922442B" w:rsidR="00DC7FCB" w:rsidRDefault="00DC7FCB" w:rsidP="00DC7FCB">
      <w:pPr>
        <w:pStyle w:val="Popis"/>
        <w:jc w:val="center"/>
      </w:pPr>
      <w:bookmarkStart w:id="15" w:name="_Toc104237140"/>
      <w:r>
        <w:t xml:space="preserve">Obrázok </w:t>
      </w:r>
      <w:fldSimple w:instr=" SEQ Obrázok \* ARABIC ">
        <w:r w:rsidR="002E325C">
          <w:rPr>
            <w:noProof/>
          </w:rPr>
          <w:t>11</w:t>
        </w:r>
      </w:fldSimple>
      <w:r>
        <w:t xml:space="preserve"> - Vizualizácia</w:t>
      </w:r>
      <w:bookmarkEnd w:id="15"/>
    </w:p>
    <w:p w14:paraId="25C81647" w14:textId="77777777" w:rsidR="00DC7FCB" w:rsidRDefault="00DC7FCB" w:rsidP="00DC7FCB">
      <w:pPr>
        <w:keepNext/>
        <w:jc w:val="center"/>
      </w:pPr>
      <w:r w:rsidRPr="00C21959">
        <w:rPr>
          <w:noProof/>
        </w:rPr>
        <w:lastRenderedPageBreak/>
        <w:drawing>
          <wp:inline distT="0" distB="0" distL="0" distR="0" wp14:anchorId="4ADB1B2C" wp14:editId="30B632D2">
            <wp:extent cx="6096000" cy="4572000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ok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7A70" w14:textId="446D9066" w:rsidR="00DC7FCB" w:rsidRDefault="00DC7FCB" w:rsidP="00DC7FCB">
      <w:pPr>
        <w:pStyle w:val="Popis"/>
        <w:jc w:val="center"/>
      </w:pPr>
      <w:bookmarkStart w:id="16" w:name="_Toc104237141"/>
      <w:r>
        <w:t xml:space="preserve">Obrázok </w:t>
      </w:r>
      <w:fldSimple w:instr=" SEQ Obrázok \* ARABIC ">
        <w:r w:rsidR="002E325C">
          <w:rPr>
            <w:noProof/>
          </w:rPr>
          <w:t>12</w:t>
        </w:r>
      </w:fldSimple>
      <w:r>
        <w:t xml:space="preserve"> - Distribúcia stupňov</w:t>
      </w:r>
      <w:bookmarkEnd w:id="16"/>
    </w:p>
    <w:p w14:paraId="3B64C998" w14:textId="1F1E9FD6" w:rsidR="00DC7FCB" w:rsidRDefault="00DC7FCB" w:rsidP="00DC7FCB">
      <w:pPr>
        <w:keepNext/>
        <w:jc w:val="center"/>
      </w:pPr>
      <w:r w:rsidRPr="00C21959">
        <w:rPr>
          <w:noProof/>
        </w:rPr>
        <w:drawing>
          <wp:inline distT="0" distB="0" distL="0" distR="0" wp14:anchorId="006182B1" wp14:editId="1EF96F39">
            <wp:extent cx="5973862" cy="4480396"/>
            <wp:effectExtent l="0" t="0" r="8255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ok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862" cy="448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9AD2" w14:textId="50BC58CC" w:rsidR="00DC7FCB" w:rsidRDefault="00DC7FCB" w:rsidP="00DC7FCB">
      <w:pPr>
        <w:pStyle w:val="Popis"/>
        <w:jc w:val="center"/>
      </w:pPr>
      <w:bookmarkStart w:id="17" w:name="_Toc104237142"/>
      <w:r>
        <w:t xml:space="preserve">Obrázok </w:t>
      </w:r>
      <w:fldSimple w:instr=" SEQ Obrázok \* ARABIC ">
        <w:r w:rsidR="002E325C">
          <w:rPr>
            <w:noProof/>
          </w:rPr>
          <w:t>13</w:t>
        </w:r>
      </w:fldSimple>
      <w:r>
        <w:t xml:space="preserve"> - Kumulatívna distribúcia stupňov</w:t>
      </w:r>
      <w:bookmarkEnd w:id="17"/>
    </w:p>
    <w:p w14:paraId="40BE3285" w14:textId="77777777" w:rsidR="00DC7FCB" w:rsidRPr="003D6906" w:rsidRDefault="00DC7FCB" w:rsidP="00DC7FCB">
      <w:pPr>
        <w:keepNext/>
        <w:jc w:val="center"/>
        <w:rPr>
          <w:lang w:val="en-US"/>
        </w:rPr>
      </w:pPr>
      <w:r w:rsidRPr="008C28D8">
        <w:rPr>
          <w:noProof/>
        </w:rPr>
        <w:lastRenderedPageBreak/>
        <w:drawing>
          <wp:inline distT="0" distB="0" distL="0" distR="0" wp14:anchorId="13CDDAEF" wp14:editId="667C3F32">
            <wp:extent cx="5955653" cy="4466740"/>
            <wp:effectExtent l="0" t="0" r="762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ok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653" cy="44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F60D" w14:textId="0800E38B" w:rsidR="00DC7FCB" w:rsidRDefault="00DC7FCB" w:rsidP="00DC7FCB">
      <w:pPr>
        <w:pStyle w:val="Popis"/>
        <w:jc w:val="center"/>
      </w:pPr>
      <w:bookmarkStart w:id="18" w:name="_Toc104237143"/>
      <w:r>
        <w:t xml:space="preserve">Obrázok </w:t>
      </w:r>
      <w:fldSimple w:instr=" SEQ Obrázok \* ARABIC ">
        <w:r w:rsidR="002E325C">
          <w:rPr>
            <w:noProof/>
          </w:rPr>
          <w:t>14</w:t>
        </w:r>
      </w:fldSimple>
      <w:r>
        <w:t xml:space="preserve"> - Distribúcia veľkostí komponent</w:t>
      </w:r>
      <w:bookmarkEnd w:id="18"/>
    </w:p>
    <w:p w14:paraId="6280337A" w14:textId="77777777" w:rsidR="00DC7FCB" w:rsidRDefault="00DC7FCB" w:rsidP="00DC7FCB">
      <w:pPr>
        <w:keepNext/>
        <w:jc w:val="center"/>
      </w:pPr>
      <w:r w:rsidRPr="008C28D8">
        <w:rPr>
          <w:noProof/>
        </w:rPr>
        <w:drawing>
          <wp:inline distT="0" distB="0" distL="0" distR="0" wp14:anchorId="5C21B6CC" wp14:editId="2D48DC3B">
            <wp:extent cx="6096000" cy="4572000"/>
            <wp:effectExtent l="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ok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3175" w14:textId="4A08C199" w:rsidR="00DC7FCB" w:rsidRDefault="00DC7FCB" w:rsidP="00DC7FCB">
      <w:pPr>
        <w:pStyle w:val="Popis"/>
        <w:jc w:val="center"/>
      </w:pPr>
      <w:bookmarkStart w:id="19" w:name="_Toc104237144"/>
      <w:r>
        <w:t xml:space="preserve">Obrázok </w:t>
      </w:r>
      <w:fldSimple w:instr=" SEQ Obrázok \* ARABIC ">
        <w:r w:rsidR="002E325C">
          <w:rPr>
            <w:noProof/>
          </w:rPr>
          <w:t>15</w:t>
        </w:r>
      </w:fldSimple>
      <w:r>
        <w:t xml:space="preserve"> - Kumulatívna distribúcia veľkostí stupňov</w:t>
      </w:r>
      <w:bookmarkEnd w:id="19"/>
    </w:p>
    <w:p w14:paraId="549D1C90" w14:textId="56296527" w:rsidR="00953612" w:rsidRDefault="00953612" w:rsidP="00953612">
      <w:pPr>
        <w:pStyle w:val="Nadpis2"/>
      </w:pPr>
      <w:r>
        <w:lastRenderedPageBreak/>
        <w:t>Záver</w:t>
      </w:r>
    </w:p>
    <w:p w14:paraId="0D1A6C74" w14:textId="7F6D4478" w:rsidR="00953612" w:rsidRPr="00953612" w:rsidRDefault="00C159EE" w:rsidP="00953612">
      <w:r>
        <w:t xml:space="preserve">Na základe vizualizácií a analýzy veľkosti komponent môžeme usúdiť, že veľkosť komponenty, teda počet spolupracujúcich autorov, je silno závislý na </w:t>
      </w:r>
      <w:r w:rsidR="00123B92">
        <w:t>tematike</w:t>
      </w:r>
      <w:r>
        <w:t xml:space="preserve"> danej práce – </w:t>
      </w:r>
      <w:r w:rsidR="00123B92">
        <w:t xml:space="preserve">vo vrstve 1 vidíme najmä menšie komponenty, zatiaľ čo vrstvy 2 a 3 obsahujú ako malé komponenty, tak jednu veľkú, ktorá dominuje celému grafu. </w:t>
      </w:r>
      <w:r w:rsidR="00D434BD">
        <w:br/>
      </w:r>
      <w:r w:rsidR="00123B92">
        <w:t>V 2. vrstve zároveň vidíme vysoký počet vrcholov so stupňom 1, čo znamená, že majú len jedného suseda. Tento jav nepozorujeme na ostatných vrstvách, kde je priemerný stupeň vrcholov 2, resp. 3.</w:t>
      </w:r>
    </w:p>
    <w:sectPr w:rsidR="00953612" w:rsidRPr="00953612" w:rsidSect="00DC7FCB">
      <w:footerReference w:type="default" r:id="rId24"/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5355A" w14:textId="77777777" w:rsidR="00AD3B7B" w:rsidRDefault="00AD3B7B" w:rsidP="00DC7FCB">
      <w:pPr>
        <w:spacing w:after="0" w:line="240" w:lineRule="auto"/>
      </w:pPr>
      <w:r>
        <w:separator/>
      </w:r>
    </w:p>
  </w:endnote>
  <w:endnote w:type="continuationSeparator" w:id="0">
    <w:p w14:paraId="720A97E0" w14:textId="77777777" w:rsidR="00AD3B7B" w:rsidRDefault="00AD3B7B" w:rsidP="00DC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8861910"/>
      <w:docPartObj>
        <w:docPartGallery w:val="Page Numbers (Bottom of Page)"/>
        <w:docPartUnique/>
      </w:docPartObj>
    </w:sdtPr>
    <w:sdtEndPr/>
    <w:sdtContent>
      <w:p w14:paraId="399EC9E3" w14:textId="6CB57C4E" w:rsidR="00DC7FCB" w:rsidRDefault="00DC7FCB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8F371A" w14:textId="77777777" w:rsidR="00DC7FCB" w:rsidRDefault="00DC7FCB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E67B2" w14:textId="77777777" w:rsidR="00AD3B7B" w:rsidRDefault="00AD3B7B" w:rsidP="00DC7FCB">
      <w:pPr>
        <w:spacing w:after="0" w:line="240" w:lineRule="auto"/>
      </w:pPr>
      <w:r>
        <w:separator/>
      </w:r>
    </w:p>
  </w:footnote>
  <w:footnote w:type="continuationSeparator" w:id="0">
    <w:p w14:paraId="3679CA3E" w14:textId="77777777" w:rsidR="00AD3B7B" w:rsidRDefault="00AD3B7B" w:rsidP="00DC7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C51E1"/>
    <w:multiLevelType w:val="hybridMultilevel"/>
    <w:tmpl w:val="57FE0612"/>
    <w:lvl w:ilvl="0" w:tplc="49325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B6D91"/>
    <w:multiLevelType w:val="multilevel"/>
    <w:tmpl w:val="48F4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254698"/>
    <w:multiLevelType w:val="hybridMultilevel"/>
    <w:tmpl w:val="5ECC0DDE"/>
    <w:lvl w:ilvl="0" w:tplc="90D00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490360">
    <w:abstractNumId w:val="0"/>
  </w:num>
  <w:num w:numId="2" w16cid:durableId="1518736596">
    <w:abstractNumId w:val="1"/>
  </w:num>
  <w:num w:numId="3" w16cid:durableId="1672440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BC"/>
    <w:rsid w:val="00070471"/>
    <w:rsid w:val="000C5CDF"/>
    <w:rsid w:val="00123B92"/>
    <w:rsid w:val="002B6086"/>
    <w:rsid w:val="002D3539"/>
    <w:rsid w:val="002E325C"/>
    <w:rsid w:val="002E75F1"/>
    <w:rsid w:val="003A16BC"/>
    <w:rsid w:val="003D6906"/>
    <w:rsid w:val="003F1F39"/>
    <w:rsid w:val="004A4382"/>
    <w:rsid w:val="004C15C1"/>
    <w:rsid w:val="00537D87"/>
    <w:rsid w:val="005D0C7F"/>
    <w:rsid w:val="006A5888"/>
    <w:rsid w:val="006A5CD0"/>
    <w:rsid w:val="006F6053"/>
    <w:rsid w:val="00753A15"/>
    <w:rsid w:val="00802841"/>
    <w:rsid w:val="00874C86"/>
    <w:rsid w:val="008C0175"/>
    <w:rsid w:val="008C28D8"/>
    <w:rsid w:val="008F65E0"/>
    <w:rsid w:val="00953612"/>
    <w:rsid w:val="00A22E37"/>
    <w:rsid w:val="00AD3B7B"/>
    <w:rsid w:val="00BE00C0"/>
    <w:rsid w:val="00C159EE"/>
    <w:rsid w:val="00C16E06"/>
    <w:rsid w:val="00C21959"/>
    <w:rsid w:val="00CB5582"/>
    <w:rsid w:val="00CC0B4D"/>
    <w:rsid w:val="00D434BD"/>
    <w:rsid w:val="00DC7FCB"/>
    <w:rsid w:val="00DE27AB"/>
    <w:rsid w:val="00EC0015"/>
    <w:rsid w:val="00ED6A3F"/>
    <w:rsid w:val="00F5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ED42F"/>
  <w15:chartTrackingRefBased/>
  <w15:docId w15:val="{EFF80B2E-48A6-47E4-B603-E5A8CA17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A1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A1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B60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A1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3A1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prepojenie">
    <w:name w:val="Hyperlink"/>
    <w:basedOn w:val="Predvolenpsmoodseku"/>
    <w:uiPriority w:val="99"/>
    <w:unhideWhenUsed/>
    <w:rsid w:val="003A16BC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A16BC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A16BC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3A16BC"/>
    <w:pPr>
      <w:ind w:left="720"/>
      <w:contextualSpacing/>
    </w:pPr>
  </w:style>
  <w:style w:type="paragraph" w:styleId="Bezriadkovania">
    <w:name w:val="No Spacing"/>
    <w:uiPriority w:val="1"/>
    <w:qFormat/>
    <w:rsid w:val="008C28D8"/>
    <w:pPr>
      <w:spacing w:after="0" w:line="240" w:lineRule="auto"/>
    </w:pPr>
  </w:style>
  <w:style w:type="paragraph" w:styleId="Popis">
    <w:name w:val="caption"/>
    <w:basedOn w:val="Normlny"/>
    <w:next w:val="Normlny"/>
    <w:uiPriority w:val="35"/>
    <w:unhideWhenUsed/>
    <w:qFormat/>
    <w:rsid w:val="008C28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DC7F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7FCB"/>
  </w:style>
  <w:style w:type="paragraph" w:styleId="Pta">
    <w:name w:val="footer"/>
    <w:basedOn w:val="Normlny"/>
    <w:link w:val="PtaChar"/>
    <w:uiPriority w:val="99"/>
    <w:unhideWhenUsed/>
    <w:rsid w:val="00DC7F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7FCB"/>
  </w:style>
  <w:style w:type="paragraph" w:styleId="Hlavikaobsahu">
    <w:name w:val="TOC Heading"/>
    <w:basedOn w:val="Nadpis1"/>
    <w:next w:val="Normlny"/>
    <w:uiPriority w:val="39"/>
    <w:unhideWhenUsed/>
    <w:qFormat/>
    <w:rsid w:val="00DC7FCB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DC7FCB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C7FCB"/>
    <w:pPr>
      <w:spacing w:after="100"/>
      <w:ind w:left="220"/>
    </w:pPr>
  </w:style>
  <w:style w:type="paragraph" w:styleId="Zoznamobrzkov">
    <w:name w:val="table of figures"/>
    <w:basedOn w:val="Normlny"/>
    <w:next w:val="Normlny"/>
    <w:uiPriority w:val="99"/>
    <w:unhideWhenUsed/>
    <w:rsid w:val="00DC7FCB"/>
    <w:pPr>
      <w:spacing w:after="0"/>
    </w:pPr>
  </w:style>
  <w:style w:type="paragraph" w:styleId="Obsah3">
    <w:name w:val="toc 3"/>
    <w:basedOn w:val="Normlny"/>
    <w:next w:val="Normlny"/>
    <w:autoRedefine/>
    <w:uiPriority w:val="39"/>
    <w:unhideWhenUsed/>
    <w:rsid w:val="00EC0015"/>
    <w:pPr>
      <w:spacing w:after="100"/>
      <w:ind w:left="440"/>
    </w:pPr>
    <w:rPr>
      <w:rFonts w:eastAsiaTheme="minorEastAsia" w:cs="Times New Roman"/>
      <w:lang w:eastAsia="sk-SK"/>
    </w:rPr>
  </w:style>
  <w:style w:type="table" w:styleId="Mriekatabuky">
    <w:name w:val="Table Grid"/>
    <w:basedOn w:val="Normlnatabuka"/>
    <w:uiPriority w:val="39"/>
    <w:rsid w:val="00537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Predvolenpsmoodseku"/>
    <w:link w:val="Nadpis3"/>
    <w:uiPriority w:val="9"/>
    <w:rsid w:val="002B60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liodedomenico.com/data.ph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E8CB5-81D4-4858-AFBE-04B71260D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Krkoska Jozef</dc:creator>
  <cp:keywords/>
  <dc:description/>
  <cp:lastModifiedBy>Krkoska Jozef</cp:lastModifiedBy>
  <cp:revision>27</cp:revision>
  <cp:lastPrinted>2022-05-24T11:04:00Z</cp:lastPrinted>
  <dcterms:created xsi:type="dcterms:W3CDTF">2022-05-23T19:47:00Z</dcterms:created>
  <dcterms:modified xsi:type="dcterms:W3CDTF">2022-05-24T11:05:00Z</dcterms:modified>
</cp:coreProperties>
</file>