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FC2EEA" w14:textId="2D4EBE19" w:rsidR="002C3EEE" w:rsidRDefault="0044068C">
      <w:pPr>
        <w:rPr>
          <w:rFonts w:ascii="Times New Roman" w:hAnsi="Times New Roman" w:cs="Times New Roman"/>
          <w:sz w:val="24"/>
          <w:szCs w:val="24"/>
        </w:rPr>
      </w:pPr>
      <w:r w:rsidRPr="0044068C">
        <w:rPr>
          <w:rFonts w:ascii="Times New Roman" w:hAnsi="Times New Roman" w:cs="Times New Roman"/>
          <w:b/>
          <w:bCs/>
          <w:sz w:val="28"/>
          <w:szCs w:val="28"/>
        </w:rPr>
        <w:t xml:space="preserve">Configuration identification report </w:t>
      </w:r>
    </w:p>
    <w:p w14:paraId="40DF8260" w14:textId="59997DAE" w:rsidR="0044068C" w:rsidRDefault="0044068C">
      <w:pPr>
        <w:rPr>
          <w:rFonts w:ascii="Times New Roman" w:hAnsi="Times New Roman" w:cs="Times New Roman"/>
          <w:sz w:val="24"/>
          <w:szCs w:val="24"/>
        </w:rPr>
      </w:pPr>
    </w:p>
    <w:p w14:paraId="7077701F" w14:textId="292A146E" w:rsidR="0044068C" w:rsidRDefault="0044068C" w:rsidP="003206E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stakeholders want to change and implement 3 different changes in the project named “Sistema para la gestion del acceso y uso de aulas, via reconocimiento facial, basado en Raspberry Pi”</w:t>
      </w:r>
      <w:r w:rsidR="003206E6">
        <w:rPr>
          <w:rFonts w:ascii="Times New Roman" w:hAnsi="Times New Roman" w:cs="Times New Roman"/>
          <w:sz w:val="24"/>
          <w:szCs w:val="24"/>
        </w:rPr>
        <w:t>. These changes are the next:</w:t>
      </w:r>
    </w:p>
    <w:p w14:paraId="5DB30BCC" w14:textId="4E5E79BB" w:rsidR="003206E6" w:rsidRDefault="003206E6" w:rsidP="003206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70D680" w14:textId="002E962F" w:rsidR="003206E6" w:rsidRDefault="003206E6" w:rsidP="003206E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206E6">
        <w:rPr>
          <w:rFonts w:ascii="Times New Roman" w:hAnsi="Times New Roman" w:cs="Times New Roman"/>
          <w:sz w:val="24"/>
          <w:szCs w:val="24"/>
        </w:rPr>
        <w:t xml:space="preserve">Create a module that sends the attendance to an external </w:t>
      </w:r>
      <w:r w:rsidRPr="003206E6">
        <w:rPr>
          <w:rFonts w:ascii="Times New Roman" w:hAnsi="Times New Roman" w:cs="Times New Roman"/>
          <w:sz w:val="24"/>
          <w:szCs w:val="24"/>
        </w:rPr>
        <w:t>surveillance</w:t>
      </w:r>
      <w:r w:rsidRPr="003206E6">
        <w:rPr>
          <w:rFonts w:ascii="Times New Roman" w:hAnsi="Times New Roman" w:cs="Times New Roman"/>
          <w:sz w:val="24"/>
          <w:szCs w:val="24"/>
        </w:rPr>
        <w:t xml:space="preserve"> system that </w:t>
      </w:r>
      <w:r w:rsidRPr="003206E6">
        <w:rPr>
          <w:rFonts w:ascii="Times New Roman" w:hAnsi="Times New Roman" w:cs="Times New Roman"/>
          <w:sz w:val="24"/>
          <w:szCs w:val="24"/>
        </w:rPr>
        <w:t>fulfills</w:t>
      </w:r>
      <w:r w:rsidRPr="003206E6">
        <w:rPr>
          <w:rFonts w:ascii="Times New Roman" w:hAnsi="Times New Roman" w:cs="Times New Roman"/>
          <w:sz w:val="24"/>
          <w:szCs w:val="24"/>
        </w:rPr>
        <w:t xml:space="preserve"> a</w:t>
      </w:r>
      <w:r w:rsidRPr="003206E6">
        <w:rPr>
          <w:rFonts w:ascii="Times New Roman" w:hAnsi="Times New Roman" w:cs="Times New Roman"/>
          <w:sz w:val="24"/>
          <w:szCs w:val="24"/>
        </w:rPr>
        <w:t xml:space="preserve"> </w:t>
      </w:r>
      <w:r w:rsidRPr="003206E6">
        <w:rPr>
          <w:rFonts w:ascii="Times New Roman" w:hAnsi="Times New Roman" w:cs="Times New Roman"/>
          <w:sz w:val="24"/>
          <w:szCs w:val="24"/>
        </w:rPr>
        <w:t>mandatory government law.</w:t>
      </w:r>
    </w:p>
    <w:p w14:paraId="0D3F1A17" w14:textId="77777777" w:rsidR="003206E6" w:rsidRDefault="003206E6" w:rsidP="003206E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FF9632A" w14:textId="19CA3B5F" w:rsidR="003206E6" w:rsidRDefault="003206E6" w:rsidP="003206E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206E6">
        <w:rPr>
          <w:rFonts w:ascii="Times New Roman" w:hAnsi="Times New Roman" w:cs="Times New Roman"/>
          <w:sz w:val="24"/>
          <w:szCs w:val="24"/>
        </w:rPr>
        <w:t>A cryptographic method should be used to transform transmission data</w:t>
      </w:r>
      <w:r w:rsidRPr="003206E6">
        <w:rPr>
          <w:rFonts w:ascii="Times New Roman" w:hAnsi="Times New Roman" w:cs="Times New Roman"/>
          <w:sz w:val="24"/>
          <w:szCs w:val="24"/>
        </w:rPr>
        <w:t xml:space="preserve"> </w:t>
      </w:r>
      <w:r w:rsidRPr="003206E6">
        <w:rPr>
          <w:rFonts w:ascii="Times New Roman" w:hAnsi="Times New Roman" w:cs="Times New Roman"/>
          <w:sz w:val="24"/>
          <w:szCs w:val="24"/>
        </w:rPr>
        <w:t>for privacy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206E6">
        <w:rPr>
          <w:rFonts w:ascii="Times New Roman" w:hAnsi="Times New Roman" w:cs="Times New Roman"/>
          <w:sz w:val="24"/>
          <w:szCs w:val="24"/>
        </w:rPr>
        <w:t>purposes.</w:t>
      </w:r>
    </w:p>
    <w:p w14:paraId="7E547337" w14:textId="77777777" w:rsidR="003206E6" w:rsidRDefault="003206E6" w:rsidP="003206E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42E9300" w14:textId="3404FE57" w:rsidR="003206E6" w:rsidRPr="003206E6" w:rsidRDefault="003206E6" w:rsidP="003206E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206E6">
        <w:rPr>
          <w:rFonts w:ascii="Times New Roman" w:hAnsi="Times New Roman" w:cs="Times New Roman"/>
          <w:sz w:val="24"/>
          <w:szCs w:val="24"/>
        </w:rPr>
        <w:t xml:space="preserve">The client asks for a resilient version of Viola-Jones algorithm to detect </w:t>
      </w:r>
      <w:r w:rsidRPr="003206E6">
        <w:rPr>
          <w:rFonts w:ascii="Times New Roman" w:hAnsi="Times New Roman" w:cs="Times New Roman"/>
          <w:sz w:val="24"/>
          <w:szCs w:val="24"/>
        </w:rPr>
        <w:t xml:space="preserve">the </w:t>
      </w:r>
      <w:r w:rsidRPr="003206E6">
        <w:rPr>
          <w:rFonts w:ascii="Times New Roman" w:hAnsi="Times New Roman" w:cs="Times New Roman"/>
          <w:sz w:val="24"/>
          <w:szCs w:val="24"/>
        </w:rPr>
        <w:t>face of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206E6">
        <w:rPr>
          <w:rFonts w:ascii="Times New Roman" w:hAnsi="Times New Roman" w:cs="Times New Roman"/>
          <w:sz w:val="24"/>
          <w:szCs w:val="24"/>
        </w:rPr>
        <w:t>handicapped</w:t>
      </w:r>
      <w:r w:rsidRPr="003206E6">
        <w:rPr>
          <w:rFonts w:ascii="Times New Roman" w:hAnsi="Times New Roman" w:cs="Times New Roman"/>
          <w:sz w:val="24"/>
          <w:szCs w:val="24"/>
        </w:rPr>
        <w:t xml:space="preserve"> </w:t>
      </w:r>
      <w:r w:rsidRPr="003206E6">
        <w:rPr>
          <w:rFonts w:ascii="Times New Roman" w:hAnsi="Times New Roman" w:cs="Times New Roman"/>
          <w:sz w:val="24"/>
          <w:szCs w:val="24"/>
        </w:rPr>
        <w:t>person who only has one eye.</w:t>
      </w:r>
    </w:p>
    <w:p w14:paraId="5F4949DD" w14:textId="77777777" w:rsidR="00893EF5" w:rsidRDefault="00893EF5" w:rsidP="003206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72A690" w14:textId="4B0C2EA3" w:rsidR="00893EF5" w:rsidRDefault="00893EF5" w:rsidP="003206E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According to steps for configuration indication, it is necessary identify 3 different points:</w:t>
      </w:r>
    </w:p>
    <w:p w14:paraId="63F8D338" w14:textId="77777777" w:rsidR="00893EF5" w:rsidRDefault="00893EF5" w:rsidP="003206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9E66F0" w14:textId="1CFA7F93" w:rsidR="00893EF5" w:rsidRPr="000F3217" w:rsidRDefault="00893EF5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F3217">
        <w:rPr>
          <w:rFonts w:ascii="Times New Roman" w:hAnsi="Times New Roman" w:cs="Times New Roman"/>
          <w:sz w:val="24"/>
          <w:szCs w:val="24"/>
          <w:u w:val="single"/>
        </w:rPr>
        <w:t>1.-Identify the configuration items (CI) within the baseline due to change request (CR).</w:t>
      </w:r>
    </w:p>
    <w:p w14:paraId="50FCEAC4" w14:textId="77777777" w:rsidR="000F3217" w:rsidRDefault="000F3217" w:rsidP="00893E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E54B38" w14:textId="6C745E77" w:rsidR="005211CE" w:rsidRDefault="000F3217" w:rsidP="00893EF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he main point affected, could be </w:t>
      </w:r>
      <w:r>
        <w:rPr>
          <w:rFonts w:ascii="Times New Roman" w:hAnsi="Times New Roman" w:cs="Times New Roman"/>
          <w:sz w:val="24"/>
          <w:szCs w:val="24"/>
        </w:rPr>
        <w:t xml:space="preserve">functional and </w:t>
      </w:r>
      <w:r>
        <w:rPr>
          <w:rFonts w:ascii="Times New Roman" w:hAnsi="Times New Roman" w:cs="Times New Roman"/>
          <w:sz w:val="24"/>
          <w:szCs w:val="24"/>
        </w:rPr>
        <w:t>not functional requirements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 example, it is necessary to implement more requirements to different documentation: SRS, SDD, etc. and modify or add more class, modules (even an API-Rest), test, time of programming and delivery the final product.</w:t>
      </w:r>
    </w:p>
    <w:p w14:paraId="4758DEBC" w14:textId="77777777" w:rsidR="000F3217" w:rsidRDefault="000F3217" w:rsidP="00893E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CB52E8" w14:textId="77777777" w:rsidR="00893EF5" w:rsidRPr="000F3217" w:rsidRDefault="00893EF5" w:rsidP="00893EF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3217">
        <w:rPr>
          <w:rFonts w:ascii="Times New Roman" w:hAnsi="Times New Roman" w:cs="Times New Roman"/>
          <w:sz w:val="24"/>
          <w:szCs w:val="24"/>
          <w:u w:val="single"/>
        </w:rPr>
        <w:t>2.-Figure out the effort required to implement such CR (budget, work, human resources, time).</w:t>
      </w:r>
    </w:p>
    <w:p w14:paraId="53CB7DE7" w14:textId="06D6259A" w:rsidR="000F3217" w:rsidRDefault="000F3217" w:rsidP="00893E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6D4AED" w14:textId="5CE13076" w:rsidR="000F3217" w:rsidRDefault="000F3217" w:rsidP="00893EF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work is hard because, calculate the time with the human </w:t>
      </w:r>
      <w:proofErr w:type="gramStart"/>
      <w:r>
        <w:rPr>
          <w:rFonts w:ascii="Times New Roman" w:hAnsi="Times New Roman" w:cs="Times New Roman"/>
          <w:sz w:val="24"/>
          <w:szCs w:val="24"/>
        </w:rPr>
        <w:t>resources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E106FE" w14:textId="77777777" w:rsidR="000F3217" w:rsidRDefault="000F3217" w:rsidP="00893E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386B6C" w14:textId="40A9DF1C" w:rsidR="00893EF5" w:rsidRDefault="00893EF5" w:rsidP="00893EF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3.-Enact (analysis) the advantages and disadvantages for implementing the CR.</w:t>
      </w:r>
    </w:p>
    <w:p w14:paraId="62B0F0C2" w14:textId="73DFF1AE" w:rsidR="003206E6" w:rsidRDefault="003206E6" w:rsidP="003206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B1577E" w14:textId="087AC9C8" w:rsidR="00497E16" w:rsidRDefault="00051896" w:rsidP="003206E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is necessary, </w:t>
      </w:r>
      <w:r w:rsidRPr="00051896">
        <w:rPr>
          <w:rFonts w:ascii="Times New Roman" w:hAnsi="Times New Roman" w:cs="Times New Roman"/>
          <w:sz w:val="24"/>
          <w:szCs w:val="24"/>
        </w:rPr>
        <w:t>differentiate</w:t>
      </w:r>
      <w:r w:rsidR="001F1492">
        <w:rPr>
          <w:rFonts w:ascii="Times New Roman" w:hAnsi="Times New Roman" w:cs="Times New Roman"/>
          <w:sz w:val="24"/>
          <w:szCs w:val="24"/>
        </w:rPr>
        <w:t xml:space="preserve"> advantages and disadvantages of these changes, in case of we accept</w:t>
      </w:r>
      <w:r w:rsidR="005A6B0F">
        <w:rPr>
          <w:rFonts w:ascii="Times New Roman" w:hAnsi="Times New Roman" w:cs="Times New Roman"/>
          <w:sz w:val="24"/>
          <w:szCs w:val="24"/>
        </w:rPr>
        <w:t>. The next table describe these points (table 1):</w:t>
      </w:r>
      <w:r w:rsidR="001F14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39204E" w14:textId="77777777" w:rsidR="005A6B0F" w:rsidRDefault="005A6B0F" w:rsidP="003206E6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A6B0F" w14:paraId="05B1993E" w14:textId="77777777" w:rsidTr="00B14E3A">
        <w:tc>
          <w:tcPr>
            <w:tcW w:w="9350" w:type="dxa"/>
            <w:gridSpan w:val="2"/>
          </w:tcPr>
          <w:p w14:paraId="2986F21C" w14:textId="77777777" w:rsidR="005A6B0F" w:rsidRPr="005A6B0F" w:rsidRDefault="005A6B0F" w:rsidP="005A6B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6B0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Create a module that sends the attendance to an external surveillance system that fulfills a mandatory government law.</w:t>
            </w:r>
          </w:p>
          <w:p w14:paraId="4D20FDB3" w14:textId="77777777" w:rsidR="005A6B0F" w:rsidRDefault="005A6B0F" w:rsidP="003206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6B0F" w14:paraId="321EB210" w14:textId="77777777" w:rsidTr="005A6B0F">
        <w:tc>
          <w:tcPr>
            <w:tcW w:w="4675" w:type="dxa"/>
          </w:tcPr>
          <w:p w14:paraId="09509181" w14:textId="16DB10D2" w:rsidR="005A6B0F" w:rsidRPr="00497E16" w:rsidRDefault="005A6B0F" w:rsidP="005A6B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7E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Advantages</w:t>
            </w:r>
          </w:p>
        </w:tc>
        <w:tc>
          <w:tcPr>
            <w:tcW w:w="4675" w:type="dxa"/>
          </w:tcPr>
          <w:p w14:paraId="72EABB41" w14:textId="1822C1F4" w:rsidR="005A6B0F" w:rsidRPr="00497E16" w:rsidRDefault="005A6B0F" w:rsidP="005A6B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7E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Disadvantages</w:t>
            </w:r>
          </w:p>
        </w:tc>
      </w:tr>
      <w:tr w:rsidR="00497E16" w14:paraId="59313BC4" w14:textId="77777777" w:rsidTr="00497E16">
        <w:tc>
          <w:tcPr>
            <w:tcW w:w="4675" w:type="dxa"/>
            <w:vMerge w:val="restart"/>
            <w:vAlign w:val="center"/>
          </w:tcPr>
          <w:p w14:paraId="5EA1D69E" w14:textId="1D369703" w:rsidR="00497E16" w:rsidRDefault="00497E16" w:rsidP="005A6B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Anything.</w:t>
            </w:r>
          </w:p>
        </w:tc>
        <w:tc>
          <w:tcPr>
            <w:tcW w:w="4675" w:type="dxa"/>
            <w:vAlign w:val="center"/>
          </w:tcPr>
          <w:p w14:paraId="01B35E31" w14:textId="6A4B1E3E" w:rsidR="00497E16" w:rsidRDefault="00497E16" w:rsidP="005A6B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More expensive.</w:t>
            </w:r>
          </w:p>
        </w:tc>
      </w:tr>
      <w:tr w:rsidR="00497E16" w14:paraId="4555FEAC" w14:textId="77777777" w:rsidTr="00497E16">
        <w:tc>
          <w:tcPr>
            <w:tcW w:w="4675" w:type="dxa"/>
            <w:vMerge/>
            <w:vAlign w:val="center"/>
          </w:tcPr>
          <w:p w14:paraId="50CEB05C" w14:textId="77777777" w:rsidR="00497E16" w:rsidRDefault="00497E16" w:rsidP="005A6B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vAlign w:val="center"/>
          </w:tcPr>
          <w:p w14:paraId="2450A851" w14:textId="59AA116C" w:rsidR="00497E16" w:rsidRDefault="00497E16" w:rsidP="005A6B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More time to design and develop.</w:t>
            </w:r>
          </w:p>
        </w:tc>
      </w:tr>
      <w:tr w:rsidR="00497E16" w14:paraId="49C8E416" w14:textId="77777777" w:rsidTr="00497E16">
        <w:trPr>
          <w:trHeight w:val="135"/>
        </w:trPr>
        <w:tc>
          <w:tcPr>
            <w:tcW w:w="4675" w:type="dxa"/>
            <w:vMerge/>
            <w:vAlign w:val="center"/>
          </w:tcPr>
          <w:p w14:paraId="0F17DEC2" w14:textId="77777777" w:rsidR="00497E16" w:rsidRDefault="00497E16" w:rsidP="005A6B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vAlign w:val="center"/>
          </w:tcPr>
          <w:p w14:paraId="21C97CE3" w14:textId="6D220423" w:rsidR="00497E16" w:rsidRDefault="00497E16" w:rsidP="005A6B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More hardware and electrical cost.</w:t>
            </w:r>
          </w:p>
        </w:tc>
      </w:tr>
      <w:tr w:rsidR="00497E16" w14:paraId="714C977F" w14:textId="77777777" w:rsidTr="00497E16">
        <w:trPr>
          <w:trHeight w:val="135"/>
        </w:trPr>
        <w:tc>
          <w:tcPr>
            <w:tcW w:w="4675" w:type="dxa"/>
            <w:vMerge/>
            <w:vAlign w:val="center"/>
          </w:tcPr>
          <w:p w14:paraId="6FBB5281" w14:textId="77777777" w:rsidR="00497E16" w:rsidRDefault="00497E16" w:rsidP="005A6B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vAlign w:val="center"/>
          </w:tcPr>
          <w:p w14:paraId="0058FF73" w14:textId="4624CF08" w:rsidR="00497E16" w:rsidRDefault="00497E16" w:rsidP="00B451E3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More external modules.</w:t>
            </w:r>
          </w:p>
        </w:tc>
      </w:tr>
    </w:tbl>
    <w:p w14:paraId="540BD614" w14:textId="6BABC9E6" w:rsidR="005A6B0F" w:rsidRPr="00B451E3" w:rsidRDefault="00B451E3" w:rsidP="00B451E3">
      <w:pPr>
        <w:pStyle w:val="Caption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B451E3">
        <w:rPr>
          <w:b/>
          <w:bCs/>
          <w:color w:val="auto"/>
          <w:sz w:val="24"/>
          <w:szCs w:val="24"/>
        </w:rPr>
        <w:t xml:space="preserve">Table </w:t>
      </w:r>
      <w:r w:rsidRPr="00B451E3">
        <w:rPr>
          <w:b/>
          <w:bCs/>
          <w:color w:val="auto"/>
          <w:sz w:val="24"/>
          <w:szCs w:val="24"/>
        </w:rPr>
        <w:fldChar w:fldCharType="begin"/>
      </w:r>
      <w:r w:rsidRPr="00B451E3">
        <w:rPr>
          <w:b/>
          <w:bCs/>
          <w:color w:val="auto"/>
          <w:sz w:val="24"/>
          <w:szCs w:val="24"/>
        </w:rPr>
        <w:instrText xml:space="preserve"> SEQ Table \* ARABIC </w:instrText>
      </w:r>
      <w:r w:rsidRPr="00B451E3">
        <w:rPr>
          <w:b/>
          <w:bCs/>
          <w:color w:val="auto"/>
          <w:sz w:val="24"/>
          <w:szCs w:val="24"/>
        </w:rPr>
        <w:fldChar w:fldCharType="separate"/>
      </w:r>
      <w:r>
        <w:rPr>
          <w:b/>
          <w:bCs/>
          <w:noProof/>
          <w:color w:val="auto"/>
          <w:sz w:val="24"/>
          <w:szCs w:val="24"/>
        </w:rPr>
        <w:t>1</w:t>
      </w:r>
      <w:r w:rsidRPr="00B451E3">
        <w:rPr>
          <w:b/>
          <w:bCs/>
          <w:color w:val="auto"/>
          <w:sz w:val="24"/>
          <w:szCs w:val="24"/>
        </w:rPr>
        <w:fldChar w:fldCharType="end"/>
      </w:r>
      <w:r>
        <w:rPr>
          <w:b/>
          <w:bCs/>
          <w:color w:val="auto"/>
          <w:sz w:val="24"/>
          <w:szCs w:val="24"/>
        </w:rPr>
        <w:t>.-Advantages and disadvantages to first change.</w:t>
      </w:r>
    </w:p>
    <w:p w14:paraId="6A5A07FF" w14:textId="1AF1B40E" w:rsidR="00497E16" w:rsidRDefault="00497E16" w:rsidP="003206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953E93" w14:textId="77777777" w:rsidR="00497E16" w:rsidRDefault="00497E16" w:rsidP="003206E6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5A6B0F" w14:paraId="434D937D" w14:textId="77777777" w:rsidTr="00497E16">
        <w:trPr>
          <w:jc w:val="center"/>
        </w:trPr>
        <w:tc>
          <w:tcPr>
            <w:tcW w:w="9350" w:type="dxa"/>
            <w:gridSpan w:val="2"/>
          </w:tcPr>
          <w:p w14:paraId="5A002630" w14:textId="77777777" w:rsidR="005A6B0F" w:rsidRPr="005A6B0F" w:rsidRDefault="005A6B0F" w:rsidP="005A6B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6B0F">
              <w:rPr>
                <w:rFonts w:ascii="Times New Roman" w:hAnsi="Times New Roman" w:cs="Times New Roman"/>
                <w:sz w:val="24"/>
                <w:szCs w:val="24"/>
              </w:rPr>
              <w:t>A cryptographic method should be used to transform transmission data for privacy purposes.</w:t>
            </w:r>
          </w:p>
          <w:p w14:paraId="26A28178" w14:textId="77777777" w:rsidR="005A6B0F" w:rsidRDefault="005A6B0F" w:rsidP="00880B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6B0F" w14:paraId="4D780C06" w14:textId="77777777" w:rsidTr="00497E16">
        <w:trPr>
          <w:jc w:val="center"/>
        </w:trPr>
        <w:tc>
          <w:tcPr>
            <w:tcW w:w="4675" w:type="dxa"/>
          </w:tcPr>
          <w:p w14:paraId="121FF369" w14:textId="77777777" w:rsidR="005A6B0F" w:rsidRPr="00497E16" w:rsidRDefault="005A6B0F" w:rsidP="00880B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7E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Advantages</w:t>
            </w:r>
          </w:p>
        </w:tc>
        <w:tc>
          <w:tcPr>
            <w:tcW w:w="4675" w:type="dxa"/>
          </w:tcPr>
          <w:p w14:paraId="6EC9C42E" w14:textId="77777777" w:rsidR="005A6B0F" w:rsidRPr="00497E16" w:rsidRDefault="005A6B0F" w:rsidP="00880B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7E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Disadvantages</w:t>
            </w:r>
          </w:p>
        </w:tc>
      </w:tr>
      <w:tr w:rsidR="00497E16" w14:paraId="42E26879" w14:textId="77777777" w:rsidTr="00497E16">
        <w:trPr>
          <w:jc w:val="center"/>
        </w:trPr>
        <w:tc>
          <w:tcPr>
            <w:tcW w:w="4675" w:type="dxa"/>
            <w:vMerge w:val="restart"/>
            <w:vAlign w:val="center"/>
          </w:tcPr>
          <w:p w14:paraId="64CE9946" w14:textId="5B84F554" w:rsidR="00497E16" w:rsidRDefault="00497E16" w:rsidP="00497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Stronger system</w:t>
            </w:r>
          </w:p>
        </w:tc>
        <w:tc>
          <w:tcPr>
            <w:tcW w:w="4675" w:type="dxa"/>
            <w:vAlign w:val="center"/>
          </w:tcPr>
          <w:p w14:paraId="64DB0F2F" w14:textId="77777777" w:rsidR="00497E16" w:rsidRDefault="00497E16" w:rsidP="00880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More expensive.</w:t>
            </w:r>
          </w:p>
        </w:tc>
      </w:tr>
      <w:tr w:rsidR="00497E16" w14:paraId="4006FFFC" w14:textId="77777777" w:rsidTr="00497E16">
        <w:trPr>
          <w:jc w:val="center"/>
        </w:trPr>
        <w:tc>
          <w:tcPr>
            <w:tcW w:w="4675" w:type="dxa"/>
            <w:vMerge/>
            <w:vAlign w:val="center"/>
          </w:tcPr>
          <w:p w14:paraId="02CEC11A" w14:textId="2CE89E3D" w:rsidR="00497E16" w:rsidRDefault="00497E16" w:rsidP="00880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vAlign w:val="center"/>
          </w:tcPr>
          <w:p w14:paraId="50D2BF70" w14:textId="77777777" w:rsidR="00497E16" w:rsidRDefault="00497E16" w:rsidP="00880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More time to design and develop.</w:t>
            </w:r>
          </w:p>
        </w:tc>
      </w:tr>
      <w:tr w:rsidR="00497E16" w14:paraId="3F489CAB" w14:textId="77777777" w:rsidTr="00497E16">
        <w:trPr>
          <w:trHeight w:val="135"/>
          <w:jc w:val="center"/>
        </w:trPr>
        <w:tc>
          <w:tcPr>
            <w:tcW w:w="4675" w:type="dxa"/>
            <w:vMerge w:val="restart"/>
            <w:vAlign w:val="center"/>
          </w:tcPr>
          <w:p w14:paraId="67973E49" w14:textId="5EA7E931" w:rsidR="00497E16" w:rsidRDefault="00497E16" w:rsidP="00497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Most reliable system.</w:t>
            </w:r>
          </w:p>
        </w:tc>
        <w:tc>
          <w:tcPr>
            <w:tcW w:w="4675" w:type="dxa"/>
            <w:vAlign w:val="center"/>
          </w:tcPr>
          <w:p w14:paraId="303D6B42" w14:textId="0651F93D" w:rsidR="00497E16" w:rsidRDefault="00497E16" w:rsidP="00497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More complex software.</w:t>
            </w:r>
          </w:p>
        </w:tc>
      </w:tr>
      <w:tr w:rsidR="00497E16" w14:paraId="7410F4EE" w14:textId="77777777" w:rsidTr="00497E16">
        <w:trPr>
          <w:trHeight w:val="135"/>
          <w:jc w:val="center"/>
        </w:trPr>
        <w:tc>
          <w:tcPr>
            <w:tcW w:w="4675" w:type="dxa"/>
            <w:vMerge/>
            <w:vAlign w:val="center"/>
          </w:tcPr>
          <w:p w14:paraId="4EE400D8" w14:textId="77777777" w:rsidR="00497E16" w:rsidRDefault="00497E16" w:rsidP="00497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vAlign w:val="center"/>
          </w:tcPr>
          <w:p w14:paraId="1C012C66" w14:textId="14290BF6" w:rsidR="00497E16" w:rsidRDefault="00497E16" w:rsidP="00B451E3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More hardware and electrical cost.</w:t>
            </w:r>
          </w:p>
        </w:tc>
      </w:tr>
    </w:tbl>
    <w:p w14:paraId="05F3516E" w14:textId="5539B35B" w:rsidR="00B451E3" w:rsidRDefault="00B451E3" w:rsidP="00B451E3">
      <w:pPr>
        <w:pStyle w:val="Caption"/>
        <w:jc w:val="center"/>
        <w:rPr>
          <w:b/>
          <w:bCs/>
          <w:color w:val="auto"/>
          <w:sz w:val="24"/>
          <w:szCs w:val="24"/>
        </w:rPr>
      </w:pPr>
      <w:r w:rsidRPr="00B451E3">
        <w:rPr>
          <w:b/>
          <w:bCs/>
          <w:color w:val="auto"/>
          <w:sz w:val="24"/>
          <w:szCs w:val="24"/>
        </w:rPr>
        <w:t xml:space="preserve">Table </w:t>
      </w:r>
      <w:r>
        <w:rPr>
          <w:b/>
          <w:bCs/>
          <w:color w:val="auto"/>
          <w:sz w:val="24"/>
          <w:szCs w:val="24"/>
        </w:rPr>
        <w:t>2</w:t>
      </w:r>
      <w:r>
        <w:rPr>
          <w:b/>
          <w:bCs/>
          <w:color w:val="auto"/>
          <w:sz w:val="24"/>
          <w:szCs w:val="24"/>
        </w:rPr>
        <w:t xml:space="preserve">.-Advantages and disadvantages to </w:t>
      </w:r>
      <w:r>
        <w:rPr>
          <w:b/>
          <w:bCs/>
          <w:color w:val="auto"/>
          <w:sz w:val="24"/>
          <w:szCs w:val="24"/>
        </w:rPr>
        <w:t>second</w:t>
      </w:r>
      <w:r>
        <w:rPr>
          <w:b/>
          <w:bCs/>
          <w:color w:val="auto"/>
          <w:sz w:val="24"/>
          <w:szCs w:val="24"/>
        </w:rPr>
        <w:t xml:space="preserve"> change.</w:t>
      </w:r>
    </w:p>
    <w:p w14:paraId="21A29489" w14:textId="77777777" w:rsidR="006154F0" w:rsidRPr="006154F0" w:rsidRDefault="006154F0" w:rsidP="006154F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497E16" w14:paraId="335E13EA" w14:textId="77777777" w:rsidTr="00880B13">
        <w:trPr>
          <w:jc w:val="center"/>
        </w:trPr>
        <w:tc>
          <w:tcPr>
            <w:tcW w:w="9350" w:type="dxa"/>
            <w:gridSpan w:val="2"/>
          </w:tcPr>
          <w:p w14:paraId="11D7E2F0" w14:textId="77777777" w:rsidR="00497E16" w:rsidRPr="00497E16" w:rsidRDefault="00497E16" w:rsidP="00497E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7E16">
              <w:rPr>
                <w:rFonts w:ascii="Times New Roman" w:hAnsi="Times New Roman" w:cs="Times New Roman"/>
                <w:sz w:val="24"/>
                <w:szCs w:val="24"/>
              </w:rPr>
              <w:t>The client asks for a resilient version of Viola-Jones algorithm to detect the face of a handicapped person who only has one eye.</w:t>
            </w:r>
          </w:p>
          <w:p w14:paraId="72E0C121" w14:textId="77777777" w:rsidR="00497E16" w:rsidRDefault="00497E16" w:rsidP="00880B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E16" w14:paraId="5099601D" w14:textId="77777777" w:rsidTr="00880B13">
        <w:trPr>
          <w:jc w:val="center"/>
        </w:trPr>
        <w:tc>
          <w:tcPr>
            <w:tcW w:w="4675" w:type="dxa"/>
          </w:tcPr>
          <w:p w14:paraId="3B2EB47A" w14:textId="77777777" w:rsidR="00497E16" w:rsidRPr="00497E16" w:rsidRDefault="00497E16" w:rsidP="00880B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7E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Advantages</w:t>
            </w:r>
          </w:p>
        </w:tc>
        <w:tc>
          <w:tcPr>
            <w:tcW w:w="4675" w:type="dxa"/>
          </w:tcPr>
          <w:p w14:paraId="09CE7634" w14:textId="77777777" w:rsidR="00497E16" w:rsidRPr="00497E16" w:rsidRDefault="00497E16" w:rsidP="00880B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7E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Disadvantages</w:t>
            </w:r>
          </w:p>
        </w:tc>
      </w:tr>
      <w:tr w:rsidR="00497E16" w14:paraId="67B72393" w14:textId="77777777" w:rsidTr="00880B13">
        <w:trPr>
          <w:jc w:val="center"/>
        </w:trPr>
        <w:tc>
          <w:tcPr>
            <w:tcW w:w="4675" w:type="dxa"/>
            <w:vMerge w:val="restart"/>
            <w:vAlign w:val="center"/>
          </w:tcPr>
          <w:p w14:paraId="27090D5B" w14:textId="77777777" w:rsidR="00497E16" w:rsidRDefault="00497E16" w:rsidP="00880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Stronger system</w:t>
            </w:r>
          </w:p>
        </w:tc>
        <w:tc>
          <w:tcPr>
            <w:tcW w:w="4675" w:type="dxa"/>
            <w:vAlign w:val="center"/>
          </w:tcPr>
          <w:p w14:paraId="21522737" w14:textId="77777777" w:rsidR="00497E16" w:rsidRDefault="00497E16" w:rsidP="00880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More expensive.</w:t>
            </w:r>
          </w:p>
        </w:tc>
      </w:tr>
      <w:tr w:rsidR="00497E16" w14:paraId="14BCF527" w14:textId="77777777" w:rsidTr="00880B13">
        <w:trPr>
          <w:jc w:val="center"/>
        </w:trPr>
        <w:tc>
          <w:tcPr>
            <w:tcW w:w="4675" w:type="dxa"/>
            <w:vMerge/>
            <w:vAlign w:val="center"/>
          </w:tcPr>
          <w:p w14:paraId="77DC99E3" w14:textId="2A1E67BA" w:rsidR="00497E16" w:rsidRDefault="00497E16" w:rsidP="00880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vAlign w:val="center"/>
          </w:tcPr>
          <w:p w14:paraId="65089159" w14:textId="77777777" w:rsidR="00497E16" w:rsidRDefault="00497E16" w:rsidP="00880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More time to design and develop.</w:t>
            </w:r>
          </w:p>
        </w:tc>
      </w:tr>
      <w:tr w:rsidR="00497E16" w14:paraId="45502E58" w14:textId="77777777" w:rsidTr="00880B13">
        <w:trPr>
          <w:trHeight w:val="135"/>
          <w:jc w:val="center"/>
        </w:trPr>
        <w:tc>
          <w:tcPr>
            <w:tcW w:w="4675" w:type="dxa"/>
            <w:vMerge w:val="restart"/>
            <w:vAlign w:val="center"/>
          </w:tcPr>
          <w:p w14:paraId="30158946" w14:textId="703F9727" w:rsidR="00497E16" w:rsidRDefault="00497E16" w:rsidP="00497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Inclusive system.</w:t>
            </w:r>
          </w:p>
        </w:tc>
        <w:tc>
          <w:tcPr>
            <w:tcW w:w="4675" w:type="dxa"/>
            <w:vAlign w:val="center"/>
          </w:tcPr>
          <w:p w14:paraId="45400D6F" w14:textId="77777777" w:rsidR="00497E16" w:rsidRDefault="00497E16" w:rsidP="00497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More complex software.</w:t>
            </w:r>
          </w:p>
        </w:tc>
      </w:tr>
      <w:tr w:rsidR="00497E16" w14:paraId="77C492F7" w14:textId="77777777" w:rsidTr="00880B13">
        <w:trPr>
          <w:trHeight w:val="135"/>
          <w:jc w:val="center"/>
        </w:trPr>
        <w:tc>
          <w:tcPr>
            <w:tcW w:w="4675" w:type="dxa"/>
            <w:vMerge/>
            <w:vAlign w:val="center"/>
          </w:tcPr>
          <w:p w14:paraId="300EC9B3" w14:textId="77777777" w:rsidR="00497E16" w:rsidRDefault="00497E16" w:rsidP="00497E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vAlign w:val="center"/>
          </w:tcPr>
          <w:p w14:paraId="425CA8CD" w14:textId="77777777" w:rsidR="00497E16" w:rsidRDefault="00497E16" w:rsidP="00B451E3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More hardware and electrical cost.</w:t>
            </w:r>
          </w:p>
        </w:tc>
      </w:tr>
    </w:tbl>
    <w:p w14:paraId="692B7848" w14:textId="3FFD7818" w:rsidR="00B451E3" w:rsidRPr="00B451E3" w:rsidRDefault="00B451E3" w:rsidP="00B451E3">
      <w:pPr>
        <w:pStyle w:val="Caption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B451E3">
        <w:rPr>
          <w:b/>
          <w:bCs/>
          <w:color w:val="auto"/>
          <w:sz w:val="24"/>
          <w:szCs w:val="24"/>
        </w:rPr>
        <w:t xml:space="preserve">Table </w:t>
      </w:r>
      <w:r>
        <w:rPr>
          <w:b/>
          <w:bCs/>
          <w:color w:val="auto"/>
          <w:sz w:val="24"/>
          <w:szCs w:val="24"/>
        </w:rPr>
        <w:t>3</w:t>
      </w:r>
      <w:r>
        <w:rPr>
          <w:b/>
          <w:bCs/>
          <w:color w:val="auto"/>
          <w:sz w:val="24"/>
          <w:szCs w:val="24"/>
        </w:rPr>
        <w:t xml:space="preserve">.-Advantages and disadvantages to </w:t>
      </w:r>
      <w:r>
        <w:rPr>
          <w:b/>
          <w:bCs/>
          <w:color w:val="auto"/>
          <w:sz w:val="24"/>
          <w:szCs w:val="24"/>
        </w:rPr>
        <w:t>third</w:t>
      </w:r>
      <w:r>
        <w:rPr>
          <w:b/>
          <w:bCs/>
          <w:color w:val="auto"/>
          <w:sz w:val="24"/>
          <w:szCs w:val="24"/>
        </w:rPr>
        <w:t xml:space="preserve"> change.</w:t>
      </w:r>
    </w:p>
    <w:p w14:paraId="171E1419" w14:textId="77F5BDBF" w:rsidR="00497E16" w:rsidRDefault="00497E16" w:rsidP="003206E6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497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29365B"/>
    <w:multiLevelType w:val="hybridMultilevel"/>
    <w:tmpl w:val="56127FC2"/>
    <w:lvl w:ilvl="0" w:tplc="BB7CFE2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sz w:val="24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0240A4"/>
    <w:multiLevelType w:val="hybridMultilevel"/>
    <w:tmpl w:val="56127FC2"/>
    <w:lvl w:ilvl="0" w:tplc="BB7CFE2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sz w:val="24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C50F12"/>
    <w:multiLevelType w:val="hybridMultilevel"/>
    <w:tmpl w:val="56127FC2"/>
    <w:lvl w:ilvl="0" w:tplc="BB7CFE2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sz w:val="24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A86F40"/>
    <w:multiLevelType w:val="hybridMultilevel"/>
    <w:tmpl w:val="56127FC2"/>
    <w:lvl w:ilvl="0" w:tplc="BB7CFE2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sz w:val="24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68C"/>
    <w:rsid w:val="00051896"/>
    <w:rsid w:val="000F3217"/>
    <w:rsid w:val="001F1492"/>
    <w:rsid w:val="002C3EEE"/>
    <w:rsid w:val="003206E6"/>
    <w:rsid w:val="003C4F5C"/>
    <w:rsid w:val="0044068C"/>
    <w:rsid w:val="00497E16"/>
    <w:rsid w:val="004A3E75"/>
    <w:rsid w:val="005211CE"/>
    <w:rsid w:val="005A6B0F"/>
    <w:rsid w:val="006154F0"/>
    <w:rsid w:val="007723B5"/>
    <w:rsid w:val="00893EF5"/>
    <w:rsid w:val="00A10109"/>
    <w:rsid w:val="00B2788C"/>
    <w:rsid w:val="00B45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CBE31"/>
  <w15:chartTrackingRefBased/>
  <w15:docId w15:val="{14EE0CA7-9C04-47C6-9CA1-DE290ABA4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06E6"/>
    <w:pPr>
      <w:ind w:left="720"/>
      <w:contextualSpacing/>
    </w:pPr>
  </w:style>
  <w:style w:type="table" w:styleId="TableGrid">
    <w:name w:val="Table Grid"/>
    <w:basedOn w:val="TableNormal"/>
    <w:uiPriority w:val="39"/>
    <w:rsid w:val="005A6B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B451E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MANUEL NAVA CERVANTES</dc:creator>
  <cp:keywords/>
  <dc:description/>
  <cp:lastModifiedBy>NAVA CERVANTES, JOSE MANUEL</cp:lastModifiedBy>
  <cp:revision>12</cp:revision>
  <dcterms:created xsi:type="dcterms:W3CDTF">2021-03-19T04:21:00Z</dcterms:created>
  <dcterms:modified xsi:type="dcterms:W3CDTF">2021-03-19T05:59:00Z</dcterms:modified>
</cp:coreProperties>
</file>