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Style w:val="page number"/>
        </w:rPr>
      </w:pPr>
      <w:r>
        <w:drawing>
          <wp:anchor distT="0" distB="0" distL="0" distR="0" simplePos="0" relativeHeight="251659264" behindDoc="0" locked="0" layoutInCell="1" allowOverlap="1">
            <wp:simplePos x="0" y="0"/>
            <wp:positionH relativeFrom="column">
              <wp:posOffset>444353</wp:posOffset>
            </wp:positionH>
            <wp:positionV relativeFrom="line">
              <wp:posOffset>63794</wp:posOffset>
            </wp:positionV>
            <wp:extent cx="812668" cy="797443"/>
            <wp:effectExtent l="0" t="0" r="0" b="0"/>
            <wp:wrapNone/>
            <wp:docPr id="1073741825" name="officeArt object" descr="20070831_Whitworth_Logo-UCAN"/>
            <wp:cNvGraphicFramePr/>
            <a:graphic xmlns:a="http://schemas.openxmlformats.org/drawingml/2006/main">
              <a:graphicData uri="http://schemas.openxmlformats.org/drawingml/2006/picture">
                <pic:pic xmlns:pic="http://schemas.openxmlformats.org/drawingml/2006/picture">
                  <pic:nvPicPr>
                    <pic:cNvPr id="1073741825" name="image1.jpeg" descr="20070831_Whitworth_Logo-UCAN"/>
                    <pic:cNvPicPr>
                      <a:picLocks noChangeAspect="1"/>
                    </pic:cNvPicPr>
                  </pic:nvPicPr>
                  <pic:blipFill>
                    <a:blip r:embed="rId4">
                      <a:extLst/>
                    </a:blip>
                    <a:stretch>
                      <a:fillRect/>
                    </a:stretch>
                  </pic:blipFill>
                  <pic:spPr>
                    <a:xfrm>
                      <a:off x="0" y="0"/>
                      <a:ext cx="812668" cy="797443"/>
                    </a:xfrm>
                    <a:prstGeom prst="rect">
                      <a:avLst/>
                    </a:prstGeom>
                    <a:ln w="12700" cap="flat">
                      <a:noFill/>
                      <a:miter lim="400000"/>
                    </a:ln>
                    <a:effectLst/>
                  </pic:spPr>
                </pic:pic>
              </a:graphicData>
            </a:graphic>
          </wp:anchor>
        </w:drawing>
      </w:r>
    </w:p>
    <w:p>
      <w:pPr>
        <w:pStyle w:val="Body"/>
        <w:jc w:val="center"/>
        <w:rPr>
          <w:rStyle w:val="page number"/>
          <w:rFonts w:ascii="Cambria" w:cs="Cambria" w:hAnsi="Cambria" w:eastAsia="Cambria"/>
          <w:b w:val="1"/>
          <w:bCs w:val="1"/>
          <w:smallCaps w:val="1"/>
          <w:sz w:val="40"/>
          <w:szCs w:val="40"/>
        </w:rPr>
      </w:pPr>
      <w:r>
        <w:rPr>
          <w:rStyle w:val="page number"/>
          <w:rFonts w:ascii="Century" w:cs="Century" w:hAnsi="Century" w:eastAsia="Century"/>
          <w:smallCaps w:val="1"/>
          <w:sz w:val="40"/>
          <w:szCs w:val="40"/>
          <w:rtl w:val="0"/>
          <w:lang w:val="fr-FR"/>
        </w:rPr>
        <w:t xml:space="preserve"> </w:t>
      </w:r>
      <w:r>
        <w:rPr>
          <w:rStyle w:val="page number"/>
          <w:rFonts w:ascii="Cambria" w:cs="Cambria" w:hAnsi="Cambria" w:eastAsia="Cambria"/>
          <w:b w:val="1"/>
          <w:bCs w:val="1"/>
          <w:smallCaps w:val="1"/>
          <w:color w:val="660000"/>
          <w:sz w:val="40"/>
          <w:szCs w:val="40"/>
          <w:u w:color="660000"/>
          <w:rtl w:val="0"/>
          <w:lang w:val="fr-FR"/>
        </w:rPr>
        <w:t>CS172</w:t>
      </w:r>
    </w:p>
    <w:p>
      <w:pPr>
        <w:pStyle w:val="Body"/>
        <w:jc w:val="center"/>
        <w:rPr>
          <w:rStyle w:val="page number"/>
          <w:rFonts w:ascii="Cambria" w:cs="Cambria" w:hAnsi="Cambria" w:eastAsia="Cambria"/>
          <w:b w:val="1"/>
          <w:bCs w:val="1"/>
          <w:smallCaps w:val="1"/>
          <w:color w:val="660000"/>
          <w:sz w:val="32"/>
          <w:szCs w:val="32"/>
          <w:u w:color="660000"/>
        </w:rPr>
      </w:pPr>
      <w:r>
        <w:rPr>
          <w:rStyle w:val="page number"/>
          <w:rFonts w:ascii="Cambria" w:cs="Cambria" w:hAnsi="Cambria" w:eastAsia="Cambria"/>
          <w:b w:val="1"/>
          <w:bCs w:val="1"/>
          <w:smallCaps w:val="1"/>
          <w:color w:val="660000"/>
          <w:sz w:val="32"/>
          <w:szCs w:val="32"/>
          <w:u w:color="660000"/>
          <w:rtl w:val="0"/>
          <w:lang w:val="fr-FR"/>
        </w:rPr>
        <w:t>Computer Science II Syllabus</w:t>
      </w:r>
    </w:p>
    <w:p>
      <w:pPr>
        <w:pStyle w:val="Body"/>
        <w:jc w:val="center"/>
        <w:rPr>
          <w:rStyle w:val="page number"/>
          <w:rFonts w:ascii="Cambria" w:cs="Cambria" w:hAnsi="Cambria" w:eastAsia="Cambria"/>
          <w:b w:val="1"/>
          <w:bCs w:val="1"/>
          <w:smallCaps w:val="1"/>
          <w:color w:val="660000"/>
          <w:sz w:val="32"/>
          <w:szCs w:val="32"/>
          <w:u w:color="660000"/>
          <w:lang w:val="fr-FR"/>
        </w:rPr>
      </w:pPr>
      <w:r>
        <w:rPr>
          <w:rStyle w:val="page number"/>
          <w:rFonts w:ascii="Cambria" w:cs="Cambria" w:hAnsi="Cambria" w:eastAsia="Cambria"/>
          <w:b w:val="1"/>
          <w:bCs w:val="1"/>
          <w:smallCaps w:val="1"/>
          <w:color w:val="660000"/>
          <w:sz w:val="32"/>
          <w:szCs w:val="32"/>
          <w:u w:color="660000"/>
          <w:rtl w:val="0"/>
          <w:lang w:val="en-US"/>
        </w:rPr>
        <w:t>Spring</w:t>
      </w:r>
      <w:r>
        <w:rPr>
          <w:rStyle w:val="page number"/>
          <w:rFonts w:ascii="Cambria" w:cs="Cambria" w:hAnsi="Cambria" w:eastAsia="Cambria"/>
          <w:b w:val="1"/>
          <w:bCs w:val="1"/>
          <w:smallCaps w:val="1"/>
          <w:color w:val="660000"/>
          <w:sz w:val="32"/>
          <w:szCs w:val="32"/>
          <w:u w:color="660000"/>
          <w:rtl w:val="0"/>
          <w:lang w:val="fr-FR"/>
        </w:rPr>
        <w:t xml:space="preserve"> 201</w:t>
      </w:r>
      <w:r>
        <w:rPr>
          <w:rStyle w:val="page number"/>
          <w:rFonts w:ascii="Cambria" w:cs="Cambria" w:hAnsi="Cambria" w:eastAsia="Cambria"/>
          <w:b w:val="1"/>
          <w:bCs w:val="1"/>
          <w:smallCaps w:val="1"/>
          <w:color w:val="660000"/>
          <w:sz w:val="32"/>
          <w:szCs w:val="32"/>
          <w:u w:color="660000"/>
          <w:rtl w:val="0"/>
          <w:lang w:val="en-US"/>
        </w:rPr>
        <w:t>6</w:t>
      </w:r>
    </w:p>
    <w:p>
      <w:pPr>
        <w:pStyle w:val="Body"/>
        <w:jc w:val="center"/>
        <w:rPr>
          <w:rStyle w:val="page number"/>
          <w:rFonts w:ascii="Cambria" w:cs="Cambria" w:hAnsi="Cambria" w:eastAsia="Cambria"/>
          <w:b w:val="1"/>
          <w:bCs w:val="1"/>
          <w:smallCaps w:val="1"/>
          <w:color w:val="660000"/>
          <w:sz w:val="32"/>
          <w:szCs w:val="32"/>
          <w:u w:color="660000"/>
          <w:lang w:val="fr-FR"/>
        </w:rPr>
      </w:pPr>
      <w:r>
        <w:rPr>
          <w:rStyle w:val="page number"/>
          <w:rFonts w:ascii="Cambria" w:cs="Cambria" w:hAnsi="Cambria" w:eastAsia="Cambria"/>
          <w:b w:val="1"/>
          <w:bCs w:val="1"/>
          <w:smallCaps w:val="1"/>
          <w:color w:val="660000"/>
          <w:sz w:val="32"/>
          <w:szCs w:val="32"/>
          <w:u w:color="660000"/>
          <w:rtl w:val="0"/>
          <w:lang w:val="en-US"/>
        </w:rPr>
        <w:t>Johnston 308</w:t>
      </w:r>
    </w:p>
    <w:p>
      <w:pPr>
        <w:pStyle w:val="Body"/>
        <w:jc w:val="center"/>
        <w:rPr>
          <w:rStyle w:val="page number"/>
          <w:rFonts w:ascii="Cambria" w:cs="Cambria" w:hAnsi="Cambria" w:eastAsia="Cambria"/>
          <w:b w:val="1"/>
          <w:bCs w:val="1"/>
          <w:smallCaps w:val="1"/>
          <w:color w:val="660000"/>
          <w:sz w:val="32"/>
          <w:szCs w:val="32"/>
          <w:u w:color="660000"/>
          <w:lang w:val="fr-FR"/>
        </w:rPr>
      </w:pPr>
    </w:p>
    <w:p>
      <w:pPr>
        <w:pStyle w:val="Body"/>
        <w:rPr>
          <w:rStyle w:val="page number"/>
          <w:rtl w:val="0"/>
        </w:rPr>
      </w:pPr>
    </w:p>
    <w:p>
      <w:pPr>
        <w:pStyle w:val="Body"/>
        <w:rPr>
          <w:rStyle w:val="page number"/>
          <w:rFonts w:ascii="Arial" w:cs="Arial" w:hAnsi="Arial" w:eastAsia="Arial"/>
          <w:sz w:val="20"/>
          <w:szCs w:val="20"/>
          <w:rtl w:val="0"/>
        </w:rPr>
      </w:pPr>
      <w:r>
        <w:rPr>
          <w:rStyle w:val="page number"/>
          <w:rtl w:val="0"/>
        </w:rPr>
        <w:t xml:space="preserve"> </w:t>
      </w:r>
      <w:r>
        <w:rPr>
          <w:rStyle w:val="page number"/>
          <w:rFonts w:ascii="Arial" w:hAnsi="Arial"/>
          <w:b w:val="1"/>
          <w:bCs w:val="1"/>
          <w:color w:val="660000"/>
          <w:sz w:val="20"/>
          <w:szCs w:val="20"/>
          <w:u w:color="660000"/>
          <w:rtl w:val="0"/>
          <w:lang w:val="es-ES_tradnl"/>
        </w:rPr>
        <w:t xml:space="preserve">Instructor:  </w:t>
      </w:r>
      <w:r>
        <w:rPr>
          <w:rStyle w:val="page number"/>
          <w:rFonts w:ascii="Arial" w:hAnsi="Arial"/>
          <w:color w:val="000000"/>
          <w:sz w:val="20"/>
          <w:szCs w:val="20"/>
          <w:u w:color="000000"/>
          <w:rtl w:val="0"/>
          <w:lang w:val="en-US"/>
        </w:rPr>
        <w:t>Joe Dumoulin</w:t>
      </w:r>
    </w:p>
    <w:p>
      <w:pPr>
        <w:pStyle w:val="Body"/>
        <w:ind w:left="720" w:firstLine="0"/>
        <w:rPr>
          <w:rStyle w:val="page number"/>
          <w:rFonts w:ascii="Arial" w:cs="Arial" w:hAnsi="Arial" w:eastAsia="Arial"/>
          <w:sz w:val="20"/>
          <w:szCs w:val="20"/>
        </w:rPr>
      </w:pPr>
      <w:r>
        <w:rPr>
          <w:rStyle w:val="page number"/>
          <w:rFonts w:ascii="Arial" w:hAnsi="Arial"/>
          <w:b w:val="1"/>
          <w:bCs w:val="1"/>
          <w:sz w:val="20"/>
          <w:szCs w:val="20"/>
          <w:rtl w:val="0"/>
          <w:lang w:val="en-US"/>
        </w:rPr>
        <w:t>Office</w:t>
      </w:r>
      <w:r>
        <w:rPr>
          <w:rStyle w:val="page number"/>
          <w:rFonts w:ascii="Arial" w:hAnsi="Arial"/>
          <w:sz w:val="20"/>
          <w:szCs w:val="20"/>
          <w:rtl w:val="0"/>
        </w:rPr>
        <w:t xml:space="preserve">:  </w:t>
      </w:r>
      <w:r>
        <w:rPr>
          <w:rStyle w:val="page number"/>
          <w:rFonts w:ascii="Arial" w:hAnsi="Arial"/>
          <w:sz w:val="20"/>
          <w:szCs w:val="20"/>
          <w:rtl w:val="0"/>
          <w:lang w:val="en-US"/>
        </w:rPr>
        <w:t>Johnston</w:t>
      </w:r>
      <w:r>
        <w:rPr>
          <w:rStyle w:val="page number"/>
          <w:rFonts w:ascii="Arial" w:hAnsi="Arial"/>
          <w:sz w:val="20"/>
          <w:szCs w:val="20"/>
          <w:rtl w:val="0"/>
        </w:rPr>
        <w:t xml:space="preserve"> </w:t>
      </w:r>
      <w:r>
        <w:rPr>
          <w:rStyle w:val="page number"/>
          <w:rFonts w:ascii="Arial" w:hAnsi="Arial"/>
          <w:sz w:val="20"/>
          <w:szCs w:val="20"/>
          <w:rtl w:val="0"/>
          <w:lang w:val="en-US"/>
        </w:rPr>
        <w:t>320</w:t>
      </w:r>
      <w:r>
        <w:rPr>
          <w:rStyle w:val="page number"/>
          <w:rFonts w:ascii="Arial" w:cs="Arial" w:hAnsi="Arial" w:eastAsia="Arial"/>
          <w:sz w:val="20"/>
          <w:szCs w:val="20"/>
          <w:rtl w:val="0"/>
        </w:rPr>
        <w:tab/>
        <w:tab/>
        <w:tab/>
      </w:r>
      <w:r>
        <w:rPr>
          <w:rStyle w:val="page number"/>
          <w:rFonts w:ascii="Arial" w:hAnsi="Arial"/>
          <w:b w:val="1"/>
          <w:bCs w:val="1"/>
          <w:sz w:val="20"/>
          <w:szCs w:val="20"/>
          <w:rtl w:val="0"/>
          <w:lang w:val="en-US"/>
        </w:rPr>
        <w:t>Office Hours</w:t>
      </w:r>
      <w:r>
        <w:rPr>
          <w:rStyle w:val="page number"/>
          <w:rFonts w:ascii="Arial" w:hAnsi="Arial"/>
          <w:sz w:val="20"/>
          <w:szCs w:val="20"/>
          <w:rtl w:val="0"/>
        </w:rPr>
        <w:t>:</w:t>
      </w:r>
      <w:r>
        <w:rPr>
          <w:rStyle w:val="page number"/>
          <w:rFonts w:ascii="Arial" w:hAnsi="Arial"/>
          <w:sz w:val="20"/>
          <w:szCs w:val="20"/>
          <w:rtl w:val="0"/>
          <w:lang w:val="en-US"/>
        </w:rPr>
        <w:t xml:space="preserve"> T 11:00-12:00 TH 11:00-2:00</w:t>
      </w:r>
      <w:r>
        <w:rPr>
          <w:rStyle w:val="page number"/>
          <w:rFonts w:ascii="Arial" w:hAnsi="Arial"/>
          <w:sz w:val="20"/>
          <w:szCs w:val="20"/>
          <w:rtl w:val="0"/>
          <w:lang w:val="en-US"/>
        </w:rPr>
        <w:t xml:space="preserve"> or by appointment</w:t>
      </w:r>
    </w:p>
    <w:p>
      <w:pPr>
        <w:pStyle w:val="Body"/>
        <w:ind w:left="720" w:firstLine="0"/>
        <w:rPr>
          <w:rStyle w:val="page number"/>
          <w:rFonts w:ascii="Arial" w:cs="Arial" w:hAnsi="Arial" w:eastAsia="Arial"/>
          <w:sz w:val="20"/>
          <w:szCs w:val="20"/>
          <w:rtl w:val="0"/>
        </w:rPr>
      </w:pPr>
      <w:r>
        <w:rPr>
          <w:rStyle w:val="page number"/>
          <w:rFonts w:ascii="Arial" w:hAnsi="Arial"/>
          <w:b w:val="1"/>
          <w:bCs w:val="1"/>
          <w:sz w:val="20"/>
          <w:szCs w:val="20"/>
          <w:rtl w:val="0"/>
          <w:lang w:val="en-US"/>
        </w:rPr>
        <w:t>Email</w:t>
      </w:r>
      <w:r>
        <w:rPr>
          <w:rStyle w:val="page number"/>
          <w:rFonts w:ascii="Arial" w:hAnsi="Arial"/>
          <w:sz w:val="20"/>
          <w:szCs w:val="20"/>
          <w:rtl w:val="0"/>
        </w:rPr>
        <w:t xml:space="preserve">:  </w:t>
      </w:r>
      <w:r>
        <w:rPr>
          <w:rStyle w:val="page number"/>
          <w:rFonts w:ascii="Arial" w:hAnsi="Arial"/>
          <w:sz w:val="20"/>
          <w:szCs w:val="20"/>
          <w:rtl w:val="0"/>
          <w:lang w:val="en-US"/>
        </w:rPr>
        <w:t xml:space="preserve">joe.dumoulin@gmail.com </w:t>
      </w:r>
    </w:p>
    <w:p>
      <w:pPr>
        <w:pStyle w:val="Body"/>
        <w:ind w:left="720" w:firstLine="0"/>
        <w:rPr>
          <w:rStyle w:val="page number"/>
          <w:rFonts w:ascii="Arial" w:cs="Arial" w:hAnsi="Arial" w:eastAsia="Arial"/>
          <w:sz w:val="20"/>
          <w:szCs w:val="20"/>
        </w:rPr>
      </w:pPr>
    </w:p>
    <w:p>
      <w:pPr>
        <w:pStyle w:val="Body"/>
        <w:ind w:left="720" w:firstLine="0"/>
        <w:rPr>
          <w:rStyle w:val="page number"/>
          <w:rFonts w:ascii="Cambria" w:cs="Cambria" w:hAnsi="Cambria" w:eastAsia="Cambria"/>
          <w:b w:val="1"/>
          <w:bCs w:val="1"/>
        </w:rPr>
      </w:pPr>
      <w:r>
        <w:rPr>
          <w:rStyle w:val="page number"/>
          <w:rFonts w:ascii="Arial" w:cs="Arial" w:hAnsi="Arial" w:eastAsia="Arial"/>
          <w:sz w:val="20"/>
          <w:szCs w:val="20"/>
          <w:rtl w:val="0"/>
        </w:rPr>
        <w:tab/>
      </w:r>
      <w:r>
        <w:rPr>
          <w:rStyle w:val="page number"/>
          <w:rFonts w:ascii="Cambria" w:cs="Cambria" w:hAnsi="Cambria" w:eastAsia="Cambria"/>
          <w:b w:val="1"/>
          <w:bCs w:val="1"/>
          <w:lang w:val="fr-FR"/>
        </w:rPr>
        <w:br w:type="textWrapping"/>
      </w:r>
    </w:p>
    <w:tbl>
      <w:tblPr>
        <w:tblW w:w="108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0"/>
        <w:gridCol w:w="8400"/>
      </w:tblGrid>
      <w:tr>
        <w:tblPrEx>
          <w:shd w:val="clear" w:color="auto" w:fill="ced7e7"/>
        </w:tblPrEx>
        <w:trPr>
          <w:trHeight w:val="177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rPr>
                <w:rStyle w:val="page number"/>
                <w:rFonts w:ascii="Arial" w:cs="Arial" w:hAnsi="Arial" w:eastAsia="Arial"/>
                <w:b w:val="1"/>
                <w:bCs w:val="1"/>
                <w:color w:val="660000"/>
                <w:sz w:val="20"/>
                <w:szCs w:val="20"/>
                <w:u w:color="660000"/>
                <w:lang w:val="en-US"/>
              </w:rPr>
            </w:pPr>
          </w:p>
          <w:p>
            <w:pPr>
              <w:pStyle w:val="Body"/>
              <w:bidi w:val="0"/>
              <w:ind w:left="0" w:right="0" w:firstLine="0"/>
              <w:jc w:val="right"/>
              <w:rPr>
                <w:rtl w:val="0"/>
              </w:rPr>
            </w:pPr>
            <w:r>
              <w:rPr>
                <w:rStyle w:val="page number"/>
                <w:rFonts w:ascii="Arial" w:hAnsi="Arial"/>
                <w:b w:val="1"/>
                <w:bCs w:val="1"/>
                <w:color w:val="660000"/>
                <w:sz w:val="20"/>
                <w:szCs w:val="20"/>
                <w:u w:color="660000"/>
                <w:rtl w:val="0"/>
                <w:lang w:val="en-US"/>
              </w:rPr>
              <w:t>Course Description:</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Style w:val="page number"/>
                <w:rFonts w:ascii="Arial" w:cs="Arial" w:hAnsi="Arial" w:eastAsia="Arial"/>
                <w:sz w:val="20"/>
                <w:szCs w:val="20"/>
                <w:lang w:val="en-US"/>
              </w:rPr>
            </w:pPr>
          </w:p>
          <w:p>
            <w:pPr>
              <w:pStyle w:val="Body"/>
              <w:bidi w:val="0"/>
              <w:ind w:left="0" w:right="0" w:firstLine="0"/>
              <w:jc w:val="both"/>
              <w:rPr>
                <w:rStyle w:val="page number"/>
                <w:rFonts w:ascii="Arial" w:cs="Arial" w:hAnsi="Arial" w:eastAsia="Arial"/>
                <w:sz w:val="20"/>
                <w:szCs w:val="20"/>
                <w:rtl w:val="0"/>
              </w:rPr>
            </w:pPr>
            <w:r>
              <w:rPr>
                <w:rStyle w:val="page number"/>
                <w:rFonts w:ascii="Arial" w:hAnsi="Arial"/>
                <w:sz w:val="20"/>
                <w:szCs w:val="20"/>
                <w:rtl w:val="0"/>
                <w:lang w:val="en-US"/>
              </w:rPr>
              <w:t>This class focuses on fundamental computer science techniques for developing solutions to a wide range of problems facing the world today. A great diversity of disciplines in the world today can benefit from the solutions that computer scientists can offer.  Develop an intermediate level of critical thinking skills that allow one to research, analyze, design, and develop computer automated solutions to almost any of this wide array of relevant and interesting problems.</w:t>
            </w:r>
          </w:p>
          <w:p>
            <w:pPr>
              <w:pStyle w:val="Body"/>
              <w:bidi w:val="0"/>
              <w:ind w:left="0" w:right="0" w:firstLine="0"/>
              <w:jc w:val="left"/>
              <w:rPr>
                <w:rtl w:val="0"/>
              </w:rPr>
            </w:pPr>
            <w:r>
              <w:rPr>
                <w:rStyle w:val="page number"/>
                <w:rFonts w:ascii="Arial" w:hAnsi="Arial"/>
                <w:sz w:val="20"/>
                <w:szCs w:val="20"/>
                <w:rtl w:val="0"/>
                <w:lang w:val="en-US"/>
              </w:rPr>
              <w:t xml:space="preserve">  </w:t>
            </w:r>
          </w:p>
        </w:tc>
      </w:tr>
      <w:tr>
        <w:tblPrEx>
          <w:shd w:val="clear" w:color="auto" w:fill="ced7e7"/>
        </w:tblPrEx>
        <w:trPr>
          <w:trHeight w:val="3422"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Text:</w:t>
            </w:r>
          </w:p>
        </w:tc>
        <w:tc>
          <w:tcPr>
            <w:tcW w:type="dxa" w:w="8400"/>
            <w:tcBorders>
              <w:top w:val="nil"/>
              <w:left w:val="nil"/>
              <w:bottom w:val="nil"/>
              <w:right w:val="nil"/>
            </w:tcBorders>
            <w:shd w:val="clear" w:color="auto" w:fill="auto"/>
            <w:tcMar>
              <w:top w:type="dxa" w:w="80"/>
              <w:left w:type="dxa" w:w="340"/>
              <w:bottom w:type="dxa" w:w="80"/>
              <w:right w:type="dxa" w:w="80"/>
            </w:tcMar>
            <w:vAlign w:val="top"/>
          </w:tcPr>
          <w:p>
            <w:pPr>
              <w:pStyle w:val="Body"/>
              <w:ind w:left="260" w:firstLine="0"/>
              <w:rPr>
                <w:rStyle w:val="page number"/>
                <w:rFonts w:ascii="Arial" w:cs="Arial" w:hAnsi="Arial" w:eastAsia="Arial"/>
                <w:b w:val="1"/>
                <w:bCs w:val="1"/>
                <w:sz w:val="20"/>
                <w:szCs w:val="20"/>
              </w:rPr>
            </w:pPr>
            <w:r>
              <w:rPr>
                <w:rStyle w:val="page number"/>
                <w:rFonts w:ascii="Arial" w:cs="Arial" w:hAnsi="Arial" w:eastAsia="Arial"/>
                <w:b w:val="1"/>
                <w:bCs w:val="1"/>
                <w:sz w:val="20"/>
                <w:szCs w:val="20"/>
              </w:rPr>
              <w:drawing>
                <wp:inline distT="0" distB="0" distL="0" distR="0">
                  <wp:extent cx="1257300" cy="157449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257300" cy="1574493"/>
                          </a:xfrm>
                          <a:prstGeom prst="rect">
                            <a:avLst/>
                          </a:prstGeom>
                          <a:ln w="12700" cap="flat">
                            <a:noFill/>
                            <a:miter lim="400000"/>
                          </a:ln>
                          <a:effectLst/>
                        </pic:spPr>
                      </pic:pic>
                    </a:graphicData>
                  </a:graphic>
                </wp:inline>
              </w:drawing>
            </w:r>
            <w:r>
              <w:rPr>
                <w:rStyle w:val="page number"/>
                <w:rFonts w:ascii="Arial" w:cs="Arial" w:hAnsi="Arial" w:eastAsia="Arial"/>
                <w:b w:val="1"/>
                <w:bCs w:val="1"/>
                <w:sz w:val="20"/>
                <w:szCs w:val="20"/>
              </w:rPr>
              <w:tab/>
            </w:r>
            <w:r>
              <w:rPr>
                <w:rStyle w:val="page number"/>
                <w:rFonts w:ascii="Arial" w:hAnsi="Arial"/>
                <w:b w:val="1"/>
                <w:bCs w:val="1"/>
                <w:sz w:val="20"/>
                <w:szCs w:val="20"/>
                <w:rtl w:val="0"/>
                <w:lang w:val="en-US"/>
              </w:rPr>
              <w:t>Introduction to Programming with C++</w:t>
            </w:r>
          </w:p>
          <w:p>
            <w:pPr>
              <w:pStyle w:val="Body"/>
              <w:ind w:left="260" w:firstLine="0"/>
              <w:rPr>
                <w:rStyle w:val="page number"/>
                <w:rFonts w:ascii="Arial" w:cs="Arial" w:hAnsi="Arial" w:eastAsia="Arial"/>
                <w:sz w:val="20"/>
                <w:szCs w:val="20"/>
              </w:rPr>
            </w:pPr>
            <w:r>
              <w:rPr>
                <w:rStyle w:val="page number"/>
                <w:rFonts w:ascii="Arial" w:hAnsi="Arial"/>
                <w:sz w:val="20"/>
                <w:szCs w:val="20"/>
                <w:rtl w:val="0"/>
                <w:lang w:val="en-US"/>
              </w:rPr>
              <w:t>By Y. Daniel Liang, 2013</w:t>
            </w:r>
          </w:p>
          <w:p>
            <w:pPr>
              <w:pStyle w:val="Body"/>
              <w:ind w:left="260" w:firstLine="0"/>
              <w:rPr>
                <w:rStyle w:val="page number"/>
                <w:rFonts w:ascii="Arial" w:cs="Arial" w:hAnsi="Arial" w:eastAsia="Arial"/>
                <w:sz w:val="20"/>
                <w:szCs w:val="20"/>
              </w:rPr>
            </w:pPr>
            <w:r>
              <w:rPr>
                <w:rStyle w:val="page number"/>
                <w:rFonts w:ascii="Arial" w:hAnsi="Arial"/>
                <w:sz w:val="20"/>
                <w:szCs w:val="20"/>
                <w:rtl w:val="0"/>
                <w:lang w:val="en-US"/>
              </w:rPr>
              <w:t>Third Edition, Prentice Hall Publishers, Inc.</w:t>
            </w:r>
          </w:p>
          <w:p>
            <w:pPr>
              <w:pStyle w:val="Body"/>
            </w:pPr>
            <w:r>
              <w:rPr>
                <w:rStyle w:val="page number"/>
                <w:rFonts w:ascii="Arial" w:cs="Arial" w:hAnsi="Arial" w:eastAsia="Arial"/>
                <w:sz w:val="20"/>
                <w:szCs w:val="20"/>
              </w:rPr>
            </w:r>
          </w:p>
        </w:tc>
      </w:tr>
      <w:tr>
        <w:tblPrEx>
          <w:shd w:val="clear" w:color="auto" w:fill="ced7e7"/>
        </w:tblPrEx>
        <w:trPr>
          <w:trHeight w:val="30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Course Goals:</w:t>
            </w:r>
          </w:p>
        </w:tc>
        <w:tc>
          <w:tcPr>
            <w:tcW w:type="dxa" w:w="8400"/>
            <w:tcBorders>
              <w:top w:val="nil"/>
              <w:left w:val="nil"/>
              <w:bottom w:val="nil"/>
              <w:right w:val="nil"/>
            </w:tcBorders>
            <w:shd w:val="clear" w:color="auto" w:fill="auto"/>
            <w:tcMar>
              <w:top w:type="dxa" w:w="80"/>
              <w:left w:type="dxa" w:w="872"/>
              <w:bottom w:type="dxa" w:w="80"/>
              <w:right w:type="dxa" w:w="80"/>
            </w:tcMar>
            <w:vAlign w:val="top"/>
          </w:tcPr>
          <w:p>
            <w:pPr>
              <w:pStyle w:val="Body"/>
              <w:tabs>
                <w:tab w:val="left" w:pos="871"/>
              </w:tabs>
              <w:ind w:left="792" w:hanging="634"/>
              <w:rPr>
                <w:rStyle w:val="page number"/>
                <w:rFonts w:ascii="Arial" w:cs="Arial" w:hAnsi="Arial" w:eastAsia="Arial"/>
                <w:b w:val="1"/>
                <w:bCs w:val="1"/>
                <w:sz w:val="20"/>
                <w:szCs w:val="20"/>
              </w:rPr>
            </w:pPr>
            <w:r>
              <w:rPr>
                <w:rStyle w:val="page number"/>
                <w:rFonts w:ascii="Arial" w:hAnsi="Arial"/>
                <w:b w:val="1"/>
                <w:bCs w:val="1"/>
                <w:sz w:val="20"/>
                <w:szCs w:val="20"/>
                <w:rtl w:val="0"/>
                <w:lang w:val="en-US"/>
              </w:rPr>
              <w:t>CG 1:  Explore connections between computer science and your worldview</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2:  Increase foundational computer science concepts including:  object-oriented programming, pointers, dynamic memory, templates, file I/O, characters, strings and recursion</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3:  Increase C++ programming proficiency and the ability to apply foundational concepts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4:  Apply structured software engineering approaches to analysis, design, development, testing and documentation of computer programs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5:  Increase the ability to develop effective, efficient algorithms to solve programming problems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6:  Increase ability to utilize pseudocode, object oriented diagrams and project specifications</w:t>
            </w:r>
          </w:p>
          <w:p>
            <w:pPr>
              <w:pStyle w:val="Body"/>
              <w:tabs>
                <w:tab w:val="left" w:pos="871"/>
              </w:tabs>
              <w:bidi w:val="0"/>
              <w:ind w:left="792" w:right="0" w:hanging="634"/>
              <w:jc w:val="left"/>
              <w:rPr>
                <w:rtl w:val="0"/>
              </w:rPr>
            </w:pPr>
            <w:r>
              <w:rPr>
                <w:rStyle w:val="page number"/>
                <w:rFonts w:ascii="Arial" w:hAnsi="Arial"/>
                <w:b w:val="1"/>
                <w:bCs w:val="1"/>
                <w:sz w:val="20"/>
                <w:szCs w:val="20"/>
                <w:rtl w:val="0"/>
                <w:lang w:val="en-US"/>
              </w:rPr>
              <w:t>CG 7:  Increase confidence and ability in problem solving</w:t>
            </w:r>
            <w:r>
              <w:rPr>
                <w:rStyle w:val="page number"/>
                <w:rFonts w:ascii="Arial" w:cs="Arial" w:hAnsi="Arial" w:eastAsia="Arial"/>
                <w:b w:val="1"/>
                <w:bCs w:val="1"/>
                <w:sz w:val="20"/>
                <w:szCs w:val="20"/>
              </w:rPr>
            </w:r>
          </w:p>
        </w:tc>
      </w:tr>
      <w:tr>
        <w:tblPrEx>
          <w:shd w:val="clear" w:color="auto" w:fill="ced7e7"/>
        </w:tblPrEx>
        <w:trPr>
          <w:trHeight w:val="17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 xml:space="preserve">Department Goals  </w:t>
            </w:r>
            <w:r>
              <w:rPr>
                <w:rStyle w:val="page number"/>
                <w:rFonts w:ascii="Arial Unicode MS" w:cs="Arial Unicode MS" w:hAnsi="Arial Unicode MS" w:eastAsia="Arial Unicode MS"/>
                <w:b w:val="0"/>
                <w:bCs w:val="0"/>
                <w:i w:val="0"/>
                <w:iCs w:val="0"/>
                <w:color w:val="660000"/>
                <w:sz w:val="20"/>
                <w:szCs w:val="20"/>
                <w:u w:color="660000"/>
                <w:lang w:val="en-US"/>
              </w:rPr>
              <w:br w:type="textWrapping"/>
            </w:r>
            <w:r>
              <w:rPr>
                <w:rStyle w:val="page number"/>
                <w:rFonts w:ascii="Arial" w:hAnsi="Arial"/>
                <w:b w:val="1"/>
                <w:bCs w:val="1"/>
                <w:color w:val="660000"/>
                <w:sz w:val="20"/>
                <w:szCs w:val="20"/>
                <w:u w:color="660000"/>
                <w:rtl w:val="0"/>
                <w:lang w:val="en-US"/>
              </w:rPr>
              <w:t>Supported by this Course:</w:t>
            </w:r>
          </w:p>
        </w:tc>
        <w:tc>
          <w:tcPr>
            <w:tcW w:type="dxa" w:w="8400"/>
            <w:tcBorders>
              <w:top w:val="nil"/>
              <w:left w:val="nil"/>
              <w:bottom w:val="nil"/>
              <w:right w:val="nil"/>
            </w:tcBorders>
            <w:shd w:val="clear" w:color="auto" w:fill="auto"/>
            <w:tcMar>
              <w:top w:type="dxa" w:w="80"/>
              <w:left w:type="dxa" w:w="962"/>
              <w:bottom w:type="dxa" w:w="80"/>
              <w:right w:type="dxa" w:w="80"/>
            </w:tcMar>
            <w:vAlign w:val="top"/>
          </w:tcPr>
          <w:p>
            <w:pPr>
              <w:pStyle w:val="Body"/>
              <w:spacing w:after="60"/>
              <w:ind w:left="882" w:hanging="676"/>
              <w:rPr>
                <w:rStyle w:val="page number"/>
                <w:rFonts w:ascii="Arial" w:cs="Arial" w:hAnsi="Arial" w:eastAsia="Arial"/>
                <w:b w:val="1"/>
                <w:bCs w:val="1"/>
                <w:sz w:val="20"/>
                <w:szCs w:val="20"/>
              </w:rPr>
            </w:pPr>
            <w:r>
              <w:rPr>
                <w:rStyle w:val="page number"/>
                <w:rFonts w:ascii="Arial" w:hAnsi="Arial"/>
                <w:b w:val="1"/>
                <w:bCs w:val="1"/>
                <w:sz w:val="20"/>
                <w:szCs w:val="20"/>
                <w:rtl w:val="0"/>
                <w:lang w:val="en-US"/>
              </w:rPr>
              <w:t xml:space="preserve">DG 1:  Demonstrate an appropriate theoretical foundation in computer science.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2:  Develop the proficiency for software engineering.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3:  Cultivate problem solving and critical thinking skills.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4:  Learn interpersonal skills and develop the ability to effectively function in teams.  </w:t>
            </w:r>
          </w:p>
          <w:p>
            <w:pPr>
              <w:pStyle w:val="Body"/>
              <w:bidi w:val="0"/>
              <w:spacing w:after="60"/>
              <w:ind w:left="882" w:right="0" w:hanging="676"/>
              <w:jc w:val="left"/>
              <w:rPr>
                <w:rtl w:val="0"/>
              </w:rPr>
            </w:pPr>
            <w:r>
              <w:rPr>
                <w:rStyle w:val="page number"/>
                <w:rFonts w:ascii="Arial" w:hAnsi="Arial"/>
                <w:b w:val="1"/>
                <w:bCs w:val="1"/>
                <w:sz w:val="20"/>
                <w:szCs w:val="20"/>
                <w:rtl w:val="0"/>
                <w:lang w:val="en-US"/>
              </w:rPr>
              <w:t xml:space="preserve">DG 5:  Demonstrate proficiency in communication skills - written, verbal, and presentation. </w:t>
            </w:r>
          </w:p>
        </w:tc>
      </w:tr>
      <w:tr>
        <w:tblPrEx>
          <w:shd w:val="clear" w:color="auto" w:fill="ced7e7"/>
        </w:tblPrEx>
        <w:trPr>
          <w:trHeight w:val="13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Requirements:</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pPr>
            <w:r>
              <w:rPr>
                <w:rStyle w:val="page number"/>
                <w:rFonts w:ascii="Arial" w:hAnsi="Arial"/>
                <w:sz w:val="20"/>
                <w:szCs w:val="20"/>
                <w:rtl w:val="0"/>
                <w:lang w:val="en-US"/>
              </w:rPr>
              <w:t xml:space="preserve">Students complete several programming assignments designed to reinforce concepts learned through reading and lecture.  The course includes periodic quizzes, two examinations, homework assignments and a final group project with project presentation.  Attend class meetings regularly and consistently.  You can expect to spend an average of 2 hours outside of class for each meeting.  Consult Blackboard for assignments and course information.  </w:t>
            </w:r>
          </w:p>
        </w:tc>
      </w:tr>
      <w:tr>
        <w:tblPrEx>
          <w:shd w:val="clear" w:color="auto" w:fill="ced7e7"/>
        </w:tblPrEx>
        <w:trPr>
          <w:trHeight w:val="4510"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Grading Assessment Criteria:</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Style w:val="page number"/>
                <w:rFonts w:ascii="Arial" w:cs="Arial" w:hAnsi="Arial" w:eastAsia="Arial"/>
                <w:sz w:val="20"/>
                <w:szCs w:val="20"/>
              </w:rPr>
            </w:pPr>
            <w:r>
              <w:rPr>
                <w:rStyle w:val="page number"/>
                <w:rFonts w:ascii="Arial" w:hAnsi="Arial"/>
                <w:b w:val="1"/>
                <w:bCs w:val="1"/>
                <w:sz w:val="20"/>
                <w:szCs w:val="20"/>
                <w:rtl w:val="0"/>
                <w:lang w:val="en-US"/>
              </w:rPr>
              <w:t>To receive an A for the course</w:t>
            </w:r>
            <w:r>
              <w:rPr>
                <w:rStyle w:val="page number"/>
                <w:rFonts w:ascii="Arial" w:hAnsi="Arial"/>
                <w:sz w:val="20"/>
                <w:szCs w:val="20"/>
                <w:rtl w:val="0"/>
                <w:lang w:val="en-US"/>
              </w:rPr>
              <w:t>, you must perform extraordinarily well.   An "A" student completes all the required assignments on time, excels in the exams, presents an outstanding final project, and takes the initiative to extend his/her understanding of the subject matter.</w:t>
            </w:r>
          </w:p>
          <w:p>
            <w:pPr>
              <w:pStyle w:val="Body"/>
              <w:tabs>
                <w:tab w:val="left" w:pos="2841"/>
                <w:tab w:val="left" w:pos="4553"/>
              </w:tabs>
              <w:ind w:left="68" w:firstLine="0"/>
              <w:rPr>
                <w:rStyle w:val="page number"/>
                <w:rFonts w:ascii="Arial" w:cs="Arial" w:hAnsi="Arial" w:eastAsia="Arial"/>
                <w:sz w:val="20"/>
                <w:szCs w:val="20"/>
                <w:lang w:val="en-US"/>
              </w:rPr>
            </w:pPr>
          </w:p>
          <w:p>
            <w:pPr>
              <w:pStyle w:val="Body"/>
              <w:tabs>
                <w:tab w:val="left" w:pos="2841"/>
                <w:tab w:val="left" w:pos="4553"/>
              </w:tabs>
              <w:ind w:left="68" w:firstLine="0"/>
              <w:rPr>
                <w:rStyle w:val="page number"/>
                <w:rFonts w:ascii="Arial" w:cs="Arial" w:hAnsi="Arial" w:eastAsia="Arial"/>
                <w:sz w:val="20"/>
                <w:szCs w:val="20"/>
                <w:lang w:val="en-US"/>
              </w:rPr>
            </w:pPr>
          </w:p>
          <w:p>
            <w:pPr>
              <w:pStyle w:val="Body"/>
              <w:jc w:val="center"/>
              <w:rPr>
                <w:rStyle w:val="page number"/>
                <w:rFonts w:ascii="Arial" w:cs="Arial" w:hAnsi="Arial" w:eastAsia="Arial"/>
                <w:b w:val="1"/>
                <w:bCs w:val="1"/>
                <w:sz w:val="20"/>
                <w:szCs w:val="20"/>
                <w:lang w:val="en-US"/>
              </w:rPr>
            </w:pPr>
            <w:r>
              <w:rPr>
                <w:rStyle w:val="page number"/>
                <w:rFonts w:ascii="Arial" w:hAnsi="Arial"/>
                <w:b w:val="1"/>
                <w:bCs w:val="1"/>
                <w:sz w:val="20"/>
                <w:szCs w:val="20"/>
                <w:rtl w:val="0"/>
                <w:lang w:val="en-US"/>
              </w:rPr>
              <w:t>Requirement</w:t>
              <w:tab/>
              <w:t>% of Total Average</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Homework</w:t>
              <w:tab/>
              <w:t>60%</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Exams (2)</w:t>
              <w:tab/>
              <w:t>20%</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Final Project</w:t>
              <w:tab/>
              <w:t>20%</w:t>
            </w:r>
          </w:p>
          <w:p>
            <w:pPr>
              <w:pStyle w:val="Body"/>
              <w:rPr>
                <w:rStyle w:val="page number"/>
                <w:rFonts w:ascii="Arial" w:cs="Arial" w:hAnsi="Arial" w:eastAsia="Arial"/>
                <w:sz w:val="20"/>
                <w:szCs w:val="20"/>
                <w:lang w:val="en-US"/>
              </w:rPr>
            </w:pPr>
          </w:p>
          <w:p>
            <w:pPr>
              <w:pStyle w:val="Body"/>
              <w:jc w:val="center"/>
              <w:rPr>
                <w:rStyle w:val="page number"/>
                <w:rFonts w:ascii="Arial" w:cs="Arial" w:hAnsi="Arial" w:eastAsia="Arial"/>
                <w:b w:val="1"/>
                <w:bCs w:val="1"/>
                <w:sz w:val="20"/>
                <w:szCs w:val="20"/>
                <w:lang w:val="en-US"/>
              </w:rPr>
            </w:pPr>
            <w:r>
              <w:rPr>
                <w:rStyle w:val="page number"/>
                <w:rFonts w:ascii="Arial" w:hAnsi="Arial"/>
                <w:b w:val="1"/>
                <w:bCs w:val="1"/>
                <w:sz w:val="20"/>
                <w:szCs w:val="20"/>
                <w:rtl w:val="0"/>
                <w:lang w:val="en-US"/>
              </w:rPr>
              <w:t>Total % Earned</w:t>
              <w:tab/>
              <w:t>Grade</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9</w:t>
            </w:r>
            <w:r>
              <w:rPr>
                <w:rStyle w:val="page number"/>
                <w:rFonts w:ascii="Arial" w:hAnsi="Arial"/>
                <w:sz w:val="20"/>
                <w:szCs w:val="20"/>
                <w:rtl w:val="0"/>
                <w:lang w:val="en-US"/>
              </w:rPr>
              <w:t>3</w:t>
            </w:r>
            <w:r>
              <w:rPr>
                <w:rStyle w:val="page number"/>
                <w:rFonts w:ascii="Arial" w:hAnsi="Arial"/>
                <w:sz w:val="20"/>
                <w:szCs w:val="20"/>
                <w:rtl w:val="0"/>
                <w:lang w:val="en-US"/>
              </w:rPr>
              <w:t>% - 100%</w:t>
              <w:tab/>
              <w:t>A</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90% - 9</w:t>
            </w:r>
            <w:r>
              <w:rPr>
                <w:rStyle w:val="page number"/>
                <w:rFonts w:ascii="Arial" w:hAnsi="Arial"/>
                <w:sz w:val="20"/>
                <w:szCs w:val="20"/>
                <w:rtl w:val="0"/>
                <w:lang w:val="en-US"/>
              </w:rPr>
              <w:t>2</w:t>
            </w:r>
            <w:r>
              <w:rPr>
                <w:rStyle w:val="page number"/>
                <w:rFonts w:ascii="Arial" w:hAnsi="Arial"/>
                <w:sz w:val="20"/>
                <w:szCs w:val="20"/>
                <w:rtl w:val="0"/>
                <w:lang w:val="en-US"/>
              </w:rPr>
              <w:t>%</w:t>
              <w:tab/>
              <w:t>A-</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80% - 89%</w:t>
              <w:tab/>
              <w:t>B- to B+</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70% - 79%</w:t>
              <w:tab/>
              <w:t>C- to C+</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60% - 69%</w:t>
              <w:tab/>
              <w:t>D- to D+</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0%</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- 59%</w:t>
              <w:tab/>
              <w:t>F</w:t>
            </w:r>
          </w:p>
        </w:tc>
      </w:tr>
      <w:tr>
        <w:tblPrEx>
          <w:shd w:val="clear" w:color="auto" w:fill="ced7e7"/>
        </w:tblPrEx>
        <w:trPr>
          <w:trHeight w:val="5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Policies:</w:t>
            </w:r>
            <w:r>
              <w:rPr>
                <w:rStyle w:val="page number"/>
                <w:rFonts w:ascii="Arial" w:cs="Arial" w:hAnsi="Arial" w:eastAsia="Arial"/>
                <w:b w:val="1"/>
                <w:bCs w:val="1"/>
                <w:color w:val="660000"/>
                <w:sz w:val="20"/>
                <w:szCs w:val="20"/>
                <w:u w:color="660000"/>
              </w:rPr>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1053"/>
              </w:tabs>
            </w:pPr>
            <w:r>
              <w:rPr>
                <w:rStyle w:val="page number"/>
                <w:rFonts w:ascii="Arial" w:hAnsi="Arial"/>
                <w:b w:val="1"/>
                <w:bCs w:val="1"/>
                <w:sz w:val="20"/>
                <w:szCs w:val="20"/>
                <w:rtl w:val="0"/>
                <w:lang w:val="en-US"/>
              </w:rPr>
              <w:t>Due dates are firm</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Due dates are firm.  If there are extenuating circumstances, you should make prior arrangements with your instructor.  For other serious, extenuating situations you must provide an excuse from the academic dean</w:t>
            </w:r>
            <w:r>
              <w:rPr>
                <w:rStyle w:val="page number"/>
                <w:rFonts w:ascii="Calibri" w:cs="Calibri" w:hAnsi="Calibri" w:eastAsia="Calibri" w:hint="default"/>
                <w:sz w:val="22"/>
                <w:szCs w:val="22"/>
                <w:rtl w:val="0"/>
                <w:lang w:val="en-US"/>
              </w:rPr>
              <w:t>’</w:t>
            </w:r>
            <w:r>
              <w:rPr>
                <w:rStyle w:val="page number"/>
                <w:rFonts w:ascii="Calibri" w:cs="Calibri" w:hAnsi="Calibri" w:eastAsia="Calibri"/>
                <w:sz w:val="22"/>
                <w:szCs w:val="22"/>
                <w:rtl w:val="0"/>
                <w:lang w:val="en-US"/>
              </w:rPr>
              <w:t>s office.</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All late assignments will receive a grade of 0.</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It is your responsibility to get assignments finished ahead of time so last minute circumstances don</w:t>
            </w:r>
            <w:r>
              <w:rPr>
                <w:rStyle w:val="page number"/>
                <w:rFonts w:ascii="Calibri" w:cs="Calibri" w:hAnsi="Calibri" w:eastAsia="Calibri" w:hint="default"/>
                <w:sz w:val="22"/>
                <w:szCs w:val="22"/>
                <w:rtl w:val="0"/>
                <w:lang w:val="en-US"/>
              </w:rPr>
              <w:t>’</w:t>
            </w:r>
            <w:r>
              <w:rPr>
                <w:rStyle w:val="page number"/>
                <w:rFonts w:ascii="Calibri" w:cs="Calibri" w:hAnsi="Calibri" w:eastAsia="Calibri"/>
                <w:sz w:val="22"/>
                <w:szCs w:val="22"/>
                <w:rtl w:val="0"/>
                <w:lang w:val="en-US"/>
              </w:rPr>
              <w:t>t prevent you from turning in your assignment.</w:t>
            </w:r>
          </w:p>
          <w:p>
            <w:pPr>
              <w:pStyle w:val="Body"/>
              <w:numPr>
                <w:ilvl w:val="0"/>
                <w:numId w:val="2"/>
              </w:numPr>
              <w:bidi w:val="0"/>
              <w:ind w:right="0"/>
              <w:jc w:val="left"/>
              <w:rPr>
                <w:rFonts w:ascii="Arial" w:hAnsi="Arial"/>
                <w:b w:val="1"/>
                <w:bCs w:val="1"/>
                <w:sz w:val="20"/>
                <w:szCs w:val="20"/>
                <w:rtl w:val="0"/>
                <w:lang w:val="en-US"/>
              </w:rPr>
            </w:pPr>
            <w:r>
              <w:rPr>
                <w:rStyle w:val="page number"/>
                <w:rFonts w:ascii="Arial" w:hAnsi="Arial"/>
                <w:b w:val="0"/>
                <w:bCs w:val="0"/>
                <w:sz w:val="20"/>
                <w:szCs w:val="20"/>
                <w:rtl w:val="0"/>
                <w:lang w:val="en-US"/>
              </w:rPr>
              <w:t xml:space="preserve">There are </w:t>
            </w:r>
            <w:r>
              <w:rPr>
                <w:rStyle w:val="page number"/>
                <w:rFonts w:ascii="Arial" w:hAnsi="Arial"/>
                <w:b w:val="1"/>
                <w:bCs w:val="1"/>
                <w:sz w:val="20"/>
                <w:szCs w:val="20"/>
                <w:rtl w:val="0"/>
                <w:lang w:val="en-US"/>
              </w:rPr>
              <w:t>no make-ups for missed exams</w:t>
            </w:r>
            <w:r>
              <w:rPr>
                <w:rStyle w:val="page number"/>
                <w:rFonts w:ascii="Arial" w:hAnsi="Arial"/>
                <w:b w:val="0"/>
                <w:bCs w:val="0"/>
                <w:sz w:val="20"/>
                <w:szCs w:val="20"/>
                <w:rtl w:val="0"/>
                <w:lang w:val="en-US"/>
              </w:rPr>
              <w:t>.</w:t>
            </w:r>
          </w:p>
          <w:p>
            <w:pPr>
              <w:pStyle w:val="Body"/>
              <w:numPr>
                <w:ilvl w:val="0"/>
                <w:numId w:val="2"/>
              </w:numPr>
              <w:bidi w:val="0"/>
              <w:ind w:right="0"/>
              <w:jc w:val="left"/>
              <w:rPr>
                <w:rFonts w:ascii="Arial" w:hAnsi="Arial"/>
                <w:b w:val="1"/>
                <w:bCs w:val="1"/>
                <w:sz w:val="20"/>
                <w:szCs w:val="20"/>
                <w:rtl w:val="0"/>
                <w:lang w:val="en-US"/>
              </w:rPr>
            </w:pPr>
            <w:r>
              <w:rPr>
                <w:rStyle w:val="page number"/>
                <w:rFonts w:ascii="Arial" w:hAnsi="Arial"/>
                <w:b w:val="0"/>
                <w:bCs w:val="0"/>
                <w:sz w:val="20"/>
                <w:szCs w:val="20"/>
                <w:rtl w:val="0"/>
                <w:lang w:val="en-US"/>
              </w:rPr>
              <w:t xml:space="preserve">Re-scheduled exams with </w:t>
            </w:r>
            <w:r>
              <w:rPr>
                <w:rStyle w:val="page number"/>
                <w:rFonts w:ascii="Arial" w:hAnsi="Arial"/>
                <w:b w:val="1"/>
                <w:bCs w:val="1"/>
                <w:sz w:val="20"/>
                <w:szCs w:val="20"/>
                <w:rtl w:val="0"/>
                <w:lang w:val="en-US"/>
              </w:rPr>
              <w:t>documented excused absence only</w:t>
            </w:r>
            <w:r>
              <w:rPr>
                <w:rStyle w:val="page number"/>
                <w:rFonts w:ascii="Arial" w:hAnsi="Arial"/>
                <w:b w:val="0"/>
                <w:bCs w:val="0"/>
                <w:sz w:val="20"/>
                <w:szCs w:val="20"/>
                <w:rtl w:val="0"/>
                <w:lang w:val="en-US"/>
              </w:rPr>
              <w:t xml:space="preserve">. </w:t>
            </w:r>
          </w:p>
          <w:p>
            <w:pPr>
              <w:pStyle w:val="Body"/>
              <w:tabs>
                <w:tab w:val="left" w:pos="1053"/>
              </w:tabs>
            </w:pPr>
          </w:p>
          <w:p>
            <w:pPr>
              <w:pStyle w:val="Body"/>
              <w:tabs>
                <w:tab w:val="left" w:pos="1053"/>
              </w:tabs>
              <w:bidi w:val="0"/>
              <w:ind w:left="0" w:right="0" w:firstLine="0"/>
              <w:jc w:val="left"/>
              <w:rPr>
                <w:rtl w:val="0"/>
              </w:rPr>
            </w:pPr>
            <w:r>
              <w:rPr>
                <w:rStyle w:val="page number"/>
                <w:rFonts w:ascii="Arial" w:hAnsi="Arial"/>
                <w:b w:val="1"/>
                <w:bCs w:val="1"/>
                <w:sz w:val="20"/>
                <w:szCs w:val="20"/>
                <w:rtl w:val="0"/>
                <w:lang w:val="en-US"/>
              </w:rPr>
              <w:t xml:space="preserve">Attendance </w:t>
            </w:r>
          </w:p>
          <w:p>
            <w:pPr>
              <w:pStyle w:val="List Paragraph"/>
              <w:numPr>
                <w:ilvl w:val="0"/>
                <w:numId w:val="3"/>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Students with either 3 consecutive unexcused absences or 6 total unexcused absences will automatically receive a grade of WW at the end of the semester (that computes as an </w:t>
            </w:r>
            <w:r>
              <w:rPr>
                <w:rStyle w:val="page number"/>
                <w:rFonts w:ascii="Arial" w:hAnsi="Arial" w:hint="default"/>
                <w:sz w:val="20"/>
                <w:szCs w:val="20"/>
                <w:rtl w:val="0"/>
                <w:lang w:val="en-US"/>
              </w:rPr>
              <w:t>“</w:t>
            </w:r>
            <w:r>
              <w:rPr>
                <w:rStyle w:val="page number"/>
                <w:rFonts w:ascii="Arial" w:hAnsi="Arial"/>
                <w:sz w:val="20"/>
                <w:szCs w:val="20"/>
                <w:rtl w:val="0"/>
                <w:lang w:val="en-US"/>
              </w:rPr>
              <w:t>F</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in GPA).</w:t>
            </w:r>
          </w:p>
          <w:p>
            <w:pPr>
              <w:pStyle w:val="List Paragraph"/>
              <w:numPr>
                <w:ilvl w:val="0"/>
                <w:numId w:val="3"/>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Excessive unexcused absences will be factored into the attendance percentage of grades and will reflect significantly on your ability to perform on assignments and exams.  </w:t>
            </w:r>
          </w:p>
          <w:p>
            <w:pPr>
              <w:pStyle w:val="List Paragraph"/>
              <w:tabs>
                <w:tab w:val="left" w:pos="1053"/>
              </w:tabs>
            </w:pPr>
          </w:p>
          <w:p>
            <w:pPr>
              <w:pStyle w:val="Body"/>
              <w:tabs>
                <w:tab w:val="left" w:pos="1053"/>
              </w:tabs>
              <w:bidi w:val="0"/>
              <w:ind w:left="0" w:right="0" w:firstLine="0"/>
              <w:jc w:val="left"/>
              <w:rPr>
                <w:rtl w:val="0"/>
              </w:rPr>
            </w:pPr>
            <w:r>
              <w:rPr>
                <w:rStyle w:val="page number"/>
                <w:rFonts w:ascii="Arial" w:hAnsi="Arial"/>
                <w:b w:val="1"/>
                <w:bCs w:val="1"/>
                <w:sz w:val="20"/>
                <w:szCs w:val="20"/>
                <w:rtl w:val="0"/>
                <w:lang w:val="en-US"/>
              </w:rPr>
              <w:t>Backup Copies and Turning in Code</w:t>
            </w:r>
          </w:p>
          <w:p>
            <w:pPr>
              <w:pStyle w:val="Body"/>
              <w:numPr>
                <w:ilvl w:val="0"/>
                <w:numId w:val="2"/>
              </w:numPr>
              <w:bidi w:val="0"/>
              <w:ind w:right="0"/>
              <w:jc w:val="left"/>
              <w:rPr>
                <w:rFonts w:ascii="Arial" w:hAnsi="Arial"/>
                <w:sz w:val="20"/>
                <w:szCs w:val="20"/>
                <w:rtl w:val="0"/>
                <w:lang w:val="en-US"/>
              </w:rPr>
            </w:pPr>
            <w:r>
              <w:rPr>
                <w:rStyle w:val="page number"/>
                <w:rFonts w:ascii="Arial" w:hAnsi="Arial"/>
                <w:sz w:val="20"/>
                <w:szCs w:val="20"/>
                <w:rtl w:val="0"/>
                <w:lang w:val="en-US"/>
              </w:rPr>
              <w:t>Place your code for your programs in a GitHub folder, shared with me.</w:t>
            </w:r>
          </w:p>
          <w:p>
            <w:pPr>
              <w:pStyle w:val="List Paragraph"/>
              <w:numPr>
                <w:ilvl w:val="0"/>
                <w:numId w:val="4"/>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Keep backup copies (somewhere else besides CS1) of all your assignments and projects submitted. </w:t>
            </w:r>
            <w:r>
              <w:rPr>
                <w:rStyle w:val="page number"/>
                <w:rFonts w:ascii="Arial" w:cs="Arial" w:hAnsi="Arial" w:eastAsia="Arial"/>
                <w:sz w:val="20"/>
                <w:szCs w:val="20"/>
              </w:rPr>
            </w:r>
          </w:p>
        </w:tc>
      </w:tr>
      <w:tr>
        <w:tblPrEx>
          <w:shd w:val="clear" w:color="auto" w:fill="ced7e7"/>
        </w:tblPrEx>
        <w:trPr>
          <w:trHeight w:val="52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Academic Dishonesty:</w:t>
            </w:r>
          </w:p>
        </w:tc>
        <w:tc>
          <w:tcPr>
            <w:tcW w:type="dxa" w:w="8400"/>
            <w:tcBorders>
              <w:top w:val="nil"/>
              <w:left w:val="nil"/>
              <w:bottom w:val="nil"/>
              <w:right w:val="nil"/>
            </w:tcBorders>
            <w:shd w:val="clear" w:color="auto" w:fill="auto"/>
            <w:tcMar>
              <w:top w:type="dxa" w:w="80"/>
              <w:left w:type="dxa" w:w="139"/>
              <w:bottom w:type="dxa" w:w="80"/>
              <w:right w:type="dxa" w:w="80"/>
            </w:tcMar>
            <w:vAlign w:val="top"/>
          </w:tcPr>
          <w:p>
            <w:pPr>
              <w:pStyle w:val="Body"/>
              <w:tabs>
                <w:tab w:val="left" w:pos="2841"/>
                <w:tab w:val="left" w:pos="4553"/>
              </w:tabs>
              <w:ind w:left="59" w:firstLine="0"/>
            </w:pPr>
            <w:r>
              <w:rPr>
                <w:rStyle w:val="page number"/>
                <w:rFonts w:ascii="Arial" w:hAnsi="Arial"/>
                <w:b w:val="0"/>
                <w:bCs w:val="0"/>
                <w:sz w:val="20"/>
                <w:szCs w:val="20"/>
                <w:rtl w:val="0"/>
                <w:lang w:val="en-US"/>
              </w:rPr>
              <w:t>Please note that I take extremely seriously the university</w:t>
            </w:r>
            <w:r>
              <w:rPr>
                <w:rStyle w:val="page number"/>
                <w:rFonts w:ascii="Arial" w:hAnsi="Arial" w:hint="default"/>
                <w:b w:val="0"/>
                <w:bCs w:val="0"/>
                <w:sz w:val="20"/>
                <w:szCs w:val="20"/>
                <w:rtl w:val="0"/>
                <w:lang w:val="en-US"/>
              </w:rPr>
              <w:t>’</w:t>
            </w:r>
            <w:r>
              <w:rPr>
                <w:rStyle w:val="page number"/>
                <w:rFonts w:ascii="Arial" w:hAnsi="Arial"/>
                <w:b w:val="0"/>
                <w:bCs w:val="0"/>
                <w:sz w:val="20"/>
                <w:szCs w:val="20"/>
                <w:rtl w:val="0"/>
                <w:lang w:val="en-US"/>
              </w:rPr>
              <w:t xml:space="preserve">s policy on the need for academic honesty in all your work.  </w:t>
            </w:r>
            <w:r>
              <w:rPr>
                <w:rStyle w:val="page number"/>
                <w:rFonts w:ascii="Arial" w:hAnsi="Arial"/>
                <w:b w:val="1"/>
                <w:bCs w:val="1"/>
                <w:sz w:val="20"/>
                <w:szCs w:val="20"/>
                <w:rtl w:val="0"/>
                <w:lang w:val="en-US"/>
              </w:rPr>
              <w:t>I refer you to the Whitworth Catalog, and the current Student Handbook, where guidelines on plagiarism and other forms of academic dishonesty are spelled out.  Any form of dishonesty in an assignment will lead to a zero on the assignment, and I reserve the right to give a grade of F for the course as well.</w:t>
            </w:r>
          </w:p>
          <w:p>
            <w:pPr>
              <w:pStyle w:val="Body"/>
              <w:tabs>
                <w:tab w:val="left" w:pos="2841"/>
                <w:tab w:val="left" w:pos="4553"/>
              </w:tabs>
              <w:ind w:left="59" w:firstLine="0"/>
            </w:pPr>
          </w:p>
          <w:p>
            <w:pPr>
              <w:pStyle w:val="Body"/>
              <w:tabs>
                <w:tab w:val="left" w:pos="2841"/>
                <w:tab w:val="left" w:pos="4553"/>
              </w:tabs>
              <w:bidi w:val="0"/>
              <w:ind w:left="0" w:right="0" w:firstLine="0"/>
              <w:jc w:val="left"/>
              <w:rPr>
                <w:rtl w:val="0"/>
              </w:rPr>
            </w:pPr>
            <w:r>
              <w:rPr>
                <w:rStyle w:val="page number"/>
                <w:rFonts w:ascii="Arial" w:hAnsi="Arial"/>
                <w:b w:val="0"/>
                <w:bCs w:val="0"/>
                <w:sz w:val="20"/>
                <w:szCs w:val="20"/>
                <w:rtl w:val="0"/>
                <w:lang w:val="en-US"/>
              </w:rPr>
              <w:t xml:space="preserve">  </w:t>
            </w:r>
            <w:r>
              <w:rPr>
                <w:rStyle w:val="page number"/>
                <w:rFonts w:ascii="Arial" w:hAnsi="Arial"/>
                <w:b w:val="1"/>
                <w:bCs w:val="1"/>
                <w:sz w:val="20"/>
                <w:szCs w:val="20"/>
                <w:rtl w:val="0"/>
                <w:lang w:val="en-US"/>
              </w:rPr>
              <w:t xml:space="preserve">Examples of </w:t>
            </w:r>
            <w:r>
              <w:rPr>
                <w:rStyle w:val="page number"/>
                <w:rFonts w:ascii="Arial" w:hAnsi="Arial"/>
                <w:b w:val="1"/>
                <w:bCs w:val="1"/>
                <w:sz w:val="20"/>
                <w:szCs w:val="20"/>
                <w:u w:val="single"/>
                <w:rtl w:val="0"/>
                <w:lang w:val="en-US"/>
              </w:rPr>
              <w:t>academic honesty</w:t>
            </w:r>
            <w:r>
              <w:rPr>
                <w:rStyle w:val="page number"/>
                <w:rFonts w:ascii="Arial" w:hAnsi="Arial"/>
                <w:b w:val="1"/>
                <w:bCs w:val="1"/>
                <w:sz w:val="20"/>
                <w:szCs w:val="20"/>
                <w:rtl w:val="0"/>
                <w:lang w:val="en-US"/>
              </w:rPr>
              <w:t xml:space="preserve"> for this class: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Turning in one</w:t>
            </w:r>
            <w:r>
              <w:rPr>
                <w:rStyle w:val="page number"/>
                <w:rFonts w:ascii="Arial" w:hAnsi="Arial" w:hint="default"/>
                <w:sz w:val="20"/>
                <w:szCs w:val="20"/>
                <w:rtl w:val="0"/>
                <w:lang w:val="en-US"/>
              </w:rPr>
              <w:t>’</w:t>
            </w:r>
            <w:r>
              <w:rPr>
                <w:rStyle w:val="page number"/>
                <w:rFonts w:ascii="Arial" w:hAnsi="Arial"/>
                <w:sz w:val="20"/>
                <w:szCs w:val="20"/>
                <w:rtl w:val="0"/>
                <w:lang w:val="en-US"/>
              </w:rPr>
              <w:t>s own work.</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Obtaining help from either the instructor or course grader.</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Discussing assignments with fellow student(s).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Submitting one copy for multiple students for projects where the instructor specifically permits or requires students to work together.</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Getting or giving help with syntax errors, runtime errors or on how to run the computers.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Citing a source from which you fashioned a code excerpt (e.g. MSDN, online sites, etc.)</w:t>
            </w:r>
          </w:p>
          <w:p>
            <w:pPr>
              <w:pStyle w:val="Body"/>
              <w:ind w:left="1080" w:firstLine="0"/>
            </w:pPr>
          </w:p>
          <w:p>
            <w:pPr>
              <w:pStyle w:val="Body"/>
              <w:tabs>
                <w:tab w:val="left" w:pos="2841"/>
                <w:tab w:val="left" w:pos="4553"/>
              </w:tabs>
              <w:bidi w:val="0"/>
              <w:ind w:left="0" w:right="0" w:firstLine="0"/>
              <w:jc w:val="left"/>
              <w:rPr>
                <w:rtl w:val="0"/>
              </w:rPr>
            </w:pPr>
            <w:r>
              <w:rPr>
                <w:rStyle w:val="page number"/>
                <w:rFonts w:ascii="Arial" w:hAnsi="Arial"/>
                <w:b w:val="0"/>
                <w:bCs w:val="0"/>
                <w:sz w:val="20"/>
                <w:szCs w:val="20"/>
                <w:rtl w:val="0"/>
                <w:lang w:val="en-US"/>
              </w:rPr>
              <w:t xml:space="preserve">  </w:t>
            </w:r>
            <w:r>
              <w:rPr>
                <w:rStyle w:val="page number"/>
                <w:rFonts w:ascii="Arial" w:hAnsi="Arial"/>
                <w:b w:val="1"/>
                <w:bCs w:val="1"/>
                <w:sz w:val="20"/>
                <w:szCs w:val="20"/>
                <w:rtl w:val="0"/>
                <w:lang w:val="en-US"/>
              </w:rPr>
              <w:t xml:space="preserve">Examples of </w:t>
            </w:r>
            <w:r>
              <w:rPr>
                <w:rStyle w:val="page number"/>
                <w:rFonts w:ascii="Arial" w:hAnsi="Arial"/>
                <w:b w:val="1"/>
                <w:bCs w:val="1"/>
                <w:sz w:val="20"/>
                <w:szCs w:val="20"/>
                <w:u w:val="single"/>
                <w:rtl w:val="0"/>
                <w:lang w:val="en-US"/>
              </w:rPr>
              <w:t>academic dishonesty</w:t>
            </w:r>
            <w:r>
              <w:rPr>
                <w:rStyle w:val="page number"/>
                <w:rFonts w:ascii="Arial" w:hAnsi="Arial"/>
                <w:b w:val="1"/>
                <w:bCs w:val="1"/>
                <w:sz w:val="20"/>
                <w:szCs w:val="20"/>
                <w:rtl w:val="0"/>
                <w:lang w:val="en-US"/>
              </w:rPr>
              <w:t xml:space="preserve"> (cheating) for this class: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Turning in other</w:t>
            </w:r>
            <w:r>
              <w:rPr>
                <w:rStyle w:val="page number"/>
                <w:rFonts w:ascii="Arial" w:hAnsi="Arial" w:hint="default"/>
                <w:sz w:val="20"/>
                <w:szCs w:val="20"/>
                <w:rtl w:val="0"/>
                <w:lang w:val="en-US"/>
              </w:rPr>
              <w:t>’</w:t>
            </w:r>
            <w:r>
              <w:rPr>
                <w:rStyle w:val="page number"/>
                <w:rFonts w:ascii="Arial" w:hAnsi="Arial"/>
                <w:sz w:val="20"/>
                <w:szCs w:val="20"/>
                <w:rtl w:val="0"/>
                <w:lang w:val="en-US"/>
              </w:rPr>
              <w:t>s programs or homework as your own.</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Copying other</w:t>
            </w:r>
            <w:r>
              <w:rPr>
                <w:rStyle w:val="page number"/>
                <w:rFonts w:ascii="Arial" w:hAnsi="Arial" w:hint="default"/>
                <w:sz w:val="20"/>
                <w:szCs w:val="20"/>
                <w:rtl w:val="0"/>
                <w:lang w:val="en-US"/>
              </w:rPr>
              <w:t>’</w:t>
            </w:r>
            <w:r>
              <w:rPr>
                <w:rStyle w:val="page number"/>
                <w:rFonts w:ascii="Arial" w:hAnsi="Arial"/>
                <w:sz w:val="20"/>
                <w:szCs w:val="20"/>
                <w:rtl w:val="0"/>
                <w:lang w:val="en-US"/>
              </w:rPr>
              <w:t>s programs, tests, homework answers, etc.</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Submitting one copy for multiple students on individual assignments.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Copying someone else</w:t>
            </w:r>
            <w:r>
              <w:rPr>
                <w:rStyle w:val="page number"/>
                <w:rFonts w:ascii="Arial" w:hAnsi="Arial" w:hint="default"/>
                <w:sz w:val="20"/>
                <w:szCs w:val="20"/>
                <w:rtl w:val="0"/>
                <w:lang w:val="en-US"/>
              </w:rPr>
              <w:t>’</w:t>
            </w:r>
            <w:r>
              <w:rPr>
                <w:rStyle w:val="page number"/>
                <w:rFonts w:ascii="Arial" w:hAnsi="Arial"/>
                <w:sz w:val="20"/>
                <w:szCs w:val="20"/>
                <w:rtl w:val="0"/>
                <w:lang w:val="en-US"/>
              </w:rPr>
              <w:t>s work and then modifying it to look like your own work.</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Including code excerpts verbatim and unreferenced from an online site.</w:t>
            </w:r>
            <w:r>
              <w:rPr>
                <w:rStyle w:val="page number"/>
                <w:rFonts w:ascii="Arial" w:cs="Arial" w:hAnsi="Arial" w:eastAsia="Arial"/>
                <w:sz w:val="20"/>
                <w:szCs w:val="20"/>
              </w:rPr>
            </w:r>
          </w:p>
        </w:tc>
      </w:tr>
      <w:tr>
        <w:tblPrEx>
          <w:shd w:val="clear" w:color="auto" w:fill="ced7e7"/>
        </w:tblPrEx>
        <w:trPr>
          <w:trHeight w:val="2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Special Needs:</w:t>
            </w:r>
            <w:r>
              <w:rPr>
                <w:rStyle w:val="page number"/>
                <w:rFonts w:ascii="Arial" w:hAnsi="Arial" w:hint="default"/>
                <w:b w:val="0"/>
                <w:bCs w:val="0"/>
                <w:color w:val="000000"/>
                <w:sz w:val="20"/>
                <w:szCs w:val="20"/>
                <w:u w:color="000000"/>
                <w:rtl w:val="0"/>
                <w:lang w:val="en-US"/>
              </w:rPr>
              <w:t> </w:t>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ind w:left="720" w:firstLine="0"/>
              <w:rPr>
                <w:rStyle w:val="page number"/>
                <w:rFonts w:ascii="Arial" w:cs="Arial" w:hAnsi="Arial" w:eastAsia="Arial"/>
                <w:sz w:val="20"/>
                <w:szCs w:val="20"/>
                <w:rtl w:val="0"/>
              </w:rPr>
            </w:pPr>
            <w:r>
              <w:rPr>
                <w:rStyle w:val="page number"/>
                <w:rFonts w:ascii="Arial" w:hAnsi="Arial"/>
                <w:sz w:val="20"/>
                <w:szCs w:val="20"/>
                <w:rtl w:val="0"/>
                <w:lang w:val="en-US"/>
              </w:rPr>
              <w:t xml:space="preserve">Whitworth University is committed to providing its students access to education. If you </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have a documented special need that impacts your ability to learn and perform to your potential in the classroom, you will need to contact the Educational Support Office in Student Life to identify accommodations that are appropriate. </w:t>
            </w:r>
          </w:p>
          <w:p>
            <w:pPr>
              <w:pStyle w:val="Body"/>
              <w:ind w:left="720" w:firstLine="0"/>
              <w:rPr>
                <w:rStyle w:val="page number"/>
                <w:rFonts w:ascii="Arial" w:cs="Arial" w:hAnsi="Arial" w:eastAsia="Arial"/>
                <w:sz w:val="20"/>
                <w:szCs w:val="20"/>
                <w:rtl w:val="0"/>
              </w:rPr>
            </w:pPr>
          </w:p>
          <w:p>
            <w:pPr>
              <w:pStyle w:val="Body"/>
              <w:ind w:left="720" w:firstLine="0"/>
            </w:pPr>
            <w:r>
              <w:rPr>
                <w:rStyle w:val="page number"/>
                <w:rFonts w:ascii="Arial" w:hAnsi="Arial"/>
                <w:sz w:val="20"/>
                <w:szCs w:val="20"/>
                <w:rtl w:val="0"/>
                <w:lang w:val="en-US"/>
              </w:rPr>
              <w:t>Contact Information</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Craig Chatriand, Associate Dean of Community Standards and Compliance Phone: 509.777.4655</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Email: cchatriand@whitworth.edu</w:t>
            </w:r>
            <w:r>
              <w:rPr>
                <w:rStyle w:val="page number"/>
              </w:rPr>
            </w:r>
          </w:p>
        </w:tc>
      </w:tr>
      <w:tr>
        <w:tblPrEx>
          <w:shd w:val="clear" w:color="auto" w:fill="ced7e7"/>
        </w:tblPrEx>
        <w:trPr>
          <w:trHeight w:val="8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MSDN Academic Alliance:</w:t>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tabs>
                <w:tab w:val="left" w:pos="2841"/>
                <w:tab w:val="left" w:pos="4553"/>
              </w:tabs>
              <w:ind w:left="157" w:firstLine="0"/>
              <w:jc w:val="both"/>
            </w:pPr>
            <w:r>
              <w:rPr>
                <w:rStyle w:val="page number"/>
                <w:rFonts w:ascii="Arial" w:hAnsi="Arial"/>
                <w:sz w:val="20"/>
                <w:szCs w:val="20"/>
                <w:rtl w:val="0"/>
                <w:lang w:val="en-US"/>
              </w:rPr>
              <w:t>Whitworth University joined the Microsoft Developer Network Academic Alliance (MSDNAA). Through this alliance students are able to download many of the Microsoft software products developers use at no charge, including Visual Studio .NET.  Contact me if you have not received an email from the MSDNAA, and wish to download this software.</w:t>
            </w:r>
          </w:p>
        </w:tc>
      </w:tr>
      <w:tr>
        <w:tblPrEx>
          <w:shd w:val="clear" w:color="auto" w:fill="ced7e7"/>
        </w:tblPrEx>
        <w:trPr>
          <w:trHeight w:val="2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rPr>
                <w:rStyle w:val="page number"/>
                <w:rFonts w:ascii="Arial" w:cs="Arial" w:hAnsi="Arial" w:eastAsia="Arial"/>
                <w:b w:val="1"/>
                <w:bCs w:val="1"/>
                <w:color w:val="660000"/>
                <w:sz w:val="20"/>
                <w:szCs w:val="20"/>
                <w:u w:color="660000"/>
                <w:lang w:val="en-US"/>
              </w:rPr>
            </w:pPr>
          </w:p>
          <w:p>
            <w:pPr>
              <w:pStyle w:val="Body"/>
              <w:bidi w:val="0"/>
              <w:ind w:left="0" w:right="0" w:firstLine="0"/>
              <w:jc w:val="right"/>
              <w:rPr>
                <w:rStyle w:val="page number"/>
                <w:rFonts w:ascii="Arial" w:cs="Arial" w:hAnsi="Arial" w:eastAsia="Arial"/>
                <w:b w:val="1"/>
                <w:bCs w:val="1"/>
                <w:color w:val="660000"/>
                <w:sz w:val="20"/>
                <w:szCs w:val="20"/>
                <w:u w:color="660000"/>
                <w:rtl w:val="0"/>
              </w:rPr>
            </w:pPr>
            <w:r>
              <w:rPr>
                <w:rStyle w:val="page number"/>
                <w:rFonts w:ascii="Arial" w:hAnsi="Arial"/>
                <w:b w:val="1"/>
                <w:bCs w:val="1"/>
                <w:color w:val="660000"/>
                <w:sz w:val="20"/>
                <w:szCs w:val="20"/>
                <w:u w:color="660000"/>
                <w:rtl w:val="0"/>
                <w:lang w:val="en-US"/>
              </w:rPr>
              <w:t>Electronic Devices &amp;</w:t>
            </w:r>
          </w:p>
          <w:p>
            <w:pPr>
              <w:pStyle w:val="Body"/>
              <w:bidi w:val="0"/>
              <w:ind w:left="0" w:right="0" w:firstLine="0"/>
              <w:jc w:val="right"/>
              <w:rPr>
                <w:rtl w:val="0"/>
              </w:rPr>
            </w:pPr>
            <w:r>
              <w:rPr>
                <w:rStyle w:val="page number"/>
                <w:rFonts w:ascii="Arial" w:hAnsi="Arial"/>
                <w:b w:val="1"/>
                <w:bCs w:val="1"/>
                <w:color w:val="660000"/>
                <w:sz w:val="20"/>
                <w:szCs w:val="20"/>
                <w:u w:color="660000"/>
                <w:rtl w:val="0"/>
                <w:lang w:val="en-US"/>
              </w:rPr>
              <w:t xml:space="preserve"> Music During Class Policy</w:t>
            </w:r>
            <w:r>
              <w:rPr>
                <w:rStyle w:val="page number"/>
                <w:rFonts w:ascii="Arial" w:cs="Arial" w:hAnsi="Arial" w:eastAsia="Arial"/>
                <w:b w:val="1"/>
                <w:bCs w:val="1"/>
                <w:color w:val="660000"/>
                <w:sz w:val="20"/>
                <w:szCs w:val="20"/>
                <w:u w:color="660000"/>
              </w:rPr>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tabs>
                <w:tab w:val="left" w:pos="2841"/>
                <w:tab w:val="left" w:pos="4553"/>
              </w:tabs>
              <w:ind w:left="157" w:firstLine="0"/>
            </w:pP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During </w:t>
            </w:r>
            <w:r>
              <w:rPr>
                <w:rStyle w:val="page number"/>
                <w:rFonts w:ascii="Arial" w:hAnsi="Arial"/>
                <w:b w:val="1"/>
                <w:bCs w:val="1"/>
                <w:sz w:val="20"/>
                <w:szCs w:val="20"/>
                <w:rtl w:val="0"/>
                <w:lang w:val="en-US"/>
              </w:rPr>
              <w:t>hands on lab time</w:t>
            </w:r>
            <w:r>
              <w:rPr>
                <w:rStyle w:val="page number"/>
                <w:rFonts w:ascii="Arial" w:hAnsi="Arial"/>
                <w:sz w:val="20"/>
                <w:szCs w:val="20"/>
                <w:rtl w:val="0"/>
                <w:lang w:val="en-US"/>
              </w:rPr>
              <w:t xml:space="preserve">, you may use headphones to listen to MP3 players, CD players, radios, and similar devices.  You must not use these devices (or cell phones) during lecture time.  </w:t>
            </w:r>
          </w:p>
          <w:p>
            <w:pPr>
              <w:pStyle w:val="List Paragraph"/>
              <w:numPr>
                <w:ilvl w:val="0"/>
                <w:numId w:val="6"/>
              </w:numPr>
              <w:bidi w:val="0"/>
              <w:ind w:right="0"/>
              <w:jc w:val="left"/>
              <w:rPr>
                <w:rFonts w:ascii="Arial" w:hAnsi="Arial"/>
                <w:b w:val="1"/>
                <w:bCs w:val="1"/>
                <w:sz w:val="20"/>
                <w:szCs w:val="20"/>
                <w:rtl w:val="0"/>
                <w:lang w:val="en-US"/>
              </w:rPr>
            </w:pPr>
            <w:r>
              <w:rPr>
                <w:rStyle w:val="page number"/>
                <w:rFonts w:ascii="Arial" w:hAnsi="Arial"/>
                <w:b w:val="1"/>
                <w:bCs w:val="1"/>
                <w:sz w:val="20"/>
                <w:szCs w:val="20"/>
                <w:rtl w:val="0"/>
                <w:lang w:val="en-US"/>
              </w:rPr>
              <w:t xml:space="preserve">Please do not surf the web, check email, send text messages etc. using the lab computers, your laptop, or phone, during class.  </w:t>
            </w: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You may use your laptop to take notes during class.</w:t>
            </w: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Please respect the need of your fellow students to concentrate and do not play music on the lab computer</w:t>
            </w:r>
            <w:r>
              <w:rPr>
                <w:rStyle w:val="page number"/>
                <w:rFonts w:ascii="Arial" w:hAnsi="Arial" w:hint="default"/>
                <w:sz w:val="20"/>
                <w:szCs w:val="20"/>
                <w:rtl w:val="0"/>
                <w:lang w:val="en-US"/>
              </w:rPr>
              <w:t>’</w:t>
            </w:r>
            <w:r>
              <w:rPr>
                <w:rStyle w:val="page number"/>
                <w:rFonts w:ascii="Arial" w:hAnsi="Arial"/>
                <w:sz w:val="20"/>
                <w:szCs w:val="20"/>
                <w:rtl w:val="0"/>
                <w:lang w:val="en-US"/>
              </w:rPr>
              <w:t xml:space="preserve">s speakers unless you have received the instructors permission to use music for a presentation.  </w:t>
            </w:r>
            <w:r>
              <w:rPr>
                <w:rStyle w:val="page number"/>
                <w:rFonts w:ascii="Arial" w:cs="Arial" w:hAnsi="Arial" w:eastAsia="Arial"/>
                <w:sz w:val="20"/>
                <w:szCs w:val="20"/>
              </w:rPr>
            </w:r>
          </w:p>
        </w:tc>
      </w:tr>
      <w:tr>
        <w:tblPrEx>
          <w:shd w:val="clear" w:color="auto" w:fill="ced7e7"/>
        </w:tblPrEx>
        <w:trPr>
          <w:trHeight w:val="30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Solving Difficult Problems:</w:t>
            </w:r>
          </w:p>
        </w:tc>
        <w:tc>
          <w:tcPr>
            <w:tcW w:type="dxa" w:w="8400"/>
            <w:tcBorders>
              <w:top w:val="nil"/>
              <w:left w:val="nil"/>
              <w:bottom w:val="nil"/>
              <w:right w:val="nil"/>
            </w:tcBorders>
            <w:shd w:val="clear" w:color="auto" w:fill="auto"/>
            <w:tcMar>
              <w:top w:type="dxa" w:w="80"/>
              <w:left w:type="dxa" w:w="148"/>
              <w:bottom w:type="dxa" w:w="80"/>
              <w:right w:type="dxa" w:w="80"/>
            </w:tcMar>
            <w:vAlign w:val="top"/>
          </w:tcPr>
          <w:p>
            <w:pPr>
              <w:pStyle w:val="Body"/>
              <w:tabs>
                <w:tab w:val="left" w:pos="2841"/>
                <w:tab w:val="left" w:pos="4553"/>
              </w:tabs>
              <w:ind w:left="68" w:firstLine="0"/>
              <w:jc w:val="both"/>
            </w:pPr>
            <w:r>
              <w:rPr>
                <w:rStyle w:val="page number"/>
                <w:rFonts w:ascii="Arial" w:hAnsi="Arial"/>
                <w:sz w:val="20"/>
                <w:szCs w:val="20"/>
                <w:rtl w:val="0"/>
                <w:lang w:val="en-US"/>
              </w:rPr>
              <w:t>During the course of the semester you will encounter difficult and challenging problems.  You may not be able to solve all problems by yourself.  Use the following guide to help you approach these types of problems: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Read the problem statement carefully (2 </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3 times).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Refer to the class handout for problems that may be similar to the problem you were given.  Read the handout carefully and the assigned reading carefully.</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Refer to any additional materials that your instructor provides.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Attempt to solve the problem by yourself.</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If you still have problems, discuss the problem with your fellow students.  We encourage you to form </w:t>
            </w:r>
            <w:r>
              <w:rPr>
                <w:rStyle w:val="page number"/>
                <w:rFonts w:ascii="Arial" w:hAnsi="Arial" w:hint="default"/>
                <w:sz w:val="20"/>
                <w:szCs w:val="20"/>
                <w:rtl w:val="0"/>
                <w:lang w:val="en-US"/>
              </w:rPr>
              <w:t>“</w:t>
            </w:r>
            <w:r>
              <w:rPr>
                <w:rStyle w:val="page number"/>
                <w:rFonts w:ascii="Arial" w:hAnsi="Arial"/>
                <w:sz w:val="20"/>
                <w:szCs w:val="20"/>
                <w:rtl w:val="0"/>
                <w:lang w:val="en-US"/>
              </w:rPr>
              <w:t>study discussion groups</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 xml:space="preserve">to discuss possible solutions (at a high level) to the programming problems, but we discourage </w:t>
            </w:r>
            <w:r>
              <w:rPr>
                <w:rStyle w:val="page number"/>
                <w:rFonts w:ascii="Arial" w:hAnsi="Arial" w:hint="default"/>
                <w:sz w:val="20"/>
                <w:szCs w:val="20"/>
                <w:rtl w:val="0"/>
                <w:lang w:val="en-US"/>
              </w:rPr>
              <w:t>“</w:t>
            </w:r>
            <w:r>
              <w:rPr>
                <w:rStyle w:val="page number"/>
                <w:rFonts w:ascii="Arial" w:hAnsi="Arial"/>
                <w:sz w:val="20"/>
                <w:szCs w:val="20"/>
                <w:rtl w:val="0"/>
                <w:lang w:val="en-US"/>
              </w:rPr>
              <w:t>group programming</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or sharing code except on specific group projects when specified.</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If you still have difficulties seek out a TA or your instructor.  </w:t>
            </w:r>
            <w:r>
              <w:rPr>
                <w:rStyle w:val="page number"/>
                <w:rFonts w:ascii="Arial" w:cs="Arial" w:hAnsi="Arial" w:eastAsia="Arial"/>
                <w:sz w:val="20"/>
                <w:szCs w:val="20"/>
              </w:rPr>
            </w:r>
          </w:p>
        </w:tc>
      </w:tr>
    </w:tbl>
    <w:p>
      <w:pPr>
        <w:pStyle w:val="Body"/>
        <w:widowControl w:val="0"/>
        <w:jc w:val="center"/>
        <w:rPr>
          <w:rStyle w:val="page number"/>
          <w:rFonts w:ascii="Cambria" w:cs="Cambria" w:hAnsi="Cambria" w:eastAsia="Cambria"/>
          <w:b w:val="1"/>
          <w:bCs w:val="1"/>
        </w:rPr>
      </w:pPr>
    </w:p>
    <w:p>
      <w:pPr>
        <w:pStyle w:val="Body"/>
        <w:jc w:val="center"/>
        <w:rPr>
          <w:rStyle w:val="page number"/>
          <w:rFonts w:ascii="Cambria" w:cs="Cambria" w:hAnsi="Cambria" w:eastAsia="Cambria"/>
          <w:b w:val="1"/>
          <w:bCs w:val="1"/>
        </w:rPr>
      </w:pPr>
    </w:p>
    <w:p>
      <w:pPr>
        <w:pStyle w:val="Body"/>
        <w:ind w:left="1080" w:firstLine="0"/>
      </w:pPr>
    </w:p>
    <w:p>
      <w:pPr>
        <w:pStyle w:val="Body"/>
        <w:ind w:left="720" w:firstLine="0"/>
        <w:rPr>
          <w:rStyle w:val="page number"/>
          <w:rFonts w:ascii="Cambria" w:cs="Cambria" w:hAnsi="Cambria" w:eastAsia="Cambria"/>
          <w:b w:val="1"/>
          <w:bCs w:val="1"/>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 xml:space="preserve">Title IX: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Whitworth University faculty members are committed to the well-being of each student. It is common for students to discuss non-course related issues with faculty and, when possible, faculty will keep such conversations strictly confidential. However, because federal law views faculty members as mandated reporters of any incidents of sexual misconduct, if a student informs a faculty member of an issue of sexual harassment, sexual assault, or discrimination, the faculty member is required by federal law to bring it to the attention of the Title IX Coordinator, Rhosetta Rhodes. The Title IX Coordinator will make the student aware of all options and resources available to them under Whitworth University policies and under the law.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There are Whitworth University employees whom federal law does not view as mandatory reporters, to whom a student could speak without the conversation being reported to the Title IX Coordinator. These include Pam Oswalt (counselor and Whitworth first responder), other counselors in Counseling Services, and any of the university chaplains on the staff of Campus Ministries.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Contact Information</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Rhosetta Rhodes, Title IX Coordinator, Vice President for Student Life and Dean of Students</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Phone: 509.777.4238</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Email: titleixcoordinator@whitworth.edu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Pam Oswalt: 509.777.4778; poswalt@whitworth.edu; Schumacher 105 Counseling Center: 509-777-4450; Schumacher Hall.</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Campus Ministries: 509-777-4345; Seeley G. Mudd Chapel </w:t>
      </w:r>
    </w:p>
    <w:p>
      <w:pPr>
        <w:pStyle w:val="No Spacing"/>
        <w:rPr>
          <w:rStyle w:val="page number"/>
          <w:rFonts w:ascii="Arial" w:cs="Arial" w:hAnsi="Arial" w:eastAsia="Arial"/>
          <w:sz w:val="20"/>
          <w:szCs w:val="20"/>
          <w:rtl w:val="0"/>
        </w:rPr>
      </w:pPr>
    </w:p>
    <w:p>
      <w:pPr>
        <w:pStyle w:val="No Spacing"/>
        <w:ind w:left="785"/>
        <w:rPr>
          <w:rStyle w:val="page number"/>
          <w:rFonts w:ascii="Arial" w:cs="Arial" w:hAnsi="Arial" w:eastAsia="Arial"/>
          <w:sz w:val="20"/>
          <w:szCs w:val="20"/>
          <w:rtl w:val="0"/>
        </w:rPr>
      </w:pPr>
      <w:r>
        <w:rPr>
          <w:rStyle w:val="page number"/>
          <w:rFonts w:ascii="Arial" w:hAnsi="Arial"/>
          <w:b w:val="1"/>
          <w:bCs w:val="1"/>
          <w:color w:val="660000"/>
          <w:sz w:val="20"/>
          <w:szCs w:val="20"/>
          <w:u w:color="660000"/>
          <w:rtl w:val="0"/>
          <w:lang w:val="en-US"/>
        </w:rPr>
        <w:t>Non-Discrimination</w:t>
      </w:r>
      <w:r>
        <w:rPr>
          <w:rStyle w:val="page number"/>
          <w:rFonts w:ascii="Arial" w:hAnsi="Arial"/>
          <w:b w:val="1"/>
          <w:bCs w:val="1"/>
          <w:color w:val="660000"/>
          <w:sz w:val="20"/>
          <w:szCs w:val="20"/>
          <w:u w:color="660000"/>
          <w:rtl w:val="0"/>
          <w:lang w:val="en-US"/>
        </w:rPr>
        <w:t>:</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Whitworth University is committed to delivering a mission-driven educational program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that cultivates in students the capacity to engage effectively across myriad dimensions of diversity. Whitworth University is committed to the fair and equal treatment of all students in its educational programs and activities. The University does not discriminate against students based on race, color, national origin, sex, gender identity, sexual orientation, religion, age, or disability and complies with all applicable federal or state non-discrimination laws in its instructional programs. </w:t>
      </w:r>
    </w:p>
    <w:p>
      <w:pPr>
        <w:pStyle w:val="No Spacing"/>
        <w:rPr>
          <w:rStyle w:val="page number"/>
          <w:rFonts w:ascii="Arial" w:cs="Arial" w:hAnsi="Arial" w:eastAsia="Arial"/>
          <w:sz w:val="20"/>
          <w:szCs w:val="20"/>
          <w:rtl w:val="0"/>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Fair and equal Treatment</w:t>
      </w:r>
      <w:r>
        <w:rPr>
          <w:rStyle w:val="page number"/>
          <w:rFonts w:ascii="Arial" w:hAnsi="Arial"/>
          <w:b w:val="1"/>
          <w:bCs w:val="1"/>
          <w:color w:val="660000"/>
          <w:sz w:val="20"/>
          <w:szCs w:val="20"/>
          <w:u w:color="660000"/>
          <w:rtl w:val="0"/>
          <w:lang w:val="en-US"/>
        </w:rPr>
        <w:t>:</w:t>
      </w:r>
    </w:p>
    <w:p>
      <w:pPr>
        <w:pStyle w:val="No Spacing"/>
        <w:ind w:left="785"/>
        <w:rPr>
          <w:rStyle w:val="page number"/>
          <w:rFonts w:ascii="Arial" w:cs="Arial" w:hAnsi="Arial" w:eastAsia="Arial"/>
          <w:sz w:val="20"/>
          <w:szCs w:val="20"/>
          <w:rtl w:val="0"/>
        </w:rPr>
      </w:pP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Whitworth University professors strive to treat all students fairly and equally, applying the same rigorous standards and expectations to each of our students and working to invite students from all backgrounds into the challenges and rewards of our academic disciplines. Students who have concerns about classroom fairness should contact Dr. Randy Michaelis, McEachran Hall 218, 509.777.4402, </w:t>
      </w:r>
      <w:r>
        <w:rPr>
          <w:rStyle w:val="Hyperlink.0"/>
        </w:rPr>
        <w:fldChar w:fldCharType="begin" w:fldLock="0"/>
      </w:r>
      <w:r>
        <w:rPr>
          <w:rStyle w:val="Hyperlink.0"/>
        </w:rPr>
        <w:instrText xml:space="preserve"> HYPERLINK "mailto:rmichaelis@whitworth.edu"</w:instrText>
      </w:r>
      <w:r>
        <w:rPr>
          <w:rStyle w:val="Hyperlink.0"/>
        </w:rPr>
        <w:fldChar w:fldCharType="separate" w:fldLock="0"/>
      </w:r>
      <w:r>
        <w:rPr>
          <w:rStyle w:val="Hyperlink.0"/>
          <w:rtl w:val="0"/>
        </w:rPr>
        <w:t>rmichaelis@whitworth.edu</w:t>
      </w:r>
      <w:r>
        <w:rPr/>
        <w:fldChar w:fldCharType="end" w:fldLock="0"/>
      </w:r>
      <w:r>
        <w:rPr>
          <w:rStyle w:val="page number"/>
          <w:rFonts w:ascii="Arial" w:hAnsi="Arial"/>
          <w:sz w:val="20"/>
          <w:szCs w:val="20"/>
          <w:rtl w:val="0"/>
          <w:lang w:val="en-US"/>
        </w:rPr>
        <w:t>.</w:t>
      </w:r>
    </w:p>
    <w:p>
      <w:pPr>
        <w:pStyle w:val="No Spacing"/>
        <w:ind w:left="785"/>
        <w:rPr>
          <w:rStyle w:val="page number"/>
          <w:rFonts w:ascii="Arial" w:cs="Arial" w:hAnsi="Arial" w:eastAsia="Arial"/>
          <w:sz w:val="20"/>
          <w:szCs w:val="20"/>
          <w:rtl w:val="0"/>
        </w:rPr>
      </w:pPr>
    </w:p>
    <w:p>
      <w:pPr>
        <w:pStyle w:val="No Spacing"/>
        <w:ind w:left="785"/>
      </w:pPr>
      <w:r>
        <w:rPr>
          <w:rStyle w:val="page number"/>
          <w:rFonts w:ascii="Arial Unicode MS" w:cs="Arial Unicode MS" w:hAnsi="Arial Unicode MS" w:eastAsia="Arial Unicode MS"/>
          <w:b w:val="0"/>
          <w:bCs w:val="0"/>
          <w:i w:val="0"/>
          <w:iCs w:val="0"/>
          <w:sz w:val="20"/>
          <w:szCs w:val="20"/>
        </w:rPr>
        <w:br w:type="page"/>
      </w:r>
    </w:p>
    <w:p>
      <w:pPr>
        <w:pStyle w:val="No Spacing"/>
        <w:rPr>
          <w:rStyle w:val="page number"/>
          <w:rFonts w:ascii="Arial" w:cs="Arial" w:hAnsi="Arial" w:eastAsia="Arial"/>
          <w:sz w:val="20"/>
          <w:szCs w:val="20"/>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Course O</w:t>
      </w:r>
      <w:r>
        <mc:AlternateContent>
          <mc:Choice Requires="wps">
            <w:drawing>
              <wp:anchor distT="152400" distB="152400" distL="152400" distR="152400" simplePos="0" relativeHeight="251660288" behindDoc="0" locked="0" layoutInCell="1" allowOverlap="1">
                <wp:simplePos x="0" y="0"/>
                <wp:positionH relativeFrom="page">
                  <wp:posOffset>655319</wp:posOffset>
                </wp:positionH>
                <wp:positionV relativeFrom="page">
                  <wp:posOffset>1076960</wp:posOffset>
                </wp:positionV>
                <wp:extent cx="6858000" cy="377163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858000" cy="3771636"/>
                        </a:xfrm>
                        <a:prstGeom prst="rect">
                          <a:avLst/>
                        </a:prstGeom>
                        <a:noFill/>
                        <a:ln w="12700" cap="flat">
                          <a:noFill/>
                          <a:miter lim="400000"/>
                        </a:ln>
                        <a:effectLst/>
                      </wps:spPr>
                      <wps:txbx>
                        <w:txbxContent>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Chapters 9 and 10 </w:t>
                            </w:r>
                            <w:r>
                              <w:rPr>
                                <w:rFonts w:ascii="Garamond" w:hAnsi="Garamond" w:hint="default"/>
                                <w:sz w:val="36"/>
                                <w:szCs w:val="36"/>
                                <w:rtl w:val="0"/>
                                <w:lang w:val="en-US"/>
                              </w:rPr>
                              <w:t xml:space="preserve">– </w:t>
                            </w:r>
                            <w:r>
                              <w:rPr>
                                <w:rFonts w:ascii="Garamond" w:hAnsi="Garamond"/>
                                <w:sz w:val="36"/>
                                <w:szCs w:val="36"/>
                                <w:rtl w:val="0"/>
                                <w:lang w:val="en-US"/>
                              </w:rPr>
                              <w:t>Objects and Class design</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1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11 </w:t>
                            </w:r>
                            <w:r>
                              <w:rPr>
                                <w:rFonts w:ascii="Garamond" w:hAnsi="Garamond" w:hint="default"/>
                                <w:sz w:val="36"/>
                                <w:szCs w:val="36"/>
                                <w:rtl w:val="0"/>
                                <w:lang w:val="en-US"/>
                              </w:rPr>
                              <w:t xml:space="preserve">– </w:t>
                            </w:r>
                            <w:r>
                              <w:rPr>
                                <w:rFonts w:ascii="Garamond" w:hAnsi="Garamond"/>
                                <w:sz w:val="36"/>
                                <w:szCs w:val="36"/>
                                <w:rtl w:val="0"/>
                                <w:lang w:val="en-US"/>
                              </w:rPr>
                              <w:t>Pointers/memory management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12 </w:t>
                            </w:r>
                            <w:r>
                              <w:rPr>
                                <w:rFonts w:ascii="Garamond" w:hAnsi="Garamond" w:hint="default"/>
                                <w:sz w:val="36"/>
                                <w:szCs w:val="36"/>
                                <w:rtl w:val="0"/>
                                <w:lang w:val="en-US"/>
                              </w:rPr>
                              <w:t xml:space="preserve">– </w:t>
                            </w:r>
                            <w:r>
                              <w:rPr>
                                <w:rFonts w:ascii="Garamond" w:hAnsi="Garamond"/>
                                <w:sz w:val="36"/>
                                <w:szCs w:val="36"/>
                                <w:rtl w:val="0"/>
                                <w:lang w:val="en-US"/>
                              </w:rPr>
                              <w:t>Templates and vectors</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13 </w:t>
                            </w:r>
                            <w:r>
                              <w:rPr>
                                <w:rFonts w:ascii="Garamond" w:hAnsi="Garamond" w:hint="default"/>
                                <w:sz w:val="36"/>
                                <w:szCs w:val="36"/>
                                <w:rtl w:val="0"/>
                                <w:lang w:val="en-US"/>
                              </w:rPr>
                              <w:t xml:space="preserve">– </w:t>
                            </w:r>
                            <w:r>
                              <w:rPr>
                                <w:rFonts w:ascii="Garamond" w:hAnsi="Garamond"/>
                                <w:sz w:val="36"/>
                                <w:szCs w:val="36"/>
                                <w:rtl w:val="0"/>
                                <w:lang w:val="en-US"/>
                              </w:rPr>
                              <w:t>File Input and Output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14 </w:t>
                            </w:r>
                            <w:r>
                              <w:rPr>
                                <w:rFonts w:ascii="Garamond" w:hAnsi="Garamond" w:hint="default"/>
                                <w:sz w:val="36"/>
                                <w:szCs w:val="36"/>
                                <w:rtl w:val="0"/>
                                <w:lang w:val="en-US"/>
                              </w:rPr>
                              <w:t xml:space="preserve">– </w:t>
                            </w:r>
                            <w:r>
                              <w:rPr>
                                <w:rFonts w:ascii="Garamond" w:hAnsi="Garamond"/>
                                <w:sz w:val="36"/>
                                <w:szCs w:val="36"/>
                                <w:rtl w:val="0"/>
                                <w:lang w:val="en-US"/>
                              </w:rPr>
                              <w:t>Operator Overloading</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2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15 </w:t>
                            </w:r>
                            <w:r>
                              <w:rPr>
                                <w:rFonts w:ascii="Garamond" w:hAnsi="Garamond" w:hint="default"/>
                                <w:sz w:val="36"/>
                                <w:szCs w:val="36"/>
                                <w:rtl w:val="0"/>
                                <w:lang w:val="en-US"/>
                              </w:rPr>
                              <w:t xml:space="preserve">– </w:t>
                            </w:r>
                            <w:r>
                              <w:rPr>
                                <w:rFonts w:ascii="Garamond" w:hAnsi="Garamond"/>
                                <w:sz w:val="36"/>
                                <w:szCs w:val="36"/>
                                <w:rtl w:val="0"/>
                                <w:lang w:val="en-US"/>
                              </w:rPr>
                              <w:t>Inheritance and Polymorphism</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Chapter 17 - Recursion</w:t>
                            </w:r>
                          </w:p>
                        </w:txbxContent>
                      </wps:txbx>
                      <wps:bodyPr wrap="square" lIns="45719" tIns="45719" rIns="45719" bIns="45719" numCol="1" anchor="t">
                        <a:normAutofit fontScale="100000" lnSpcReduction="0"/>
                      </wps:bodyPr>
                    </wps:wsp>
                  </a:graphicData>
                </a:graphic>
              </wp:anchor>
            </w:drawing>
          </mc:Choice>
          <mc:Fallback>
            <w:pict>
              <v:rect id="_x0000_s1026" style="visibility:visible;position:absolute;margin-left:51.6pt;margin-top:84.8pt;width:540.0pt;height:297.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Chapters 9 and 10 </w:t>
                      </w:r>
                      <w:r>
                        <w:rPr>
                          <w:rFonts w:ascii="Garamond" w:hAnsi="Garamond" w:hint="default"/>
                          <w:sz w:val="36"/>
                          <w:szCs w:val="36"/>
                          <w:rtl w:val="0"/>
                          <w:lang w:val="en-US"/>
                        </w:rPr>
                        <w:t xml:space="preserve">– </w:t>
                      </w:r>
                      <w:r>
                        <w:rPr>
                          <w:rFonts w:ascii="Garamond" w:hAnsi="Garamond"/>
                          <w:sz w:val="36"/>
                          <w:szCs w:val="36"/>
                          <w:rtl w:val="0"/>
                          <w:lang w:val="en-US"/>
                        </w:rPr>
                        <w:t>Objects and Class design</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1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11 </w:t>
                      </w:r>
                      <w:r>
                        <w:rPr>
                          <w:rFonts w:ascii="Garamond" w:hAnsi="Garamond" w:hint="default"/>
                          <w:sz w:val="36"/>
                          <w:szCs w:val="36"/>
                          <w:rtl w:val="0"/>
                          <w:lang w:val="en-US"/>
                        </w:rPr>
                        <w:t xml:space="preserve">– </w:t>
                      </w:r>
                      <w:r>
                        <w:rPr>
                          <w:rFonts w:ascii="Garamond" w:hAnsi="Garamond"/>
                          <w:sz w:val="36"/>
                          <w:szCs w:val="36"/>
                          <w:rtl w:val="0"/>
                          <w:lang w:val="en-US"/>
                        </w:rPr>
                        <w:t>Pointers/memory management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12 </w:t>
                      </w:r>
                      <w:r>
                        <w:rPr>
                          <w:rFonts w:ascii="Garamond" w:hAnsi="Garamond" w:hint="default"/>
                          <w:sz w:val="36"/>
                          <w:szCs w:val="36"/>
                          <w:rtl w:val="0"/>
                          <w:lang w:val="en-US"/>
                        </w:rPr>
                        <w:t xml:space="preserve">– </w:t>
                      </w:r>
                      <w:r>
                        <w:rPr>
                          <w:rFonts w:ascii="Garamond" w:hAnsi="Garamond"/>
                          <w:sz w:val="36"/>
                          <w:szCs w:val="36"/>
                          <w:rtl w:val="0"/>
                          <w:lang w:val="en-US"/>
                        </w:rPr>
                        <w:t>Templates and vectors</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13 </w:t>
                      </w:r>
                      <w:r>
                        <w:rPr>
                          <w:rFonts w:ascii="Garamond" w:hAnsi="Garamond" w:hint="default"/>
                          <w:sz w:val="36"/>
                          <w:szCs w:val="36"/>
                          <w:rtl w:val="0"/>
                          <w:lang w:val="en-US"/>
                        </w:rPr>
                        <w:t xml:space="preserve">– </w:t>
                      </w:r>
                      <w:r>
                        <w:rPr>
                          <w:rFonts w:ascii="Garamond" w:hAnsi="Garamond"/>
                          <w:sz w:val="36"/>
                          <w:szCs w:val="36"/>
                          <w:rtl w:val="0"/>
                          <w:lang w:val="en-US"/>
                        </w:rPr>
                        <w:t>File Input and Output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14 </w:t>
                      </w:r>
                      <w:r>
                        <w:rPr>
                          <w:rFonts w:ascii="Garamond" w:hAnsi="Garamond" w:hint="default"/>
                          <w:sz w:val="36"/>
                          <w:szCs w:val="36"/>
                          <w:rtl w:val="0"/>
                          <w:lang w:val="en-US"/>
                        </w:rPr>
                        <w:t xml:space="preserve">– </w:t>
                      </w:r>
                      <w:r>
                        <w:rPr>
                          <w:rFonts w:ascii="Garamond" w:hAnsi="Garamond"/>
                          <w:sz w:val="36"/>
                          <w:szCs w:val="36"/>
                          <w:rtl w:val="0"/>
                          <w:lang w:val="en-US"/>
                        </w:rPr>
                        <w:t>Operator Overloading</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2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15 </w:t>
                      </w:r>
                      <w:r>
                        <w:rPr>
                          <w:rFonts w:ascii="Garamond" w:hAnsi="Garamond" w:hint="default"/>
                          <w:sz w:val="36"/>
                          <w:szCs w:val="36"/>
                          <w:rtl w:val="0"/>
                          <w:lang w:val="en-US"/>
                        </w:rPr>
                        <w:t xml:space="preserve">– </w:t>
                      </w:r>
                      <w:r>
                        <w:rPr>
                          <w:rFonts w:ascii="Garamond" w:hAnsi="Garamond"/>
                          <w:sz w:val="36"/>
                          <w:szCs w:val="36"/>
                          <w:rtl w:val="0"/>
                          <w:lang w:val="en-US"/>
                        </w:rPr>
                        <w:t>Inheritance and Polymorphism</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Chapter 17 - Recursion</w:t>
                      </w:r>
                    </w:p>
                  </w:txbxContent>
                </v:textbox>
                <w10:wrap type="topAndBottom" side="bothSides" anchorx="page" anchory="page"/>
              </v:rect>
            </w:pict>
          </mc:Fallback>
        </mc:AlternateContent>
      </w:r>
      <w:r>
        <w:rPr>
          <w:rStyle w:val="page number"/>
          <w:rFonts w:ascii="Arial" w:hAnsi="Arial"/>
          <w:b w:val="1"/>
          <w:bCs w:val="1"/>
          <w:color w:val="660000"/>
          <w:sz w:val="20"/>
          <w:szCs w:val="20"/>
          <w:u w:color="660000"/>
          <w:rtl w:val="0"/>
          <w:lang w:val="en-US"/>
        </w:rPr>
        <w:t>utline</w:t>
      </w:r>
    </w:p>
    <w:p>
      <w:pPr>
        <w:pStyle w:val="Body"/>
        <w:jc w:val="center"/>
        <w:rPr>
          <w:rStyle w:val="page number"/>
          <w:rFonts w:ascii="Arial" w:cs="Arial" w:hAnsi="Arial" w:eastAsia="Arial"/>
          <w:sz w:val="20"/>
          <w:szCs w:val="20"/>
        </w:rPr>
      </w:pPr>
    </w:p>
    <w:p>
      <w:pPr>
        <w:pStyle w:val="Body"/>
        <w:jc w:val="center"/>
      </w:pPr>
      <w:r>
        <w:rPr>
          <w:rStyle w:val="page number"/>
          <w:rFonts w:ascii="Arial Unicode MS" w:cs="Arial Unicode MS" w:hAnsi="Arial Unicode MS" w:eastAsia="Arial Unicode MS"/>
          <w:b w:val="0"/>
          <w:bCs w:val="0"/>
          <w:i w:val="0"/>
          <w:iCs w:val="0"/>
          <w:sz w:val="20"/>
          <w:szCs w:val="20"/>
        </w:rPr>
        <w:br w:type="page"/>
      </w:r>
    </w:p>
    <w:p>
      <w:pPr>
        <w:pStyle w:val="Body"/>
        <w:jc w:val="center"/>
        <w:rPr>
          <w:rStyle w:val="page number"/>
          <w:rFonts w:ascii="Arial" w:cs="Arial" w:hAnsi="Arial" w:eastAsia="Arial"/>
          <w:b w:val="1"/>
          <w:bCs w:val="1"/>
          <w:smallCaps w:val="1"/>
          <w:sz w:val="32"/>
          <w:szCs w:val="32"/>
        </w:rPr>
      </w:pPr>
      <w:r>
        <w:rPr>
          <w:rStyle w:val="page number"/>
          <w:rFonts w:ascii="Arial" w:hAnsi="Arial"/>
          <w:b w:val="1"/>
          <w:bCs w:val="1"/>
          <w:smallCaps w:val="1"/>
          <w:color w:val="660000"/>
          <w:sz w:val="32"/>
          <w:szCs w:val="32"/>
          <w:u w:color="660000"/>
          <w:rtl w:val="0"/>
          <w:lang w:val="fr-FR"/>
        </w:rPr>
        <w:t>CS172 Tentative Schedule</w:t>
      </w:r>
    </w:p>
    <w:p>
      <w:pPr>
        <w:pStyle w:val="Body"/>
        <w:jc w:val="center"/>
        <w:rPr>
          <w:rStyle w:val="page number"/>
          <w:rFonts w:ascii="Arial" w:cs="Arial" w:hAnsi="Arial" w:eastAsia="Arial"/>
          <w:b w:val="1"/>
          <w:bCs w:val="1"/>
          <w:smallCaps w:val="1"/>
          <w:color w:val="660000"/>
          <w:sz w:val="32"/>
          <w:szCs w:val="32"/>
          <w:u w:color="660000"/>
          <w:lang w:val="fr-FR"/>
        </w:rPr>
      </w:pPr>
      <w:r>
        <w:rPr>
          <w:rStyle w:val="page number"/>
          <w:rFonts w:ascii="Arial" w:hAnsi="Arial"/>
          <w:b w:val="1"/>
          <w:bCs w:val="1"/>
          <w:smallCaps w:val="1"/>
          <w:color w:val="660000"/>
          <w:sz w:val="32"/>
          <w:szCs w:val="32"/>
          <w:u w:color="660000"/>
          <w:rtl w:val="0"/>
          <w:lang w:val="en-US"/>
        </w:rPr>
        <w:t>SPRING 2017</w:t>
      </w:r>
    </w:p>
    <w:p>
      <w:pPr>
        <w:pStyle w:val="Body"/>
        <w:jc w:val="center"/>
        <w:rPr>
          <w:rStyle w:val="page number"/>
          <w:rFonts w:ascii="Arial" w:cs="Arial" w:hAnsi="Arial" w:eastAsia="Arial"/>
          <w:b w:val="1"/>
          <w:bCs w:val="1"/>
          <w:smallCaps w:val="1"/>
          <w:color w:val="660000"/>
          <w:sz w:val="32"/>
          <w:szCs w:val="32"/>
          <w:u w:color="660000"/>
        </w:rPr>
      </w:pPr>
    </w:p>
    <w:p>
      <w:pPr>
        <w:pStyle w:val="Body"/>
        <w:rPr>
          <w:rFonts w:ascii="Arial" w:cs="Arial" w:hAnsi="Arial" w:eastAsia="Arial"/>
          <w:sz w:val="20"/>
          <w:szCs w:val="20"/>
        </w:rPr>
      </w:pPr>
    </w:p>
    <w:p>
      <w:pPr>
        <w:pStyle w:val="Body"/>
        <w:rPr>
          <w:rFonts w:ascii="Arial" w:cs="Arial" w:hAnsi="Arial" w:eastAsia="Arial"/>
          <w:sz w:val="20"/>
          <w:szCs w:val="20"/>
        </w:rPr>
      </w:pPr>
    </w:p>
    <w:tbl>
      <w:tblPr>
        <w:tblW w:w="10402"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5"/>
        <w:gridCol w:w="3616"/>
        <w:gridCol w:w="1894"/>
        <w:gridCol w:w="3257"/>
      </w:tblGrid>
      <w:tr>
        <w:tblPrEx>
          <w:shd w:val="clear" w:color="auto" w:fill="ced7e7"/>
        </w:tblPrEx>
        <w:trPr>
          <w:trHeight w:val="282" w:hRule="atLeast"/>
        </w:trPr>
        <w:tc>
          <w:tcPr>
            <w:tcW w:type="dxa" w:w="1635"/>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DATE</w:t>
            </w:r>
          </w:p>
        </w:tc>
        <w:tc>
          <w:tcPr>
            <w:tcW w:type="dxa" w:w="3615"/>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TOPIC</w:t>
            </w:r>
          </w:p>
        </w:tc>
        <w:tc>
          <w:tcPr>
            <w:tcW w:type="dxa" w:w="1893"/>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READING</w:t>
            </w:r>
          </w:p>
        </w:tc>
        <w:tc>
          <w:tcPr>
            <w:tcW w:type="dxa" w:w="3257"/>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ASSIGNMENT DUE</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2</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Introduction</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7</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rPr>
                <w:rStyle w:val="page number"/>
                <w:rFonts w:ascii="Arial" w:cs="Arial" w:hAnsi="Arial" w:eastAsia="Arial"/>
                <w:sz w:val="22"/>
                <w:szCs w:val="22"/>
                <w:lang w:val="en-US"/>
              </w:rPr>
            </w:pPr>
            <w:r>
              <w:rPr>
                <w:rStyle w:val="page number"/>
                <w:rFonts w:ascii="Arial" w:hAnsi="Arial"/>
                <w:sz w:val="22"/>
                <w:szCs w:val="22"/>
                <w:rtl w:val="0"/>
                <w:lang w:val="en-US"/>
              </w:rPr>
              <w:t>Computation and the World</w:t>
            </w:r>
          </w:p>
          <w:p>
            <w:pPr>
              <w:pStyle w:val="Body"/>
            </w:pPr>
            <w:r>
              <w:rPr>
                <w:rStyle w:val="page number"/>
                <w:rFonts w:ascii="Arial" w:hAnsi="Arial"/>
                <w:sz w:val="22"/>
                <w:szCs w:val="22"/>
                <w:rtl w:val="0"/>
                <w:lang w:val="en-US"/>
              </w:rPr>
              <w:t>CS-171 review</w:t>
            </w:r>
            <w:r>
              <w:rPr>
                <w:rStyle w:val="page number"/>
                <w:rFonts w:ascii="Arial" w:hAnsi="Arial"/>
                <w:sz w:val="22"/>
                <w:szCs w:val="22"/>
                <w:rtl w:val="0"/>
                <w:lang w:val="en-US"/>
              </w:rPr>
              <w:t xml:space="preserve"> Lab Day</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9</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Arial" w:hAnsi="Arial"/>
                <w:sz w:val="22"/>
                <w:szCs w:val="22"/>
                <w:rtl w:val="0"/>
              </w:rPr>
              <w:t>GitHub</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14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Designing with Software Objects</w:t>
            </w:r>
            <w:r>
              <w:rPr>
                <w:rStyle w:val="page number"/>
                <w:rFonts w:ascii="Arial" w:hAnsi="Arial"/>
                <w:sz w:val="22"/>
                <w:szCs w:val="22"/>
                <w:rtl w:val="0"/>
                <w:lang w:val="en-US"/>
              </w:rPr>
              <w:t xml:space="preserve"> - Part 1</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9</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1: CS-171 Review</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16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Designing with Software Objects</w:t>
            </w:r>
            <w:r>
              <w:rPr>
                <w:rStyle w:val="page number"/>
                <w:rFonts w:ascii="Arial" w:hAnsi="Arial"/>
                <w:sz w:val="22"/>
                <w:szCs w:val="22"/>
                <w:rtl w:val="0"/>
                <w:lang w:val="en-US"/>
              </w:rPr>
              <w:t xml:space="preserve"> - Part 2</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2: Reflection Essay</w:t>
            </w: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Feb</w:t>
            </w:r>
            <w:r>
              <w:rPr>
                <w:rStyle w:val="page number"/>
                <w:rFonts w:ascii="Arial" w:hAnsi="Arial"/>
                <w:sz w:val="22"/>
                <w:szCs w:val="22"/>
                <w:rtl w:val="0"/>
                <w:lang w:val="en-US"/>
              </w:rPr>
              <w:t xml:space="preserve"> 21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 xml:space="preserve">Building Blocks: String and Classes </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Ch.10</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23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page numbe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Building Blocks: More on classes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3: Classes</w:t>
            </w: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Feb 28</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Review Exam 1</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Mar 2</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Exam 1</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7</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11</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9</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 II</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14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 III</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16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Pointers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21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Templates</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12</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4: Pointers</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23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Stacks and Vectors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File I/O</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5: Templates &amp; Vectors</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b w:val="0"/>
                <w:bCs w:val="0"/>
                <w:sz w:val="22"/>
                <w:szCs w:val="22"/>
                <w:rtl w:val="0"/>
                <w:lang w:val="en-US"/>
              </w:rPr>
              <w:t>Building Blocks: Operator Overloading</w:t>
            </w:r>
            <w:r>
              <w:rPr>
                <w:rStyle w:val="page number"/>
                <w:rFonts w:ascii="Arial" w:hAnsi="Arial"/>
                <w:b w:val="0"/>
                <w:bCs w:val="0"/>
                <w:sz w:val="22"/>
                <w:szCs w:val="22"/>
                <w:rtl w:val="0"/>
                <w:lang w:val="en-US"/>
              </w:rPr>
              <w:t xml:space="preserve"> </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Apr 11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Exam 2 Review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Introduce Final Project</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HW6: File I/O and Operator Overloading</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13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Exam 2</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18</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Building Blocks Inheritance</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14</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Final Project Proposal</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rPr>
              <w:t>Apr 20</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b w:val="0"/>
                <w:bCs w:val="0"/>
                <w:sz w:val="22"/>
                <w:szCs w:val="22"/>
                <w:rtl w:val="0"/>
                <w:lang w:val="en-US"/>
              </w:rPr>
              <w:t>Building Blocks: Polymorphism</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15</w:t>
            </w: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25</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Day - Homework</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Apr 27</w:t>
            </w:r>
          </w:p>
        </w:tc>
        <w:tc>
          <w:tcPr>
            <w:tcW w:type="dxa" w:w="8767"/>
            <w:gridSpan w:val="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May</w:t>
            </w:r>
            <w:r>
              <w:rPr>
                <w:rStyle w:val="page number"/>
                <w:rFonts w:ascii="Arial" w:hAnsi="Arial"/>
                <w:sz w:val="22"/>
                <w:szCs w:val="22"/>
                <w:rtl w:val="0"/>
                <w:lang w:val="en-US"/>
              </w:rPr>
              <w:t xml:space="preserve"> 2</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Inheritance &amp; Polymorphism</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4</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Inheritance &amp; Polymorphism</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Final Project Specification</w:t>
            </w: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9</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Recursion</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17</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11</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Recursion</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rPr>
              <w:t>May 18</w:t>
            </w:r>
          </w:p>
        </w:tc>
        <w:tc>
          <w:tcPr>
            <w:tcW w:type="dxa" w:w="8767"/>
            <w:gridSpan w:val="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Arial" w:hAnsi="Arial"/>
                <w:sz w:val="22"/>
                <w:szCs w:val="22"/>
                <w:rtl w:val="0"/>
              </w:rPr>
              <w:t>Final 8:00-10:00am</w:t>
            </w:r>
          </w:p>
        </w:tc>
      </w:tr>
    </w:tbl>
    <w:p>
      <w:pPr>
        <w:pStyle w:val="Body"/>
        <w:widowControl w:val="0"/>
        <w:ind w:left="378" w:hanging="378"/>
        <w:rPr>
          <w:rFonts w:ascii="Arial" w:cs="Arial" w:hAnsi="Arial" w:eastAsia="Arial"/>
          <w:sz w:val="20"/>
          <w:szCs w:val="20"/>
        </w:rPr>
      </w:pPr>
    </w:p>
    <w:p>
      <w:pPr>
        <w:pStyle w:val="Body"/>
        <w:rPr>
          <w:rFonts w:ascii="Arial" w:cs="Arial" w:hAnsi="Arial" w:eastAsia="Arial"/>
          <w:sz w:val="20"/>
          <w:szCs w:val="20"/>
        </w:rPr>
      </w:pPr>
    </w:p>
    <w:p>
      <w:pPr>
        <w:pStyle w:val="Body"/>
      </w:pPr>
      <w:r>
        <w:rPr>
          <w:rFonts w:ascii="Arial" w:cs="Arial" w:hAnsi="Arial" w:eastAsia="Arial"/>
          <w:sz w:val="20"/>
          <w:szCs w:val="20"/>
        </w:rPr>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rStyle w:val="page number"/>
        <w:sz w:val="20"/>
        <w:szCs w:val="20"/>
        <w:rtl w:val="0"/>
        <w:lang w:val="en-US"/>
      </w:rPr>
      <w:t xml:space="preserve">Page </w:t>
    </w: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7</w:t>
    </w:r>
    <w:r>
      <w:rPr>
        <w:rStyle w:val="page number"/>
        <w:sz w:val="20"/>
        <w:szCs w:val="20"/>
        <w:rtl w:val="0"/>
      </w:rPr>
      <w:fldChar w:fldCharType="end" w:fldLock="0"/>
    </w:r>
    <w:r>
      <w:rPr>
        <w:rStyle w:val="page number"/>
        <w:sz w:val="20"/>
        <w:szCs w:val="20"/>
        <w:rtl w:val="0"/>
        <w:lang w:val="en-US"/>
      </w:rPr>
      <w:t xml:space="preserve"> of </w:t>
    </w:r>
    <w:r>
      <w:rPr>
        <w:rStyle w:val="page number"/>
        <w:sz w:val="20"/>
        <w:szCs w:val="20"/>
        <w:rtl w:val="0"/>
      </w:rPr>
      <w:fldChar w:fldCharType="begin" w:fldLock="0"/>
    </w:r>
    <w:r>
      <w:rPr>
        <w:rStyle w:val="page number"/>
        <w:sz w:val="20"/>
        <w:szCs w:val="20"/>
        <w:rtl w:val="0"/>
      </w:rPr>
      <w:instrText xml:space="preserve"> NUMPAGES </w:instrText>
    </w:r>
    <w:r>
      <w:rPr>
        <w:rStyle w:val="page number"/>
        <w:sz w:val="20"/>
        <w:szCs w:val="20"/>
        <w:rtl w:val="0"/>
      </w:rPr>
      <w:fldChar w:fldCharType="separate" w:fldLock="0"/>
    </w:r>
    <w:r>
      <w:rPr>
        <w:rStyle w:val="page number"/>
        <w:sz w:val="20"/>
        <w:szCs w:val="20"/>
        <w:rtl w:val="0"/>
      </w:rPr>
      <w:t>7</w:t>
    </w:r>
    <w:r>
      <w:rPr>
        <w:rStyle w:val="page numbe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2841"/>
          <w:tab w:val="left" w:pos="4553"/>
        </w:tabs>
        <w:ind w:left="78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8"/>
          <w:tab w:val="left" w:pos="2841"/>
          <w:tab w:val="left" w:pos="4553"/>
        </w:tabs>
        <w:ind w:left="150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8"/>
          <w:tab w:val="left" w:pos="2841"/>
          <w:tab w:val="left" w:pos="4553"/>
        </w:tabs>
        <w:ind w:left="2228"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8"/>
          <w:tab w:val="left" w:pos="4553"/>
        </w:tabs>
        <w:ind w:left="2841"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8"/>
          <w:tab w:val="left" w:pos="2841"/>
          <w:tab w:val="left" w:pos="4553"/>
        </w:tabs>
        <w:ind w:left="366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8"/>
          <w:tab w:val="left" w:pos="2841"/>
          <w:tab w:val="left" w:pos="4553"/>
        </w:tabs>
        <w:ind w:left="4388"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8"/>
          <w:tab w:val="left" w:pos="2841"/>
          <w:tab w:val="left" w:pos="4553"/>
        </w:tabs>
        <w:ind w:left="510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8"/>
          <w:tab w:val="left" w:pos="2841"/>
          <w:tab w:val="left" w:pos="4553"/>
        </w:tabs>
        <w:ind w:left="582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8"/>
          <w:tab w:val="left" w:pos="2841"/>
          <w:tab w:val="left" w:pos="4553"/>
        </w:tabs>
        <w:ind w:left="6548"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 w:val="left" w:pos="7200"/>
          <w:tab w:val="left" w:pos="8640"/>
          <w:tab w:val="left" w:pos="10080"/>
        </w:tabs>
        <w:ind w:left="54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 w:val="left" w:pos="7200"/>
          <w:tab w:val="left" w:pos="8640"/>
          <w:tab w:val="left" w:pos="10080"/>
        </w:tabs>
        <w:ind w:left="1009" w:hanging="2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 w:val="left" w:pos="7200"/>
          <w:tab w:val="left" w:pos="8640"/>
          <w:tab w:val="left" w:pos="10080"/>
        </w:tabs>
        <w:ind w:left="171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 w:val="left" w:pos="7200"/>
          <w:tab w:val="left" w:pos="8640"/>
          <w:tab w:val="left" w:pos="10080"/>
        </w:tabs>
        <w:ind w:left="248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 w:val="left" w:pos="7200"/>
          <w:tab w:val="left" w:pos="8640"/>
          <w:tab w:val="left" w:pos="10080"/>
        </w:tabs>
        <w:ind w:left="320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 w:val="left" w:pos="7200"/>
          <w:tab w:val="left" w:pos="8640"/>
          <w:tab w:val="left" w:pos="10080"/>
        </w:tabs>
        <w:ind w:left="392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 w:val="left" w:pos="7200"/>
          <w:tab w:val="left" w:pos="8640"/>
          <w:tab w:val="left" w:pos="10080"/>
        </w:tabs>
        <w:ind w:left="464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 w:val="left" w:pos="7200"/>
          <w:tab w:val="left" w:pos="8640"/>
          <w:tab w:val="left" w:pos="10080"/>
        </w:tabs>
        <w:ind w:left="536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 w:val="left" w:pos="7200"/>
          <w:tab w:val="left" w:pos="8640"/>
          <w:tab w:val="left" w:pos="10080"/>
        </w:tabs>
        <w:ind w:left="608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rPr>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ullets">
    <w:name w:val="Bullets"/>
    <w:next w:val="Bullets"/>
    <w:pPr>
      <w:keepNext w:val="0"/>
      <w:keepLines w:val="0"/>
      <w:pageBreakBefore w:val="0"/>
      <w:widowControl w:val="1"/>
      <w:shd w:val="clear" w:color="auto" w:fill="auto"/>
      <w:suppressAutoHyphens w:val="1"/>
      <w:bidi w:val="0"/>
      <w:spacing w:before="154"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64"/>
      <w:szCs w:val="6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