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Story Board - sql_generation</w:t>
      </w:r>
    </w:p>
    <w:p>
      <w:pPr>
        <w:pStyle w:val="Heading3"/>
      </w:pPr>
      <w:r>
        <w:t>Processed on : 2025-04-25 at 08:26:59.939837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