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F82A4" w14:textId="77777777" w:rsidR="0026506C" w:rsidRDefault="0026506C">
      <w:pPr>
        <w:pStyle w:val="Title"/>
      </w:pPr>
    </w:p>
    <w:p w14:paraId="632AAA03" w14:textId="77777777" w:rsidR="0026506C" w:rsidRDefault="00000000">
      <w:pPr>
        <w:pStyle w:val="Title"/>
        <w:rPr>
          <w:sz w:val="96"/>
          <w:szCs w:val="96"/>
        </w:rPr>
      </w:pPr>
      <w:r w:rsidRPr="0026506C">
        <w:rPr>
          <w:sz w:val="96"/>
          <w:szCs w:val="96"/>
        </w:rPr>
        <w:t xml:space="preserve">AI Exploratory Project </w:t>
      </w:r>
    </w:p>
    <w:p w14:paraId="1E8D2140" w14:textId="77777777" w:rsidR="0026506C" w:rsidRDefault="0026506C" w:rsidP="0026506C">
      <w:pPr>
        <w:pStyle w:val="BodyText"/>
      </w:pPr>
    </w:p>
    <w:p w14:paraId="52B914D2" w14:textId="60B38CBA" w:rsidR="00A83237" w:rsidRDefault="00000000">
      <w:pPr>
        <w:pStyle w:val="Title"/>
      </w:pPr>
      <w:r>
        <w:t xml:space="preserve"> Lessons Learned, Findings and a Brave New World</w:t>
      </w:r>
    </w:p>
    <w:p w14:paraId="2CD91149" w14:textId="77777777" w:rsidR="0026506C" w:rsidRDefault="0026506C" w:rsidP="0026506C">
      <w:pPr>
        <w:pStyle w:val="BodyText"/>
      </w:pPr>
    </w:p>
    <w:p w14:paraId="109CE2E6" w14:textId="77777777" w:rsidR="0026506C" w:rsidRDefault="0026506C" w:rsidP="0026506C">
      <w:pPr>
        <w:pStyle w:val="BodyText"/>
      </w:pPr>
    </w:p>
    <w:p w14:paraId="5F6B3958" w14:textId="77777777" w:rsidR="000E74C7" w:rsidRDefault="000E74C7" w:rsidP="0026506C">
      <w:pPr>
        <w:pStyle w:val="BodyText"/>
      </w:pPr>
    </w:p>
    <w:p w14:paraId="6C081F32" w14:textId="77777777" w:rsidR="000E74C7" w:rsidRDefault="000E74C7" w:rsidP="0026506C">
      <w:pPr>
        <w:pStyle w:val="BodyText"/>
      </w:pPr>
    </w:p>
    <w:p w14:paraId="6E110A11" w14:textId="77777777" w:rsidR="000E74C7" w:rsidRDefault="000E74C7" w:rsidP="0026506C">
      <w:pPr>
        <w:pStyle w:val="BodyText"/>
      </w:pPr>
    </w:p>
    <w:p w14:paraId="313B545E" w14:textId="77777777" w:rsidR="000E74C7" w:rsidRDefault="000E74C7" w:rsidP="0026506C">
      <w:pPr>
        <w:pStyle w:val="BodyText"/>
      </w:pPr>
    </w:p>
    <w:p w14:paraId="2EC3E16E" w14:textId="77777777" w:rsidR="00563A6A" w:rsidRDefault="00563A6A" w:rsidP="0026506C">
      <w:pPr>
        <w:pStyle w:val="BodyText"/>
      </w:pPr>
    </w:p>
    <w:p w14:paraId="773859F9" w14:textId="77777777" w:rsidR="0026506C" w:rsidRPr="0026506C" w:rsidRDefault="0026506C" w:rsidP="0026506C">
      <w:pPr>
        <w:pStyle w:val="BodyText"/>
      </w:pPr>
    </w:p>
    <w:p w14:paraId="60EF42F2" w14:textId="77777777" w:rsidR="000E74C7" w:rsidRPr="000E74C7" w:rsidRDefault="000E74C7">
      <w:pPr>
        <w:pStyle w:val="Author"/>
        <w:rPr>
          <w:sz w:val="52"/>
          <w:szCs w:val="52"/>
        </w:rPr>
      </w:pPr>
      <w:proofErr w:type="spellStart"/>
      <w:r w:rsidRPr="000E74C7">
        <w:rPr>
          <w:sz w:val="52"/>
          <w:szCs w:val="52"/>
        </w:rPr>
        <w:t>Healthelink</w:t>
      </w:r>
      <w:proofErr w:type="spellEnd"/>
      <w:r w:rsidRPr="000E74C7">
        <w:rPr>
          <w:sz w:val="52"/>
          <w:szCs w:val="52"/>
        </w:rPr>
        <w:t xml:space="preserve"> </w:t>
      </w:r>
    </w:p>
    <w:p w14:paraId="46737B4C" w14:textId="77777777" w:rsidR="000E74C7" w:rsidRDefault="000E74C7">
      <w:pPr>
        <w:pStyle w:val="Author"/>
      </w:pPr>
    </w:p>
    <w:p w14:paraId="21609156" w14:textId="55E828D6" w:rsidR="00A83237" w:rsidRDefault="00000000">
      <w:pPr>
        <w:pStyle w:val="Author"/>
      </w:pPr>
      <w:r>
        <w:t>Joe Eberle</w:t>
      </w:r>
    </w:p>
    <w:p w14:paraId="10B449F1" w14:textId="57216651" w:rsidR="00C43642" w:rsidRDefault="00000000">
      <w:pPr>
        <w:pStyle w:val="Date"/>
      </w:pPr>
      <w:r>
        <w:t>July 2025</w:t>
      </w:r>
    </w:p>
    <w:p w14:paraId="0E2F2DF1" w14:textId="77777777" w:rsidR="0026506C" w:rsidRDefault="0026506C"/>
    <w:p w14:paraId="44B4447C" w14:textId="77777777" w:rsidR="0026506C" w:rsidRDefault="0026506C">
      <w:r>
        <w:br w:type="page"/>
      </w:r>
    </w:p>
    <w:p w14:paraId="17A9E593" w14:textId="2D3894B4" w:rsidR="000E74C7" w:rsidRDefault="0026506C">
      <w:pPr>
        <w:pStyle w:val="TOC1"/>
        <w:tabs>
          <w:tab w:val="left" w:pos="480"/>
          <w:tab w:val="right" w:leader="dot" w:pos="9350"/>
        </w:tabs>
        <w:rPr>
          <w:rFonts w:eastAsiaTheme="minorEastAsia"/>
          <w:noProof/>
          <w:kern w:val="2"/>
          <w14:ligatures w14:val="standardContextual"/>
        </w:rPr>
      </w:pPr>
      <w:r>
        <w:lastRenderedPageBreak/>
        <w:fldChar w:fldCharType="begin"/>
      </w:r>
      <w:r>
        <w:instrText xml:space="preserve"> TOC \o "1-2" \h \z \u </w:instrText>
      </w:r>
      <w:r>
        <w:fldChar w:fldCharType="separate"/>
      </w:r>
      <w:hyperlink w:anchor="_Toc204712137" w:history="1">
        <w:r w:rsidR="000E74C7" w:rsidRPr="00195BC8">
          <w:rPr>
            <w:rStyle w:val="Hyperlink"/>
            <w:noProof/>
          </w:rPr>
          <w:t>1</w:t>
        </w:r>
        <w:r w:rsidR="000E74C7">
          <w:rPr>
            <w:rFonts w:eastAsiaTheme="minorEastAsia"/>
            <w:noProof/>
            <w:kern w:val="2"/>
            <w14:ligatures w14:val="standardContextual"/>
          </w:rPr>
          <w:tab/>
        </w:r>
        <w:r w:rsidR="000E74C7" w:rsidRPr="00195BC8">
          <w:rPr>
            <w:rStyle w:val="Hyperlink"/>
            <w:rFonts w:ascii="Segoe UI Emoji" w:hAnsi="Segoe UI Emoji" w:cs="Segoe UI Emoji"/>
            <w:noProof/>
          </w:rPr>
          <w:t>📄</w:t>
        </w:r>
        <w:r w:rsidR="000E74C7" w:rsidRPr="00195BC8">
          <w:rPr>
            <w:rStyle w:val="Hyperlink"/>
            <w:noProof/>
          </w:rPr>
          <w:t xml:space="preserve"> Executive Summary Experimental AI Health Assistant Using Open Source Tools</w:t>
        </w:r>
        <w:r w:rsidR="000E74C7">
          <w:rPr>
            <w:noProof/>
            <w:webHidden/>
          </w:rPr>
          <w:tab/>
        </w:r>
        <w:r w:rsidR="000E74C7">
          <w:rPr>
            <w:noProof/>
            <w:webHidden/>
          </w:rPr>
          <w:fldChar w:fldCharType="begin"/>
        </w:r>
        <w:r w:rsidR="000E74C7">
          <w:rPr>
            <w:noProof/>
            <w:webHidden/>
          </w:rPr>
          <w:instrText xml:space="preserve"> PAGEREF _Toc204712137 \h </w:instrText>
        </w:r>
        <w:r w:rsidR="000E74C7">
          <w:rPr>
            <w:noProof/>
            <w:webHidden/>
          </w:rPr>
        </w:r>
        <w:r w:rsidR="000E74C7">
          <w:rPr>
            <w:noProof/>
            <w:webHidden/>
          </w:rPr>
          <w:fldChar w:fldCharType="separate"/>
        </w:r>
        <w:r w:rsidR="000E74C7">
          <w:rPr>
            <w:noProof/>
            <w:webHidden/>
          </w:rPr>
          <w:t>4</w:t>
        </w:r>
        <w:r w:rsidR="000E74C7">
          <w:rPr>
            <w:noProof/>
            <w:webHidden/>
          </w:rPr>
          <w:fldChar w:fldCharType="end"/>
        </w:r>
      </w:hyperlink>
    </w:p>
    <w:p w14:paraId="6BD906DA" w14:textId="0F9EBD03" w:rsidR="000E74C7" w:rsidRDefault="000E74C7">
      <w:pPr>
        <w:pStyle w:val="TOC2"/>
        <w:tabs>
          <w:tab w:val="right" w:leader="dot" w:pos="9350"/>
        </w:tabs>
        <w:rPr>
          <w:rFonts w:eastAsiaTheme="minorEastAsia"/>
          <w:noProof/>
          <w:kern w:val="2"/>
          <w14:ligatures w14:val="standardContextual"/>
        </w:rPr>
      </w:pPr>
      <w:hyperlink w:anchor="_Toc204712138" w:history="1">
        <w:r w:rsidRPr="00195BC8">
          <w:rPr>
            <w:rStyle w:val="Hyperlink"/>
            <w:noProof/>
          </w:rPr>
          <w:t>HealtheLink  Results</w:t>
        </w:r>
        <w:r>
          <w:rPr>
            <w:noProof/>
            <w:webHidden/>
          </w:rPr>
          <w:tab/>
        </w:r>
        <w:r>
          <w:rPr>
            <w:noProof/>
            <w:webHidden/>
          </w:rPr>
          <w:fldChar w:fldCharType="begin"/>
        </w:r>
        <w:r>
          <w:rPr>
            <w:noProof/>
            <w:webHidden/>
          </w:rPr>
          <w:instrText xml:space="preserve"> PAGEREF _Toc204712138 \h </w:instrText>
        </w:r>
        <w:r>
          <w:rPr>
            <w:noProof/>
            <w:webHidden/>
          </w:rPr>
        </w:r>
        <w:r>
          <w:rPr>
            <w:noProof/>
            <w:webHidden/>
          </w:rPr>
          <w:fldChar w:fldCharType="separate"/>
        </w:r>
        <w:r>
          <w:rPr>
            <w:noProof/>
            <w:webHidden/>
          </w:rPr>
          <w:t>4</w:t>
        </w:r>
        <w:r>
          <w:rPr>
            <w:noProof/>
            <w:webHidden/>
          </w:rPr>
          <w:fldChar w:fldCharType="end"/>
        </w:r>
      </w:hyperlink>
    </w:p>
    <w:p w14:paraId="7FE8B9D9" w14:textId="5C342E46" w:rsidR="000E74C7" w:rsidRDefault="000E74C7">
      <w:pPr>
        <w:pStyle w:val="TOC1"/>
        <w:tabs>
          <w:tab w:val="left" w:pos="480"/>
          <w:tab w:val="right" w:leader="dot" w:pos="9350"/>
        </w:tabs>
        <w:rPr>
          <w:rFonts w:eastAsiaTheme="minorEastAsia"/>
          <w:noProof/>
          <w:kern w:val="2"/>
          <w14:ligatures w14:val="standardContextual"/>
        </w:rPr>
      </w:pPr>
      <w:hyperlink w:anchor="_Toc204712139" w:history="1">
        <w:r w:rsidRPr="00195BC8">
          <w:rPr>
            <w:rStyle w:val="Hyperlink"/>
            <w:noProof/>
          </w:rPr>
          <w:t>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Next Steps - Advancing the AI Health Assistant for Community Impact</w:t>
        </w:r>
        <w:r>
          <w:rPr>
            <w:noProof/>
            <w:webHidden/>
          </w:rPr>
          <w:tab/>
        </w:r>
        <w:r>
          <w:rPr>
            <w:noProof/>
            <w:webHidden/>
          </w:rPr>
          <w:fldChar w:fldCharType="begin"/>
        </w:r>
        <w:r>
          <w:rPr>
            <w:noProof/>
            <w:webHidden/>
          </w:rPr>
          <w:instrText xml:space="preserve"> PAGEREF _Toc204712139 \h </w:instrText>
        </w:r>
        <w:r>
          <w:rPr>
            <w:noProof/>
            <w:webHidden/>
          </w:rPr>
        </w:r>
        <w:r>
          <w:rPr>
            <w:noProof/>
            <w:webHidden/>
          </w:rPr>
          <w:fldChar w:fldCharType="separate"/>
        </w:r>
        <w:r>
          <w:rPr>
            <w:noProof/>
            <w:webHidden/>
          </w:rPr>
          <w:t>5</w:t>
        </w:r>
        <w:r>
          <w:rPr>
            <w:noProof/>
            <w:webHidden/>
          </w:rPr>
          <w:fldChar w:fldCharType="end"/>
        </w:r>
      </w:hyperlink>
    </w:p>
    <w:p w14:paraId="1E2EC653" w14:textId="2B0FEC33" w:rsidR="000E74C7" w:rsidRDefault="000E74C7">
      <w:pPr>
        <w:pStyle w:val="TOC2"/>
        <w:tabs>
          <w:tab w:val="left" w:pos="960"/>
          <w:tab w:val="right" w:leader="dot" w:pos="9350"/>
        </w:tabs>
        <w:rPr>
          <w:rFonts w:eastAsiaTheme="minorEastAsia"/>
          <w:noProof/>
          <w:kern w:val="2"/>
          <w14:ligatures w14:val="standardContextual"/>
        </w:rPr>
      </w:pPr>
      <w:hyperlink w:anchor="_Toc204712140" w:history="1">
        <w:r w:rsidRPr="00195BC8">
          <w:rPr>
            <w:rStyle w:val="Hyperlink"/>
            <w:noProof/>
          </w:rPr>
          <w:t>2.1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Current Phase Summary</w:t>
        </w:r>
        <w:r>
          <w:rPr>
            <w:noProof/>
            <w:webHidden/>
          </w:rPr>
          <w:tab/>
        </w:r>
        <w:r>
          <w:rPr>
            <w:noProof/>
            <w:webHidden/>
          </w:rPr>
          <w:fldChar w:fldCharType="begin"/>
        </w:r>
        <w:r>
          <w:rPr>
            <w:noProof/>
            <w:webHidden/>
          </w:rPr>
          <w:instrText xml:space="preserve"> PAGEREF _Toc204712140 \h </w:instrText>
        </w:r>
        <w:r>
          <w:rPr>
            <w:noProof/>
            <w:webHidden/>
          </w:rPr>
        </w:r>
        <w:r>
          <w:rPr>
            <w:noProof/>
            <w:webHidden/>
          </w:rPr>
          <w:fldChar w:fldCharType="separate"/>
        </w:r>
        <w:r>
          <w:rPr>
            <w:noProof/>
            <w:webHidden/>
          </w:rPr>
          <w:t>5</w:t>
        </w:r>
        <w:r>
          <w:rPr>
            <w:noProof/>
            <w:webHidden/>
          </w:rPr>
          <w:fldChar w:fldCharType="end"/>
        </w:r>
      </w:hyperlink>
    </w:p>
    <w:p w14:paraId="037B27D0" w14:textId="1E3419E5" w:rsidR="000E74C7" w:rsidRDefault="000E74C7">
      <w:pPr>
        <w:pStyle w:val="TOC2"/>
        <w:tabs>
          <w:tab w:val="left" w:pos="960"/>
          <w:tab w:val="right" w:leader="dot" w:pos="9350"/>
        </w:tabs>
        <w:rPr>
          <w:rFonts w:eastAsiaTheme="minorEastAsia"/>
          <w:noProof/>
          <w:kern w:val="2"/>
          <w14:ligatures w14:val="standardContextual"/>
        </w:rPr>
      </w:pPr>
      <w:hyperlink w:anchor="_Toc204712141" w:history="1">
        <w:r w:rsidRPr="00195BC8">
          <w:rPr>
            <w:rStyle w:val="Hyperlink"/>
            <w:noProof/>
          </w:rPr>
          <w:t>2.2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Next Phase Vision Expanding Capabilities Through Agentic Workflows</w:t>
        </w:r>
        <w:r>
          <w:rPr>
            <w:noProof/>
            <w:webHidden/>
          </w:rPr>
          <w:tab/>
        </w:r>
        <w:r>
          <w:rPr>
            <w:noProof/>
            <w:webHidden/>
          </w:rPr>
          <w:fldChar w:fldCharType="begin"/>
        </w:r>
        <w:r>
          <w:rPr>
            <w:noProof/>
            <w:webHidden/>
          </w:rPr>
          <w:instrText xml:space="preserve"> PAGEREF _Toc204712141 \h </w:instrText>
        </w:r>
        <w:r>
          <w:rPr>
            <w:noProof/>
            <w:webHidden/>
          </w:rPr>
        </w:r>
        <w:r>
          <w:rPr>
            <w:noProof/>
            <w:webHidden/>
          </w:rPr>
          <w:fldChar w:fldCharType="separate"/>
        </w:r>
        <w:r>
          <w:rPr>
            <w:noProof/>
            <w:webHidden/>
          </w:rPr>
          <w:t>5</w:t>
        </w:r>
        <w:r>
          <w:rPr>
            <w:noProof/>
            <w:webHidden/>
          </w:rPr>
          <w:fldChar w:fldCharType="end"/>
        </w:r>
      </w:hyperlink>
    </w:p>
    <w:p w14:paraId="26B2F8E2" w14:textId="4DCD1D26" w:rsidR="000E74C7" w:rsidRDefault="000E74C7">
      <w:pPr>
        <w:pStyle w:val="TOC2"/>
        <w:tabs>
          <w:tab w:val="left" w:pos="960"/>
          <w:tab w:val="right" w:leader="dot" w:pos="9350"/>
        </w:tabs>
        <w:rPr>
          <w:rFonts w:eastAsiaTheme="minorEastAsia"/>
          <w:noProof/>
          <w:kern w:val="2"/>
          <w14:ligatures w14:val="standardContextual"/>
        </w:rPr>
      </w:pPr>
      <w:hyperlink w:anchor="_Toc204712142" w:history="1">
        <w:r w:rsidRPr="00195BC8">
          <w:rPr>
            <w:rStyle w:val="Hyperlink"/>
            <w:noProof/>
          </w:rPr>
          <w:t>2.3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rFonts w:hint="eastAsia"/>
            <w:noProof/>
          </w:rPr>
          <w:t>‍</w:t>
        </w:r>
        <w:r w:rsidRPr="00195BC8">
          <w:rPr>
            <w:rStyle w:val="Hyperlink"/>
            <w:rFonts w:ascii="Segoe UI Emoji" w:hAnsi="Segoe UI Emoji" w:cs="Segoe UI Emoji"/>
            <w:noProof/>
          </w:rPr>
          <w:t>⚕️</w:t>
        </w:r>
        <w:r w:rsidRPr="00195BC8">
          <w:rPr>
            <w:rStyle w:val="Hyperlink"/>
            <w:noProof/>
          </w:rPr>
          <w:t xml:space="preserve"> For Providers</w:t>
        </w:r>
        <w:r>
          <w:rPr>
            <w:noProof/>
            <w:webHidden/>
          </w:rPr>
          <w:tab/>
        </w:r>
        <w:r>
          <w:rPr>
            <w:noProof/>
            <w:webHidden/>
          </w:rPr>
          <w:fldChar w:fldCharType="begin"/>
        </w:r>
        <w:r>
          <w:rPr>
            <w:noProof/>
            <w:webHidden/>
          </w:rPr>
          <w:instrText xml:space="preserve"> PAGEREF _Toc204712142 \h </w:instrText>
        </w:r>
        <w:r>
          <w:rPr>
            <w:noProof/>
            <w:webHidden/>
          </w:rPr>
        </w:r>
        <w:r>
          <w:rPr>
            <w:noProof/>
            <w:webHidden/>
          </w:rPr>
          <w:fldChar w:fldCharType="separate"/>
        </w:r>
        <w:r>
          <w:rPr>
            <w:noProof/>
            <w:webHidden/>
          </w:rPr>
          <w:t>5</w:t>
        </w:r>
        <w:r>
          <w:rPr>
            <w:noProof/>
            <w:webHidden/>
          </w:rPr>
          <w:fldChar w:fldCharType="end"/>
        </w:r>
      </w:hyperlink>
    </w:p>
    <w:p w14:paraId="3B02B0EC" w14:textId="5B43353B" w:rsidR="000E74C7" w:rsidRDefault="000E74C7">
      <w:pPr>
        <w:pStyle w:val="TOC2"/>
        <w:tabs>
          <w:tab w:val="left" w:pos="960"/>
          <w:tab w:val="right" w:leader="dot" w:pos="9350"/>
        </w:tabs>
        <w:rPr>
          <w:rFonts w:eastAsiaTheme="minorEastAsia"/>
          <w:noProof/>
          <w:kern w:val="2"/>
          <w14:ligatures w14:val="standardContextual"/>
        </w:rPr>
      </w:pPr>
      <w:hyperlink w:anchor="_Toc204712143" w:history="1">
        <w:r w:rsidRPr="00195BC8">
          <w:rPr>
            <w:rStyle w:val="Hyperlink"/>
            <w:noProof/>
          </w:rPr>
          <w:t>2.4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For Population Health &amp; NYS Department of Health Analysts</w:t>
        </w:r>
        <w:r>
          <w:rPr>
            <w:noProof/>
            <w:webHidden/>
          </w:rPr>
          <w:tab/>
        </w:r>
        <w:r>
          <w:rPr>
            <w:noProof/>
            <w:webHidden/>
          </w:rPr>
          <w:fldChar w:fldCharType="begin"/>
        </w:r>
        <w:r>
          <w:rPr>
            <w:noProof/>
            <w:webHidden/>
          </w:rPr>
          <w:instrText xml:space="preserve"> PAGEREF _Toc204712143 \h </w:instrText>
        </w:r>
        <w:r>
          <w:rPr>
            <w:noProof/>
            <w:webHidden/>
          </w:rPr>
        </w:r>
        <w:r>
          <w:rPr>
            <w:noProof/>
            <w:webHidden/>
          </w:rPr>
          <w:fldChar w:fldCharType="separate"/>
        </w:r>
        <w:r>
          <w:rPr>
            <w:noProof/>
            <w:webHidden/>
          </w:rPr>
          <w:t>6</w:t>
        </w:r>
        <w:r>
          <w:rPr>
            <w:noProof/>
            <w:webHidden/>
          </w:rPr>
          <w:fldChar w:fldCharType="end"/>
        </w:r>
      </w:hyperlink>
    </w:p>
    <w:p w14:paraId="714A17C3" w14:textId="7B91742F" w:rsidR="000E74C7" w:rsidRDefault="000E74C7">
      <w:pPr>
        <w:pStyle w:val="TOC2"/>
        <w:tabs>
          <w:tab w:val="left" w:pos="960"/>
          <w:tab w:val="right" w:leader="dot" w:pos="9350"/>
        </w:tabs>
        <w:rPr>
          <w:rFonts w:eastAsiaTheme="minorEastAsia"/>
          <w:noProof/>
          <w:kern w:val="2"/>
          <w14:ligatures w14:val="standardContextual"/>
        </w:rPr>
      </w:pPr>
      <w:hyperlink w:anchor="_Toc204712144" w:history="1">
        <w:r w:rsidRPr="00195BC8">
          <w:rPr>
            <w:rStyle w:val="Hyperlink"/>
            <w:noProof/>
          </w:rPr>
          <w:t>2.5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For Researchers and Data Scientists</w:t>
        </w:r>
        <w:r>
          <w:rPr>
            <w:noProof/>
            <w:webHidden/>
          </w:rPr>
          <w:tab/>
        </w:r>
        <w:r>
          <w:rPr>
            <w:noProof/>
            <w:webHidden/>
          </w:rPr>
          <w:fldChar w:fldCharType="begin"/>
        </w:r>
        <w:r>
          <w:rPr>
            <w:noProof/>
            <w:webHidden/>
          </w:rPr>
          <w:instrText xml:space="preserve"> PAGEREF _Toc204712144 \h </w:instrText>
        </w:r>
        <w:r>
          <w:rPr>
            <w:noProof/>
            <w:webHidden/>
          </w:rPr>
        </w:r>
        <w:r>
          <w:rPr>
            <w:noProof/>
            <w:webHidden/>
          </w:rPr>
          <w:fldChar w:fldCharType="separate"/>
        </w:r>
        <w:r>
          <w:rPr>
            <w:noProof/>
            <w:webHidden/>
          </w:rPr>
          <w:t>6</w:t>
        </w:r>
        <w:r>
          <w:rPr>
            <w:noProof/>
            <w:webHidden/>
          </w:rPr>
          <w:fldChar w:fldCharType="end"/>
        </w:r>
      </w:hyperlink>
    </w:p>
    <w:p w14:paraId="427E7F5D" w14:textId="5E4F8EBF" w:rsidR="000E74C7" w:rsidRDefault="000E74C7">
      <w:pPr>
        <w:pStyle w:val="TOC1"/>
        <w:tabs>
          <w:tab w:val="left" w:pos="480"/>
          <w:tab w:val="right" w:leader="dot" w:pos="9350"/>
        </w:tabs>
        <w:rPr>
          <w:rFonts w:eastAsiaTheme="minorEastAsia"/>
          <w:noProof/>
          <w:kern w:val="2"/>
          <w14:ligatures w14:val="standardContextual"/>
        </w:rPr>
      </w:pPr>
      <w:hyperlink w:anchor="_Toc204712145" w:history="1">
        <w:r w:rsidRPr="00195BC8">
          <w:rPr>
            <w:rStyle w:val="Hyperlink"/>
            <w:noProof/>
          </w:rPr>
          <w:t>2</w:t>
        </w:r>
        <w:r>
          <w:rPr>
            <w:rFonts w:eastAsiaTheme="minorEastAsia"/>
            <w:noProof/>
            <w:kern w:val="2"/>
            <w14:ligatures w14:val="standardContextual"/>
          </w:rPr>
          <w:tab/>
        </w:r>
        <w:r w:rsidRPr="00195BC8">
          <w:rPr>
            <w:rStyle w:val="Hyperlink"/>
            <w:noProof/>
          </w:rPr>
          <w:t>HealtheLink AI Exploration Architecture</w:t>
        </w:r>
        <w:r>
          <w:rPr>
            <w:noProof/>
            <w:webHidden/>
          </w:rPr>
          <w:tab/>
        </w:r>
        <w:r>
          <w:rPr>
            <w:noProof/>
            <w:webHidden/>
          </w:rPr>
          <w:fldChar w:fldCharType="begin"/>
        </w:r>
        <w:r>
          <w:rPr>
            <w:noProof/>
            <w:webHidden/>
          </w:rPr>
          <w:instrText xml:space="preserve"> PAGEREF _Toc204712145 \h </w:instrText>
        </w:r>
        <w:r>
          <w:rPr>
            <w:noProof/>
            <w:webHidden/>
          </w:rPr>
        </w:r>
        <w:r>
          <w:rPr>
            <w:noProof/>
            <w:webHidden/>
          </w:rPr>
          <w:fldChar w:fldCharType="separate"/>
        </w:r>
        <w:r>
          <w:rPr>
            <w:noProof/>
            <w:webHidden/>
          </w:rPr>
          <w:t>8</w:t>
        </w:r>
        <w:r>
          <w:rPr>
            <w:noProof/>
            <w:webHidden/>
          </w:rPr>
          <w:fldChar w:fldCharType="end"/>
        </w:r>
      </w:hyperlink>
    </w:p>
    <w:p w14:paraId="09E8DF71" w14:textId="5D490025" w:rsidR="000E74C7" w:rsidRDefault="000E74C7">
      <w:pPr>
        <w:pStyle w:val="TOC2"/>
        <w:tabs>
          <w:tab w:val="left" w:pos="960"/>
          <w:tab w:val="right" w:leader="dot" w:pos="9350"/>
        </w:tabs>
        <w:rPr>
          <w:rFonts w:eastAsiaTheme="minorEastAsia"/>
          <w:noProof/>
          <w:kern w:val="2"/>
          <w14:ligatures w14:val="standardContextual"/>
        </w:rPr>
      </w:pPr>
      <w:hyperlink w:anchor="_Toc204712146" w:history="1">
        <w:r w:rsidRPr="00195BC8">
          <w:rPr>
            <w:rStyle w:val="Hyperlink"/>
            <w:noProof/>
          </w:rPr>
          <w:t>2.1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Architecture Components</w:t>
        </w:r>
        <w:r>
          <w:rPr>
            <w:noProof/>
            <w:webHidden/>
          </w:rPr>
          <w:tab/>
        </w:r>
        <w:r>
          <w:rPr>
            <w:noProof/>
            <w:webHidden/>
          </w:rPr>
          <w:fldChar w:fldCharType="begin"/>
        </w:r>
        <w:r>
          <w:rPr>
            <w:noProof/>
            <w:webHidden/>
          </w:rPr>
          <w:instrText xml:space="preserve"> PAGEREF _Toc204712146 \h </w:instrText>
        </w:r>
        <w:r>
          <w:rPr>
            <w:noProof/>
            <w:webHidden/>
          </w:rPr>
        </w:r>
        <w:r>
          <w:rPr>
            <w:noProof/>
            <w:webHidden/>
          </w:rPr>
          <w:fldChar w:fldCharType="separate"/>
        </w:r>
        <w:r>
          <w:rPr>
            <w:noProof/>
            <w:webHidden/>
          </w:rPr>
          <w:t>8</w:t>
        </w:r>
        <w:r>
          <w:rPr>
            <w:noProof/>
            <w:webHidden/>
          </w:rPr>
          <w:fldChar w:fldCharType="end"/>
        </w:r>
      </w:hyperlink>
    </w:p>
    <w:p w14:paraId="45D09E8F" w14:textId="4F5D2998" w:rsidR="000E74C7" w:rsidRDefault="000E74C7">
      <w:pPr>
        <w:pStyle w:val="TOC2"/>
        <w:tabs>
          <w:tab w:val="left" w:pos="960"/>
          <w:tab w:val="right" w:leader="dot" w:pos="9350"/>
        </w:tabs>
        <w:rPr>
          <w:rFonts w:eastAsiaTheme="minorEastAsia"/>
          <w:noProof/>
          <w:kern w:val="2"/>
          <w14:ligatures w14:val="standardContextual"/>
        </w:rPr>
      </w:pPr>
      <w:hyperlink w:anchor="_Toc204712147" w:history="1">
        <w:r w:rsidRPr="00195BC8">
          <w:rPr>
            <w:rStyle w:val="Hyperlink"/>
            <w:noProof/>
          </w:rPr>
          <w:t>2.2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Output Validation &amp; Feedback Loop</w:t>
        </w:r>
        <w:r>
          <w:rPr>
            <w:noProof/>
            <w:webHidden/>
          </w:rPr>
          <w:tab/>
        </w:r>
        <w:r>
          <w:rPr>
            <w:noProof/>
            <w:webHidden/>
          </w:rPr>
          <w:fldChar w:fldCharType="begin"/>
        </w:r>
        <w:r>
          <w:rPr>
            <w:noProof/>
            <w:webHidden/>
          </w:rPr>
          <w:instrText xml:space="preserve"> PAGEREF _Toc204712147 \h </w:instrText>
        </w:r>
        <w:r>
          <w:rPr>
            <w:noProof/>
            <w:webHidden/>
          </w:rPr>
        </w:r>
        <w:r>
          <w:rPr>
            <w:noProof/>
            <w:webHidden/>
          </w:rPr>
          <w:fldChar w:fldCharType="separate"/>
        </w:r>
        <w:r>
          <w:rPr>
            <w:noProof/>
            <w:webHidden/>
          </w:rPr>
          <w:t>9</w:t>
        </w:r>
        <w:r>
          <w:rPr>
            <w:noProof/>
            <w:webHidden/>
          </w:rPr>
          <w:fldChar w:fldCharType="end"/>
        </w:r>
      </w:hyperlink>
    </w:p>
    <w:p w14:paraId="6F5FA9BD" w14:textId="710E4B13" w:rsidR="000E74C7" w:rsidRDefault="000E74C7">
      <w:pPr>
        <w:pStyle w:val="TOC2"/>
        <w:tabs>
          <w:tab w:val="left" w:pos="960"/>
          <w:tab w:val="right" w:leader="dot" w:pos="9350"/>
        </w:tabs>
        <w:rPr>
          <w:rFonts w:eastAsiaTheme="minorEastAsia"/>
          <w:noProof/>
          <w:kern w:val="2"/>
          <w14:ligatures w14:val="standardContextual"/>
        </w:rPr>
      </w:pPr>
      <w:hyperlink w:anchor="_Toc204712148" w:history="1">
        <w:r w:rsidRPr="00195BC8">
          <w:rPr>
            <w:rStyle w:val="Hyperlink"/>
            <w:noProof/>
          </w:rPr>
          <w:t>2.3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Security Architecture</w:t>
        </w:r>
        <w:r>
          <w:rPr>
            <w:noProof/>
            <w:webHidden/>
          </w:rPr>
          <w:tab/>
        </w:r>
        <w:r>
          <w:rPr>
            <w:noProof/>
            <w:webHidden/>
          </w:rPr>
          <w:fldChar w:fldCharType="begin"/>
        </w:r>
        <w:r>
          <w:rPr>
            <w:noProof/>
            <w:webHidden/>
          </w:rPr>
          <w:instrText xml:space="preserve"> PAGEREF _Toc204712148 \h </w:instrText>
        </w:r>
        <w:r>
          <w:rPr>
            <w:noProof/>
            <w:webHidden/>
          </w:rPr>
        </w:r>
        <w:r>
          <w:rPr>
            <w:noProof/>
            <w:webHidden/>
          </w:rPr>
          <w:fldChar w:fldCharType="separate"/>
        </w:r>
        <w:r>
          <w:rPr>
            <w:noProof/>
            <w:webHidden/>
          </w:rPr>
          <w:t>10</w:t>
        </w:r>
        <w:r>
          <w:rPr>
            <w:noProof/>
            <w:webHidden/>
          </w:rPr>
          <w:fldChar w:fldCharType="end"/>
        </w:r>
      </w:hyperlink>
    </w:p>
    <w:p w14:paraId="43FFB70A" w14:textId="0CD22153" w:rsidR="000E74C7" w:rsidRDefault="000E74C7">
      <w:pPr>
        <w:pStyle w:val="TOC2"/>
        <w:tabs>
          <w:tab w:val="left" w:pos="960"/>
          <w:tab w:val="right" w:leader="dot" w:pos="9350"/>
        </w:tabs>
        <w:rPr>
          <w:rFonts w:eastAsiaTheme="minorEastAsia"/>
          <w:noProof/>
          <w:kern w:val="2"/>
          <w14:ligatures w14:val="standardContextual"/>
        </w:rPr>
      </w:pPr>
      <w:hyperlink w:anchor="_Toc204712149" w:history="1">
        <w:r w:rsidRPr="00195BC8">
          <w:rPr>
            <w:rStyle w:val="Hyperlink"/>
            <w:noProof/>
          </w:rPr>
          <w:t>2.4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Establishing Ground Truth with Known Datasets</w:t>
        </w:r>
        <w:r>
          <w:rPr>
            <w:noProof/>
            <w:webHidden/>
          </w:rPr>
          <w:tab/>
        </w:r>
        <w:r>
          <w:rPr>
            <w:noProof/>
            <w:webHidden/>
          </w:rPr>
          <w:fldChar w:fldCharType="begin"/>
        </w:r>
        <w:r>
          <w:rPr>
            <w:noProof/>
            <w:webHidden/>
          </w:rPr>
          <w:instrText xml:space="preserve"> PAGEREF _Toc204712149 \h </w:instrText>
        </w:r>
        <w:r>
          <w:rPr>
            <w:noProof/>
            <w:webHidden/>
          </w:rPr>
        </w:r>
        <w:r>
          <w:rPr>
            <w:noProof/>
            <w:webHidden/>
          </w:rPr>
          <w:fldChar w:fldCharType="separate"/>
        </w:r>
        <w:r>
          <w:rPr>
            <w:noProof/>
            <w:webHidden/>
          </w:rPr>
          <w:t>11</w:t>
        </w:r>
        <w:r>
          <w:rPr>
            <w:noProof/>
            <w:webHidden/>
          </w:rPr>
          <w:fldChar w:fldCharType="end"/>
        </w:r>
      </w:hyperlink>
    </w:p>
    <w:p w14:paraId="441DCC61" w14:textId="03249765" w:rsidR="000E74C7" w:rsidRDefault="000E74C7">
      <w:pPr>
        <w:pStyle w:val="TOC2"/>
        <w:tabs>
          <w:tab w:val="left" w:pos="960"/>
          <w:tab w:val="right" w:leader="dot" w:pos="9350"/>
        </w:tabs>
        <w:rPr>
          <w:rFonts w:eastAsiaTheme="minorEastAsia"/>
          <w:noProof/>
          <w:kern w:val="2"/>
          <w14:ligatures w14:val="standardContextual"/>
        </w:rPr>
      </w:pPr>
      <w:hyperlink w:anchor="_Toc204712150" w:history="1">
        <w:r w:rsidRPr="00195BC8">
          <w:rPr>
            <w:rStyle w:val="Hyperlink"/>
            <w:noProof/>
          </w:rPr>
          <w:t>2.5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Continuous Learning Through Feedback</w:t>
        </w:r>
        <w:r>
          <w:rPr>
            <w:noProof/>
            <w:webHidden/>
          </w:rPr>
          <w:tab/>
        </w:r>
        <w:r>
          <w:rPr>
            <w:noProof/>
            <w:webHidden/>
          </w:rPr>
          <w:fldChar w:fldCharType="begin"/>
        </w:r>
        <w:r>
          <w:rPr>
            <w:noProof/>
            <w:webHidden/>
          </w:rPr>
          <w:instrText xml:space="preserve"> PAGEREF _Toc204712150 \h </w:instrText>
        </w:r>
        <w:r>
          <w:rPr>
            <w:noProof/>
            <w:webHidden/>
          </w:rPr>
        </w:r>
        <w:r>
          <w:rPr>
            <w:noProof/>
            <w:webHidden/>
          </w:rPr>
          <w:fldChar w:fldCharType="separate"/>
        </w:r>
        <w:r>
          <w:rPr>
            <w:noProof/>
            <w:webHidden/>
          </w:rPr>
          <w:t>12</w:t>
        </w:r>
        <w:r>
          <w:rPr>
            <w:noProof/>
            <w:webHidden/>
          </w:rPr>
          <w:fldChar w:fldCharType="end"/>
        </w:r>
      </w:hyperlink>
    </w:p>
    <w:p w14:paraId="46368599" w14:textId="38BF6097" w:rsidR="000E74C7" w:rsidRDefault="000E74C7">
      <w:pPr>
        <w:pStyle w:val="TOC1"/>
        <w:tabs>
          <w:tab w:val="right" w:leader="dot" w:pos="9350"/>
        </w:tabs>
        <w:rPr>
          <w:rFonts w:eastAsiaTheme="minorEastAsia"/>
          <w:noProof/>
          <w:kern w:val="2"/>
          <w14:ligatures w14:val="standardContextual"/>
        </w:rPr>
      </w:pPr>
      <w:hyperlink w:anchor="_Toc204712151" w:history="1">
        <w:r w:rsidRPr="00195BC8">
          <w:rPr>
            <w:rStyle w:val="Hyperlink"/>
            <w:noProof/>
          </w:rPr>
          <w:t>3 Ethical Guardrails &amp; Domain Topic Classifier</w:t>
        </w:r>
        <w:r>
          <w:rPr>
            <w:noProof/>
            <w:webHidden/>
          </w:rPr>
          <w:tab/>
        </w:r>
        <w:r>
          <w:rPr>
            <w:noProof/>
            <w:webHidden/>
          </w:rPr>
          <w:fldChar w:fldCharType="begin"/>
        </w:r>
        <w:r>
          <w:rPr>
            <w:noProof/>
            <w:webHidden/>
          </w:rPr>
          <w:instrText xml:space="preserve"> PAGEREF _Toc204712151 \h </w:instrText>
        </w:r>
        <w:r>
          <w:rPr>
            <w:noProof/>
            <w:webHidden/>
          </w:rPr>
        </w:r>
        <w:r>
          <w:rPr>
            <w:noProof/>
            <w:webHidden/>
          </w:rPr>
          <w:fldChar w:fldCharType="separate"/>
        </w:r>
        <w:r>
          <w:rPr>
            <w:noProof/>
            <w:webHidden/>
          </w:rPr>
          <w:t>13</w:t>
        </w:r>
        <w:r>
          <w:rPr>
            <w:noProof/>
            <w:webHidden/>
          </w:rPr>
          <w:fldChar w:fldCharType="end"/>
        </w:r>
      </w:hyperlink>
    </w:p>
    <w:p w14:paraId="34B008B0" w14:textId="33FE4830" w:rsidR="000E74C7" w:rsidRDefault="000E74C7">
      <w:pPr>
        <w:pStyle w:val="TOC2"/>
        <w:tabs>
          <w:tab w:val="left" w:pos="960"/>
          <w:tab w:val="right" w:leader="dot" w:pos="9350"/>
        </w:tabs>
        <w:rPr>
          <w:rFonts w:eastAsiaTheme="minorEastAsia"/>
          <w:noProof/>
          <w:kern w:val="2"/>
          <w14:ligatures w14:val="standardContextual"/>
        </w:rPr>
      </w:pPr>
      <w:hyperlink w:anchor="_Toc204712152" w:history="1">
        <w:r w:rsidRPr="00195BC8">
          <w:rPr>
            <w:rStyle w:val="Hyperlink"/>
            <w:noProof/>
          </w:rPr>
          <w:t>2.7</w:t>
        </w:r>
        <w:r>
          <w:rPr>
            <w:rFonts w:eastAsiaTheme="minorEastAsia"/>
            <w:noProof/>
            <w:kern w:val="2"/>
            <w14:ligatures w14:val="standardContextual"/>
          </w:rPr>
          <w:tab/>
        </w:r>
        <w:r w:rsidRPr="00195BC8">
          <w:rPr>
            <w:rStyle w:val="Hyperlink"/>
            <w:noProof/>
          </w:rPr>
          <w:t>Layering Intelligence</w:t>
        </w:r>
        <w:r>
          <w:rPr>
            <w:noProof/>
            <w:webHidden/>
          </w:rPr>
          <w:tab/>
        </w:r>
        <w:r>
          <w:rPr>
            <w:noProof/>
            <w:webHidden/>
          </w:rPr>
          <w:fldChar w:fldCharType="begin"/>
        </w:r>
        <w:r>
          <w:rPr>
            <w:noProof/>
            <w:webHidden/>
          </w:rPr>
          <w:instrText xml:space="preserve"> PAGEREF _Toc204712152 \h </w:instrText>
        </w:r>
        <w:r>
          <w:rPr>
            <w:noProof/>
            <w:webHidden/>
          </w:rPr>
        </w:r>
        <w:r>
          <w:rPr>
            <w:noProof/>
            <w:webHidden/>
          </w:rPr>
          <w:fldChar w:fldCharType="separate"/>
        </w:r>
        <w:r>
          <w:rPr>
            <w:noProof/>
            <w:webHidden/>
          </w:rPr>
          <w:t>14</w:t>
        </w:r>
        <w:r>
          <w:rPr>
            <w:noProof/>
            <w:webHidden/>
          </w:rPr>
          <w:fldChar w:fldCharType="end"/>
        </w:r>
      </w:hyperlink>
    </w:p>
    <w:p w14:paraId="604A1410" w14:textId="3214CDDA" w:rsidR="000E74C7" w:rsidRDefault="000E74C7">
      <w:pPr>
        <w:pStyle w:val="TOC2"/>
        <w:tabs>
          <w:tab w:val="left" w:pos="960"/>
          <w:tab w:val="right" w:leader="dot" w:pos="9350"/>
        </w:tabs>
        <w:rPr>
          <w:rFonts w:eastAsiaTheme="minorEastAsia"/>
          <w:noProof/>
          <w:kern w:val="2"/>
          <w14:ligatures w14:val="standardContextual"/>
        </w:rPr>
      </w:pPr>
      <w:hyperlink w:anchor="_Toc204712153" w:history="1">
        <w:r w:rsidRPr="00195BC8">
          <w:rPr>
            <w:rStyle w:val="Hyperlink"/>
            <w:noProof/>
          </w:rPr>
          <w:t>2.8</w:t>
        </w:r>
        <w:r>
          <w:rPr>
            <w:rFonts w:eastAsiaTheme="minorEastAsia"/>
            <w:noProof/>
            <w:kern w:val="2"/>
            <w14:ligatures w14:val="standardContextual"/>
          </w:rPr>
          <w:tab/>
        </w:r>
        <w:r w:rsidRPr="00195BC8">
          <w:rPr>
            <w:rStyle w:val="Hyperlink"/>
            <w:noProof/>
          </w:rPr>
          <w:t>7 layer system response score formulation</w:t>
        </w:r>
        <w:r>
          <w:rPr>
            <w:noProof/>
            <w:webHidden/>
          </w:rPr>
          <w:tab/>
        </w:r>
        <w:r>
          <w:rPr>
            <w:noProof/>
            <w:webHidden/>
          </w:rPr>
          <w:fldChar w:fldCharType="begin"/>
        </w:r>
        <w:r>
          <w:rPr>
            <w:noProof/>
            <w:webHidden/>
          </w:rPr>
          <w:instrText xml:space="preserve"> PAGEREF _Toc204712153 \h </w:instrText>
        </w:r>
        <w:r>
          <w:rPr>
            <w:noProof/>
            <w:webHidden/>
          </w:rPr>
        </w:r>
        <w:r>
          <w:rPr>
            <w:noProof/>
            <w:webHidden/>
          </w:rPr>
          <w:fldChar w:fldCharType="separate"/>
        </w:r>
        <w:r>
          <w:rPr>
            <w:noProof/>
            <w:webHidden/>
          </w:rPr>
          <w:t>18</w:t>
        </w:r>
        <w:r>
          <w:rPr>
            <w:noProof/>
            <w:webHidden/>
          </w:rPr>
          <w:fldChar w:fldCharType="end"/>
        </w:r>
      </w:hyperlink>
    </w:p>
    <w:p w14:paraId="14F098A2" w14:textId="5C261AE6" w:rsidR="000E74C7" w:rsidRDefault="000E74C7">
      <w:pPr>
        <w:pStyle w:val="TOC2"/>
        <w:tabs>
          <w:tab w:val="left" w:pos="960"/>
          <w:tab w:val="right" w:leader="dot" w:pos="9350"/>
        </w:tabs>
        <w:rPr>
          <w:rFonts w:eastAsiaTheme="minorEastAsia"/>
          <w:noProof/>
          <w:kern w:val="2"/>
          <w14:ligatures w14:val="standardContextual"/>
        </w:rPr>
      </w:pPr>
      <w:hyperlink w:anchor="_Toc204712154" w:history="1">
        <w:r w:rsidRPr="00195BC8">
          <w:rPr>
            <w:rStyle w:val="Hyperlink"/>
            <w:noProof/>
          </w:rPr>
          <w:t>2.9</w:t>
        </w:r>
        <w:r>
          <w:rPr>
            <w:rFonts w:eastAsiaTheme="minorEastAsia"/>
            <w:noProof/>
            <w:kern w:val="2"/>
            <w14:ligatures w14:val="standardContextual"/>
          </w:rPr>
          <w:tab/>
        </w:r>
        <w:r w:rsidRPr="00195BC8">
          <w:rPr>
            <w:rStyle w:val="Hyperlink"/>
            <w:noProof/>
          </w:rPr>
          <w:t>The proposed 7 layer data (100) system response score offers a comprehensive approach to scoring data responses</w:t>
        </w:r>
        <w:r>
          <w:rPr>
            <w:noProof/>
            <w:webHidden/>
          </w:rPr>
          <w:tab/>
        </w:r>
        <w:r>
          <w:rPr>
            <w:noProof/>
            <w:webHidden/>
          </w:rPr>
          <w:fldChar w:fldCharType="begin"/>
        </w:r>
        <w:r>
          <w:rPr>
            <w:noProof/>
            <w:webHidden/>
          </w:rPr>
          <w:instrText xml:space="preserve"> PAGEREF _Toc204712154 \h </w:instrText>
        </w:r>
        <w:r>
          <w:rPr>
            <w:noProof/>
            <w:webHidden/>
          </w:rPr>
        </w:r>
        <w:r>
          <w:rPr>
            <w:noProof/>
            <w:webHidden/>
          </w:rPr>
          <w:fldChar w:fldCharType="separate"/>
        </w:r>
        <w:r>
          <w:rPr>
            <w:noProof/>
            <w:webHidden/>
          </w:rPr>
          <w:t>18</w:t>
        </w:r>
        <w:r>
          <w:rPr>
            <w:noProof/>
            <w:webHidden/>
          </w:rPr>
          <w:fldChar w:fldCharType="end"/>
        </w:r>
      </w:hyperlink>
    </w:p>
    <w:p w14:paraId="6D1C4B20" w14:textId="63ED1A29" w:rsidR="000E74C7" w:rsidRDefault="000E74C7">
      <w:pPr>
        <w:pStyle w:val="TOC2"/>
        <w:tabs>
          <w:tab w:val="left" w:pos="960"/>
          <w:tab w:val="right" w:leader="dot" w:pos="9350"/>
        </w:tabs>
        <w:rPr>
          <w:rFonts w:eastAsiaTheme="minorEastAsia"/>
          <w:noProof/>
          <w:kern w:val="2"/>
          <w14:ligatures w14:val="standardContextual"/>
        </w:rPr>
      </w:pPr>
      <w:hyperlink w:anchor="_Toc204712155" w:history="1">
        <w:r w:rsidRPr="00195BC8">
          <w:rPr>
            <w:rStyle w:val="Hyperlink"/>
            <w:noProof/>
          </w:rPr>
          <w:t>2.10</w:t>
        </w:r>
        <w:r>
          <w:rPr>
            <w:rFonts w:eastAsiaTheme="minorEastAsia"/>
            <w:noProof/>
            <w:kern w:val="2"/>
            <w14:ligatures w14:val="standardContextual"/>
          </w:rPr>
          <w:tab/>
        </w:r>
        <w:r w:rsidRPr="00195BC8">
          <w:rPr>
            <w:rStyle w:val="Hyperlink"/>
            <w:noProof/>
          </w:rPr>
          <w:t>AI Test Framework</w:t>
        </w:r>
        <w:r>
          <w:rPr>
            <w:noProof/>
            <w:webHidden/>
          </w:rPr>
          <w:tab/>
        </w:r>
        <w:r>
          <w:rPr>
            <w:noProof/>
            <w:webHidden/>
          </w:rPr>
          <w:fldChar w:fldCharType="begin"/>
        </w:r>
        <w:r>
          <w:rPr>
            <w:noProof/>
            <w:webHidden/>
          </w:rPr>
          <w:instrText xml:space="preserve"> PAGEREF _Toc204712155 \h </w:instrText>
        </w:r>
        <w:r>
          <w:rPr>
            <w:noProof/>
            <w:webHidden/>
          </w:rPr>
        </w:r>
        <w:r>
          <w:rPr>
            <w:noProof/>
            <w:webHidden/>
          </w:rPr>
          <w:fldChar w:fldCharType="separate"/>
        </w:r>
        <w:r>
          <w:rPr>
            <w:noProof/>
            <w:webHidden/>
          </w:rPr>
          <w:t>22</w:t>
        </w:r>
        <w:r>
          <w:rPr>
            <w:noProof/>
            <w:webHidden/>
          </w:rPr>
          <w:fldChar w:fldCharType="end"/>
        </w:r>
      </w:hyperlink>
    </w:p>
    <w:p w14:paraId="717B0761" w14:textId="2E269F8B" w:rsidR="000E74C7" w:rsidRDefault="000E74C7">
      <w:pPr>
        <w:pStyle w:val="TOC2"/>
        <w:tabs>
          <w:tab w:val="left" w:pos="960"/>
          <w:tab w:val="right" w:leader="dot" w:pos="9350"/>
        </w:tabs>
        <w:rPr>
          <w:rFonts w:eastAsiaTheme="minorEastAsia"/>
          <w:noProof/>
          <w:kern w:val="2"/>
          <w14:ligatures w14:val="standardContextual"/>
        </w:rPr>
      </w:pPr>
      <w:hyperlink w:anchor="_Toc204712156" w:history="1">
        <w:r w:rsidRPr="00195BC8">
          <w:rPr>
            <w:rStyle w:val="Hyperlink"/>
            <w:noProof/>
          </w:rPr>
          <w:t>2.11</w:t>
        </w:r>
        <w:r>
          <w:rPr>
            <w:rFonts w:eastAsiaTheme="minorEastAsia"/>
            <w:noProof/>
            <w:kern w:val="2"/>
            <w14:ligatures w14:val="standardContextual"/>
          </w:rPr>
          <w:tab/>
        </w:r>
        <w:r w:rsidRPr="00195BC8">
          <w:rPr>
            <w:rStyle w:val="Hyperlink"/>
            <w:noProof/>
          </w:rPr>
          <w:t>AI Project Overview</w:t>
        </w:r>
        <w:r>
          <w:rPr>
            <w:noProof/>
            <w:webHidden/>
          </w:rPr>
          <w:tab/>
        </w:r>
        <w:r>
          <w:rPr>
            <w:noProof/>
            <w:webHidden/>
          </w:rPr>
          <w:fldChar w:fldCharType="begin"/>
        </w:r>
        <w:r>
          <w:rPr>
            <w:noProof/>
            <w:webHidden/>
          </w:rPr>
          <w:instrText xml:space="preserve"> PAGEREF _Toc204712156 \h </w:instrText>
        </w:r>
        <w:r>
          <w:rPr>
            <w:noProof/>
            <w:webHidden/>
          </w:rPr>
        </w:r>
        <w:r>
          <w:rPr>
            <w:noProof/>
            <w:webHidden/>
          </w:rPr>
          <w:fldChar w:fldCharType="separate"/>
        </w:r>
        <w:r>
          <w:rPr>
            <w:noProof/>
            <w:webHidden/>
          </w:rPr>
          <w:t>22</w:t>
        </w:r>
        <w:r>
          <w:rPr>
            <w:noProof/>
            <w:webHidden/>
          </w:rPr>
          <w:fldChar w:fldCharType="end"/>
        </w:r>
      </w:hyperlink>
    </w:p>
    <w:p w14:paraId="17D6FEB7" w14:textId="538FC810" w:rsidR="000E74C7" w:rsidRDefault="000E74C7">
      <w:pPr>
        <w:pStyle w:val="TOC2"/>
        <w:tabs>
          <w:tab w:val="left" w:pos="960"/>
          <w:tab w:val="right" w:leader="dot" w:pos="9350"/>
        </w:tabs>
        <w:rPr>
          <w:rFonts w:eastAsiaTheme="minorEastAsia"/>
          <w:noProof/>
          <w:kern w:val="2"/>
          <w14:ligatures w14:val="standardContextual"/>
        </w:rPr>
      </w:pPr>
      <w:hyperlink w:anchor="_Toc204712157" w:history="1">
        <w:r w:rsidRPr="00195BC8">
          <w:rPr>
            <w:rStyle w:val="Hyperlink"/>
            <w:noProof/>
          </w:rPr>
          <w:t>2.12</w:t>
        </w:r>
        <w:r>
          <w:rPr>
            <w:rFonts w:eastAsiaTheme="minorEastAsia"/>
            <w:noProof/>
            <w:kern w:val="2"/>
            <w14:ligatures w14:val="standardContextual"/>
          </w:rPr>
          <w:tab/>
        </w:r>
        <w:r w:rsidRPr="00195BC8">
          <w:rPr>
            <w:rStyle w:val="Hyperlink"/>
            <w:noProof/>
          </w:rPr>
          <w:t>The Brain</w:t>
        </w:r>
        <w:r>
          <w:rPr>
            <w:noProof/>
            <w:webHidden/>
          </w:rPr>
          <w:tab/>
        </w:r>
        <w:r>
          <w:rPr>
            <w:noProof/>
            <w:webHidden/>
          </w:rPr>
          <w:fldChar w:fldCharType="begin"/>
        </w:r>
        <w:r>
          <w:rPr>
            <w:noProof/>
            <w:webHidden/>
          </w:rPr>
          <w:instrText xml:space="preserve"> PAGEREF _Toc204712157 \h </w:instrText>
        </w:r>
        <w:r>
          <w:rPr>
            <w:noProof/>
            <w:webHidden/>
          </w:rPr>
        </w:r>
        <w:r>
          <w:rPr>
            <w:noProof/>
            <w:webHidden/>
          </w:rPr>
          <w:fldChar w:fldCharType="separate"/>
        </w:r>
        <w:r>
          <w:rPr>
            <w:noProof/>
            <w:webHidden/>
          </w:rPr>
          <w:t>22</w:t>
        </w:r>
        <w:r>
          <w:rPr>
            <w:noProof/>
            <w:webHidden/>
          </w:rPr>
          <w:fldChar w:fldCharType="end"/>
        </w:r>
      </w:hyperlink>
    </w:p>
    <w:p w14:paraId="2DF66A4E" w14:textId="317B3677" w:rsidR="000E74C7" w:rsidRDefault="000E74C7">
      <w:pPr>
        <w:pStyle w:val="TOC2"/>
        <w:tabs>
          <w:tab w:val="left" w:pos="960"/>
          <w:tab w:val="right" w:leader="dot" w:pos="9350"/>
        </w:tabs>
        <w:rPr>
          <w:rFonts w:eastAsiaTheme="minorEastAsia"/>
          <w:noProof/>
          <w:kern w:val="2"/>
          <w14:ligatures w14:val="standardContextual"/>
        </w:rPr>
      </w:pPr>
      <w:hyperlink w:anchor="_Toc204712158" w:history="1">
        <w:r w:rsidRPr="00195BC8">
          <w:rPr>
            <w:rStyle w:val="Hyperlink"/>
            <w:noProof/>
          </w:rPr>
          <w:t>2.13</w:t>
        </w:r>
        <w:r>
          <w:rPr>
            <w:rFonts w:eastAsiaTheme="minorEastAsia"/>
            <w:noProof/>
            <w:kern w:val="2"/>
            <w14:ligatures w14:val="standardContextual"/>
          </w:rPr>
          <w:tab/>
        </w:r>
        <w:r w:rsidRPr="00195BC8">
          <w:rPr>
            <w:rStyle w:val="Hyperlink"/>
            <w:noProof/>
          </w:rPr>
          <w:t>Ground Truth - 1863 Validated Questions</w:t>
        </w:r>
        <w:r>
          <w:rPr>
            <w:noProof/>
            <w:webHidden/>
          </w:rPr>
          <w:tab/>
        </w:r>
        <w:r>
          <w:rPr>
            <w:noProof/>
            <w:webHidden/>
          </w:rPr>
          <w:fldChar w:fldCharType="begin"/>
        </w:r>
        <w:r>
          <w:rPr>
            <w:noProof/>
            <w:webHidden/>
          </w:rPr>
          <w:instrText xml:space="preserve"> PAGEREF _Toc204712158 \h </w:instrText>
        </w:r>
        <w:r>
          <w:rPr>
            <w:noProof/>
            <w:webHidden/>
          </w:rPr>
        </w:r>
        <w:r>
          <w:rPr>
            <w:noProof/>
            <w:webHidden/>
          </w:rPr>
          <w:fldChar w:fldCharType="separate"/>
        </w:r>
        <w:r>
          <w:rPr>
            <w:noProof/>
            <w:webHidden/>
          </w:rPr>
          <w:t>22</w:t>
        </w:r>
        <w:r>
          <w:rPr>
            <w:noProof/>
            <w:webHidden/>
          </w:rPr>
          <w:fldChar w:fldCharType="end"/>
        </w:r>
      </w:hyperlink>
    </w:p>
    <w:p w14:paraId="6158F22C" w14:textId="1C23F039" w:rsidR="000E74C7" w:rsidRDefault="000E74C7">
      <w:pPr>
        <w:pStyle w:val="TOC2"/>
        <w:tabs>
          <w:tab w:val="left" w:pos="960"/>
          <w:tab w:val="right" w:leader="dot" w:pos="9350"/>
        </w:tabs>
        <w:rPr>
          <w:rFonts w:eastAsiaTheme="minorEastAsia"/>
          <w:noProof/>
          <w:kern w:val="2"/>
          <w14:ligatures w14:val="standardContextual"/>
        </w:rPr>
      </w:pPr>
      <w:hyperlink w:anchor="_Toc204712159" w:history="1">
        <w:r w:rsidRPr="00195BC8">
          <w:rPr>
            <w:rStyle w:val="Hyperlink"/>
            <w:noProof/>
          </w:rPr>
          <w:t>2.14</w:t>
        </w:r>
        <w:r>
          <w:rPr>
            <w:rFonts w:eastAsiaTheme="minorEastAsia"/>
            <w:noProof/>
            <w:kern w:val="2"/>
            <w14:ligatures w14:val="standardContextual"/>
          </w:rPr>
          <w:tab/>
        </w:r>
        <w:r w:rsidRPr="00195BC8">
          <w:rPr>
            <w:rStyle w:val="Hyperlink"/>
            <w:noProof/>
          </w:rPr>
          <w:t>Imperical Score Card</w:t>
        </w:r>
        <w:r>
          <w:rPr>
            <w:noProof/>
            <w:webHidden/>
          </w:rPr>
          <w:tab/>
        </w:r>
        <w:r>
          <w:rPr>
            <w:noProof/>
            <w:webHidden/>
          </w:rPr>
          <w:fldChar w:fldCharType="begin"/>
        </w:r>
        <w:r>
          <w:rPr>
            <w:noProof/>
            <w:webHidden/>
          </w:rPr>
          <w:instrText xml:space="preserve"> PAGEREF _Toc204712159 \h </w:instrText>
        </w:r>
        <w:r>
          <w:rPr>
            <w:noProof/>
            <w:webHidden/>
          </w:rPr>
        </w:r>
        <w:r>
          <w:rPr>
            <w:noProof/>
            <w:webHidden/>
          </w:rPr>
          <w:fldChar w:fldCharType="separate"/>
        </w:r>
        <w:r>
          <w:rPr>
            <w:noProof/>
            <w:webHidden/>
          </w:rPr>
          <w:t>22</w:t>
        </w:r>
        <w:r>
          <w:rPr>
            <w:noProof/>
            <w:webHidden/>
          </w:rPr>
          <w:fldChar w:fldCharType="end"/>
        </w:r>
      </w:hyperlink>
    </w:p>
    <w:p w14:paraId="2C4F78E6" w14:textId="4DE1BF25" w:rsidR="000E74C7" w:rsidRDefault="000E74C7">
      <w:pPr>
        <w:pStyle w:val="TOC2"/>
        <w:tabs>
          <w:tab w:val="left" w:pos="960"/>
          <w:tab w:val="right" w:leader="dot" w:pos="9350"/>
        </w:tabs>
        <w:rPr>
          <w:rFonts w:eastAsiaTheme="minorEastAsia"/>
          <w:noProof/>
          <w:kern w:val="2"/>
          <w14:ligatures w14:val="standardContextual"/>
        </w:rPr>
      </w:pPr>
      <w:hyperlink w:anchor="_Toc204712160" w:history="1">
        <w:r w:rsidRPr="00195BC8">
          <w:rPr>
            <w:rStyle w:val="Hyperlink"/>
            <w:noProof/>
          </w:rPr>
          <w:t>2.15</w:t>
        </w:r>
        <w:r>
          <w:rPr>
            <w:rFonts w:eastAsiaTheme="minorEastAsia"/>
            <w:noProof/>
            <w:kern w:val="2"/>
            <w14:ligatures w14:val="standardContextual"/>
          </w:rPr>
          <w:tab/>
        </w:r>
        <w:r w:rsidRPr="00195BC8">
          <w:rPr>
            <w:rStyle w:val="Hyperlink"/>
            <w:noProof/>
          </w:rPr>
          <w:t>Demo - lines of questioning</w:t>
        </w:r>
        <w:r>
          <w:rPr>
            <w:noProof/>
            <w:webHidden/>
          </w:rPr>
          <w:tab/>
        </w:r>
        <w:r>
          <w:rPr>
            <w:noProof/>
            <w:webHidden/>
          </w:rPr>
          <w:fldChar w:fldCharType="begin"/>
        </w:r>
        <w:r>
          <w:rPr>
            <w:noProof/>
            <w:webHidden/>
          </w:rPr>
          <w:instrText xml:space="preserve"> PAGEREF _Toc204712160 \h </w:instrText>
        </w:r>
        <w:r>
          <w:rPr>
            <w:noProof/>
            <w:webHidden/>
          </w:rPr>
        </w:r>
        <w:r>
          <w:rPr>
            <w:noProof/>
            <w:webHidden/>
          </w:rPr>
          <w:fldChar w:fldCharType="separate"/>
        </w:r>
        <w:r>
          <w:rPr>
            <w:noProof/>
            <w:webHidden/>
          </w:rPr>
          <w:t>22</w:t>
        </w:r>
        <w:r>
          <w:rPr>
            <w:noProof/>
            <w:webHidden/>
          </w:rPr>
          <w:fldChar w:fldCharType="end"/>
        </w:r>
      </w:hyperlink>
    </w:p>
    <w:p w14:paraId="7FDDCD24" w14:textId="7DC11B6B" w:rsidR="000E74C7" w:rsidRDefault="000E74C7">
      <w:pPr>
        <w:pStyle w:val="TOC2"/>
        <w:tabs>
          <w:tab w:val="left" w:pos="960"/>
          <w:tab w:val="right" w:leader="dot" w:pos="9350"/>
        </w:tabs>
        <w:rPr>
          <w:rFonts w:eastAsiaTheme="minorEastAsia"/>
          <w:noProof/>
          <w:kern w:val="2"/>
          <w14:ligatures w14:val="standardContextual"/>
        </w:rPr>
      </w:pPr>
      <w:hyperlink w:anchor="_Toc204712161" w:history="1">
        <w:r w:rsidRPr="00195BC8">
          <w:rPr>
            <w:rStyle w:val="Hyperlink"/>
            <w:noProof/>
          </w:rPr>
          <w:t>2.16</w:t>
        </w:r>
        <w:r>
          <w:rPr>
            <w:rFonts w:eastAsiaTheme="minorEastAsia"/>
            <w:noProof/>
            <w:kern w:val="2"/>
            <w14:ligatures w14:val="standardContextual"/>
          </w:rPr>
          <w:tab/>
        </w:r>
        <w:r w:rsidRPr="00195BC8">
          <w:rPr>
            <w:rStyle w:val="Hyperlink"/>
            <w:noProof/>
          </w:rPr>
          <w:t>Demo - System Features</w:t>
        </w:r>
        <w:r>
          <w:rPr>
            <w:noProof/>
            <w:webHidden/>
          </w:rPr>
          <w:tab/>
        </w:r>
        <w:r>
          <w:rPr>
            <w:noProof/>
            <w:webHidden/>
          </w:rPr>
          <w:fldChar w:fldCharType="begin"/>
        </w:r>
        <w:r>
          <w:rPr>
            <w:noProof/>
            <w:webHidden/>
          </w:rPr>
          <w:instrText xml:space="preserve"> PAGEREF _Toc204712161 \h </w:instrText>
        </w:r>
        <w:r>
          <w:rPr>
            <w:noProof/>
            <w:webHidden/>
          </w:rPr>
        </w:r>
        <w:r>
          <w:rPr>
            <w:noProof/>
            <w:webHidden/>
          </w:rPr>
          <w:fldChar w:fldCharType="separate"/>
        </w:r>
        <w:r>
          <w:rPr>
            <w:noProof/>
            <w:webHidden/>
          </w:rPr>
          <w:t>23</w:t>
        </w:r>
        <w:r>
          <w:rPr>
            <w:noProof/>
            <w:webHidden/>
          </w:rPr>
          <w:fldChar w:fldCharType="end"/>
        </w:r>
      </w:hyperlink>
    </w:p>
    <w:p w14:paraId="7B13EA1E" w14:textId="3687C256" w:rsidR="000E74C7" w:rsidRDefault="000E74C7">
      <w:pPr>
        <w:pStyle w:val="TOC2"/>
        <w:tabs>
          <w:tab w:val="left" w:pos="960"/>
          <w:tab w:val="right" w:leader="dot" w:pos="9350"/>
        </w:tabs>
        <w:rPr>
          <w:rFonts w:eastAsiaTheme="minorEastAsia"/>
          <w:noProof/>
          <w:kern w:val="2"/>
          <w14:ligatures w14:val="standardContextual"/>
        </w:rPr>
      </w:pPr>
      <w:hyperlink w:anchor="_Toc204712162" w:history="1">
        <w:r w:rsidRPr="00195BC8">
          <w:rPr>
            <w:rStyle w:val="Hyperlink"/>
            <w:noProof/>
          </w:rPr>
          <w:t>2.17</w:t>
        </w:r>
        <w:r>
          <w:rPr>
            <w:rFonts w:eastAsiaTheme="minorEastAsia"/>
            <w:noProof/>
            <w:kern w:val="2"/>
            <w14:ligatures w14:val="standardContextual"/>
          </w:rPr>
          <w:tab/>
        </w:r>
        <w:r w:rsidRPr="00195BC8">
          <w:rPr>
            <w:rStyle w:val="Hyperlink"/>
            <w:noProof/>
          </w:rPr>
          <w:t>Next steps - Training and Hyper parameter tuning</w:t>
        </w:r>
        <w:r>
          <w:rPr>
            <w:noProof/>
            <w:webHidden/>
          </w:rPr>
          <w:tab/>
        </w:r>
        <w:r>
          <w:rPr>
            <w:noProof/>
            <w:webHidden/>
          </w:rPr>
          <w:fldChar w:fldCharType="begin"/>
        </w:r>
        <w:r>
          <w:rPr>
            <w:noProof/>
            <w:webHidden/>
          </w:rPr>
          <w:instrText xml:space="preserve"> PAGEREF _Toc204712162 \h </w:instrText>
        </w:r>
        <w:r>
          <w:rPr>
            <w:noProof/>
            <w:webHidden/>
          </w:rPr>
        </w:r>
        <w:r>
          <w:rPr>
            <w:noProof/>
            <w:webHidden/>
          </w:rPr>
          <w:fldChar w:fldCharType="separate"/>
        </w:r>
        <w:r>
          <w:rPr>
            <w:noProof/>
            <w:webHidden/>
          </w:rPr>
          <w:t>23</w:t>
        </w:r>
        <w:r>
          <w:rPr>
            <w:noProof/>
            <w:webHidden/>
          </w:rPr>
          <w:fldChar w:fldCharType="end"/>
        </w:r>
      </w:hyperlink>
    </w:p>
    <w:p w14:paraId="46096D78" w14:textId="0E76F03C" w:rsidR="000E74C7" w:rsidRDefault="000E74C7">
      <w:pPr>
        <w:pStyle w:val="TOC2"/>
        <w:tabs>
          <w:tab w:val="left" w:pos="960"/>
          <w:tab w:val="right" w:leader="dot" w:pos="9350"/>
        </w:tabs>
        <w:rPr>
          <w:rFonts w:eastAsiaTheme="minorEastAsia"/>
          <w:noProof/>
          <w:kern w:val="2"/>
          <w14:ligatures w14:val="standardContextual"/>
        </w:rPr>
      </w:pPr>
      <w:hyperlink w:anchor="_Toc204712163" w:history="1">
        <w:r w:rsidRPr="00195BC8">
          <w:rPr>
            <w:rStyle w:val="Hyperlink"/>
            <w:noProof/>
          </w:rPr>
          <w:t>2.18</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RAG (Retrieval-Augmented Generation) in Our AI Population Health Assistant</w:t>
        </w:r>
        <w:r>
          <w:rPr>
            <w:noProof/>
            <w:webHidden/>
          </w:rPr>
          <w:tab/>
        </w:r>
        <w:r>
          <w:rPr>
            <w:noProof/>
            <w:webHidden/>
          </w:rPr>
          <w:fldChar w:fldCharType="begin"/>
        </w:r>
        <w:r>
          <w:rPr>
            <w:noProof/>
            <w:webHidden/>
          </w:rPr>
          <w:instrText xml:space="preserve"> PAGEREF _Toc204712163 \h </w:instrText>
        </w:r>
        <w:r>
          <w:rPr>
            <w:noProof/>
            <w:webHidden/>
          </w:rPr>
        </w:r>
        <w:r>
          <w:rPr>
            <w:noProof/>
            <w:webHidden/>
          </w:rPr>
          <w:fldChar w:fldCharType="separate"/>
        </w:r>
        <w:r>
          <w:rPr>
            <w:noProof/>
            <w:webHidden/>
          </w:rPr>
          <w:t>23</w:t>
        </w:r>
        <w:r>
          <w:rPr>
            <w:noProof/>
            <w:webHidden/>
          </w:rPr>
          <w:fldChar w:fldCharType="end"/>
        </w:r>
      </w:hyperlink>
    </w:p>
    <w:p w14:paraId="72B97613" w14:textId="665DBA41" w:rsidR="000E74C7" w:rsidRDefault="000E74C7">
      <w:pPr>
        <w:pStyle w:val="TOC2"/>
        <w:tabs>
          <w:tab w:val="left" w:pos="960"/>
          <w:tab w:val="right" w:leader="dot" w:pos="9350"/>
        </w:tabs>
        <w:rPr>
          <w:rFonts w:eastAsiaTheme="minorEastAsia"/>
          <w:noProof/>
          <w:kern w:val="2"/>
          <w14:ligatures w14:val="standardContextual"/>
        </w:rPr>
      </w:pPr>
      <w:hyperlink w:anchor="_Toc204712164" w:history="1">
        <w:r w:rsidRPr="00195BC8">
          <w:rPr>
            <w:rStyle w:val="Hyperlink"/>
            <w:noProof/>
          </w:rPr>
          <w:t>2.19</w:t>
        </w:r>
        <w:r>
          <w:rPr>
            <w:rFonts w:eastAsiaTheme="minorEastAsia"/>
            <w:noProof/>
            <w:kern w:val="2"/>
            <w14:ligatures w14:val="standardContextual"/>
          </w:rPr>
          <w:tab/>
        </w:r>
        <w:r w:rsidRPr="00195BC8">
          <w:rPr>
            <w:rStyle w:val="Hyperlink"/>
            <w:noProof/>
          </w:rPr>
          <w:t>Ontology on the Fly</w:t>
        </w:r>
        <w:r>
          <w:rPr>
            <w:noProof/>
            <w:webHidden/>
          </w:rPr>
          <w:tab/>
        </w:r>
        <w:r>
          <w:rPr>
            <w:noProof/>
            <w:webHidden/>
          </w:rPr>
          <w:fldChar w:fldCharType="begin"/>
        </w:r>
        <w:r>
          <w:rPr>
            <w:noProof/>
            <w:webHidden/>
          </w:rPr>
          <w:instrText xml:space="preserve"> PAGEREF _Toc204712164 \h </w:instrText>
        </w:r>
        <w:r>
          <w:rPr>
            <w:noProof/>
            <w:webHidden/>
          </w:rPr>
        </w:r>
        <w:r>
          <w:rPr>
            <w:noProof/>
            <w:webHidden/>
          </w:rPr>
          <w:fldChar w:fldCharType="separate"/>
        </w:r>
        <w:r>
          <w:rPr>
            <w:noProof/>
            <w:webHidden/>
          </w:rPr>
          <w:t>24</w:t>
        </w:r>
        <w:r>
          <w:rPr>
            <w:noProof/>
            <w:webHidden/>
          </w:rPr>
          <w:fldChar w:fldCharType="end"/>
        </w:r>
      </w:hyperlink>
    </w:p>
    <w:p w14:paraId="4FF39CCE" w14:textId="25978DF3" w:rsidR="000E74C7" w:rsidRDefault="000E74C7">
      <w:pPr>
        <w:pStyle w:val="TOC1"/>
        <w:tabs>
          <w:tab w:val="left" w:pos="480"/>
          <w:tab w:val="right" w:leader="dot" w:pos="9350"/>
        </w:tabs>
        <w:rPr>
          <w:rFonts w:eastAsiaTheme="minorEastAsia"/>
          <w:noProof/>
          <w:kern w:val="2"/>
          <w14:ligatures w14:val="standardContextual"/>
        </w:rPr>
      </w:pPr>
      <w:hyperlink w:anchor="_Toc204712165" w:history="1">
        <w:r w:rsidRPr="00195BC8">
          <w:rPr>
            <w:rStyle w:val="Hyperlink"/>
            <w:noProof/>
          </w:rPr>
          <w:t>3</w:t>
        </w:r>
        <w:r>
          <w:rPr>
            <w:rFonts w:eastAsiaTheme="minorEastAsia"/>
            <w:noProof/>
            <w:kern w:val="2"/>
            <w14:ligatures w14:val="standardContextual"/>
          </w:rPr>
          <w:tab/>
        </w:r>
        <w:r w:rsidRPr="00195BC8">
          <w:rPr>
            <w:rStyle w:val="Hyperlink"/>
            <w:noProof/>
          </w:rPr>
          <w:t>Appendix 1: talking_code</w:t>
        </w:r>
        <w:r>
          <w:rPr>
            <w:noProof/>
            <w:webHidden/>
          </w:rPr>
          <w:tab/>
        </w:r>
        <w:r>
          <w:rPr>
            <w:noProof/>
            <w:webHidden/>
          </w:rPr>
          <w:fldChar w:fldCharType="begin"/>
        </w:r>
        <w:r>
          <w:rPr>
            <w:noProof/>
            <w:webHidden/>
          </w:rPr>
          <w:instrText xml:space="preserve"> PAGEREF _Toc204712165 \h </w:instrText>
        </w:r>
        <w:r>
          <w:rPr>
            <w:noProof/>
            <w:webHidden/>
          </w:rPr>
        </w:r>
        <w:r>
          <w:rPr>
            <w:noProof/>
            <w:webHidden/>
          </w:rPr>
          <w:fldChar w:fldCharType="separate"/>
        </w:r>
        <w:r>
          <w:rPr>
            <w:noProof/>
            <w:webHidden/>
          </w:rPr>
          <w:t>25</w:t>
        </w:r>
        <w:r>
          <w:rPr>
            <w:noProof/>
            <w:webHidden/>
          </w:rPr>
          <w:fldChar w:fldCharType="end"/>
        </w:r>
      </w:hyperlink>
    </w:p>
    <w:p w14:paraId="4FD365E0" w14:textId="65F1FBE5" w:rsidR="000E74C7" w:rsidRDefault="000E74C7">
      <w:pPr>
        <w:pStyle w:val="TOC1"/>
        <w:tabs>
          <w:tab w:val="left" w:pos="480"/>
          <w:tab w:val="right" w:leader="dot" w:pos="9350"/>
        </w:tabs>
        <w:rPr>
          <w:rFonts w:eastAsiaTheme="minorEastAsia"/>
          <w:noProof/>
          <w:kern w:val="2"/>
          <w14:ligatures w14:val="standardContextual"/>
        </w:rPr>
      </w:pPr>
      <w:hyperlink w:anchor="_Toc204712166" w:history="1">
        <w:r w:rsidRPr="00195BC8">
          <w:rPr>
            <w:rStyle w:val="Hyperlink"/>
            <w:noProof/>
          </w:rPr>
          <w:t>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Text-to-Speech for Your AI assistant or ANY Python Code</w:t>
        </w:r>
        <w:r>
          <w:rPr>
            <w:noProof/>
            <w:webHidden/>
          </w:rPr>
          <w:tab/>
        </w:r>
        <w:r>
          <w:rPr>
            <w:noProof/>
            <w:webHidden/>
          </w:rPr>
          <w:fldChar w:fldCharType="begin"/>
        </w:r>
        <w:r>
          <w:rPr>
            <w:noProof/>
            <w:webHidden/>
          </w:rPr>
          <w:instrText xml:space="preserve"> PAGEREF _Toc204712166 \h </w:instrText>
        </w:r>
        <w:r>
          <w:rPr>
            <w:noProof/>
            <w:webHidden/>
          </w:rPr>
        </w:r>
        <w:r>
          <w:rPr>
            <w:noProof/>
            <w:webHidden/>
          </w:rPr>
          <w:fldChar w:fldCharType="separate"/>
        </w:r>
        <w:r>
          <w:rPr>
            <w:noProof/>
            <w:webHidden/>
          </w:rPr>
          <w:t>25</w:t>
        </w:r>
        <w:r>
          <w:rPr>
            <w:noProof/>
            <w:webHidden/>
          </w:rPr>
          <w:fldChar w:fldCharType="end"/>
        </w:r>
      </w:hyperlink>
    </w:p>
    <w:p w14:paraId="7BF81072" w14:textId="772C7989" w:rsidR="000E74C7" w:rsidRDefault="000E74C7">
      <w:pPr>
        <w:pStyle w:val="TOC2"/>
        <w:tabs>
          <w:tab w:val="left" w:pos="960"/>
          <w:tab w:val="right" w:leader="dot" w:pos="9350"/>
        </w:tabs>
        <w:rPr>
          <w:rFonts w:eastAsiaTheme="minorEastAsia"/>
          <w:noProof/>
          <w:kern w:val="2"/>
          <w14:ligatures w14:val="standardContextual"/>
        </w:rPr>
      </w:pPr>
      <w:hyperlink w:anchor="_Toc204712167" w:history="1">
        <w:r w:rsidRPr="00195BC8">
          <w:rPr>
            <w:rStyle w:val="Hyperlink"/>
            <w:noProof/>
          </w:rPr>
          <w:t>4.1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What is </w:t>
        </w:r>
        <w:r w:rsidRPr="00195BC8">
          <w:rPr>
            <w:rStyle w:val="Hyperlink"/>
            <w:rFonts w:ascii="Consolas" w:hAnsi="Consolas"/>
            <w:noProof/>
          </w:rPr>
          <w:t>pyttsx3</w:t>
        </w:r>
        <w:r w:rsidRPr="00195BC8">
          <w:rPr>
            <w:rStyle w:val="Hyperlink"/>
            <w:noProof/>
          </w:rPr>
          <w:t>?</w:t>
        </w:r>
        <w:r>
          <w:rPr>
            <w:noProof/>
            <w:webHidden/>
          </w:rPr>
          <w:tab/>
        </w:r>
        <w:r>
          <w:rPr>
            <w:noProof/>
            <w:webHidden/>
          </w:rPr>
          <w:fldChar w:fldCharType="begin"/>
        </w:r>
        <w:r>
          <w:rPr>
            <w:noProof/>
            <w:webHidden/>
          </w:rPr>
          <w:instrText xml:space="preserve"> PAGEREF _Toc204712167 \h </w:instrText>
        </w:r>
        <w:r>
          <w:rPr>
            <w:noProof/>
            <w:webHidden/>
          </w:rPr>
        </w:r>
        <w:r>
          <w:rPr>
            <w:noProof/>
            <w:webHidden/>
          </w:rPr>
          <w:fldChar w:fldCharType="separate"/>
        </w:r>
        <w:r>
          <w:rPr>
            <w:noProof/>
            <w:webHidden/>
          </w:rPr>
          <w:t>25</w:t>
        </w:r>
        <w:r>
          <w:rPr>
            <w:noProof/>
            <w:webHidden/>
          </w:rPr>
          <w:fldChar w:fldCharType="end"/>
        </w:r>
      </w:hyperlink>
    </w:p>
    <w:p w14:paraId="769BEFF4" w14:textId="1A8E1D8A" w:rsidR="000E74C7" w:rsidRDefault="000E74C7">
      <w:pPr>
        <w:pStyle w:val="TOC2"/>
        <w:tabs>
          <w:tab w:val="left" w:pos="960"/>
          <w:tab w:val="right" w:leader="dot" w:pos="9350"/>
        </w:tabs>
        <w:rPr>
          <w:rFonts w:eastAsiaTheme="minorEastAsia"/>
          <w:noProof/>
          <w:kern w:val="2"/>
          <w14:ligatures w14:val="standardContextual"/>
        </w:rPr>
      </w:pPr>
      <w:hyperlink w:anchor="_Toc204712168" w:history="1">
        <w:r w:rsidRPr="00195BC8">
          <w:rPr>
            <w:rStyle w:val="Hyperlink"/>
            <w:noProof/>
          </w:rPr>
          <w:t>4.2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Key Features:</w:t>
        </w:r>
        <w:r>
          <w:rPr>
            <w:noProof/>
            <w:webHidden/>
          </w:rPr>
          <w:tab/>
        </w:r>
        <w:r>
          <w:rPr>
            <w:noProof/>
            <w:webHidden/>
          </w:rPr>
          <w:fldChar w:fldCharType="begin"/>
        </w:r>
        <w:r>
          <w:rPr>
            <w:noProof/>
            <w:webHidden/>
          </w:rPr>
          <w:instrText xml:space="preserve"> PAGEREF _Toc204712168 \h </w:instrText>
        </w:r>
        <w:r>
          <w:rPr>
            <w:noProof/>
            <w:webHidden/>
          </w:rPr>
        </w:r>
        <w:r>
          <w:rPr>
            <w:noProof/>
            <w:webHidden/>
          </w:rPr>
          <w:fldChar w:fldCharType="separate"/>
        </w:r>
        <w:r>
          <w:rPr>
            <w:noProof/>
            <w:webHidden/>
          </w:rPr>
          <w:t>26</w:t>
        </w:r>
        <w:r>
          <w:rPr>
            <w:noProof/>
            <w:webHidden/>
          </w:rPr>
          <w:fldChar w:fldCharType="end"/>
        </w:r>
      </w:hyperlink>
    </w:p>
    <w:p w14:paraId="57515E4C" w14:textId="55740282" w:rsidR="000E74C7" w:rsidRDefault="000E74C7">
      <w:pPr>
        <w:pStyle w:val="TOC2"/>
        <w:tabs>
          <w:tab w:val="left" w:pos="960"/>
          <w:tab w:val="right" w:leader="dot" w:pos="9350"/>
        </w:tabs>
        <w:rPr>
          <w:rFonts w:eastAsiaTheme="minorEastAsia"/>
          <w:noProof/>
          <w:kern w:val="2"/>
          <w14:ligatures w14:val="standardContextual"/>
        </w:rPr>
      </w:pPr>
      <w:hyperlink w:anchor="_Toc204712169" w:history="1">
        <w:r w:rsidRPr="00195BC8">
          <w:rPr>
            <w:rStyle w:val="Hyperlink"/>
            <w:noProof/>
          </w:rPr>
          <w:t>4.3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Why Use It?</w:t>
        </w:r>
        <w:r>
          <w:rPr>
            <w:noProof/>
            <w:webHidden/>
          </w:rPr>
          <w:tab/>
        </w:r>
        <w:r>
          <w:rPr>
            <w:noProof/>
            <w:webHidden/>
          </w:rPr>
          <w:fldChar w:fldCharType="begin"/>
        </w:r>
        <w:r>
          <w:rPr>
            <w:noProof/>
            <w:webHidden/>
          </w:rPr>
          <w:instrText xml:space="preserve"> PAGEREF _Toc204712169 \h </w:instrText>
        </w:r>
        <w:r>
          <w:rPr>
            <w:noProof/>
            <w:webHidden/>
          </w:rPr>
        </w:r>
        <w:r>
          <w:rPr>
            <w:noProof/>
            <w:webHidden/>
          </w:rPr>
          <w:fldChar w:fldCharType="separate"/>
        </w:r>
        <w:r>
          <w:rPr>
            <w:noProof/>
            <w:webHidden/>
          </w:rPr>
          <w:t>26</w:t>
        </w:r>
        <w:r>
          <w:rPr>
            <w:noProof/>
            <w:webHidden/>
          </w:rPr>
          <w:fldChar w:fldCharType="end"/>
        </w:r>
      </w:hyperlink>
    </w:p>
    <w:p w14:paraId="679B70C9" w14:textId="7FD33BA2" w:rsidR="000E74C7" w:rsidRDefault="000E74C7">
      <w:pPr>
        <w:pStyle w:val="TOC2"/>
        <w:tabs>
          <w:tab w:val="left" w:pos="960"/>
          <w:tab w:val="right" w:leader="dot" w:pos="9350"/>
        </w:tabs>
        <w:rPr>
          <w:rFonts w:eastAsiaTheme="minorEastAsia"/>
          <w:noProof/>
          <w:kern w:val="2"/>
          <w14:ligatures w14:val="standardContextual"/>
        </w:rPr>
      </w:pPr>
      <w:hyperlink w:anchor="_Toc204712170" w:history="1">
        <w:r w:rsidRPr="00195BC8">
          <w:rPr>
            <w:rStyle w:val="Hyperlink"/>
            <w:noProof/>
          </w:rPr>
          <w:t>4.4</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Technology overview of text-to-speech (TTS) in AI assistants</w:t>
        </w:r>
        <w:r>
          <w:rPr>
            <w:noProof/>
            <w:webHidden/>
          </w:rPr>
          <w:tab/>
        </w:r>
        <w:r>
          <w:rPr>
            <w:noProof/>
            <w:webHidden/>
          </w:rPr>
          <w:fldChar w:fldCharType="begin"/>
        </w:r>
        <w:r>
          <w:rPr>
            <w:noProof/>
            <w:webHidden/>
          </w:rPr>
          <w:instrText xml:space="preserve"> PAGEREF _Toc204712170 \h </w:instrText>
        </w:r>
        <w:r>
          <w:rPr>
            <w:noProof/>
            <w:webHidden/>
          </w:rPr>
        </w:r>
        <w:r>
          <w:rPr>
            <w:noProof/>
            <w:webHidden/>
          </w:rPr>
          <w:fldChar w:fldCharType="separate"/>
        </w:r>
        <w:r>
          <w:rPr>
            <w:noProof/>
            <w:webHidden/>
          </w:rPr>
          <w:t>26</w:t>
        </w:r>
        <w:r>
          <w:rPr>
            <w:noProof/>
            <w:webHidden/>
          </w:rPr>
          <w:fldChar w:fldCharType="end"/>
        </w:r>
      </w:hyperlink>
    </w:p>
    <w:p w14:paraId="5142AD6E" w14:textId="56AE3042" w:rsidR="000E74C7" w:rsidRDefault="000E74C7">
      <w:pPr>
        <w:pStyle w:val="TOC2"/>
        <w:tabs>
          <w:tab w:val="left" w:pos="960"/>
          <w:tab w:val="right" w:leader="dot" w:pos="9350"/>
        </w:tabs>
        <w:rPr>
          <w:rFonts w:eastAsiaTheme="minorEastAsia"/>
          <w:noProof/>
          <w:kern w:val="2"/>
          <w14:ligatures w14:val="standardContextual"/>
        </w:rPr>
      </w:pPr>
      <w:hyperlink w:anchor="_Toc204712171" w:history="1">
        <w:r w:rsidRPr="00195BC8">
          <w:rPr>
            <w:rStyle w:val="Hyperlink"/>
            <w:noProof/>
          </w:rPr>
          <w:t>4.5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Benefits of adding TTS to your AI assistant</w:t>
        </w:r>
        <w:r>
          <w:rPr>
            <w:noProof/>
            <w:webHidden/>
          </w:rPr>
          <w:tab/>
        </w:r>
        <w:r>
          <w:rPr>
            <w:noProof/>
            <w:webHidden/>
          </w:rPr>
          <w:fldChar w:fldCharType="begin"/>
        </w:r>
        <w:r>
          <w:rPr>
            <w:noProof/>
            <w:webHidden/>
          </w:rPr>
          <w:instrText xml:space="preserve"> PAGEREF _Toc204712171 \h </w:instrText>
        </w:r>
        <w:r>
          <w:rPr>
            <w:noProof/>
            <w:webHidden/>
          </w:rPr>
        </w:r>
        <w:r>
          <w:rPr>
            <w:noProof/>
            <w:webHidden/>
          </w:rPr>
          <w:fldChar w:fldCharType="separate"/>
        </w:r>
        <w:r>
          <w:rPr>
            <w:noProof/>
            <w:webHidden/>
          </w:rPr>
          <w:t>26</w:t>
        </w:r>
        <w:r>
          <w:rPr>
            <w:noProof/>
            <w:webHidden/>
          </w:rPr>
          <w:fldChar w:fldCharType="end"/>
        </w:r>
      </w:hyperlink>
    </w:p>
    <w:p w14:paraId="060429B5" w14:textId="4F0EAA4A" w:rsidR="000E74C7" w:rsidRDefault="000E74C7">
      <w:pPr>
        <w:pStyle w:val="TOC2"/>
        <w:tabs>
          <w:tab w:val="left" w:pos="960"/>
          <w:tab w:val="right" w:leader="dot" w:pos="9350"/>
        </w:tabs>
        <w:rPr>
          <w:rFonts w:eastAsiaTheme="minorEastAsia"/>
          <w:noProof/>
          <w:kern w:val="2"/>
          <w14:ligatures w14:val="standardContextual"/>
        </w:rPr>
      </w:pPr>
      <w:hyperlink w:anchor="_Toc204712172" w:history="1">
        <w:r w:rsidRPr="00195BC8">
          <w:rPr>
            <w:rStyle w:val="Hyperlink"/>
            <w:noProof/>
          </w:rPr>
          <w:t>4.6</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In short:</w:t>
        </w:r>
        <w:r>
          <w:rPr>
            <w:noProof/>
            <w:webHidden/>
          </w:rPr>
          <w:tab/>
        </w:r>
        <w:r>
          <w:rPr>
            <w:noProof/>
            <w:webHidden/>
          </w:rPr>
          <w:fldChar w:fldCharType="begin"/>
        </w:r>
        <w:r>
          <w:rPr>
            <w:noProof/>
            <w:webHidden/>
          </w:rPr>
          <w:instrText xml:space="preserve"> PAGEREF _Toc204712172 \h </w:instrText>
        </w:r>
        <w:r>
          <w:rPr>
            <w:noProof/>
            <w:webHidden/>
          </w:rPr>
        </w:r>
        <w:r>
          <w:rPr>
            <w:noProof/>
            <w:webHidden/>
          </w:rPr>
          <w:fldChar w:fldCharType="separate"/>
        </w:r>
        <w:r>
          <w:rPr>
            <w:noProof/>
            <w:webHidden/>
          </w:rPr>
          <w:t>27</w:t>
        </w:r>
        <w:r>
          <w:rPr>
            <w:noProof/>
            <w:webHidden/>
          </w:rPr>
          <w:fldChar w:fldCharType="end"/>
        </w:r>
      </w:hyperlink>
    </w:p>
    <w:p w14:paraId="68C0C8F0" w14:textId="3DAB276E" w:rsidR="000E74C7" w:rsidRDefault="000E74C7">
      <w:pPr>
        <w:pStyle w:val="TOC1"/>
        <w:tabs>
          <w:tab w:val="left" w:pos="480"/>
          <w:tab w:val="right" w:leader="dot" w:pos="9350"/>
        </w:tabs>
        <w:rPr>
          <w:rFonts w:eastAsiaTheme="minorEastAsia"/>
          <w:noProof/>
          <w:kern w:val="2"/>
          <w14:ligatures w14:val="standardContextual"/>
        </w:rPr>
      </w:pPr>
      <w:hyperlink w:anchor="_Toc204712173" w:history="1">
        <w:r w:rsidRPr="00195BC8">
          <w:rPr>
            <w:rStyle w:val="Hyperlink"/>
            <w:noProof/>
          </w:rPr>
          <w:t>5</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Text-to-Speech for Your Python Code</w:t>
        </w:r>
        <w:r>
          <w:rPr>
            <w:noProof/>
            <w:webHidden/>
          </w:rPr>
          <w:tab/>
        </w:r>
        <w:r>
          <w:rPr>
            <w:noProof/>
            <w:webHidden/>
          </w:rPr>
          <w:fldChar w:fldCharType="begin"/>
        </w:r>
        <w:r>
          <w:rPr>
            <w:noProof/>
            <w:webHidden/>
          </w:rPr>
          <w:instrText xml:space="preserve"> PAGEREF _Toc204712173 \h </w:instrText>
        </w:r>
        <w:r>
          <w:rPr>
            <w:noProof/>
            <w:webHidden/>
          </w:rPr>
        </w:r>
        <w:r>
          <w:rPr>
            <w:noProof/>
            <w:webHidden/>
          </w:rPr>
          <w:fldChar w:fldCharType="separate"/>
        </w:r>
        <w:r>
          <w:rPr>
            <w:noProof/>
            <w:webHidden/>
          </w:rPr>
          <w:t>27</w:t>
        </w:r>
        <w:r>
          <w:rPr>
            <w:noProof/>
            <w:webHidden/>
          </w:rPr>
          <w:fldChar w:fldCharType="end"/>
        </w:r>
      </w:hyperlink>
    </w:p>
    <w:p w14:paraId="46E98444" w14:textId="2E8FE1C4" w:rsidR="000E74C7" w:rsidRDefault="000E74C7">
      <w:pPr>
        <w:pStyle w:val="TOC2"/>
        <w:tabs>
          <w:tab w:val="left" w:pos="960"/>
          <w:tab w:val="right" w:leader="dot" w:pos="9350"/>
        </w:tabs>
        <w:rPr>
          <w:rFonts w:eastAsiaTheme="minorEastAsia"/>
          <w:noProof/>
          <w:kern w:val="2"/>
          <w14:ligatures w14:val="standardContextual"/>
        </w:rPr>
      </w:pPr>
      <w:hyperlink w:anchor="_Toc204712174" w:history="1">
        <w:r w:rsidRPr="00195BC8">
          <w:rPr>
            <w:rStyle w:val="Hyperlink"/>
            <w:noProof/>
          </w:rPr>
          <w:t>5.1</w:t>
        </w:r>
        <w:r>
          <w:rPr>
            <w:rFonts w:eastAsiaTheme="minorEastAsia"/>
            <w:noProof/>
            <w:kern w:val="2"/>
            <w14:ligatures w14:val="standardContextual"/>
          </w:rPr>
          <w:tab/>
        </w:r>
        <w:r w:rsidRPr="00195BC8">
          <w:rPr>
            <w:rStyle w:val="Hyperlink"/>
            <w:noProof/>
          </w:rPr>
          <w:t>Process Steps :</w:t>
        </w:r>
        <w:r>
          <w:rPr>
            <w:noProof/>
            <w:webHidden/>
          </w:rPr>
          <w:tab/>
        </w:r>
        <w:r>
          <w:rPr>
            <w:noProof/>
            <w:webHidden/>
          </w:rPr>
          <w:fldChar w:fldCharType="begin"/>
        </w:r>
        <w:r>
          <w:rPr>
            <w:noProof/>
            <w:webHidden/>
          </w:rPr>
          <w:instrText xml:space="preserve"> PAGEREF _Toc204712174 \h </w:instrText>
        </w:r>
        <w:r>
          <w:rPr>
            <w:noProof/>
            <w:webHidden/>
          </w:rPr>
        </w:r>
        <w:r>
          <w:rPr>
            <w:noProof/>
            <w:webHidden/>
          </w:rPr>
          <w:fldChar w:fldCharType="separate"/>
        </w:r>
        <w:r>
          <w:rPr>
            <w:noProof/>
            <w:webHidden/>
          </w:rPr>
          <w:t>27</w:t>
        </w:r>
        <w:r>
          <w:rPr>
            <w:noProof/>
            <w:webHidden/>
          </w:rPr>
          <w:fldChar w:fldCharType="end"/>
        </w:r>
      </w:hyperlink>
    </w:p>
    <w:p w14:paraId="0783FFD2" w14:textId="643ABDD0" w:rsidR="000E74C7" w:rsidRDefault="000E74C7">
      <w:pPr>
        <w:pStyle w:val="TOC1"/>
        <w:tabs>
          <w:tab w:val="left" w:pos="480"/>
          <w:tab w:val="right" w:leader="dot" w:pos="9350"/>
        </w:tabs>
        <w:rPr>
          <w:rFonts w:eastAsiaTheme="minorEastAsia"/>
          <w:noProof/>
          <w:kern w:val="2"/>
          <w14:ligatures w14:val="standardContextual"/>
        </w:rPr>
      </w:pPr>
      <w:hyperlink w:anchor="_Toc204712175" w:history="1">
        <w:r w:rsidRPr="00195BC8">
          <w:rPr>
            <w:rStyle w:val="Hyperlink"/>
            <w:noProof/>
          </w:rPr>
          <w:t>6</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Top 5 Open Source Alternatives to </w:t>
        </w:r>
        <w:r w:rsidRPr="00195BC8">
          <w:rPr>
            <w:rStyle w:val="Hyperlink"/>
            <w:rFonts w:ascii="Consolas" w:hAnsi="Consolas"/>
            <w:noProof/>
          </w:rPr>
          <w:t>pyttsx3</w:t>
        </w:r>
        <w:r>
          <w:rPr>
            <w:noProof/>
            <w:webHidden/>
          </w:rPr>
          <w:tab/>
        </w:r>
        <w:r>
          <w:rPr>
            <w:noProof/>
            <w:webHidden/>
          </w:rPr>
          <w:fldChar w:fldCharType="begin"/>
        </w:r>
        <w:r>
          <w:rPr>
            <w:noProof/>
            <w:webHidden/>
          </w:rPr>
          <w:instrText xml:space="preserve"> PAGEREF _Toc204712175 \h </w:instrText>
        </w:r>
        <w:r>
          <w:rPr>
            <w:noProof/>
            <w:webHidden/>
          </w:rPr>
        </w:r>
        <w:r>
          <w:rPr>
            <w:noProof/>
            <w:webHidden/>
          </w:rPr>
          <w:fldChar w:fldCharType="separate"/>
        </w:r>
        <w:r>
          <w:rPr>
            <w:noProof/>
            <w:webHidden/>
          </w:rPr>
          <w:t>28</w:t>
        </w:r>
        <w:r>
          <w:rPr>
            <w:noProof/>
            <w:webHidden/>
          </w:rPr>
          <w:fldChar w:fldCharType="end"/>
        </w:r>
      </w:hyperlink>
    </w:p>
    <w:p w14:paraId="6DF9C9F8" w14:textId="19D7E50B" w:rsidR="000E74C7" w:rsidRDefault="000E74C7">
      <w:pPr>
        <w:pStyle w:val="TOC2"/>
        <w:tabs>
          <w:tab w:val="left" w:pos="960"/>
          <w:tab w:val="right" w:leader="dot" w:pos="9350"/>
        </w:tabs>
        <w:rPr>
          <w:rFonts w:eastAsiaTheme="minorEastAsia"/>
          <w:noProof/>
          <w:kern w:val="2"/>
          <w14:ligatures w14:val="standardContextual"/>
        </w:rPr>
      </w:pPr>
      <w:hyperlink w:anchor="_Toc204712176" w:history="1">
        <w:r w:rsidRPr="00195BC8">
          <w:rPr>
            <w:rStyle w:val="Hyperlink"/>
            <w:noProof/>
          </w:rPr>
          <w:t>6.1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Summary Table</w:t>
        </w:r>
        <w:r>
          <w:rPr>
            <w:noProof/>
            <w:webHidden/>
          </w:rPr>
          <w:tab/>
        </w:r>
        <w:r>
          <w:rPr>
            <w:noProof/>
            <w:webHidden/>
          </w:rPr>
          <w:fldChar w:fldCharType="begin"/>
        </w:r>
        <w:r>
          <w:rPr>
            <w:noProof/>
            <w:webHidden/>
          </w:rPr>
          <w:instrText xml:space="preserve"> PAGEREF _Toc204712176 \h </w:instrText>
        </w:r>
        <w:r>
          <w:rPr>
            <w:noProof/>
            <w:webHidden/>
          </w:rPr>
        </w:r>
        <w:r>
          <w:rPr>
            <w:noProof/>
            <w:webHidden/>
          </w:rPr>
          <w:fldChar w:fldCharType="separate"/>
        </w:r>
        <w:r>
          <w:rPr>
            <w:noProof/>
            <w:webHidden/>
          </w:rPr>
          <w:t>28</w:t>
        </w:r>
        <w:r>
          <w:rPr>
            <w:noProof/>
            <w:webHidden/>
          </w:rPr>
          <w:fldChar w:fldCharType="end"/>
        </w:r>
      </w:hyperlink>
    </w:p>
    <w:p w14:paraId="22C60F27" w14:textId="1C835A16" w:rsidR="000E74C7" w:rsidRDefault="000E74C7">
      <w:pPr>
        <w:pStyle w:val="TOC1"/>
        <w:tabs>
          <w:tab w:val="left" w:pos="480"/>
          <w:tab w:val="right" w:leader="dot" w:pos="9350"/>
        </w:tabs>
        <w:rPr>
          <w:rFonts w:eastAsiaTheme="minorEastAsia"/>
          <w:noProof/>
          <w:kern w:val="2"/>
          <w14:ligatures w14:val="standardContextual"/>
        </w:rPr>
      </w:pPr>
      <w:hyperlink w:anchor="_Toc204712177" w:history="1">
        <w:r w:rsidRPr="00195BC8">
          <w:rPr>
            <w:rStyle w:val="Hyperlink"/>
            <w:noProof/>
          </w:rPr>
          <w:t>7</w:t>
        </w:r>
        <w:r>
          <w:rPr>
            <w:rFonts w:eastAsiaTheme="minorEastAsia"/>
            <w:noProof/>
            <w:kern w:val="2"/>
            <w14:ligatures w14:val="standardContextual"/>
          </w:rPr>
          <w:tab/>
        </w:r>
        <w:r w:rsidRPr="00195BC8">
          <w:rPr>
            <w:rStyle w:val="Hyperlink"/>
            <w:noProof/>
          </w:rPr>
          <w:t>Appendix 2: ethical_guardrails</w:t>
        </w:r>
        <w:r>
          <w:rPr>
            <w:noProof/>
            <w:webHidden/>
          </w:rPr>
          <w:tab/>
        </w:r>
        <w:r>
          <w:rPr>
            <w:noProof/>
            <w:webHidden/>
          </w:rPr>
          <w:fldChar w:fldCharType="begin"/>
        </w:r>
        <w:r>
          <w:rPr>
            <w:noProof/>
            <w:webHidden/>
          </w:rPr>
          <w:instrText xml:space="preserve"> PAGEREF _Toc204712177 \h </w:instrText>
        </w:r>
        <w:r>
          <w:rPr>
            <w:noProof/>
            <w:webHidden/>
          </w:rPr>
        </w:r>
        <w:r>
          <w:rPr>
            <w:noProof/>
            <w:webHidden/>
          </w:rPr>
          <w:fldChar w:fldCharType="separate"/>
        </w:r>
        <w:r>
          <w:rPr>
            <w:noProof/>
            <w:webHidden/>
          </w:rPr>
          <w:t>30</w:t>
        </w:r>
        <w:r>
          <w:rPr>
            <w:noProof/>
            <w:webHidden/>
          </w:rPr>
          <w:fldChar w:fldCharType="end"/>
        </w:r>
      </w:hyperlink>
    </w:p>
    <w:p w14:paraId="23401FEA" w14:textId="52FA3327" w:rsidR="000E74C7" w:rsidRDefault="000E74C7">
      <w:pPr>
        <w:pStyle w:val="TOC1"/>
        <w:tabs>
          <w:tab w:val="left" w:pos="480"/>
          <w:tab w:val="right" w:leader="dot" w:pos="9350"/>
        </w:tabs>
        <w:rPr>
          <w:rFonts w:eastAsiaTheme="minorEastAsia"/>
          <w:noProof/>
          <w:kern w:val="2"/>
          <w14:ligatures w14:val="standardContextual"/>
        </w:rPr>
      </w:pPr>
      <w:hyperlink w:anchor="_Toc204712178" w:history="1">
        <w:r w:rsidRPr="00195BC8">
          <w:rPr>
            <w:rStyle w:val="Hyperlink"/>
            <w:noProof/>
          </w:rPr>
          <w:t>8</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Ethical Guard Rails</w:t>
        </w:r>
        <w:r>
          <w:rPr>
            <w:noProof/>
            <w:webHidden/>
          </w:rPr>
          <w:tab/>
        </w:r>
        <w:r>
          <w:rPr>
            <w:noProof/>
            <w:webHidden/>
          </w:rPr>
          <w:fldChar w:fldCharType="begin"/>
        </w:r>
        <w:r>
          <w:rPr>
            <w:noProof/>
            <w:webHidden/>
          </w:rPr>
          <w:instrText xml:space="preserve"> PAGEREF _Toc204712178 \h </w:instrText>
        </w:r>
        <w:r>
          <w:rPr>
            <w:noProof/>
            <w:webHidden/>
          </w:rPr>
        </w:r>
        <w:r>
          <w:rPr>
            <w:noProof/>
            <w:webHidden/>
          </w:rPr>
          <w:fldChar w:fldCharType="separate"/>
        </w:r>
        <w:r>
          <w:rPr>
            <w:noProof/>
            <w:webHidden/>
          </w:rPr>
          <w:t>30</w:t>
        </w:r>
        <w:r>
          <w:rPr>
            <w:noProof/>
            <w:webHidden/>
          </w:rPr>
          <w:fldChar w:fldCharType="end"/>
        </w:r>
      </w:hyperlink>
    </w:p>
    <w:p w14:paraId="6E151831" w14:textId="22D58DF8" w:rsidR="000E74C7" w:rsidRDefault="000E74C7">
      <w:pPr>
        <w:pStyle w:val="TOC2"/>
        <w:tabs>
          <w:tab w:val="left" w:pos="960"/>
          <w:tab w:val="right" w:leader="dot" w:pos="9350"/>
        </w:tabs>
        <w:rPr>
          <w:rFonts w:eastAsiaTheme="minorEastAsia"/>
          <w:noProof/>
          <w:kern w:val="2"/>
          <w14:ligatures w14:val="standardContextual"/>
        </w:rPr>
      </w:pPr>
      <w:hyperlink w:anchor="_Toc204712179" w:history="1">
        <w:r w:rsidRPr="00195BC8">
          <w:rPr>
            <w:rStyle w:val="Hyperlink"/>
            <w:noProof/>
          </w:rPr>
          <w:t>8.1</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Ethical Guardrails</w:t>
        </w:r>
        <w:r>
          <w:rPr>
            <w:noProof/>
            <w:webHidden/>
          </w:rPr>
          <w:tab/>
        </w:r>
        <w:r>
          <w:rPr>
            <w:noProof/>
            <w:webHidden/>
          </w:rPr>
          <w:fldChar w:fldCharType="begin"/>
        </w:r>
        <w:r>
          <w:rPr>
            <w:noProof/>
            <w:webHidden/>
          </w:rPr>
          <w:instrText xml:space="preserve"> PAGEREF _Toc204712179 \h </w:instrText>
        </w:r>
        <w:r>
          <w:rPr>
            <w:noProof/>
            <w:webHidden/>
          </w:rPr>
        </w:r>
        <w:r>
          <w:rPr>
            <w:noProof/>
            <w:webHidden/>
          </w:rPr>
          <w:fldChar w:fldCharType="separate"/>
        </w:r>
        <w:r>
          <w:rPr>
            <w:noProof/>
            <w:webHidden/>
          </w:rPr>
          <w:t>30</w:t>
        </w:r>
        <w:r>
          <w:rPr>
            <w:noProof/>
            <w:webHidden/>
          </w:rPr>
          <w:fldChar w:fldCharType="end"/>
        </w:r>
      </w:hyperlink>
    </w:p>
    <w:p w14:paraId="3A4DF4E1" w14:textId="1B901128" w:rsidR="000E74C7" w:rsidRDefault="000E74C7">
      <w:pPr>
        <w:pStyle w:val="TOC2"/>
        <w:tabs>
          <w:tab w:val="left" w:pos="960"/>
          <w:tab w:val="right" w:leader="dot" w:pos="9350"/>
        </w:tabs>
        <w:rPr>
          <w:rFonts w:eastAsiaTheme="minorEastAsia"/>
          <w:noProof/>
          <w:kern w:val="2"/>
          <w14:ligatures w14:val="standardContextual"/>
        </w:rPr>
      </w:pPr>
      <w:hyperlink w:anchor="_Toc204712180" w:history="1">
        <w:r w:rsidRPr="00195BC8">
          <w:rPr>
            <w:rStyle w:val="Hyperlink"/>
            <w:noProof/>
          </w:rPr>
          <w:t>8.2</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Ethical Guardrails Overview</w:t>
        </w:r>
        <w:r>
          <w:rPr>
            <w:noProof/>
            <w:webHidden/>
          </w:rPr>
          <w:tab/>
        </w:r>
        <w:r>
          <w:rPr>
            <w:noProof/>
            <w:webHidden/>
          </w:rPr>
          <w:fldChar w:fldCharType="begin"/>
        </w:r>
        <w:r>
          <w:rPr>
            <w:noProof/>
            <w:webHidden/>
          </w:rPr>
          <w:instrText xml:space="preserve"> PAGEREF _Toc204712180 \h </w:instrText>
        </w:r>
        <w:r>
          <w:rPr>
            <w:noProof/>
            <w:webHidden/>
          </w:rPr>
        </w:r>
        <w:r>
          <w:rPr>
            <w:noProof/>
            <w:webHidden/>
          </w:rPr>
          <w:fldChar w:fldCharType="separate"/>
        </w:r>
        <w:r>
          <w:rPr>
            <w:noProof/>
            <w:webHidden/>
          </w:rPr>
          <w:t>30</w:t>
        </w:r>
        <w:r>
          <w:rPr>
            <w:noProof/>
            <w:webHidden/>
          </w:rPr>
          <w:fldChar w:fldCharType="end"/>
        </w:r>
      </w:hyperlink>
    </w:p>
    <w:p w14:paraId="5BB836ED" w14:textId="6B6BEDAA" w:rsidR="000E74C7" w:rsidRDefault="000E74C7">
      <w:pPr>
        <w:pStyle w:val="TOC2"/>
        <w:tabs>
          <w:tab w:val="left" w:pos="960"/>
          <w:tab w:val="right" w:leader="dot" w:pos="9350"/>
        </w:tabs>
        <w:rPr>
          <w:rFonts w:eastAsiaTheme="minorEastAsia"/>
          <w:noProof/>
          <w:kern w:val="2"/>
          <w14:ligatures w14:val="standardContextual"/>
        </w:rPr>
      </w:pPr>
      <w:hyperlink w:anchor="_Toc204712181" w:history="1">
        <w:r w:rsidRPr="00195BC8">
          <w:rPr>
            <w:rStyle w:val="Hyperlink"/>
            <w:noProof/>
          </w:rPr>
          <w:t>8.3</w:t>
        </w:r>
        <w:r>
          <w:rPr>
            <w:rFonts w:eastAsiaTheme="minorEastAsia"/>
            <w:noProof/>
            <w:kern w:val="2"/>
            <w14:ligatures w14:val="standardContextual"/>
          </w:rPr>
          <w:tab/>
        </w:r>
        <w:r w:rsidRPr="00195BC8">
          <w:rPr>
            <w:rStyle w:val="Hyperlink"/>
            <w:rFonts w:ascii="Segoe UI Emoji" w:hAnsi="Segoe UI Emoji" w:cs="Segoe UI Emoji"/>
            <w:noProof/>
          </w:rPr>
          <w:t>⚖️</w:t>
        </w:r>
        <w:r w:rsidRPr="00195BC8">
          <w:rPr>
            <w:rStyle w:val="Hyperlink"/>
            <w:noProof/>
          </w:rPr>
          <w:t xml:space="preserve"> Guardrail Categories</w:t>
        </w:r>
        <w:r>
          <w:rPr>
            <w:noProof/>
            <w:webHidden/>
          </w:rPr>
          <w:tab/>
        </w:r>
        <w:r>
          <w:rPr>
            <w:noProof/>
            <w:webHidden/>
          </w:rPr>
          <w:fldChar w:fldCharType="begin"/>
        </w:r>
        <w:r>
          <w:rPr>
            <w:noProof/>
            <w:webHidden/>
          </w:rPr>
          <w:instrText xml:space="preserve"> PAGEREF _Toc204712181 \h </w:instrText>
        </w:r>
        <w:r>
          <w:rPr>
            <w:noProof/>
            <w:webHidden/>
          </w:rPr>
        </w:r>
        <w:r>
          <w:rPr>
            <w:noProof/>
            <w:webHidden/>
          </w:rPr>
          <w:fldChar w:fldCharType="separate"/>
        </w:r>
        <w:r>
          <w:rPr>
            <w:noProof/>
            <w:webHidden/>
          </w:rPr>
          <w:t>31</w:t>
        </w:r>
        <w:r>
          <w:rPr>
            <w:noProof/>
            <w:webHidden/>
          </w:rPr>
          <w:fldChar w:fldCharType="end"/>
        </w:r>
      </w:hyperlink>
    </w:p>
    <w:p w14:paraId="451FFE1C" w14:textId="06F4835D" w:rsidR="000E74C7" w:rsidRDefault="000E74C7">
      <w:pPr>
        <w:pStyle w:val="TOC2"/>
        <w:tabs>
          <w:tab w:val="left" w:pos="960"/>
          <w:tab w:val="right" w:leader="dot" w:pos="9350"/>
        </w:tabs>
        <w:rPr>
          <w:rFonts w:eastAsiaTheme="minorEastAsia"/>
          <w:noProof/>
          <w:kern w:val="2"/>
          <w14:ligatures w14:val="standardContextual"/>
        </w:rPr>
      </w:pPr>
      <w:hyperlink w:anchor="_Toc204712182" w:history="1">
        <w:r w:rsidRPr="00195BC8">
          <w:rPr>
            <w:rStyle w:val="Hyperlink"/>
            <w:noProof/>
          </w:rPr>
          <w:t>8.4</w:t>
        </w:r>
        <w:r>
          <w:rPr>
            <w:rFonts w:eastAsiaTheme="minorEastAsia"/>
            <w:noProof/>
            <w:kern w:val="2"/>
            <w14:ligatures w14:val="standardContextual"/>
          </w:rPr>
          <w:tab/>
        </w:r>
        <w:r w:rsidRPr="00195BC8">
          <w:rPr>
            <w:rStyle w:val="Hyperlink"/>
            <w:noProof/>
          </w:rPr>
          <w:t>Git Commands</w:t>
        </w:r>
        <w:r>
          <w:rPr>
            <w:noProof/>
            <w:webHidden/>
          </w:rPr>
          <w:tab/>
        </w:r>
        <w:r>
          <w:rPr>
            <w:noProof/>
            <w:webHidden/>
          </w:rPr>
          <w:fldChar w:fldCharType="begin"/>
        </w:r>
        <w:r>
          <w:rPr>
            <w:noProof/>
            <w:webHidden/>
          </w:rPr>
          <w:instrText xml:space="preserve"> PAGEREF _Toc204712182 \h </w:instrText>
        </w:r>
        <w:r>
          <w:rPr>
            <w:noProof/>
            <w:webHidden/>
          </w:rPr>
        </w:r>
        <w:r>
          <w:rPr>
            <w:noProof/>
            <w:webHidden/>
          </w:rPr>
          <w:fldChar w:fldCharType="separate"/>
        </w:r>
        <w:r>
          <w:rPr>
            <w:noProof/>
            <w:webHidden/>
          </w:rPr>
          <w:t>31</w:t>
        </w:r>
        <w:r>
          <w:rPr>
            <w:noProof/>
            <w:webHidden/>
          </w:rPr>
          <w:fldChar w:fldCharType="end"/>
        </w:r>
      </w:hyperlink>
    </w:p>
    <w:p w14:paraId="375F25F1" w14:textId="7764541B" w:rsidR="00C43642" w:rsidRDefault="0026506C">
      <w:r>
        <w:fldChar w:fldCharType="end"/>
      </w:r>
    </w:p>
    <w:p w14:paraId="2FF83818" w14:textId="575BF353" w:rsidR="00563A6A" w:rsidRDefault="00563A6A">
      <w:pPr>
        <w:rPr>
          <w:rFonts w:asciiTheme="majorHAnsi" w:eastAsiaTheme="majorEastAsia" w:hAnsiTheme="majorHAnsi" w:cstheme="majorBidi"/>
        </w:rPr>
      </w:pPr>
      <w:r>
        <w:rPr>
          <w:rFonts w:asciiTheme="majorHAnsi" w:eastAsiaTheme="majorEastAsia" w:hAnsiTheme="majorHAnsi" w:cstheme="majorBidi"/>
        </w:rPr>
        <w:br w:type="page"/>
      </w:r>
    </w:p>
    <w:p w14:paraId="6F8550C7" w14:textId="77777777" w:rsidR="00A83237" w:rsidRDefault="00000000">
      <w:pPr>
        <w:pStyle w:val="Heading1"/>
      </w:pPr>
      <w:bookmarkStart w:id="0" w:name="Xf6826f46672535c629d2facf21d9f7a18cbd00b"/>
      <w:bookmarkStart w:id="1" w:name="_Toc204712137"/>
      <w:r>
        <w:rPr>
          <w:rStyle w:val="SectionNumber"/>
        </w:rPr>
        <w:lastRenderedPageBreak/>
        <w:t>1</w:t>
      </w:r>
      <w:r>
        <w:tab/>
        <w:t xml:space="preserve">📄 Executive Summary Experimental AI Health Assistant Using </w:t>
      </w:r>
      <w:proofErr w:type="gramStart"/>
      <w:r>
        <w:t>Open Source</w:t>
      </w:r>
      <w:proofErr w:type="gramEnd"/>
      <w:r>
        <w:t xml:space="preserve"> Tools</w:t>
      </w:r>
      <w:bookmarkEnd w:id="1"/>
    </w:p>
    <w:p w14:paraId="6878E544" w14:textId="77777777" w:rsidR="00A83237" w:rsidRDefault="00000000">
      <w:pPr>
        <w:pStyle w:val="FirstParagraph"/>
      </w:pPr>
      <w:r>
        <w:t>This project explored the feasibility of leveraging open source and free AI tools to develop a private, ethical, and highly accessible AI driven health assistant. The core goal was to determine whether such an approach could democratize advanced AI capabilities, offering a low-cost solution to support population health needs, individual health queries, providers, epidemiologists, and communities impacted by social determinants of health. By building on freely available AI frameworks and open architectures, we sought to establish whether this model could provide meaningful health insights without relying on costly proprietary platforms.</w:t>
      </w:r>
    </w:p>
    <w:p w14:paraId="01004F07" w14:textId="77777777" w:rsidR="00A83237" w:rsidRDefault="00000000">
      <w:pPr>
        <w:pStyle w:val="BodyText"/>
      </w:pPr>
      <w:r>
        <w:t>To achieve this, the team developed a natural language chatbot platform that ingests user questions in conversational form, dynamically generates the appropriate SQL queries, and runs them against a secure, private population health data warehouse. The results are then processed by a large language model (LLM) that formulates natural language responses tailored to the users needs. The system supports multiple personas — including patient, physician, nutritionist, and epidemiologist — ensuring that responses are contextually appropriate and aligned with the users perspective.</w:t>
      </w:r>
    </w:p>
    <w:p w14:paraId="03E4738C" w14:textId="77777777" w:rsidR="00A83237" w:rsidRDefault="00000000">
      <w:pPr>
        <w:pStyle w:val="BodyText"/>
      </w:pPr>
      <w:r>
        <w:t xml:space="preserve">A critical innovation in this experiment is the incorporation of a retrieval-augmented generation (RAG) model that actively </w:t>
      </w:r>
      <w:r>
        <w:rPr>
          <w:b/>
          <w:bCs/>
        </w:rPr>
        <w:t>learns</w:t>
      </w:r>
      <w:r>
        <w:t xml:space="preserve"> from validated interactions, using positive reinforcement to improve accuracy and relevance over time. Coupled with robust ethical guardrails and a fact-checking layer, the platform ensures that responses adhere to privacy standards, avoid inappropriate content, and steer clear of practicing medicine beyond approved scopes. These safeguards were essential to maintain trust and uphold the ethical responsibilities inherent in handling sensitive health data.</w:t>
      </w:r>
    </w:p>
    <w:p w14:paraId="13539EEC" w14:textId="4F5CD998" w:rsidR="00563A6A" w:rsidRDefault="00563A6A" w:rsidP="00563A6A">
      <w:pPr>
        <w:pStyle w:val="Heading2"/>
        <w:rPr>
          <w:rStyle w:val="SectionNumber"/>
        </w:rPr>
      </w:pPr>
      <w:bookmarkStart w:id="2" w:name="_Toc204712138"/>
      <w:proofErr w:type="spellStart"/>
      <w:proofErr w:type="gramStart"/>
      <w:r w:rsidRPr="00563A6A">
        <w:rPr>
          <w:rStyle w:val="SectionNumber"/>
        </w:rPr>
        <w:t>HealtheLink</w:t>
      </w:r>
      <w:proofErr w:type="spellEnd"/>
      <w:r w:rsidRPr="00563A6A">
        <w:rPr>
          <w:rStyle w:val="SectionNumber"/>
        </w:rPr>
        <w:t xml:space="preserve">  Results</w:t>
      </w:r>
      <w:bookmarkEnd w:id="2"/>
      <w:proofErr w:type="gramEnd"/>
      <w:r w:rsidRPr="00563A6A">
        <w:rPr>
          <w:rStyle w:val="SectionNumber"/>
        </w:rPr>
        <w:t xml:space="preserve"> </w:t>
      </w:r>
    </w:p>
    <w:p w14:paraId="6E317795" w14:textId="77777777" w:rsidR="00A83237" w:rsidRDefault="00000000">
      <w:pPr>
        <w:pStyle w:val="BodyText"/>
      </w:pPr>
      <w:r>
        <w:t>Preliminary results are highly promising. The system has demonstrated the ability to correctly answer over 80% of health-related queries with an 80% confidence threshold, aligning with the original project targets. This suggests that even with exclusively open source or freely licensed components, it is possible to deliver sophisticated, domain-aware, and ethically compliant health insights at minimal cost. This proof-of-concept highlights a compelling path forward for using accessible AI technologies to serve under-resourced populations, including Medicaid recipients and communities disproportionately affected by social determinants.</w:t>
      </w:r>
    </w:p>
    <w:p w14:paraId="664EE899" w14:textId="77777777" w:rsidR="000E74C7" w:rsidRDefault="000E74C7">
      <w:pPr>
        <w:pStyle w:val="BodyText"/>
      </w:pPr>
    </w:p>
    <w:p w14:paraId="73428069" w14:textId="6C675711" w:rsidR="000E74C7" w:rsidRDefault="000E74C7" w:rsidP="000E74C7">
      <w:pPr>
        <w:pStyle w:val="Heading1"/>
      </w:pPr>
      <w:bookmarkStart w:id="3" w:name="_Toc204712139"/>
      <w:r>
        <w:rPr>
          <w:rStyle w:val="SectionNumber"/>
        </w:rPr>
        <w:lastRenderedPageBreak/>
        <w:t>2</w:t>
      </w:r>
      <w:r>
        <w:tab/>
        <w:t xml:space="preserve">🧠 </w:t>
      </w:r>
      <w:r>
        <w:t>Next Steps -</w:t>
      </w:r>
      <w:r>
        <w:t xml:space="preserve"> Advancing the AI Health Assistant for Community Impact</w:t>
      </w:r>
      <w:bookmarkEnd w:id="3"/>
    </w:p>
    <w:p w14:paraId="1DE6222B" w14:textId="77777777" w:rsidR="000E74C7" w:rsidRDefault="000E74C7" w:rsidP="000E74C7">
      <w:pPr>
        <w:pStyle w:val="BodyText"/>
      </w:pPr>
    </w:p>
    <w:p w14:paraId="12178291" w14:textId="77777777" w:rsidR="000E74C7" w:rsidRDefault="000E74C7" w:rsidP="000E74C7">
      <w:pPr>
        <w:pStyle w:val="BodyText"/>
      </w:pPr>
      <w:r>
        <w:t xml:space="preserve">Looking ahead, this experimental platform holds significant potential for broader deployment across regional health information organizations (RHIOs), health information exchanges (HIEs), and community-based organizations. By providing these stakeholders with an affordable, privacy-focused, and ethically governed AI </w:t>
      </w:r>
      <w:proofErr w:type="gramStart"/>
      <w:r>
        <w:t>assistant</w:t>
      </w:r>
      <w:proofErr w:type="gramEnd"/>
      <w:r>
        <w:t>, the initiative aims to advance health equity and support underserved populations with the same caliber of data-driven insight typically reserved for high-cost systems. Continued refinement of the platforms learning models, ethical guardrails, and persona-based interactions will be essential to maximize impact and ensure sustainable, scalable success.</w:t>
      </w:r>
    </w:p>
    <w:p w14:paraId="073994AA" w14:textId="77777777" w:rsidR="000E74C7" w:rsidRPr="000E74C7" w:rsidRDefault="000E74C7" w:rsidP="000E74C7">
      <w:pPr>
        <w:pStyle w:val="BodyText"/>
      </w:pPr>
    </w:p>
    <w:p w14:paraId="59452EA2" w14:textId="77777777" w:rsidR="000E74C7" w:rsidRDefault="000E74C7" w:rsidP="000E74C7">
      <w:pPr>
        <w:pStyle w:val="Heading2"/>
      </w:pPr>
      <w:bookmarkStart w:id="4" w:name="current-phase-summary"/>
      <w:bookmarkStart w:id="5" w:name="_Toc204712140"/>
      <w:r>
        <w:rPr>
          <w:rStyle w:val="SectionNumber"/>
        </w:rPr>
        <w:t>2.1</w:t>
      </w:r>
      <w:r>
        <w:tab/>
        <w:t>📌 Current Phase Summary</w:t>
      </w:r>
      <w:bookmarkEnd w:id="5"/>
    </w:p>
    <w:p w14:paraId="4E1AEBAC" w14:textId="77777777" w:rsidR="000E74C7" w:rsidRDefault="000E74C7" w:rsidP="000E74C7">
      <w:pPr>
        <w:pStyle w:val="FirstParagraph"/>
      </w:pPr>
      <w:r>
        <w:t xml:space="preserve">The AI Health Assistant has successfully demonstrated its ability to - Accept </w:t>
      </w:r>
      <w:r>
        <w:rPr>
          <w:b/>
          <w:bCs/>
        </w:rPr>
        <w:t>natural language questions</w:t>
      </w:r>
      <w:r>
        <w:t xml:space="preserve"> from users across disciplines - Automatically generate and execute </w:t>
      </w:r>
      <w:r>
        <w:rPr>
          <w:b/>
          <w:bCs/>
        </w:rPr>
        <w:t>structured queries</w:t>
      </w:r>
      <w:r>
        <w:t xml:space="preserve"> against a secure, </w:t>
      </w:r>
      <w:r>
        <w:rPr>
          <w:b/>
          <w:bCs/>
        </w:rPr>
        <w:t>private population health database</w:t>
      </w:r>
      <w:r>
        <w:t xml:space="preserve"> - Return clear, context-aware </w:t>
      </w:r>
      <w:r>
        <w:rPr>
          <w:b/>
          <w:bCs/>
        </w:rPr>
        <w:t>natural language responses</w:t>
      </w:r>
      <w:r>
        <w:t>, maintaining full data privacy and local control</w:t>
      </w:r>
    </w:p>
    <w:p w14:paraId="79CFF1C2" w14:textId="77777777" w:rsidR="000E74C7" w:rsidRDefault="000E74C7" w:rsidP="000E74C7">
      <w:pPr>
        <w:pStyle w:val="BodyText"/>
      </w:pPr>
      <w:r>
        <w:t>This first phase validated that AI can be used safely and efficiently to support providers, public health teams, and analysts in understanding their populations — without relying on third-party cloud models.</w:t>
      </w:r>
    </w:p>
    <w:p w14:paraId="397A9C3C" w14:textId="77777777" w:rsidR="000E74C7" w:rsidRDefault="000E74C7" w:rsidP="000E74C7">
      <w:r>
        <w:pict w14:anchorId="648A4D75">
          <v:rect id="_x0000_i1047" style="width:0;height:1.5pt" o:hralign="center" o:hrstd="t" o:hr="t"/>
        </w:pict>
      </w:r>
    </w:p>
    <w:p w14:paraId="2FC86DE8" w14:textId="77777777" w:rsidR="000E74C7" w:rsidRDefault="000E74C7" w:rsidP="000E74C7">
      <w:pPr>
        <w:pStyle w:val="Heading2"/>
      </w:pPr>
      <w:bookmarkStart w:id="6" w:name="Xac709ab63a69b1d8f8bdffded966c05da1bb9cf"/>
      <w:bookmarkStart w:id="7" w:name="_Toc204712141"/>
      <w:bookmarkEnd w:id="4"/>
      <w:r>
        <w:rPr>
          <w:rStyle w:val="SectionNumber"/>
        </w:rPr>
        <w:t>2.2</w:t>
      </w:r>
      <w:r>
        <w:tab/>
        <w:t>🚀 Next Phase Vision Expanding Capabilities Through Agentic Workflows</w:t>
      </w:r>
      <w:bookmarkEnd w:id="7"/>
    </w:p>
    <w:p w14:paraId="372D3B64" w14:textId="77777777" w:rsidR="000E74C7" w:rsidRDefault="000E74C7" w:rsidP="000E74C7">
      <w:pPr>
        <w:pStyle w:val="FirstParagraph"/>
      </w:pPr>
      <w:r>
        <w:t xml:space="preserve">In the next phase, we will expand the </w:t>
      </w:r>
      <w:proofErr w:type="gramStart"/>
      <w:r>
        <w:t>systems</w:t>
      </w:r>
      <w:proofErr w:type="gramEnd"/>
      <w:r>
        <w:t xml:space="preserve"> intelligence by embedding </w:t>
      </w:r>
      <w:r>
        <w:rPr>
          <w:b/>
          <w:bCs/>
        </w:rPr>
        <w:t>agentic workflows</w:t>
      </w:r>
      <w:r>
        <w:t xml:space="preserve"> — enabling the assistant to </w:t>
      </w:r>
      <w:r>
        <w:rPr>
          <w:b/>
          <w:bCs/>
        </w:rPr>
        <w:t>think, reason, and act</w:t>
      </w:r>
      <w:r>
        <w:t xml:space="preserve"> on behalf of its users. These capabilities will be tailored to serve multiple stakeholders in the public health ecosystem.</w:t>
      </w:r>
    </w:p>
    <w:p w14:paraId="5D4C4A8F" w14:textId="77777777" w:rsidR="000E74C7" w:rsidRDefault="000E74C7" w:rsidP="000E74C7">
      <w:r>
        <w:pict w14:anchorId="28CA7186">
          <v:rect id="_x0000_i1048" style="width:0;height:1.5pt" o:hralign="center" o:hrstd="t" o:hr="t"/>
        </w:pict>
      </w:r>
    </w:p>
    <w:p w14:paraId="52D54AFB" w14:textId="77777777" w:rsidR="000E74C7" w:rsidRDefault="000E74C7" w:rsidP="000E74C7">
      <w:pPr>
        <w:pStyle w:val="Heading2"/>
      </w:pPr>
      <w:bookmarkStart w:id="8" w:name="for-providers"/>
      <w:bookmarkStart w:id="9" w:name="_Toc204712142"/>
      <w:bookmarkEnd w:id="6"/>
      <w:r>
        <w:rPr>
          <w:rStyle w:val="SectionNumber"/>
        </w:rPr>
        <w:t>2.3</w:t>
      </w:r>
      <w:r>
        <w:tab/>
        <w:t>👩‍⚕️ For Providers</w:t>
      </w:r>
      <w:bookmarkEnd w:id="9"/>
    </w:p>
    <w:p w14:paraId="5BAA62C3" w14:textId="77777777" w:rsidR="000E74C7" w:rsidRDefault="000E74C7" w:rsidP="000E74C7">
      <w:pPr>
        <w:pStyle w:val="Heading3"/>
      </w:pPr>
      <w:bookmarkStart w:id="10" w:name="risk-stratified-chase-lists"/>
      <w:r>
        <w:rPr>
          <w:rStyle w:val="SectionNumber"/>
        </w:rPr>
        <w:t>2.3.1</w:t>
      </w:r>
      <w:r>
        <w:tab/>
        <w:t>1. Risk-Stratified Chase Lists</w:t>
      </w:r>
    </w:p>
    <w:p w14:paraId="329BBC0A" w14:textId="77777777" w:rsidR="000E74C7" w:rsidRDefault="000E74C7" w:rsidP="000E74C7">
      <w:pPr>
        <w:pStyle w:val="FirstParagraph"/>
      </w:pPr>
      <w:r>
        <w:t xml:space="preserve">Generate dynamic, prioritized patient lists for specific diseases or risk profiles to support </w:t>
      </w:r>
      <w:r>
        <w:rPr>
          <w:b/>
          <w:bCs/>
        </w:rPr>
        <w:t>targeted outreach</w:t>
      </w:r>
      <w:r>
        <w:t xml:space="preserve"> and </w:t>
      </w:r>
      <w:r>
        <w:rPr>
          <w:b/>
          <w:bCs/>
        </w:rPr>
        <w:t>personalized care management</w:t>
      </w:r>
      <w:r>
        <w:t>.</w:t>
      </w:r>
    </w:p>
    <w:p w14:paraId="1B89A660" w14:textId="77777777" w:rsidR="000E74C7" w:rsidRDefault="000E74C7" w:rsidP="000E74C7">
      <w:pPr>
        <w:pStyle w:val="Heading3"/>
      </w:pPr>
      <w:bookmarkStart w:id="11" w:name="understanding-ccds-and-clinical-notes"/>
      <w:bookmarkEnd w:id="10"/>
      <w:r>
        <w:rPr>
          <w:rStyle w:val="SectionNumber"/>
        </w:rPr>
        <w:lastRenderedPageBreak/>
        <w:t>2.3.2</w:t>
      </w:r>
      <w:r>
        <w:tab/>
        <w:t>2. Understanding CCDs and Clinical Notes</w:t>
      </w:r>
    </w:p>
    <w:p w14:paraId="0AC06315" w14:textId="77777777" w:rsidR="000E74C7" w:rsidRDefault="000E74C7" w:rsidP="000E74C7">
      <w:pPr>
        <w:pStyle w:val="FirstParagraph"/>
      </w:pPr>
      <w:r>
        <w:t xml:space="preserve">Use advanced NLP to extract insights from </w:t>
      </w:r>
      <w:r>
        <w:rPr>
          <w:b/>
          <w:bCs/>
        </w:rPr>
        <w:t>Continuity of Care Documents (CCDs)</w:t>
      </w:r>
      <w:r>
        <w:t xml:space="preserve"> and </w:t>
      </w:r>
      <w:r>
        <w:rPr>
          <w:b/>
          <w:bCs/>
        </w:rPr>
        <w:t>physician notes</w:t>
      </w:r>
      <w:r>
        <w:t>, enabling a fuller picture of patient health beyond structured EHR data.</w:t>
      </w:r>
    </w:p>
    <w:p w14:paraId="11A5C492" w14:textId="77777777" w:rsidR="000E74C7" w:rsidRDefault="000E74C7" w:rsidP="000E74C7">
      <w:pPr>
        <w:pStyle w:val="Heading3"/>
      </w:pPr>
      <w:bookmarkStart w:id="12" w:name="multi-gap-closure-strategy"/>
      <w:bookmarkEnd w:id="11"/>
      <w:r>
        <w:rPr>
          <w:rStyle w:val="SectionNumber"/>
        </w:rPr>
        <w:t>2.3.3</w:t>
      </w:r>
      <w:r>
        <w:tab/>
        <w:t>3. Multi-Gap Closure Strategy</w:t>
      </w:r>
    </w:p>
    <w:p w14:paraId="1F72C166" w14:textId="77777777" w:rsidR="000E74C7" w:rsidRDefault="000E74C7" w:rsidP="000E74C7">
      <w:pPr>
        <w:pStyle w:val="FirstParagraph"/>
      </w:pPr>
      <w:r>
        <w:t xml:space="preserve">Identify opportunities to </w:t>
      </w:r>
      <w:r>
        <w:rPr>
          <w:b/>
          <w:bCs/>
        </w:rPr>
        <w:t>close multiple care gaps in a single visit</w:t>
      </w:r>
      <w:r>
        <w:t>, increasing efficiency and compliance with value-based care goals.</w:t>
      </w:r>
    </w:p>
    <w:p w14:paraId="10722DEA" w14:textId="77777777" w:rsidR="000E74C7" w:rsidRDefault="000E74C7" w:rsidP="000E74C7">
      <w:r>
        <w:pict w14:anchorId="7971EA5B">
          <v:rect id="_x0000_i1049" style="width:0;height:1.5pt" o:hralign="center" o:hrstd="t" o:hr="t"/>
        </w:pict>
      </w:r>
    </w:p>
    <w:p w14:paraId="075824E8" w14:textId="77777777" w:rsidR="000E74C7" w:rsidRDefault="000E74C7" w:rsidP="000E74C7">
      <w:pPr>
        <w:pStyle w:val="Heading2"/>
      </w:pPr>
      <w:bookmarkStart w:id="13" w:name="X8e9cc3dcbc1af9ac3065360612c689d7139ce8c"/>
      <w:bookmarkStart w:id="14" w:name="_Toc204712143"/>
      <w:bookmarkEnd w:id="8"/>
      <w:bookmarkEnd w:id="12"/>
      <w:r>
        <w:rPr>
          <w:rStyle w:val="SectionNumber"/>
        </w:rPr>
        <w:t>2.4</w:t>
      </w:r>
      <w:r>
        <w:tab/>
        <w:t>🏥 For Population Health &amp; NYS Department of Health Analysts</w:t>
      </w:r>
      <w:bookmarkEnd w:id="14"/>
    </w:p>
    <w:p w14:paraId="5B8C82EA" w14:textId="77777777" w:rsidR="000E74C7" w:rsidRDefault="000E74C7" w:rsidP="000E74C7">
      <w:pPr>
        <w:pStyle w:val="Heading3"/>
      </w:pPr>
      <w:bookmarkStart w:id="15" w:name="epidemiology-reports"/>
      <w:r>
        <w:rPr>
          <w:rStyle w:val="SectionNumber"/>
        </w:rPr>
        <w:t>2.4.1</w:t>
      </w:r>
      <w:r>
        <w:tab/>
        <w:t>4. Epidemiology Reports</w:t>
      </w:r>
    </w:p>
    <w:p w14:paraId="38873269" w14:textId="77777777" w:rsidR="000E74C7" w:rsidRDefault="000E74C7" w:rsidP="000E74C7">
      <w:pPr>
        <w:pStyle w:val="FirstParagraph"/>
      </w:pPr>
      <w:r>
        <w:t xml:space="preserve">On-demand generation of </w:t>
      </w:r>
      <w:r>
        <w:rPr>
          <w:b/>
          <w:bCs/>
        </w:rPr>
        <w:t>population-level reports</w:t>
      </w:r>
      <w:r>
        <w:t xml:space="preserve"> to track disease burden, chronic conditions, and comorbidities across communities.</w:t>
      </w:r>
    </w:p>
    <w:p w14:paraId="35A5B319" w14:textId="77777777" w:rsidR="000E74C7" w:rsidRDefault="000E74C7" w:rsidP="000E74C7">
      <w:pPr>
        <w:pStyle w:val="Heading3"/>
      </w:pPr>
      <w:bookmarkStart w:id="16" w:name="geographic-hotspotting"/>
      <w:bookmarkEnd w:id="15"/>
      <w:r>
        <w:rPr>
          <w:rStyle w:val="SectionNumber"/>
        </w:rPr>
        <w:t>2.4.2</w:t>
      </w:r>
      <w:r>
        <w:tab/>
        <w:t xml:space="preserve">5. Geographic </w:t>
      </w:r>
      <w:proofErr w:type="spellStart"/>
      <w:r>
        <w:t>Hotspotting</w:t>
      </w:r>
      <w:proofErr w:type="spellEnd"/>
    </w:p>
    <w:p w14:paraId="30D48E77" w14:textId="77777777" w:rsidR="000E74C7" w:rsidRDefault="000E74C7" w:rsidP="000E74C7">
      <w:pPr>
        <w:pStyle w:val="FirstParagraph"/>
      </w:pPr>
      <w:r>
        <w:t xml:space="preserve">Interactive mapping to highlight </w:t>
      </w:r>
      <w:r>
        <w:rPr>
          <w:b/>
          <w:bCs/>
        </w:rPr>
        <w:t>neighborhoods most affected</w:t>
      </w:r>
      <w:r>
        <w:t xml:space="preserve"> by chronic diseases like cancer, diabetes, and obesity.</w:t>
      </w:r>
    </w:p>
    <w:p w14:paraId="656A308A" w14:textId="77777777" w:rsidR="000E74C7" w:rsidRDefault="000E74C7" w:rsidP="000E74C7">
      <w:pPr>
        <w:pStyle w:val="Heading3"/>
      </w:pPr>
      <w:bookmarkStart w:id="17" w:name="Xdd1f82adbff949217c73d94e9a907201bbb9ffa"/>
      <w:bookmarkEnd w:id="16"/>
      <w:r>
        <w:rPr>
          <w:rStyle w:val="SectionNumber"/>
        </w:rPr>
        <w:t>2.4.3</w:t>
      </w:r>
      <w:r>
        <w:tab/>
        <w:t>6. Social Determinants of Health (SDOH) Analysis</w:t>
      </w:r>
    </w:p>
    <w:p w14:paraId="35D4F8A6" w14:textId="77777777" w:rsidR="000E74C7" w:rsidRDefault="000E74C7" w:rsidP="000E74C7">
      <w:pPr>
        <w:pStyle w:val="FirstParagraph"/>
      </w:pPr>
      <w:r>
        <w:t xml:space="preserve">Identify regions facing </w:t>
      </w:r>
      <w:r>
        <w:rPr>
          <w:b/>
          <w:bCs/>
        </w:rPr>
        <w:t>economic or structural disparities</w:t>
      </w:r>
      <w:r>
        <w:t xml:space="preserve">, such as </w:t>
      </w:r>
      <w:r>
        <w:rPr>
          <w:b/>
          <w:bCs/>
        </w:rPr>
        <w:t>food deserts</w:t>
      </w:r>
      <w:r>
        <w:t xml:space="preserve">, lack of </w:t>
      </w:r>
      <w:r>
        <w:rPr>
          <w:b/>
          <w:bCs/>
        </w:rPr>
        <w:t>behavioral health support</w:t>
      </w:r>
      <w:r>
        <w:t xml:space="preserve">, or </w:t>
      </w:r>
      <w:r>
        <w:rPr>
          <w:b/>
          <w:bCs/>
        </w:rPr>
        <w:t>housing instability</w:t>
      </w:r>
      <w:r>
        <w:t>.</w:t>
      </w:r>
    </w:p>
    <w:p w14:paraId="4653BBF7" w14:textId="77777777" w:rsidR="000E74C7" w:rsidRDefault="000E74C7" w:rsidP="000E74C7">
      <w:pPr>
        <w:pStyle w:val="Heading3"/>
      </w:pPr>
      <w:bookmarkStart w:id="18" w:name="syndromic-surveillance"/>
      <w:bookmarkEnd w:id="17"/>
      <w:r>
        <w:rPr>
          <w:rStyle w:val="SectionNumber"/>
        </w:rPr>
        <w:t>2.4.4</w:t>
      </w:r>
      <w:r>
        <w:tab/>
        <w:t>7. Syndromic Surveillance</w:t>
      </w:r>
    </w:p>
    <w:p w14:paraId="155ECD66" w14:textId="77777777" w:rsidR="000E74C7" w:rsidRDefault="000E74C7" w:rsidP="000E74C7">
      <w:pPr>
        <w:pStyle w:val="FirstParagraph"/>
      </w:pPr>
      <w:r>
        <w:t xml:space="preserve">Enable real-time detection and visualization of </w:t>
      </w:r>
      <w:r>
        <w:rPr>
          <w:b/>
          <w:bCs/>
        </w:rPr>
        <w:t>emerging health threats</w:t>
      </w:r>
      <w:r>
        <w:t xml:space="preserve">, including </w:t>
      </w:r>
      <w:r>
        <w:rPr>
          <w:b/>
          <w:bCs/>
        </w:rPr>
        <w:t>infectious disease outbreaks</w:t>
      </w:r>
      <w:r>
        <w:t xml:space="preserve">, </w:t>
      </w:r>
      <w:r>
        <w:rPr>
          <w:b/>
          <w:bCs/>
        </w:rPr>
        <w:t>environmental poisonings</w:t>
      </w:r>
      <w:r>
        <w:t xml:space="preserve">, or </w:t>
      </w:r>
      <w:r>
        <w:rPr>
          <w:b/>
          <w:bCs/>
        </w:rPr>
        <w:t>COVID-19</w:t>
      </w:r>
      <w:r>
        <w:t xml:space="preserve"> surges.</w:t>
      </w:r>
    </w:p>
    <w:p w14:paraId="70FA6D49" w14:textId="77777777" w:rsidR="000E74C7" w:rsidRDefault="000E74C7" w:rsidP="000E74C7">
      <w:r>
        <w:pict w14:anchorId="2238AC9B">
          <v:rect id="_x0000_i1050" style="width:0;height:1.5pt" o:hralign="center" o:hrstd="t" o:hr="t"/>
        </w:pict>
      </w:r>
    </w:p>
    <w:p w14:paraId="523F824E" w14:textId="77777777" w:rsidR="000E74C7" w:rsidRDefault="000E74C7" w:rsidP="000E74C7">
      <w:pPr>
        <w:pStyle w:val="Heading2"/>
      </w:pPr>
      <w:bookmarkStart w:id="19" w:name="_Toc204712144"/>
      <w:bookmarkEnd w:id="13"/>
      <w:bookmarkEnd w:id="18"/>
      <w:r>
        <w:rPr>
          <w:rStyle w:val="SectionNumber"/>
        </w:rPr>
        <w:t>2.5</w:t>
      </w:r>
      <w:r>
        <w:tab/>
        <w:t>📊 For Researchers and Data Scientists</w:t>
      </w:r>
      <w:bookmarkEnd w:id="19"/>
    </w:p>
    <w:p w14:paraId="6976BCAE" w14:textId="77777777" w:rsidR="000E74C7" w:rsidRDefault="000E74C7" w:rsidP="000E74C7">
      <w:pPr>
        <w:pStyle w:val="Heading3"/>
      </w:pPr>
      <w:bookmarkStart w:id="20" w:name="advanced-analytics-and-feature-discovery"/>
      <w:r>
        <w:rPr>
          <w:rStyle w:val="SectionNumber"/>
        </w:rPr>
        <w:t>2.5.1</w:t>
      </w:r>
      <w:r>
        <w:tab/>
        <w:t>8. Advanced Analytics and Feature Discovery</w:t>
      </w:r>
    </w:p>
    <w:p w14:paraId="0B3150F5" w14:textId="77777777" w:rsidR="000E74C7" w:rsidRDefault="000E74C7" w:rsidP="000E74C7">
      <w:pPr>
        <w:pStyle w:val="FirstParagraph"/>
      </w:pPr>
      <w:r>
        <w:t xml:space="preserve">Support for </w:t>
      </w:r>
      <w:r>
        <w:rPr>
          <w:b/>
          <w:bCs/>
        </w:rPr>
        <w:t>feature reduction</w:t>
      </w:r>
      <w:r>
        <w:t xml:space="preserve">, </w:t>
      </w:r>
      <w:r>
        <w:rPr>
          <w:b/>
          <w:bCs/>
        </w:rPr>
        <w:t>principal component analysis (PCA)</w:t>
      </w:r>
      <w:r>
        <w:t>, and other techniques to help discover new patterns, predictors, and research opportunities in complex health data.</w:t>
      </w:r>
    </w:p>
    <w:bookmarkEnd w:id="20"/>
    <w:p w14:paraId="7DFB7023" w14:textId="77777777" w:rsidR="000E74C7" w:rsidRDefault="000E74C7" w:rsidP="000E74C7">
      <w:pPr>
        <w:pStyle w:val="Heading3"/>
      </w:pPr>
      <w:r>
        <w:rPr>
          <w:rStyle w:val="SectionNumber"/>
        </w:rPr>
        <w:t>2.5.2</w:t>
      </w:r>
      <w:r>
        <w:tab/>
        <w:t>9. Standardized Natural Language Reports</w:t>
      </w:r>
    </w:p>
    <w:p w14:paraId="77ED4559" w14:textId="3209E434" w:rsidR="000E74C7" w:rsidRDefault="000E74C7" w:rsidP="000E74C7">
      <w:pPr>
        <w:pStyle w:val="BodyText"/>
      </w:pPr>
      <w:r>
        <w:t xml:space="preserve">Allow users to generate </w:t>
      </w:r>
      <w:r>
        <w:rPr>
          <w:b/>
          <w:bCs/>
        </w:rPr>
        <w:t>standardized population health reports</w:t>
      </w:r>
      <w:r>
        <w:t xml:space="preserve"> using simple commands like</w:t>
      </w:r>
      <w:r>
        <w:br/>
      </w:r>
    </w:p>
    <w:p w14:paraId="182BE4AE" w14:textId="004AC345" w:rsidR="00682990" w:rsidRPr="00682990" w:rsidRDefault="00682990" w:rsidP="00682990">
      <w:pPr>
        <w:pStyle w:val="Heading3"/>
        <w:rPr>
          <w:rStyle w:val="SectionNumber"/>
        </w:rPr>
      </w:pPr>
      <w:r w:rsidRPr="00682990">
        <w:rPr>
          <w:rStyle w:val="SectionNumber"/>
        </w:rPr>
        <w:lastRenderedPageBreak/>
        <w:t xml:space="preserve">Next </w:t>
      </w:r>
      <w:proofErr w:type="gramStart"/>
      <w:r>
        <w:rPr>
          <w:rStyle w:val="SectionNumber"/>
        </w:rPr>
        <w:t xml:space="preserve">Phase </w:t>
      </w:r>
      <w:r w:rsidRPr="00682990">
        <w:rPr>
          <w:rStyle w:val="SectionNumber"/>
        </w:rPr>
        <w:t xml:space="preserve"> Provider</w:t>
      </w:r>
      <w:proofErr w:type="gramEnd"/>
      <w:r>
        <w:rPr>
          <w:rStyle w:val="SectionNumber"/>
        </w:rPr>
        <w:t xml:space="preserve"> Enhancements</w:t>
      </w:r>
      <w:r w:rsidRPr="00682990">
        <w:rPr>
          <w:rStyle w:val="SectionNumber"/>
        </w:rPr>
        <w:t xml:space="preserve"> </w:t>
      </w:r>
    </w:p>
    <w:p w14:paraId="2B1168F5" w14:textId="77777777" w:rsidR="00682990" w:rsidRDefault="00682990">
      <w:r w:rsidRPr="00682990">
        <w:drawing>
          <wp:inline distT="0" distB="0" distL="0" distR="0" wp14:anchorId="0441C358" wp14:editId="69EFC72E">
            <wp:extent cx="5468113" cy="4344006"/>
            <wp:effectExtent l="0" t="0" r="0" b="0"/>
            <wp:docPr id="108685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8524" name=""/>
                    <pic:cNvPicPr/>
                  </pic:nvPicPr>
                  <pic:blipFill>
                    <a:blip r:embed="rId6"/>
                    <a:stretch>
                      <a:fillRect/>
                    </a:stretch>
                  </pic:blipFill>
                  <pic:spPr>
                    <a:xfrm>
                      <a:off x="0" y="0"/>
                      <a:ext cx="5468113" cy="4344006"/>
                    </a:xfrm>
                    <a:prstGeom prst="rect">
                      <a:avLst/>
                    </a:prstGeom>
                  </pic:spPr>
                </pic:pic>
              </a:graphicData>
            </a:graphic>
          </wp:inline>
        </w:drawing>
      </w:r>
    </w:p>
    <w:p w14:paraId="55F43ED8" w14:textId="2697E15D" w:rsidR="00682990" w:rsidRDefault="00682990" w:rsidP="00682990">
      <w:pPr>
        <w:pStyle w:val="Heading3"/>
        <w:rPr>
          <w:rStyle w:val="SectionNumber"/>
        </w:rPr>
      </w:pPr>
      <w:r w:rsidRPr="00682990">
        <w:rPr>
          <w:rStyle w:val="SectionNumber"/>
        </w:rPr>
        <w:lastRenderedPageBreak/>
        <w:t xml:space="preserve">Next </w:t>
      </w:r>
      <w:proofErr w:type="gramStart"/>
      <w:r>
        <w:rPr>
          <w:rStyle w:val="SectionNumber"/>
        </w:rPr>
        <w:t xml:space="preserve">Phase </w:t>
      </w:r>
      <w:r w:rsidRPr="00682990">
        <w:rPr>
          <w:rStyle w:val="SectionNumber"/>
        </w:rPr>
        <w:t xml:space="preserve"> </w:t>
      </w:r>
      <w:r>
        <w:rPr>
          <w:rStyle w:val="SectionNumber"/>
        </w:rPr>
        <w:t>DOH</w:t>
      </w:r>
      <w:proofErr w:type="gramEnd"/>
      <w:r>
        <w:rPr>
          <w:rStyle w:val="SectionNumber"/>
        </w:rPr>
        <w:t xml:space="preserve"> &amp; Population Health</w:t>
      </w:r>
      <w:r>
        <w:rPr>
          <w:rStyle w:val="SectionNumber"/>
        </w:rPr>
        <w:t xml:space="preserve"> Enhancements</w:t>
      </w:r>
      <w:r w:rsidRPr="00682990">
        <w:rPr>
          <w:rStyle w:val="SectionNumber"/>
        </w:rPr>
        <w:t xml:space="preserve"> </w:t>
      </w:r>
    </w:p>
    <w:p w14:paraId="4F0A7F78" w14:textId="752DEB1E" w:rsidR="00682990" w:rsidRDefault="00682990" w:rsidP="00682990">
      <w:pPr>
        <w:pStyle w:val="BodyText"/>
      </w:pPr>
      <w:r w:rsidRPr="00682990">
        <w:drawing>
          <wp:inline distT="0" distB="0" distL="0" distR="0" wp14:anchorId="7DA1E298" wp14:editId="5D90F58F">
            <wp:extent cx="5525271" cy="4372585"/>
            <wp:effectExtent l="0" t="0" r="0" b="9525"/>
            <wp:docPr id="106663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39879" name=""/>
                    <pic:cNvPicPr/>
                  </pic:nvPicPr>
                  <pic:blipFill>
                    <a:blip r:embed="rId7"/>
                    <a:stretch>
                      <a:fillRect/>
                    </a:stretch>
                  </pic:blipFill>
                  <pic:spPr>
                    <a:xfrm>
                      <a:off x="0" y="0"/>
                      <a:ext cx="5525271" cy="4372585"/>
                    </a:xfrm>
                    <a:prstGeom prst="rect">
                      <a:avLst/>
                    </a:prstGeom>
                  </pic:spPr>
                </pic:pic>
              </a:graphicData>
            </a:graphic>
          </wp:inline>
        </w:drawing>
      </w:r>
    </w:p>
    <w:p w14:paraId="28E9ACE8" w14:textId="77777777" w:rsidR="00682990" w:rsidRDefault="00682990" w:rsidP="00682990">
      <w:pPr>
        <w:pStyle w:val="BodyText"/>
      </w:pPr>
    </w:p>
    <w:p w14:paraId="6911E1B2" w14:textId="4A0A8170" w:rsidR="00682990" w:rsidRDefault="00682990" w:rsidP="00682990">
      <w:pPr>
        <w:pStyle w:val="Heading3"/>
        <w:rPr>
          <w:rStyle w:val="SectionNumber"/>
        </w:rPr>
      </w:pPr>
      <w:r w:rsidRPr="00682990">
        <w:rPr>
          <w:rStyle w:val="SectionNumber"/>
        </w:rPr>
        <w:t xml:space="preserve">Next </w:t>
      </w:r>
      <w:proofErr w:type="gramStart"/>
      <w:r>
        <w:rPr>
          <w:rStyle w:val="SectionNumber"/>
        </w:rPr>
        <w:t xml:space="preserve">Phase </w:t>
      </w:r>
      <w:r w:rsidRPr="00682990">
        <w:rPr>
          <w:rStyle w:val="SectionNumber"/>
        </w:rPr>
        <w:t xml:space="preserve"> </w:t>
      </w:r>
      <w:proofErr w:type="spellStart"/>
      <w:r>
        <w:rPr>
          <w:rStyle w:val="SectionNumber"/>
        </w:rPr>
        <w:t>He</w:t>
      </w:r>
      <w:r w:rsidR="00EF60B6">
        <w:rPr>
          <w:rStyle w:val="SectionNumber"/>
        </w:rPr>
        <w:t>al</w:t>
      </w:r>
      <w:r>
        <w:rPr>
          <w:rStyle w:val="SectionNumber"/>
        </w:rPr>
        <w:t>thelink</w:t>
      </w:r>
      <w:proofErr w:type="spellEnd"/>
      <w:proofErr w:type="gramEnd"/>
      <w:r>
        <w:rPr>
          <w:rStyle w:val="SectionNumber"/>
        </w:rPr>
        <w:t xml:space="preserve"> Analysts, Researchers </w:t>
      </w:r>
      <w:proofErr w:type="gramStart"/>
      <w:r>
        <w:rPr>
          <w:rStyle w:val="SectionNumber"/>
        </w:rPr>
        <w:t>and  Data</w:t>
      </w:r>
      <w:proofErr w:type="gramEnd"/>
      <w:r>
        <w:rPr>
          <w:rStyle w:val="SectionNumber"/>
        </w:rPr>
        <w:t xml:space="preserve"> Scientists</w:t>
      </w:r>
    </w:p>
    <w:p w14:paraId="14A7165E" w14:textId="77777777" w:rsidR="00682990" w:rsidRPr="00682990" w:rsidRDefault="00682990" w:rsidP="00682990">
      <w:pPr>
        <w:pStyle w:val="BodyText"/>
      </w:pPr>
    </w:p>
    <w:p w14:paraId="38A6CBA8" w14:textId="6B73B7A2" w:rsidR="00563A6A" w:rsidRDefault="00EF60B6">
      <w:r w:rsidRPr="00EF60B6">
        <w:lastRenderedPageBreak/>
        <w:drawing>
          <wp:inline distT="0" distB="0" distL="0" distR="0" wp14:anchorId="5158B9F6" wp14:editId="4489738C">
            <wp:extent cx="5363323" cy="4286848"/>
            <wp:effectExtent l="0" t="0" r="8890" b="0"/>
            <wp:docPr id="969490034" name="Picture 1" descr="A diagram of data science sup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90034" name="Picture 1" descr="A diagram of data science support&#10;&#10;AI-generated content may be incorrect."/>
                    <pic:cNvPicPr/>
                  </pic:nvPicPr>
                  <pic:blipFill>
                    <a:blip r:embed="rId8"/>
                    <a:stretch>
                      <a:fillRect/>
                    </a:stretch>
                  </pic:blipFill>
                  <pic:spPr>
                    <a:xfrm>
                      <a:off x="0" y="0"/>
                      <a:ext cx="5363323" cy="4286848"/>
                    </a:xfrm>
                    <a:prstGeom prst="rect">
                      <a:avLst/>
                    </a:prstGeom>
                  </pic:spPr>
                </pic:pic>
              </a:graphicData>
            </a:graphic>
          </wp:inline>
        </w:drawing>
      </w:r>
      <w:r w:rsidR="00563A6A">
        <w:br w:type="page"/>
      </w:r>
    </w:p>
    <w:p w14:paraId="5694727B" w14:textId="77777777" w:rsidR="00A83237" w:rsidRPr="00563A6A" w:rsidRDefault="00000000">
      <w:pPr>
        <w:pStyle w:val="Heading1"/>
        <w:rPr>
          <w:rStyle w:val="SectionNumber"/>
        </w:rPr>
      </w:pPr>
      <w:bookmarkStart w:id="21" w:name="X9d885be3591049c75f5f4ae2943236883f85e3e"/>
      <w:bookmarkStart w:id="22" w:name="_Toc204712145"/>
      <w:bookmarkEnd w:id="0"/>
      <w:r>
        <w:rPr>
          <w:rStyle w:val="SectionNumber"/>
        </w:rPr>
        <w:lastRenderedPageBreak/>
        <w:t>2</w:t>
      </w:r>
      <w:r w:rsidRPr="00563A6A">
        <w:rPr>
          <w:rStyle w:val="SectionNumber"/>
        </w:rPr>
        <w:tab/>
      </w:r>
      <w:proofErr w:type="spellStart"/>
      <w:r w:rsidRPr="00563A6A">
        <w:rPr>
          <w:rStyle w:val="SectionNumber"/>
        </w:rPr>
        <w:t>HealtheLink</w:t>
      </w:r>
      <w:proofErr w:type="spellEnd"/>
      <w:r w:rsidRPr="00563A6A">
        <w:rPr>
          <w:rStyle w:val="SectionNumber"/>
        </w:rPr>
        <w:t xml:space="preserve"> AI Exploration Architecture</w:t>
      </w:r>
      <w:bookmarkEnd w:id="22"/>
    </w:p>
    <w:p w14:paraId="17F8C34F" w14:textId="77777777" w:rsidR="00A83237" w:rsidRDefault="00000000">
      <w:pPr>
        <w:pStyle w:val="FirstParagraph"/>
      </w:pPr>
      <w:r>
        <w:t>This document outlines the architecture and workflow for a voice- and text-enabled AI-driven query engine deployed on AWS. The solution leverages a local LLM, Vanna.AI, and a Postgres database, with all components containerized and integrated via secure, scalable services.</w:t>
      </w:r>
    </w:p>
    <w:p w14:paraId="239DC00B" w14:textId="75DD1D71" w:rsidR="00563A6A" w:rsidRPr="00563A6A" w:rsidRDefault="00563A6A" w:rsidP="00563A6A">
      <w:pPr>
        <w:pStyle w:val="BodyText"/>
      </w:pPr>
      <w:r>
        <w:rPr>
          <w:noProof/>
        </w:rPr>
        <w:drawing>
          <wp:inline distT="0" distB="0" distL="0" distR="0" wp14:anchorId="3EBF61C6" wp14:editId="4F16CE28">
            <wp:extent cx="5334000" cy="3823815"/>
            <wp:effectExtent l="0" t="0" r="0" b="0"/>
            <wp:docPr id="267631335" name="Picture" descr="Image"/>
            <wp:cNvGraphicFramePr/>
            <a:graphic xmlns:a="http://schemas.openxmlformats.org/drawingml/2006/main">
              <a:graphicData uri="http://schemas.openxmlformats.org/drawingml/2006/picture">
                <pic:pic xmlns:pic="http://schemas.openxmlformats.org/drawingml/2006/picture">
                  <pic:nvPicPr>
                    <pic:cNvPr id="11" name="Picture" descr="architecture_diagram.png"/>
                    <pic:cNvPicPr>
                      <a:picLocks noChangeAspect="1" noChangeArrowheads="1"/>
                    </pic:cNvPicPr>
                  </pic:nvPicPr>
                  <pic:blipFill>
                    <a:blip r:embed="rId9"/>
                    <a:stretch>
                      <a:fillRect/>
                    </a:stretch>
                  </pic:blipFill>
                  <pic:spPr bwMode="auto">
                    <a:xfrm>
                      <a:off x="0" y="0"/>
                      <a:ext cx="5334000" cy="3823815"/>
                    </a:xfrm>
                    <a:prstGeom prst="rect">
                      <a:avLst/>
                    </a:prstGeom>
                    <a:noFill/>
                    <a:ln w="9525">
                      <a:noFill/>
                      <a:headEnd/>
                      <a:tailEnd/>
                    </a:ln>
                  </pic:spPr>
                </pic:pic>
              </a:graphicData>
            </a:graphic>
          </wp:inline>
        </w:drawing>
      </w:r>
    </w:p>
    <w:p w14:paraId="3D697362" w14:textId="77777777" w:rsidR="00A83237" w:rsidRDefault="00000000">
      <w:r>
        <w:pict w14:anchorId="23B9C9F2">
          <v:rect id="_x0000_i1025" style="width:0;height:1.5pt" o:hralign="center" o:hrstd="t" o:hr="t"/>
        </w:pict>
      </w:r>
    </w:p>
    <w:p w14:paraId="117C4D99" w14:textId="77777777" w:rsidR="00A83237" w:rsidRDefault="00000000">
      <w:pPr>
        <w:pStyle w:val="Heading2"/>
      </w:pPr>
      <w:bookmarkStart w:id="23" w:name="architecture-components"/>
      <w:bookmarkStart w:id="24" w:name="_Toc204712146"/>
      <w:r>
        <w:rPr>
          <w:rStyle w:val="SectionNumber"/>
        </w:rPr>
        <w:t>2.1</w:t>
      </w:r>
      <w:r>
        <w:tab/>
        <w:t>🔷 Architecture Components</w:t>
      </w:r>
      <w:bookmarkEnd w:id="24"/>
    </w:p>
    <w:p w14:paraId="68B995A3" w14:textId="77777777" w:rsidR="00A83237" w:rsidRDefault="00000000">
      <w:pPr>
        <w:pStyle w:val="Heading3"/>
      </w:pPr>
      <w:bookmarkStart w:id="25" w:name="X4422c0d88d050a373954aebc6527884a6357e26"/>
      <w:r>
        <w:rPr>
          <w:rStyle w:val="SectionNumber"/>
        </w:rPr>
        <w:t>2.1.1</w:t>
      </w:r>
      <w:r>
        <w:tab/>
        <w:t>🧑‍💬 User Interaction NLP Question Input (Optional Speech-to-Text)</w:t>
      </w:r>
    </w:p>
    <w:p w14:paraId="32AE6AC1" w14:textId="77777777" w:rsidR="00A83237" w:rsidRDefault="00000000">
      <w:pPr>
        <w:pStyle w:val="FirstParagraph"/>
      </w:pPr>
      <w:r>
        <w:t>Users initiate queries via natural language, optionally using speech-to-text capabilities for accessibility. Input is securely transmitted via HTTPS to the AI processing engine.</w:t>
      </w:r>
    </w:p>
    <w:p w14:paraId="68422E1A" w14:textId="77777777" w:rsidR="00A83237" w:rsidRDefault="00000000">
      <w:pPr>
        <w:pStyle w:val="Heading3"/>
      </w:pPr>
      <w:bookmarkStart w:id="26" w:name="prompt-generation-via-vanna.ai"/>
      <w:bookmarkEnd w:id="25"/>
      <w:r>
        <w:rPr>
          <w:rStyle w:val="SectionNumber"/>
        </w:rPr>
        <w:t>2.1.2</w:t>
      </w:r>
      <w:r>
        <w:tab/>
        <w:t>🧠 Prompt Generation (via Vanna.AI)</w:t>
      </w:r>
    </w:p>
    <w:p w14:paraId="4DEF79EE" w14:textId="77777777" w:rsidR="00A83237" w:rsidRDefault="00000000">
      <w:pPr>
        <w:pStyle w:val="FirstParagraph"/>
      </w:pPr>
      <w:r>
        <w:t>Vanna.AI orchestrates the conversion of natural language into SQL using vector search, context-aware prompt engineering, and a connected local LLM. This component runs in a secured container within a private VPC.</w:t>
      </w:r>
    </w:p>
    <w:p w14:paraId="77257B2C" w14:textId="77777777" w:rsidR="00A83237" w:rsidRDefault="00000000">
      <w:pPr>
        <w:pStyle w:val="Heading3"/>
      </w:pPr>
      <w:bookmarkStart w:id="27" w:name="search-to-identify-intent"/>
      <w:bookmarkEnd w:id="26"/>
      <w:r>
        <w:rPr>
          <w:rStyle w:val="SectionNumber"/>
        </w:rPr>
        <w:lastRenderedPageBreak/>
        <w:t>2.1.3</w:t>
      </w:r>
      <w:r>
        <w:tab/>
        <w:t>🔍 Search to Identify Intent</w:t>
      </w:r>
    </w:p>
    <w:p w14:paraId="73F32D69" w14:textId="77777777" w:rsidR="00A83237" w:rsidRDefault="00000000">
      <w:pPr>
        <w:pStyle w:val="FirstParagraph"/>
      </w:pPr>
      <w:r>
        <w:t>The search module queries the vector store to retrieve relevant metadata (DDL, schema documentation, validated queries) to provide context for prompt construction. This ensures accurate translation of user intent.</w:t>
      </w:r>
    </w:p>
    <w:p w14:paraId="5321FAAC" w14:textId="77777777" w:rsidR="00A83237" w:rsidRDefault="00000000">
      <w:pPr>
        <w:pStyle w:val="Heading3"/>
      </w:pPr>
      <w:bookmarkStart w:id="28" w:name="prompt-engineering-via-vanna.ai"/>
      <w:bookmarkEnd w:id="27"/>
      <w:r>
        <w:rPr>
          <w:rStyle w:val="SectionNumber"/>
        </w:rPr>
        <w:t>2.1.4</w:t>
      </w:r>
      <w:r>
        <w:tab/>
        <w:t>✍️ Prompt Engineering (via Vanna.AI)</w:t>
      </w:r>
    </w:p>
    <w:p w14:paraId="599A771E" w14:textId="77777777" w:rsidR="00A83237" w:rsidRDefault="00000000">
      <w:pPr>
        <w:pStyle w:val="FirstParagraph"/>
      </w:pPr>
      <w:r>
        <w:t>Search results are used to construct a prompt dynamically. This prompt is fed to the LLM to generate SQL. Prompt crafting follows a secure, stateless design and is isolated within a sandboxed Lambda or container environment.</w:t>
      </w:r>
    </w:p>
    <w:p w14:paraId="15D8A38D" w14:textId="77777777" w:rsidR="00A83237" w:rsidRDefault="00000000">
      <w:pPr>
        <w:pStyle w:val="Heading3"/>
      </w:pPr>
      <w:bookmarkStart w:id="29" w:name="vector-store-rag"/>
      <w:bookmarkEnd w:id="28"/>
      <w:r>
        <w:rPr>
          <w:rStyle w:val="SectionNumber"/>
        </w:rPr>
        <w:t>2.1.5</w:t>
      </w:r>
      <w:r>
        <w:tab/>
        <w:t>📚 Vector Store (RAG)</w:t>
      </w:r>
    </w:p>
    <w:p w14:paraId="3307100C" w14:textId="77777777" w:rsidR="00A83237" w:rsidRDefault="00000000">
      <w:pPr>
        <w:pStyle w:val="FirstParagraph"/>
      </w:pPr>
      <w:r>
        <w:t>A vector database (ChromaDB) stores embeddings of structured metadata (schemas, definitions, documentation). It supports semantic search with role-based access control and encryption-at-rest.</w:t>
      </w:r>
    </w:p>
    <w:p w14:paraId="30FF5C33" w14:textId="77777777" w:rsidR="00A83237" w:rsidRDefault="00000000">
      <w:pPr>
        <w:pStyle w:val="Heading3"/>
      </w:pPr>
      <w:bookmarkStart w:id="30" w:name="local-llm"/>
      <w:bookmarkEnd w:id="29"/>
      <w:r>
        <w:rPr>
          <w:rStyle w:val="SectionNumber"/>
        </w:rPr>
        <w:t>2.1.6</w:t>
      </w:r>
      <w:r>
        <w:tab/>
        <w:t>🧠 Local LLM</w:t>
      </w:r>
    </w:p>
    <w:p w14:paraId="4F80E113" w14:textId="77777777" w:rsidR="00A83237" w:rsidRDefault="00000000">
      <w:pPr>
        <w:pStyle w:val="FirstParagraph"/>
      </w:pPr>
      <w:r>
        <w:t>A containerized 7.5B parameter LLM processes the engineered prompt and returns SQL. The model runs within AWS infrastructure (e.g., ECS, EC2, or EKS) with access logging, isolated compute, and encrypted volumes.</w:t>
      </w:r>
    </w:p>
    <w:p w14:paraId="1E4779DC" w14:textId="77777777" w:rsidR="00A83237" w:rsidRDefault="00000000">
      <w:pPr>
        <w:pStyle w:val="Heading3"/>
      </w:pPr>
      <w:bookmarkStart w:id="31" w:name="sql-execution-layer"/>
      <w:bookmarkEnd w:id="30"/>
      <w:r>
        <w:rPr>
          <w:rStyle w:val="SectionNumber"/>
        </w:rPr>
        <w:t>2.1.7</w:t>
      </w:r>
      <w:r>
        <w:tab/>
        <w:t>💾 SQL Execution Layer</w:t>
      </w:r>
    </w:p>
    <w:p w14:paraId="371AAC3D" w14:textId="77777777" w:rsidR="00A83237" w:rsidRDefault="00000000">
      <w:pPr>
        <w:pStyle w:val="FirstParagraph"/>
      </w:pPr>
      <w:r>
        <w:t>PostgreSQL serves as the backend database. Queries are executed via secure, read-only connections. Activity is logged and monitored using AWS CloudWatch and GuardDuty.</w:t>
      </w:r>
    </w:p>
    <w:p w14:paraId="154E664C" w14:textId="77777777" w:rsidR="00A83237" w:rsidRDefault="00000000">
      <w:pPr>
        <w:pStyle w:val="Heading3"/>
      </w:pPr>
      <w:bookmarkStart w:id="32" w:name="query-output-visualization"/>
      <w:bookmarkEnd w:id="31"/>
      <w:r>
        <w:rPr>
          <w:rStyle w:val="SectionNumber"/>
        </w:rPr>
        <w:t>2.1.8</w:t>
      </w:r>
      <w:r>
        <w:tab/>
        <w:t>🟣 Query Output &amp; Visualization</w:t>
      </w:r>
    </w:p>
    <w:p w14:paraId="7BB725AE" w14:textId="77777777" w:rsidR="00A83237" w:rsidRDefault="00000000">
      <w:pPr>
        <w:pStyle w:val="FirstParagraph"/>
      </w:pPr>
      <w:r>
        <w:t>Query results are displayed using Plotly Dash or Streamlit within a web-based UI. The application supports interactive charts and enables follow-up questions.</w:t>
      </w:r>
    </w:p>
    <w:p w14:paraId="3C2D8DA1" w14:textId="77777777" w:rsidR="00A83237" w:rsidRDefault="00000000">
      <w:r>
        <w:pict w14:anchorId="29850E4D">
          <v:rect id="_x0000_i1026" style="width:0;height:1.5pt" o:hralign="center" o:hrstd="t" o:hr="t"/>
        </w:pict>
      </w:r>
    </w:p>
    <w:p w14:paraId="3A9F386C" w14:textId="77777777" w:rsidR="00A83237" w:rsidRDefault="00000000">
      <w:pPr>
        <w:pStyle w:val="Heading2"/>
      </w:pPr>
      <w:bookmarkStart w:id="33" w:name="output-validation-feedback-loop"/>
      <w:bookmarkStart w:id="34" w:name="_Toc204712147"/>
      <w:bookmarkEnd w:id="23"/>
      <w:bookmarkEnd w:id="32"/>
      <w:r>
        <w:rPr>
          <w:rStyle w:val="SectionNumber"/>
        </w:rPr>
        <w:t>2.2</w:t>
      </w:r>
      <w:r>
        <w:tab/>
        <w:t>🧪 Output Validation &amp; Feedback Loop</w:t>
      </w:r>
      <w:bookmarkEnd w:id="34"/>
    </w:p>
    <w:p w14:paraId="09446666" w14:textId="77777777" w:rsidR="00A83237" w:rsidRDefault="00000000">
      <w:pPr>
        <w:pStyle w:val="Heading3"/>
      </w:pPr>
      <w:bookmarkStart w:id="35" w:name="correct-results-positive-path"/>
      <w:r>
        <w:rPr>
          <w:rStyle w:val="SectionNumber"/>
        </w:rPr>
        <w:t>2.2.1</w:t>
      </w:r>
      <w:r>
        <w:tab/>
        <w:t>✅ Correct Results (Positive Path)</w:t>
      </w:r>
    </w:p>
    <w:p w14:paraId="2018FE65" w14:textId="77777777" w:rsidR="00A83237" w:rsidRDefault="00000000">
      <w:pPr>
        <w:pStyle w:val="FirstParagraph"/>
      </w:pPr>
      <w:r>
        <w:t>If the user confirms the output is correct, results can be exported or visualized. The interaction may continue via natural language follow-up questions, forming a conversational loop.</w:t>
      </w:r>
    </w:p>
    <w:p w14:paraId="79E42A07" w14:textId="77777777" w:rsidR="00A83237" w:rsidRDefault="00000000">
      <w:pPr>
        <w:pStyle w:val="Heading3"/>
      </w:pPr>
      <w:bookmarkStart w:id="36" w:name="incorrect-results-negative-path"/>
      <w:bookmarkEnd w:id="35"/>
      <w:r>
        <w:rPr>
          <w:rStyle w:val="SectionNumber"/>
        </w:rPr>
        <w:lastRenderedPageBreak/>
        <w:t>2.2.2</w:t>
      </w:r>
      <w:r>
        <w:tab/>
        <w:t>❌ Incorrect Results (Negative Path)</w:t>
      </w:r>
    </w:p>
    <w:p w14:paraId="412D375E" w14:textId="77777777" w:rsidR="00A83237" w:rsidRDefault="00000000">
      <w:pPr>
        <w:pStyle w:val="FirstParagraph"/>
      </w:pPr>
      <w:r>
        <w:t>If results are unsatisfactory, the user is prompted to refine the question or manually adjust the query.</w:t>
      </w:r>
    </w:p>
    <w:p w14:paraId="7EB1EF7B" w14:textId="77777777" w:rsidR="00A83237" w:rsidRDefault="00000000">
      <w:pPr>
        <w:pStyle w:val="Heading3"/>
      </w:pPr>
      <w:bookmarkStart w:id="37" w:name="manual-query-rewrite-1"/>
      <w:bookmarkEnd w:id="36"/>
      <w:r>
        <w:rPr>
          <w:rStyle w:val="SectionNumber"/>
        </w:rPr>
        <w:t>2.2.3</w:t>
      </w:r>
      <w:r>
        <w:tab/>
        <w:t>🛠️ Manual Query Rewrite</w:t>
      </w:r>
    </w:p>
    <w:p w14:paraId="0B3D35D3" w14:textId="77777777" w:rsidR="00A83237" w:rsidRDefault="00000000">
      <w:pPr>
        <w:pStyle w:val="FirstParagraph"/>
      </w:pPr>
      <w:r>
        <w:t>Users can bypass the AI to directly input or edit SQL queries. A manual override interface is provided with built-in syntax validation and limited access to prevent unsafe operations.</w:t>
      </w:r>
    </w:p>
    <w:p w14:paraId="4646A81C" w14:textId="77777777" w:rsidR="00A83237" w:rsidRDefault="00000000">
      <w:pPr>
        <w:pStyle w:val="Heading3"/>
      </w:pPr>
      <w:bookmarkStart w:id="38" w:name="query-loopback"/>
      <w:bookmarkEnd w:id="37"/>
      <w:r>
        <w:rPr>
          <w:rStyle w:val="SectionNumber"/>
        </w:rPr>
        <w:t>2.2.4</w:t>
      </w:r>
      <w:r>
        <w:tab/>
        <w:t>🔁 Query Loopback</w:t>
      </w:r>
    </w:p>
    <w:p w14:paraId="1FAC0674" w14:textId="77777777" w:rsidR="00A83237" w:rsidRDefault="00000000">
      <w:pPr>
        <w:pStyle w:val="FirstParagraph"/>
      </w:pPr>
      <w:r>
        <w:t>Any corrected query can be resubmitted, with the process rerunning through the execution and visualization layer for re-validation.</w:t>
      </w:r>
    </w:p>
    <w:p w14:paraId="2580402C" w14:textId="77777777" w:rsidR="00A83237" w:rsidRDefault="00000000">
      <w:r>
        <w:pict w14:anchorId="70825B17">
          <v:rect id="_x0000_i1027" style="width:0;height:1.5pt" o:hralign="center" o:hrstd="t" o:hr="t"/>
        </w:pict>
      </w:r>
    </w:p>
    <w:p w14:paraId="442A9C05" w14:textId="77777777" w:rsidR="00A83237" w:rsidRDefault="00000000">
      <w:pPr>
        <w:pStyle w:val="Heading2"/>
      </w:pPr>
      <w:bookmarkStart w:id="39" w:name="security-architecture"/>
      <w:bookmarkStart w:id="40" w:name="_Toc204712148"/>
      <w:bookmarkEnd w:id="33"/>
      <w:bookmarkEnd w:id="38"/>
      <w:r>
        <w:rPr>
          <w:rStyle w:val="SectionNumber"/>
        </w:rPr>
        <w:t>2.3</w:t>
      </w:r>
      <w:r>
        <w:tab/>
        <w:t>🔐 Security Architecture</w:t>
      </w:r>
      <w:bookmarkEnd w:id="40"/>
    </w:p>
    <w:p w14:paraId="31B042F6" w14:textId="77777777" w:rsidR="00A83237" w:rsidRDefault="00000000">
      <w:pPr>
        <w:pStyle w:val="Compact"/>
        <w:numPr>
          <w:ilvl w:val="0"/>
          <w:numId w:val="14"/>
        </w:numPr>
      </w:pPr>
      <w:r>
        <w:rPr>
          <w:b/>
          <w:bCs/>
        </w:rPr>
        <w:t>Encryption</w:t>
      </w:r>
      <w:r>
        <w:t xml:space="preserve"> All data in transit is secured with TLS 1.2+. All data at rest (vector store, database, logs) is encrypted with AWS KMS.</w:t>
      </w:r>
    </w:p>
    <w:p w14:paraId="5205945C" w14:textId="77777777" w:rsidR="00A83237" w:rsidRDefault="00000000">
      <w:pPr>
        <w:pStyle w:val="Compact"/>
        <w:numPr>
          <w:ilvl w:val="0"/>
          <w:numId w:val="14"/>
        </w:numPr>
      </w:pPr>
      <w:r>
        <w:rPr>
          <w:b/>
          <w:bCs/>
        </w:rPr>
        <w:t>Firewalls</w:t>
      </w:r>
      <w:r>
        <w:t xml:space="preserve"> AWS Security Groups and Network ACLs restrict inbound and outbound traffic. Only approved services can communicate with the internal components.</w:t>
      </w:r>
    </w:p>
    <w:p w14:paraId="3B1961B8" w14:textId="77777777" w:rsidR="00A83237" w:rsidRDefault="00000000">
      <w:pPr>
        <w:pStyle w:val="Compact"/>
        <w:numPr>
          <w:ilvl w:val="0"/>
          <w:numId w:val="14"/>
        </w:numPr>
      </w:pPr>
      <w:r>
        <w:rPr>
          <w:b/>
          <w:bCs/>
        </w:rPr>
        <w:t>IAM &amp; Access Control</w:t>
      </w:r>
      <w:r>
        <w:t xml:space="preserve"> Fine-grained IAM policies restrict access to compute, storage, and database services.</w:t>
      </w:r>
    </w:p>
    <w:p w14:paraId="57C69095" w14:textId="77777777" w:rsidR="00A83237" w:rsidRDefault="00000000">
      <w:pPr>
        <w:pStyle w:val="Compact"/>
        <w:numPr>
          <w:ilvl w:val="0"/>
          <w:numId w:val="14"/>
        </w:numPr>
      </w:pPr>
      <w:r>
        <w:rPr>
          <w:b/>
          <w:bCs/>
        </w:rPr>
        <w:t>Audit Logging</w:t>
      </w:r>
      <w:r>
        <w:t xml:space="preserve"> All access and system activity is logged using AWS CloudTrail and CloudWatch.</w:t>
      </w:r>
    </w:p>
    <w:p w14:paraId="77A57B91" w14:textId="77777777" w:rsidR="00A83237" w:rsidRDefault="00000000">
      <w:pPr>
        <w:pStyle w:val="Compact"/>
        <w:numPr>
          <w:ilvl w:val="0"/>
          <w:numId w:val="14"/>
        </w:numPr>
      </w:pPr>
      <w:r>
        <w:rPr>
          <w:b/>
          <w:bCs/>
        </w:rPr>
        <w:t>Secrets Management</w:t>
      </w:r>
      <w:r>
        <w:t xml:space="preserve"> Environment variables and credentials are managed via AWS Secrets Manager or Parameter Store.</w:t>
      </w:r>
    </w:p>
    <w:p w14:paraId="228268E8" w14:textId="77777777" w:rsidR="00A83237" w:rsidRDefault="00000000">
      <w:pPr>
        <w:pStyle w:val="Compact"/>
        <w:numPr>
          <w:ilvl w:val="0"/>
          <w:numId w:val="14"/>
        </w:numPr>
      </w:pPr>
      <w:r>
        <w:rPr>
          <w:b/>
          <w:bCs/>
        </w:rPr>
        <w:t>Vulnerability Scanning</w:t>
      </w:r>
      <w:r>
        <w:t xml:space="preserve"> Containers are regularly scanned using Amazon Inspector or equivalent.</w:t>
      </w:r>
    </w:p>
    <w:p w14:paraId="7FFF503D" w14:textId="77777777" w:rsidR="00A83237" w:rsidRDefault="00000000">
      <w:pPr>
        <w:pStyle w:val="Compact"/>
        <w:numPr>
          <w:ilvl w:val="0"/>
          <w:numId w:val="14"/>
        </w:numPr>
      </w:pPr>
      <w:r>
        <w:rPr>
          <w:b/>
          <w:bCs/>
        </w:rPr>
        <w:t>Schema Database Filtering</w:t>
      </w:r>
      <w:r>
        <w:t xml:space="preserve"> What access is required to protect certain aspects of the database.</w:t>
      </w:r>
    </w:p>
    <w:p w14:paraId="00B62AB3" w14:textId="77777777" w:rsidR="00A83237" w:rsidRDefault="00000000">
      <w:pPr>
        <w:pStyle w:val="CaptionedFigure"/>
      </w:pPr>
      <w:r>
        <w:rPr>
          <w:noProof/>
        </w:rPr>
        <w:lastRenderedPageBreak/>
        <w:drawing>
          <wp:inline distT="0" distB="0" distL="0" distR="0" wp14:anchorId="53ED6742" wp14:editId="559F2A03">
            <wp:extent cx="5334000" cy="4753840"/>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42" name="Picture" descr="continuous_improvement.png"/>
                    <pic:cNvPicPr>
                      <a:picLocks noChangeAspect="1" noChangeArrowheads="1"/>
                    </pic:cNvPicPr>
                  </pic:nvPicPr>
                  <pic:blipFill>
                    <a:blip r:embed="rId10"/>
                    <a:stretch>
                      <a:fillRect/>
                    </a:stretch>
                  </pic:blipFill>
                  <pic:spPr bwMode="auto">
                    <a:xfrm>
                      <a:off x="0" y="0"/>
                      <a:ext cx="5334000" cy="4753840"/>
                    </a:xfrm>
                    <a:prstGeom prst="rect">
                      <a:avLst/>
                    </a:prstGeom>
                    <a:noFill/>
                    <a:ln w="9525">
                      <a:noFill/>
                      <a:headEnd/>
                      <a:tailEnd/>
                    </a:ln>
                  </pic:spPr>
                </pic:pic>
              </a:graphicData>
            </a:graphic>
          </wp:inline>
        </w:drawing>
      </w:r>
    </w:p>
    <w:p w14:paraId="6790D64A" w14:textId="77777777" w:rsidR="00A83237" w:rsidRDefault="00000000">
      <w:pPr>
        <w:pStyle w:val="ImageCaption"/>
      </w:pPr>
      <w:r>
        <w:t>Image</w:t>
      </w:r>
    </w:p>
    <w:tbl>
      <w:tblPr>
        <w:tblStyle w:val="Table"/>
        <w:tblW w:w="0" w:type="auto"/>
        <w:jc w:val="center"/>
        <w:tblLook w:val="0600" w:firstRow="0" w:lastRow="0" w:firstColumn="0" w:lastColumn="0" w:noHBand="1" w:noVBand="1"/>
      </w:tblPr>
      <w:tblGrid>
        <w:gridCol w:w="854"/>
      </w:tblGrid>
      <w:tr w:rsidR="00A83237" w14:paraId="6A645E81" w14:textId="77777777">
        <w:trPr>
          <w:jc w:val="center"/>
        </w:trPr>
        <w:tc>
          <w:tcPr>
            <w:tcW w:w="0" w:type="auto"/>
          </w:tcPr>
          <w:p w14:paraId="3A79B6BE" w14:textId="77777777" w:rsidR="00A83237" w:rsidRDefault="00000000">
            <w:pPr>
              <w:pStyle w:val="Compact"/>
              <w:jc w:val="center"/>
            </w:pPr>
            <w:r>
              <w:t>Image</w:t>
            </w:r>
          </w:p>
        </w:tc>
      </w:tr>
    </w:tbl>
    <w:p w14:paraId="278A5FA5" w14:textId="77777777" w:rsidR="00A83237" w:rsidRDefault="00000000">
      <w:pPr>
        <w:pStyle w:val="ImageCaption"/>
      </w:pPr>
      <w:r>
        <w:t>Image</w:t>
      </w:r>
    </w:p>
    <w:p w14:paraId="0283FC2F" w14:textId="77777777" w:rsidR="00A83237" w:rsidRDefault="00000000">
      <w:pPr>
        <w:pStyle w:val="Heading2"/>
      </w:pPr>
      <w:bookmarkStart w:id="41" w:name="X5cf3d99927c62c265ca93c059ba10bcadae2b75"/>
      <w:bookmarkStart w:id="42" w:name="_Toc204712149"/>
      <w:bookmarkEnd w:id="39"/>
      <w:r>
        <w:rPr>
          <w:rStyle w:val="SectionNumber"/>
        </w:rPr>
        <w:t>2.4</w:t>
      </w:r>
      <w:r>
        <w:tab/>
        <w:t>🧪 Establishing Ground Truth with Known Datasets</w:t>
      </w:r>
      <w:bookmarkEnd w:id="42"/>
    </w:p>
    <w:p w14:paraId="1C6E563E" w14:textId="77777777" w:rsidR="00A83237" w:rsidRDefault="00000000">
      <w:pPr>
        <w:pStyle w:val="FirstParagraph"/>
      </w:pPr>
      <w:r>
        <w:t xml:space="preserve">To ensure the accuracy and reliability of our AI health assistant, we integrate a set of </w:t>
      </w:r>
      <w:r>
        <w:rPr>
          <w:b/>
          <w:bCs/>
        </w:rPr>
        <w:t>well understood, static datasets</w:t>
      </w:r>
      <w:r>
        <w:t xml:space="preserve"> as a consistent testing benchmark. These include the widely used Kaggle Titanic Survival dataset, the Palmer Penguins dataset, and a curated sample of static healthcare data that mirrors real-world structures without containing protected health information (PHI).</w:t>
      </w:r>
    </w:p>
    <w:p w14:paraId="4FEF40B9" w14:textId="77777777" w:rsidR="00A83237" w:rsidRDefault="00000000">
      <w:pPr>
        <w:pStyle w:val="BodyText"/>
      </w:pPr>
      <w:r>
        <w:t>These datasets serve as our systems ground truth—a trusted foundation of known inputs and expected outputs against which we can continuously evaluate performance. By comparing the assistants generated SQL and natural language outputs against these stable reference datasets, we can</w:t>
      </w:r>
    </w:p>
    <w:p w14:paraId="2892CC87" w14:textId="77777777" w:rsidR="00A83237" w:rsidRDefault="00000000">
      <w:pPr>
        <w:pStyle w:val="BodyText"/>
      </w:pPr>
      <w:r>
        <w:lastRenderedPageBreak/>
        <w:t xml:space="preserve">Validate that the </w:t>
      </w:r>
      <w:r>
        <w:rPr>
          <w:b/>
          <w:bCs/>
        </w:rPr>
        <w:t>retrieval augmented generation (RAG)</w:t>
      </w:r>
      <w:r>
        <w:t xml:space="preserve"> process is selecting the appropriate tables and columns,</w:t>
      </w:r>
    </w:p>
    <w:p w14:paraId="22BD3049" w14:textId="77777777" w:rsidR="00A83237" w:rsidRDefault="00000000">
      <w:pPr>
        <w:pStyle w:val="BodyText"/>
      </w:pPr>
      <w:r>
        <w:t>Ensure consistent accuracy in SQL query generation and execution,</w:t>
      </w:r>
    </w:p>
    <w:p w14:paraId="4EF220CF" w14:textId="77777777" w:rsidR="00A83237" w:rsidRDefault="00000000">
      <w:pPr>
        <w:pStyle w:val="BodyText"/>
      </w:pPr>
      <w:r>
        <w:t>Test and retrain models without introducing real world data drift.</w:t>
      </w:r>
    </w:p>
    <w:p w14:paraId="39E17932" w14:textId="77777777" w:rsidR="00A83237" w:rsidRDefault="00000000">
      <w:pPr>
        <w:pStyle w:val="BodyText"/>
      </w:pPr>
      <w:r>
        <w:t>Even as the live population health warehouse evolves—with new tables, updated schemas, or shifts in patient demographics—our static datasets remain fixed. This provides a reliable, repeatable environment for regression testing, model tuning, and quality assurance.</w:t>
      </w:r>
    </w:p>
    <w:p w14:paraId="19F33E65" w14:textId="77777777" w:rsidR="00A83237" w:rsidRDefault="00000000">
      <w:pPr>
        <w:pStyle w:val="BodyText"/>
      </w:pPr>
      <w:r>
        <w:t>Ultimately, this hybrid approach allows us to maintain real-time adaptability with live data while anchoring system behavior in a controlled, measurable test bed, helping us track improvements and prevent unintended degradation of model performance over time.</w:t>
      </w:r>
    </w:p>
    <w:p w14:paraId="23AD6A41" w14:textId="77777777" w:rsidR="00A83237" w:rsidRDefault="00000000">
      <w:pPr>
        <w:pStyle w:val="Heading2"/>
      </w:pPr>
      <w:bookmarkStart w:id="43" w:name="continuous-learning-through-feedback"/>
      <w:bookmarkStart w:id="44" w:name="_Toc204712150"/>
      <w:bookmarkEnd w:id="41"/>
      <w:r>
        <w:rPr>
          <w:rStyle w:val="SectionNumber"/>
        </w:rPr>
        <w:t>2.5</w:t>
      </w:r>
      <w:r>
        <w:tab/>
        <w:t>👍👎 Continuous Learning Through Feedback</w:t>
      </w:r>
      <w:bookmarkEnd w:id="44"/>
    </w:p>
    <w:p w14:paraId="4ED216FB" w14:textId="77777777" w:rsidR="00A83237" w:rsidRDefault="00000000">
      <w:pPr>
        <w:pStyle w:val="FirstParagraph"/>
      </w:pPr>
      <w:r>
        <w:t>A critical feature of our AI assistant is the thumbs-upthumbs-down feedback mechanism, which empowers users to quickly rate the relevance and accuracy of each response. This system serves as the foundation for a continuous learning loop, allowing us to track model performance in real-world scenarios.</w:t>
      </w:r>
    </w:p>
    <w:p w14:paraId="6CC86D14" w14:textId="77777777" w:rsidR="00A83237" w:rsidRDefault="00000000">
      <w:pPr>
        <w:pStyle w:val="BodyText"/>
      </w:pPr>
      <w:r>
        <w:t>When a user selects 👍 (thumbs up), it signals that the assistants SQL generation and natural language explanation were accurate and useful. These successful interactions are stored as positive training samples, helping reinforce correct patterns in both prompt engineering and SQL logic during future fine-tuning.</w:t>
      </w:r>
    </w:p>
    <w:p w14:paraId="600D868F" w14:textId="77777777" w:rsidR="00A83237" w:rsidRDefault="00000000">
      <w:pPr>
        <w:pStyle w:val="BodyText"/>
      </w:pPr>
      <w:r>
        <w:t>Conversely, a 👎 (thumbs down) rating indicates that the response was incomplete, incorrect, or misunderstood the users intent. These interactions are flagged and categorized to help data scientists and prompt engineers identify common failure modes. They are then used to</w:t>
      </w:r>
    </w:p>
    <w:p w14:paraId="01F0042E" w14:textId="77777777" w:rsidR="00A83237" w:rsidRDefault="00000000">
      <w:pPr>
        <w:pStyle w:val="Compact"/>
        <w:numPr>
          <w:ilvl w:val="0"/>
          <w:numId w:val="15"/>
        </w:numPr>
      </w:pPr>
      <w:r>
        <w:t>Improve the retrieval logic (RAG layer),</w:t>
      </w:r>
    </w:p>
    <w:p w14:paraId="6FDCFF39" w14:textId="77777777" w:rsidR="00A83237" w:rsidRDefault="00000000">
      <w:pPr>
        <w:pStyle w:val="Compact"/>
        <w:numPr>
          <w:ilvl w:val="0"/>
          <w:numId w:val="15"/>
        </w:numPr>
      </w:pPr>
      <w:r>
        <w:t>Adjust prompt templates (via Vanna.AI),</w:t>
      </w:r>
    </w:p>
    <w:p w14:paraId="0C38157D" w14:textId="77777777" w:rsidR="00A83237" w:rsidRDefault="00000000">
      <w:pPr>
        <w:pStyle w:val="Compact"/>
        <w:numPr>
          <w:ilvl w:val="0"/>
          <w:numId w:val="15"/>
        </w:numPr>
      </w:pPr>
      <w:r>
        <w:t>Refine table and column mappings,</w:t>
      </w:r>
    </w:p>
    <w:p w14:paraId="5E9D167A" w14:textId="77777777" w:rsidR="00A83237" w:rsidRDefault="00000000">
      <w:pPr>
        <w:pStyle w:val="Compact"/>
        <w:numPr>
          <w:ilvl w:val="0"/>
          <w:numId w:val="15"/>
        </w:numPr>
      </w:pPr>
      <w:r>
        <w:t>And update LLM behavior for edge cases.</w:t>
      </w:r>
    </w:p>
    <w:p w14:paraId="4B743DC1" w14:textId="77777777" w:rsidR="00A83237" w:rsidRDefault="00000000">
      <w:pPr>
        <w:pStyle w:val="FirstParagraph"/>
      </w:pPr>
      <w:r>
        <w:t xml:space="preserve">This </w:t>
      </w:r>
      <w:r>
        <w:rPr>
          <w:b/>
          <w:bCs/>
        </w:rPr>
        <w:t>human loop feedback</w:t>
      </w:r>
      <w:r>
        <w:t xml:space="preserve"> not only increases accuracy over time, but also ensures that the assistant evolves alongside real-world data, emerging health priorities, and local user needs.</w:t>
      </w:r>
    </w:p>
    <w:p w14:paraId="1EDF5DED" w14:textId="7F0CBFA6" w:rsidR="00A83237" w:rsidRDefault="00000000" w:rsidP="00CE2703">
      <w:pPr>
        <w:pStyle w:val="BodyText"/>
      </w:pPr>
      <w:r>
        <w:t>By integrating this lightweight feedback loop, we bridge the gap between static AI deployments and dynamic, user-informed retraining, resulting in a smarter, more trustworthy assistant for population health insights.</w:t>
      </w:r>
      <w:r w:rsidR="00CE2703" w:rsidRPr="00CE2703">
        <w:t xml:space="preserve"> </w:t>
      </w:r>
    </w:p>
    <w:p w14:paraId="7A231301" w14:textId="47522404" w:rsidR="00A83237" w:rsidRPr="00563A6A" w:rsidRDefault="00CE2703" w:rsidP="00563A6A">
      <w:pPr>
        <w:pStyle w:val="Heading1"/>
        <w:rPr>
          <w:rStyle w:val="SectionNumber"/>
        </w:rPr>
      </w:pPr>
      <w:bookmarkStart w:id="45" w:name="X44b1e41c038c5ccacd59b476dc51749c76aa2e1"/>
      <w:bookmarkStart w:id="46" w:name="_Toc204712151"/>
      <w:bookmarkEnd w:id="43"/>
      <w:r>
        <w:rPr>
          <w:rStyle w:val="SectionNumber"/>
        </w:rPr>
        <w:lastRenderedPageBreak/>
        <w:t xml:space="preserve">3 </w:t>
      </w:r>
      <w:r w:rsidRPr="00563A6A">
        <w:rPr>
          <w:rStyle w:val="SectionNumber"/>
        </w:rPr>
        <w:t>Ethical Guardrails &amp; Domain Topic Classifier</w:t>
      </w:r>
      <w:bookmarkEnd w:id="46"/>
    </w:p>
    <w:p w14:paraId="2E9CF943" w14:textId="07908775" w:rsidR="00A83237" w:rsidRDefault="00000000">
      <w:pPr>
        <w:pStyle w:val="FirstParagraph"/>
      </w:pPr>
      <w:r>
        <w:t>This component</w:t>
      </w:r>
      <w:r w:rsidR="00ED40E9">
        <w:t xml:space="preserve"> helps</w:t>
      </w:r>
      <w:r>
        <w:t xml:space="preserve"> ensure</w:t>
      </w:r>
      <w:r w:rsidR="00ED40E9">
        <w:t xml:space="preserve"> </w:t>
      </w:r>
      <w:r>
        <w:t>your AI assistant maintains safety, ethical standards, and domain relevance by actively monitoring and classifying the following categories</w:t>
      </w:r>
    </w:p>
    <w:p w14:paraId="722F0463" w14:textId="4D74364E" w:rsidR="005F3157" w:rsidRDefault="00CE2703" w:rsidP="00CE2703">
      <w:pPr>
        <w:pStyle w:val="BodyText"/>
        <w:jc w:val="center"/>
      </w:pPr>
      <w:r>
        <w:rPr>
          <w:noProof/>
        </w:rPr>
        <w:drawing>
          <wp:inline distT="0" distB="0" distL="0" distR="0" wp14:anchorId="7E5435CF" wp14:editId="7FA1407B">
            <wp:extent cx="4324350" cy="4867275"/>
            <wp:effectExtent l="0" t="0" r="0" b="0"/>
            <wp:docPr id="1527227229" name="Picture 2" descr="A diagram of a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23968" name="Picture 2" descr="A diagram of a circle with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4867275"/>
                    </a:xfrm>
                    <a:prstGeom prst="rect">
                      <a:avLst/>
                    </a:prstGeom>
                    <a:noFill/>
                    <a:ln>
                      <a:noFill/>
                    </a:ln>
                  </pic:spPr>
                </pic:pic>
              </a:graphicData>
            </a:graphic>
          </wp:inline>
        </w:drawing>
      </w:r>
    </w:p>
    <w:p w14:paraId="3CAF553D" w14:textId="77777777" w:rsidR="005F3157" w:rsidRPr="005F3157" w:rsidRDefault="005F3157" w:rsidP="005F3157">
      <w:pPr>
        <w:pStyle w:val="BodyText"/>
      </w:pPr>
    </w:p>
    <w:p w14:paraId="57134865" w14:textId="77777777" w:rsidR="00A83237" w:rsidRDefault="00000000">
      <w:pPr>
        <w:pStyle w:val="Heading4"/>
      </w:pPr>
      <w:bookmarkStart w:id="47" w:name="sexism"/>
      <w:r>
        <w:rPr>
          <w:rStyle w:val="SectionNumber"/>
        </w:rPr>
        <w:t>2.6.0.1</w:t>
      </w:r>
      <w:r>
        <w:tab/>
        <w:t>1. Sexism</w:t>
      </w:r>
    </w:p>
    <w:p w14:paraId="19CD285B" w14:textId="77777777" w:rsidR="00A83237" w:rsidRDefault="00000000">
      <w:pPr>
        <w:pStyle w:val="FirstParagraph"/>
      </w:pPr>
      <w:r>
        <w:t>Flags language that discriminates based on gender or reinforces harmful stereotypes.</w:t>
      </w:r>
    </w:p>
    <w:p w14:paraId="6E91E07B" w14:textId="77777777" w:rsidR="00A83237" w:rsidRDefault="00000000">
      <w:pPr>
        <w:pStyle w:val="Heading4"/>
      </w:pPr>
      <w:bookmarkStart w:id="48" w:name="racism"/>
      <w:bookmarkEnd w:id="47"/>
      <w:r>
        <w:rPr>
          <w:rStyle w:val="SectionNumber"/>
        </w:rPr>
        <w:t>2.6.0.2</w:t>
      </w:r>
      <w:r>
        <w:tab/>
        <w:t>2. Racism</w:t>
      </w:r>
    </w:p>
    <w:p w14:paraId="6D5DBC14" w14:textId="77777777" w:rsidR="00A83237" w:rsidRDefault="00000000">
      <w:pPr>
        <w:pStyle w:val="FirstParagraph"/>
      </w:pPr>
      <w:r>
        <w:t>Identifies racially biased, prejudiced, or discriminatory statements.</w:t>
      </w:r>
    </w:p>
    <w:p w14:paraId="40052C99" w14:textId="77777777" w:rsidR="00A83237" w:rsidRDefault="00000000">
      <w:pPr>
        <w:pStyle w:val="Heading4"/>
      </w:pPr>
      <w:bookmarkStart w:id="49" w:name="inappropriate-content"/>
      <w:bookmarkEnd w:id="48"/>
      <w:r>
        <w:rPr>
          <w:rStyle w:val="SectionNumber"/>
        </w:rPr>
        <w:t>2.6.0.3</w:t>
      </w:r>
      <w:r>
        <w:tab/>
        <w:t>3. Inappropriate Content</w:t>
      </w:r>
    </w:p>
    <w:p w14:paraId="218CC1A0" w14:textId="77777777" w:rsidR="00A83237" w:rsidRDefault="00000000">
      <w:pPr>
        <w:pStyle w:val="FirstParagraph"/>
      </w:pPr>
      <w:r>
        <w:t>Detects sexual, violent, or otherwise unacceptable language that violates usage policies.</w:t>
      </w:r>
    </w:p>
    <w:p w14:paraId="2FECDB03" w14:textId="77777777" w:rsidR="00A83237" w:rsidRDefault="00000000">
      <w:pPr>
        <w:pStyle w:val="Heading4"/>
      </w:pPr>
      <w:bookmarkStart w:id="50" w:name="hostility"/>
      <w:bookmarkEnd w:id="49"/>
      <w:r>
        <w:rPr>
          <w:rStyle w:val="SectionNumber"/>
        </w:rPr>
        <w:lastRenderedPageBreak/>
        <w:t>2.6.0.4</w:t>
      </w:r>
      <w:r>
        <w:tab/>
        <w:t>4. Hostility</w:t>
      </w:r>
    </w:p>
    <w:p w14:paraId="2C9ACB4C" w14:textId="77777777" w:rsidR="00A83237" w:rsidRDefault="00000000">
      <w:pPr>
        <w:pStyle w:val="FirstParagraph"/>
      </w:pPr>
      <w:r>
        <w:t>Captures aggressive, threatening, or harassing language directed at individuals or groups.</w:t>
      </w:r>
    </w:p>
    <w:p w14:paraId="4975E7D8" w14:textId="77777777" w:rsidR="00A83237" w:rsidRDefault="00000000">
      <w:pPr>
        <w:pStyle w:val="Heading4"/>
      </w:pPr>
      <w:bookmarkStart w:id="51" w:name="practicing-medicine"/>
      <w:bookmarkEnd w:id="50"/>
      <w:r>
        <w:rPr>
          <w:rStyle w:val="SectionNumber"/>
        </w:rPr>
        <w:t>2.6.0.5</w:t>
      </w:r>
      <w:r>
        <w:tab/>
        <w:t>5. Practicing Medicine</w:t>
      </w:r>
    </w:p>
    <w:p w14:paraId="4B4C1D03" w14:textId="77777777" w:rsidR="00A83237" w:rsidRDefault="00000000">
      <w:pPr>
        <w:pStyle w:val="FirstParagraph"/>
      </w:pPr>
      <w:r>
        <w:t>Ensures the assistant does not provide medical diagnosis or treatment advice outside its scope.</w:t>
      </w:r>
    </w:p>
    <w:p w14:paraId="4201EA3C" w14:textId="77777777" w:rsidR="00A83237" w:rsidRDefault="00000000">
      <w:pPr>
        <w:pStyle w:val="Heading4"/>
      </w:pPr>
      <w:bookmarkStart w:id="52" w:name="protected-health-information-phi"/>
      <w:bookmarkEnd w:id="51"/>
      <w:r>
        <w:rPr>
          <w:rStyle w:val="SectionNumber"/>
        </w:rPr>
        <w:t>2.6.0.6</w:t>
      </w:r>
      <w:r>
        <w:tab/>
        <w:t>6. Protected Health Information (PHI)</w:t>
      </w:r>
    </w:p>
    <w:p w14:paraId="5E83DA15" w14:textId="77777777" w:rsidR="00A83237" w:rsidRDefault="00000000">
      <w:pPr>
        <w:pStyle w:val="FirstParagraph"/>
      </w:pPr>
      <w:r>
        <w:t>Monitors for potential exposure or misuse of personally identifiable health data to maintain HIPAA compliance.</w:t>
      </w:r>
    </w:p>
    <w:p w14:paraId="0352531D" w14:textId="77777777" w:rsidR="00A83237" w:rsidRDefault="00000000">
      <w:pPr>
        <w:pStyle w:val="Heading4"/>
      </w:pPr>
      <w:bookmarkStart w:id="53" w:name="domain-classification"/>
      <w:bookmarkEnd w:id="52"/>
      <w:r>
        <w:rPr>
          <w:rStyle w:val="SectionNumber"/>
        </w:rPr>
        <w:t>2.6.0.7</w:t>
      </w:r>
      <w:r>
        <w:tab/>
        <w:t>7. Domain Classification</w:t>
      </w:r>
    </w:p>
    <w:p w14:paraId="084B4034" w14:textId="77777777" w:rsidR="00A83237" w:rsidRDefault="00000000">
      <w:pPr>
        <w:pStyle w:val="FirstParagraph"/>
      </w:pPr>
      <w:r>
        <w:t>Determines whether a query is within the approved professional or business domain.</w:t>
      </w:r>
    </w:p>
    <w:p w14:paraId="49EAB501" w14:textId="77777777" w:rsidR="00A83237" w:rsidRDefault="00000000">
      <w:pPr>
        <w:pStyle w:val="Heading4"/>
      </w:pPr>
      <w:bookmarkStart w:id="54" w:name="topic-classification"/>
      <w:bookmarkEnd w:id="53"/>
      <w:r>
        <w:rPr>
          <w:rStyle w:val="SectionNumber"/>
        </w:rPr>
        <w:t>2.6.0.8</w:t>
      </w:r>
      <w:r>
        <w:tab/>
        <w:t>8. Topic Classification</w:t>
      </w:r>
    </w:p>
    <w:p w14:paraId="4C2EB4FB" w14:textId="77777777" w:rsidR="00A83237" w:rsidRDefault="00000000">
      <w:pPr>
        <w:pStyle w:val="FirstParagraph"/>
      </w:pPr>
      <w:r>
        <w:t>Further categorizes questions or statements by subject area (e.g., epidemiology, billing, technical troubleshooting) to route or respond appropriately.</w:t>
      </w:r>
    </w:p>
    <w:p w14:paraId="36E1D2A2" w14:textId="77777777" w:rsidR="00A83237" w:rsidRDefault="00000000">
      <w:pPr>
        <w:pStyle w:val="BodyText"/>
      </w:pPr>
      <w:r>
        <w:t>✅ Short summary</w:t>
      </w:r>
    </w:p>
    <w:p w14:paraId="105A5557" w14:textId="77777777" w:rsidR="00A83237" w:rsidRDefault="00000000">
      <w:pPr>
        <w:pStyle w:val="BodyText"/>
      </w:pPr>
      <w:r>
        <w:t>These guardrails help ensure that all interactions stay ethical, compliant, and domain-appropriate, protecting both users and the organization.</w:t>
      </w:r>
    </w:p>
    <w:p w14:paraId="74889ED4" w14:textId="77777777" w:rsidR="00A83237" w:rsidRDefault="00000000">
      <w:pPr>
        <w:pStyle w:val="Heading2"/>
      </w:pPr>
      <w:bookmarkStart w:id="55" w:name="layering-intelligence"/>
      <w:bookmarkStart w:id="56" w:name="_Toc204712152"/>
      <w:bookmarkEnd w:id="45"/>
      <w:bookmarkEnd w:id="54"/>
      <w:r>
        <w:rPr>
          <w:rStyle w:val="SectionNumber"/>
        </w:rPr>
        <w:t>2.7</w:t>
      </w:r>
      <w:r>
        <w:tab/>
        <w:t>Layering Intelligence</w:t>
      </w:r>
      <w:bookmarkEnd w:id="56"/>
    </w:p>
    <w:p w14:paraId="38421C02" w14:textId="77777777" w:rsidR="00A83237" w:rsidRDefault="00000000">
      <w:pPr>
        <w:pStyle w:val="FirstParagraph"/>
      </w:pPr>
      <w:r>
        <w:t>Building a super intelligent AI assistant involves integrating various layers of artificial intelligence technologies, each contributing uniquely to the assistants capabilities. These layers collectively enhance the assistants ability to understand, process, and respond to user inputs in a meaningful way. Heres an enumerated list of AI layers that you might consider for such a system</w:t>
      </w:r>
    </w:p>
    <w:p w14:paraId="5B394F44" w14:textId="77777777" w:rsidR="00A83237" w:rsidRDefault="00000000">
      <w:pPr>
        <w:pStyle w:val="Compact"/>
        <w:numPr>
          <w:ilvl w:val="0"/>
          <w:numId w:val="16"/>
        </w:numPr>
      </w:pPr>
      <w:r>
        <w:rPr>
          <w:b/>
          <w:bCs/>
        </w:rPr>
        <w:t>Natural Language Processing (NLP)</w:t>
      </w:r>
    </w:p>
    <w:p w14:paraId="40A2DC0A" w14:textId="77777777" w:rsidR="00A83237" w:rsidRDefault="00000000">
      <w:pPr>
        <w:pStyle w:val="Compact"/>
        <w:numPr>
          <w:ilvl w:val="1"/>
          <w:numId w:val="17"/>
        </w:numPr>
      </w:pPr>
      <w:r>
        <w:rPr>
          <w:b/>
          <w:bCs/>
        </w:rPr>
        <w:t>Purpose</w:t>
      </w:r>
      <w:r>
        <w:t xml:space="preserve"> Enables the AI to understand and generate human language. Its used for parsing, understanding context, sentiment analysis, and generating coherent, contextually appropriate responses.</w:t>
      </w:r>
    </w:p>
    <w:p w14:paraId="42E03A88" w14:textId="77777777" w:rsidR="00A83237" w:rsidRDefault="00000000">
      <w:pPr>
        <w:pStyle w:val="Compact"/>
        <w:numPr>
          <w:ilvl w:val="1"/>
          <w:numId w:val="17"/>
        </w:numPr>
      </w:pPr>
      <w:r>
        <w:rPr>
          <w:b/>
          <w:bCs/>
        </w:rPr>
        <w:t>Application</w:t>
      </w:r>
      <w:r>
        <w:t xml:space="preserve"> Can be used to answer general questions, assist in tasks like booking appointments, and understand user commands or queries.</w:t>
      </w:r>
    </w:p>
    <w:p w14:paraId="2F325783" w14:textId="77777777" w:rsidR="00A83237" w:rsidRDefault="00000000">
      <w:pPr>
        <w:pStyle w:val="Compact"/>
        <w:numPr>
          <w:ilvl w:val="0"/>
          <w:numId w:val="16"/>
        </w:numPr>
      </w:pPr>
      <w:r>
        <w:rPr>
          <w:b/>
          <w:bCs/>
        </w:rPr>
        <w:t>Machine Learning Classifiers</w:t>
      </w:r>
    </w:p>
    <w:p w14:paraId="395409D7" w14:textId="77777777" w:rsidR="00A83237" w:rsidRDefault="00000000">
      <w:pPr>
        <w:pStyle w:val="Compact"/>
        <w:numPr>
          <w:ilvl w:val="1"/>
          <w:numId w:val="18"/>
        </w:numPr>
      </w:pPr>
      <w:r>
        <w:rPr>
          <w:b/>
          <w:bCs/>
        </w:rPr>
        <w:t>Purpose</w:t>
      </w:r>
      <w:r>
        <w:t xml:space="preserve"> Classifies inputs into predefined categories based on learned patterns from data.</w:t>
      </w:r>
    </w:p>
    <w:p w14:paraId="680A615B" w14:textId="77777777" w:rsidR="00A83237" w:rsidRDefault="00000000">
      <w:pPr>
        <w:pStyle w:val="Compact"/>
        <w:numPr>
          <w:ilvl w:val="1"/>
          <w:numId w:val="18"/>
        </w:numPr>
      </w:pPr>
      <w:r>
        <w:rPr>
          <w:b/>
          <w:bCs/>
        </w:rPr>
        <w:t>Application</w:t>
      </w:r>
      <w:r>
        <w:t xml:space="preserve"> Identifies the intent behind queries or commands, categorizes user requests, and triggers appropriate workflows or responses.</w:t>
      </w:r>
    </w:p>
    <w:p w14:paraId="7145E19B" w14:textId="77777777" w:rsidR="00A83237" w:rsidRDefault="00000000">
      <w:pPr>
        <w:pStyle w:val="Compact"/>
        <w:numPr>
          <w:ilvl w:val="0"/>
          <w:numId w:val="16"/>
        </w:numPr>
      </w:pPr>
      <w:r>
        <w:rPr>
          <w:b/>
          <w:bCs/>
        </w:rPr>
        <w:t>Neural Networks</w:t>
      </w:r>
    </w:p>
    <w:p w14:paraId="20ECF9B0" w14:textId="77777777" w:rsidR="00A83237" w:rsidRDefault="00000000">
      <w:pPr>
        <w:pStyle w:val="Compact"/>
        <w:numPr>
          <w:ilvl w:val="1"/>
          <w:numId w:val="19"/>
        </w:numPr>
      </w:pPr>
      <w:r>
        <w:rPr>
          <w:b/>
          <w:bCs/>
        </w:rPr>
        <w:lastRenderedPageBreak/>
        <w:t>Purpose</w:t>
      </w:r>
      <w:r>
        <w:t xml:space="preserve"> Models complex patterns and predictions using layers of neurons. Essential for deep learning tasks.</w:t>
      </w:r>
    </w:p>
    <w:p w14:paraId="3E338A83" w14:textId="77777777" w:rsidR="00A83237" w:rsidRDefault="00000000">
      <w:pPr>
        <w:pStyle w:val="Compact"/>
        <w:numPr>
          <w:ilvl w:val="1"/>
          <w:numId w:val="19"/>
        </w:numPr>
      </w:pPr>
      <w:r>
        <w:rPr>
          <w:b/>
          <w:bCs/>
        </w:rPr>
        <w:t>Application</w:t>
      </w:r>
      <w:r>
        <w:t xml:space="preserve"> Powers complex decision-making processes, image and speech recognition, and can enhance the personalization of responses based on user behavior and preferences.</w:t>
      </w:r>
    </w:p>
    <w:p w14:paraId="5A55988F" w14:textId="77777777" w:rsidR="00A83237" w:rsidRDefault="00000000">
      <w:pPr>
        <w:pStyle w:val="Compact"/>
        <w:numPr>
          <w:ilvl w:val="0"/>
          <w:numId w:val="16"/>
        </w:numPr>
      </w:pPr>
      <w:r>
        <w:rPr>
          <w:b/>
          <w:bCs/>
        </w:rPr>
        <w:t>Generative AI</w:t>
      </w:r>
    </w:p>
    <w:p w14:paraId="20CA7F0B" w14:textId="77777777" w:rsidR="00A83237" w:rsidRDefault="00000000">
      <w:pPr>
        <w:pStyle w:val="Compact"/>
        <w:numPr>
          <w:ilvl w:val="1"/>
          <w:numId w:val="20"/>
        </w:numPr>
      </w:pPr>
      <w:r>
        <w:rPr>
          <w:b/>
          <w:bCs/>
        </w:rPr>
        <w:t>Purpose</w:t>
      </w:r>
      <w:r>
        <w:t xml:space="preserve"> Uses models like GPT (Generative Pre-trained Transformer) to generate text that mimics human writing styles and content generation.</w:t>
      </w:r>
    </w:p>
    <w:p w14:paraId="13787B5A" w14:textId="77777777" w:rsidR="00A83237" w:rsidRDefault="00000000">
      <w:pPr>
        <w:pStyle w:val="Compact"/>
        <w:numPr>
          <w:ilvl w:val="1"/>
          <w:numId w:val="20"/>
        </w:numPr>
      </w:pPr>
      <w:r>
        <w:rPr>
          <w:b/>
          <w:bCs/>
        </w:rPr>
        <w:t>Application</w:t>
      </w:r>
      <w:r>
        <w:t xml:space="preserve"> Used to create detailed and nuanced responses to user queries, generate creative content, or even draft emails and reports.</w:t>
      </w:r>
    </w:p>
    <w:p w14:paraId="1020E192" w14:textId="77777777" w:rsidR="00A83237" w:rsidRDefault="00000000">
      <w:pPr>
        <w:pStyle w:val="Compact"/>
        <w:numPr>
          <w:ilvl w:val="0"/>
          <w:numId w:val="16"/>
        </w:numPr>
      </w:pPr>
      <w:r>
        <w:rPr>
          <w:b/>
          <w:bCs/>
        </w:rPr>
        <w:t>Speech Recognition</w:t>
      </w:r>
    </w:p>
    <w:p w14:paraId="587A6884" w14:textId="77777777" w:rsidR="00A83237" w:rsidRDefault="00000000">
      <w:pPr>
        <w:pStyle w:val="Compact"/>
        <w:numPr>
          <w:ilvl w:val="1"/>
          <w:numId w:val="21"/>
        </w:numPr>
      </w:pPr>
      <w:r>
        <w:rPr>
          <w:b/>
          <w:bCs/>
        </w:rPr>
        <w:t>Purpose</w:t>
      </w:r>
      <w:r>
        <w:t xml:space="preserve"> Converts spoken language into text. This is crucial for voice-activated systems.</w:t>
      </w:r>
    </w:p>
    <w:p w14:paraId="6B087EEB" w14:textId="77777777" w:rsidR="00A83237" w:rsidRDefault="00000000">
      <w:pPr>
        <w:pStyle w:val="Compact"/>
        <w:numPr>
          <w:ilvl w:val="1"/>
          <w:numId w:val="21"/>
        </w:numPr>
      </w:pPr>
      <w:r>
        <w:rPr>
          <w:b/>
          <w:bCs/>
        </w:rPr>
        <w:t>Application</w:t>
      </w:r>
      <w:r>
        <w:t xml:space="preserve"> Allows users to interact with the AI assistant through voice commands, making the assistant accessible in hands-free scenarios like driving or cooking.</w:t>
      </w:r>
    </w:p>
    <w:p w14:paraId="3FF9FDF3" w14:textId="77777777" w:rsidR="00A83237" w:rsidRDefault="00000000">
      <w:pPr>
        <w:pStyle w:val="Compact"/>
        <w:numPr>
          <w:ilvl w:val="0"/>
          <w:numId w:val="16"/>
        </w:numPr>
      </w:pPr>
      <w:r>
        <w:rPr>
          <w:b/>
          <w:bCs/>
        </w:rPr>
        <w:t>Recommendation Systems</w:t>
      </w:r>
    </w:p>
    <w:p w14:paraId="7490216D" w14:textId="77777777" w:rsidR="00A83237" w:rsidRDefault="00000000">
      <w:pPr>
        <w:pStyle w:val="Compact"/>
        <w:numPr>
          <w:ilvl w:val="1"/>
          <w:numId w:val="22"/>
        </w:numPr>
      </w:pPr>
      <w:r>
        <w:rPr>
          <w:b/>
          <w:bCs/>
        </w:rPr>
        <w:t>Purpose</w:t>
      </w:r>
      <w:r>
        <w:t xml:space="preserve"> Analyzes patterns in user data to predict and recommend relevant items or actions.</w:t>
      </w:r>
    </w:p>
    <w:p w14:paraId="585F3DBE" w14:textId="77777777" w:rsidR="00A83237" w:rsidRDefault="00000000">
      <w:pPr>
        <w:pStyle w:val="Compact"/>
        <w:numPr>
          <w:ilvl w:val="1"/>
          <w:numId w:val="22"/>
        </w:numPr>
      </w:pPr>
      <w:r>
        <w:rPr>
          <w:b/>
          <w:bCs/>
        </w:rPr>
        <w:t>Application</w:t>
      </w:r>
      <w:r>
        <w:t xml:space="preserve"> Suggests actions, answers, or content based on the users past behavior, enhancing user experience by personalizing interactions.</w:t>
      </w:r>
    </w:p>
    <w:p w14:paraId="58D098A2" w14:textId="77777777" w:rsidR="00A83237" w:rsidRDefault="00000000">
      <w:pPr>
        <w:pStyle w:val="Compact"/>
        <w:numPr>
          <w:ilvl w:val="0"/>
          <w:numId w:val="16"/>
        </w:numPr>
      </w:pPr>
      <w:r>
        <w:rPr>
          <w:b/>
          <w:bCs/>
        </w:rPr>
        <w:t>Query Generation for Databases</w:t>
      </w:r>
    </w:p>
    <w:p w14:paraId="557C6D4B" w14:textId="77777777" w:rsidR="00A83237" w:rsidRDefault="00000000">
      <w:pPr>
        <w:pStyle w:val="Compact"/>
        <w:numPr>
          <w:ilvl w:val="1"/>
          <w:numId w:val="23"/>
        </w:numPr>
      </w:pPr>
      <w:r>
        <w:rPr>
          <w:b/>
          <w:bCs/>
        </w:rPr>
        <w:t>Purpose</w:t>
      </w:r>
      <w:r>
        <w:t xml:space="preserve"> Automatically formulates and executes database queries based on user commands or questions.</w:t>
      </w:r>
    </w:p>
    <w:p w14:paraId="2179CC69" w14:textId="77777777" w:rsidR="00A83237" w:rsidRDefault="00000000">
      <w:pPr>
        <w:pStyle w:val="Compact"/>
        <w:numPr>
          <w:ilvl w:val="1"/>
          <w:numId w:val="23"/>
        </w:numPr>
      </w:pPr>
      <w:r>
        <w:rPr>
          <w:b/>
          <w:bCs/>
        </w:rPr>
        <w:t>Application</w:t>
      </w:r>
      <w:r>
        <w:t xml:space="preserve"> Retrieves and manipulates data from internal or external databases without manual SQL input, useful in business intelligence and data-driven decision-making.</w:t>
      </w:r>
    </w:p>
    <w:p w14:paraId="58A39CC7" w14:textId="77777777" w:rsidR="00A83237" w:rsidRDefault="00000000">
      <w:pPr>
        <w:pStyle w:val="Compact"/>
        <w:numPr>
          <w:ilvl w:val="0"/>
          <w:numId w:val="16"/>
        </w:numPr>
      </w:pPr>
      <w:r>
        <w:rPr>
          <w:b/>
          <w:bCs/>
        </w:rPr>
        <w:t>Semantic Analysis</w:t>
      </w:r>
    </w:p>
    <w:p w14:paraId="17C266D2" w14:textId="77777777" w:rsidR="00A83237" w:rsidRDefault="00000000">
      <w:pPr>
        <w:pStyle w:val="Compact"/>
        <w:numPr>
          <w:ilvl w:val="1"/>
          <w:numId w:val="24"/>
        </w:numPr>
      </w:pPr>
      <w:r>
        <w:rPr>
          <w:b/>
          <w:bCs/>
        </w:rPr>
        <w:t>Purpose</w:t>
      </w:r>
      <w:r>
        <w:t xml:space="preserve"> Goes beyond basic keyword recognition to understand the deeper meaning and relationships in text.</w:t>
      </w:r>
    </w:p>
    <w:p w14:paraId="17EF48AE" w14:textId="77777777" w:rsidR="00A83237" w:rsidRDefault="00000000">
      <w:pPr>
        <w:pStyle w:val="Compact"/>
        <w:numPr>
          <w:ilvl w:val="1"/>
          <w:numId w:val="24"/>
        </w:numPr>
      </w:pPr>
      <w:r>
        <w:rPr>
          <w:b/>
          <w:bCs/>
        </w:rPr>
        <w:t>Application</w:t>
      </w:r>
      <w:r>
        <w:t xml:space="preserve"> Helps in understanding complex queries, resolving ambiguities in human language, and ensuring the context is maintained across conversations.</w:t>
      </w:r>
    </w:p>
    <w:p w14:paraId="51C3EC23" w14:textId="77777777" w:rsidR="00A83237" w:rsidRDefault="00000000">
      <w:pPr>
        <w:pStyle w:val="Compact"/>
        <w:numPr>
          <w:ilvl w:val="0"/>
          <w:numId w:val="16"/>
        </w:numPr>
      </w:pPr>
      <w:r>
        <w:rPr>
          <w:b/>
          <w:bCs/>
        </w:rPr>
        <w:t>Emotion and Sentiment Analysis</w:t>
      </w:r>
    </w:p>
    <w:p w14:paraId="6446EC01" w14:textId="77777777" w:rsidR="00A83237" w:rsidRDefault="00000000">
      <w:pPr>
        <w:pStyle w:val="Compact"/>
        <w:numPr>
          <w:ilvl w:val="1"/>
          <w:numId w:val="25"/>
        </w:numPr>
      </w:pPr>
      <w:r>
        <w:rPr>
          <w:b/>
          <w:bCs/>
        </w:rPr>
        <w:t>Purpose</w:t>
      </w:r>
      <w:r>
        <w:t xml:space="preserve"> Analyzes the emotional tone behind texts or spoken inputs.</w:t>
      </w:r>
    </w:p>
    <w:p w14:paraId="0FD8D4C8" w14:textId="77777777" w:rsidR="00A83237" w:rsidRDefault="00000000">
      <w:pPr>
        <w:pStyle w:val="Compact"/>
        <w:numPr>
          <w:ilvl w:val="1"/>
          <w:numId w:val="25"/>
        </w:numPr>
      </w:pPr>
      <w:r>
        <w:rPr>
          <w:b/>
          <w:bCs/>
        </w:rPr>
        <w:t>Application</w:t>
      </w:r>
      <w:r>
        <w:t xml:space="preserve"> Adjusts responses based on the users emotional state or sentiment, which is particularly useful in customer service scenarios.</w:t>
      </w:r>
    </w:p>
    <w:p w14:paraId="0C67BE26" w14:textId="77777777" w:rsidR="00A83237" w:rsidRDefault="00000000">
      <w:pPr>
        <w:pStyle w:val="Compact"/>
        <w:numPr>
          <w:ilvl w:val="0"/>
          <w:numId w:val="16"/>
        </w:numPr>
      </w:pPr>
      <w:r>
        <w:rPr>
          <w:b/>
          <w:bCs/>
        </w:rPr>
        <w:t>Robot Process Automation (RPA)</w:t>
      </w:r>
    </w:p>
    <w:p w14:paraId="02F661D8" w14:textId="77777777" w:rsidR="00A83237" w:rsidRDefault="00000000">
      <w:pPr>
        <w:pStyle w:val="Compact"/>
        <w:numPr>
          <w:ilvl w:val="1"/>
          <w:numId w:val="26"/>
        </w:numPr>
      </w:pPr>
      <w:r>
        <w:rPr>
          <w:b/>
          <w:bCs/>
        </w:rPr>
        <w:t>Purpose</w:t>
      </w:r>
      <w:r>
        <w:t xml:space="preserve"> Automates repetitive tasks by mimicking human interactions with digital systems.</w:t>
      </w:r>
    </w:p>
    <w:p w14:paraId="41144B20" w14:textId="77777777" w:rsidR="00A83237" w:rsidRDefault="00000000">
      <w:pPr>
        <w:pStyle w:val="Compact"/>
        <w:numPr>
          <w:ilvl w:val="1"/>
          <w:numId w:val="26"/>
        </w:numPr>
      </w:pPr>
      <w:r>
        <w:rPr>
          <w:b/>
          <w:bCs/>
        </w:rPr>
        <w:lastRenderedPageBreak/>
        <w:t>Application</w:t>
      </w:r>
      <w:r>
        <w:t xml:space="preserve"> Handles routine backend tasks triggered by user requests, such as booking tickets or updating records, efficiently and without human error.</w:t>
      </w:r>
    </w:p>
    <w:p w14:paraId="4292D22F" w14:textId="77777777" w:rsidR="00A83237" w:rsidRDefault="00000000">
      <w:pPr>
        <w:pStyle w:val="FirstParagraph"/>
      </w:pPr>
      <w:r>
        <w:t>By layering these technologies, a super intelligent AI assistant can perform a wide range of tasks, from simple question answering to complex problem solving and personalized interactions. Each layer enhances the systems ability to understand and interact in more human-like ways, leading to richer user experiences and more effective assistance.</w:t>
      </w:r>
    </w:p>
    <w:p w14:paraId="15963177" w14:textId="77777777" w:rsidR="00A83237" w:rsidRDefault="00000000">
      <w:pPr>
        <w:pStyle w:val="CaptionedFigure"/>
      </w:pPr>
      <w:r>
        <w:rPr>
          <w:noProof/>
        </w:rPr>
        <w:drawing>
          <wp:inline distT="0" distB="0" distL="0" distR="0" wp14:anchorId="561BA987" wp14:editId="7E438438">
            <wp:extent cx="5334000" cy="3202907"/>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57" name="Picture" descr="AI_intelligence_components.png"/>
                    <pic:cNvPicPr>
                      <a:picLocks noChangeAspect="1" noChangeArrowheads="1"/>
                    </pic:cNvPicPr>
                  </pic:nvPicPr>
                  <pic:blipFill>
                    <a:blip r:embed="rId12"/>
                    <a:stretch>
                      <a:fillRect/>
                    </a:stretch>
                  </pic:blipFill>
                  <pic:spPr bwMode="auto">
                    <a:xfrm>
                      <a:off x="0" y="0"/>
                      <a:ext cx="5334000" cy="3202907"/>
                    </a:xfrm>
                    <a:prstGeom prst="rect">
                      <a:avLst/>
                    </a:prstGeom>
                    <a:noFill/>
                    <a:ln w="9525">
                      <a:noFill/>
                      <a:headEnd/>
                      <a:tailEnd/>
                    </a:ln>
                  </pic:spPr>
                </pic:pic>
              </a:graphicData>
            </a:graphic>
          </wp:inline>
        </w:drawing>
      </w:r>
    </w:p>
    <w:p w14:paraId="3DF45448" w14:textId="77777777" w:rsidR="00A83237" w:rsidRDefault="00000000">
      <w:pPr>
        <w:pStyle w:val="ImageCaption"/>
      </w:pPr>
      <w:r>
        <w:t>Image</w:t>
      </w:r>
    </w:p>
    <w:p w14:paraId="615234E2" w14:textId="77777777" w:rsidR="00A83237" w:rsidRDefault="00000000">
      <w:pPr>
        <w:pStyle w:val="BodyText"/>
      </w:pPr>
      <w:r>
        <w:t>The proposed 5-layer data validation technique offers a comprehensive approach to ensuring data quality and accuracy across various stages. Below, I will refine and expand each layer to address potential gaps and enhance the robustness of the validation process</w:t>
      </w:r>
    </w:p>
    <w:p w14:paraId="29C39D11" w14:textId="77777777" w:rsidR="00A83237" w:rsidRDefault="00000000">
      <w:pPr>
        <w:pStyle w:val="Heading3"/>
      </w:pPr>
      <w:bookmarkStart w:id="57" w:name="Xc2cee298d260f667f2405c455fef70d2335cd55"/>
      <w:r>
        <w:rPr>
          <w:rStyle w:val="SectionNumber"/>
        </w:rPr>
        <w:t>2.7.1</w:t>
      </w:r>
      <w:r>
        <w:tab/>
        <w:t>Layer 1 Descriptive Statistics and Ground Truth Establishment</w:t>
      </w:r>
    </w:p>
    <w:p w14:paraId="506D5C48" w14:textId="77777777" w:rsidR="00A83237" w:rsidRDefault="00000000">
      <w:pPr>
        <w:pStyle w:val="Compact"/>
        <w:numPr>
          <w:ilvl w:val="0"/>
          <w:numId w:val="27"/>
        </w:numPr>
      </w:pPr>
      <w:r>
        <w:rPr>
          <w:b/>
          <w:bCs/>
        </w:rPr>
        <w:t>Enhanced Approach</w:t>
      </w:r>
      <w:r>
        <w:t xml:space="preserve"> Utilize </w:t>
      </w:r>
      <w:r>
        <w:rPr>
          <w:rStyle w:val="VerbatimChar"/>
        </w:rPr>
        <w:t>pandas.describe()</w:t>
      </w:r>
      <w:r>
        <w:t xml:space="preserve"> 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p w14:paraId="0E7A1E76" w14:textId="77777777" w:rsidR="00A83237" w:rsidRDefault="00000000">
      <w:pPr>
        <w:pStyle w:val="Heading3"/>
      </w:pPr>
      <w:bookmarkStart w:id="58" w:name="Xc3400e59a33d5872c1acad6597e9fc195becbcd"/>
      <w:bookmarkEnd w:id="57"/>
      <w:r>
        <w:rPr>
          <w:rStyle w:val="SectionNumber"/>
        </w:rPr>
        <w:t>2.7.2</w:t>
      </w:r>
      <w:r>
        <w:tab/>
        <w:t>Layer 2 SQL Database Integrity and Consistency Check</w:t>
      </w:r>
    </w:p>
    <w:p w14:paraId="7DEF4258" w14:textId="77777777" w:rsidR="00A83237" w:rsidRDefault="00000000">
      <w:pPr>
        <w:pStyle w:val="Compact"/>
        <w:numPr>
          <w:ilvl w:val="0"/>
          <w:numId w:val="28"/>
        </w:numPr>
      </w:pPr>
      <w:r>
        <w:rPr>
          <w:b/>
          <w:bCs/>
        </w:rPr>
        <w:t>Enhanced Approach</w:t>
      </w:r>
      <w:r>
        <w:t xml:space="preserve"> 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w:t>
      </w:r>
      <w:r>
        <w:lastRenderedPageBreak/>
        <w:t>foreign keys). Implement checksum or hash comparisons for entire datasets or critical subsets to ensure no discrepancies between the source data and what is loaded into the database.</w:t>
      </w:r>
    </w:p>
    <w:p w14:paraId="5ED133FC" w14:textId="77777777" w:rsidR="00A83237" w:rsidRDefault="00000000">
      <w:pPr>
        <w:pStyle w:val="Heading3"/>
      </w:pPr>
      <w:bookmarkStart w:id="59" w:name="X6415ba6036e43a1c2b7c7f3d947d88f5dc0752b"/>
      <w:bookmarkEnd w:id="58"/>
      <w:r>
        <w:rPr>
          <w:rStyle w:val="SectionNumber"/>
        </w:rPr>
        <w:t>2.7.3</w:t>
      </w:r>
      <w:r>
        <w:tab/>
        <w:t>Layer 3 External Validation with Semantic Analysis</w:t>
      </w:r>
    </w:p>
    <w:p w14:paraId="1AC43ADE" w14:textId="77777777" w:rsidR="00A83237" w:rsidRDefault="00000000">
      <w:pPr>
        <w:pStyle w:val="Compact"/>
        <w:numPr>
          <w:ilvl w:val="0"/>
          <w:numId w:val="29"/>
        </w:numPr>
      </w:pPr>
      <w:r>
        <w:rPr>
          <w:b/>
          <w:bCs/>
        </w:rPr>
        <w:t>Refined Approach</w:t>
      </w:r>
      <w:r>
        <w:t xml:space="preserve"> 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p w14:paraId="751314D6" w14:textId="77777777" w:rsidR="00A83237" w:rsidRDefault="00000000">
      <w:pPr>
        <w:pStyle w:val="Heading3"/>
      </w:pPr>
      <w:bookmarkStart w:id="60" w:name="layer-4-expert-review-and-feedback-loop"/>
      <w:bookmarkEnd w:id="59"/>
      <w:r>
        <w:rPr>
          <w:rStyle w:val="SectionNumber"/>
        </w:rPr>
        <w:t>2.7.4</w:t>
      </w:r>
      <w:r>
        <w:tab/>
        <w:t>Layer 4 Expert Review and Feedback Loop</w:t>
      </w:r>
    </w:p>
    <w:p w14:paraId="78134CCD" w14:textId="77777777" w:rsidR="00A83237" w:rsidRDefault="00000000">
      <w:pPr>
        <w:pStyle w:val="Compact"/>
        <w:numPr>
          <w:ilvl w:val="0"/>
          <w:numId w:val="30"/>
        </w:numPr>
      </w:pPr>
      <w:r>
        <w:rPr>
          <w:b/>
          <w:bCs/>
        </w:rPr>
        <w:t>Enhanced Approach</w:t>
      </w:r>
      <w:r>
        <w:t xml:space="preserve"> 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Record expert feedback and decisions in a learning database to refine the automated checks in Layers 1 and 2.</w:t>
      </w:r>
    </w:p>
    <w:p w14:paraId="17764671" w14:textId="77777777" w:rsidR="00A83237" w:rsidRDefault="00000000">
      <w:pPr>
        <w:pStyle w:val="Heading3"/>
      </w:pPr>
      <w:bookmarkStart w:id="61" w:name="Xdfcf57b19272ab72244151e57db7f2a2789eecd"/>
      <w:bookmarkEnd w:id="60"/>
      <w:r>
        <w:rPr>
          <w:rStyle w:val="SectionNumber"/>
        </w:rPr>
        <w:t>2.7.5</w:t>
      </w:r>
      <w:r>
        <w:tab/>
        <w:t>Layer 5 Continuous Learning and Model Adjustment</w:t>
      </w:r>
    </w:p>
    <w:p w14:paraId="2F791B2B" w14:textId="77777777" w:rsidR="00A83237" w:rsidRDefault="00000000">
      <w:pPr>
        <w:pStyle w:val="Compact"/>
        <w:numPr>
          <w:ilvl w:val="0"/>
          <w:numId w:val="31"/>
        </w:numPr>
      </w:pPr>
      <w:r>
        <w:rPr>
          <w:b/>
          <w:bCs/>
        </w:rPr>
        <w:t>New Layer Introduction</w:t>
      </w:r>
      <w:r>
        <w:t xml:space="preserve"> 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p w14:paraId="54140A5A" w14:textId="77777777" w:rsidR="00A83237" w:rsidRDefault="00000000">
      <w:pPr>
        <w:pStyle w:val="Heading3"/>
      </w:pPr>
      <w:bookmarkStart w:id="62" w:name="implementing-the-approach"/>
      <w:bookmarkEnd w:id="61"/>
      <w:r>
        <w:rPr>
          <w:rStyle w:val="SectionNumber"/>
        </w:rPr>
        <w:t>2.7.6</w:t>
      </w:r>
      <w:r>
        <w:tab/>
        <w:t>Implementing the Approach</w:t>
      </w:r>
    </w:p>
    <w:p w14:paraId="1FDDEE59" w14:textId="77777777" w:rsidR="00A83237" w:rsidRDefault="00000000">
      <w:pPr>
        <w:pStyle w:val="Compact"/>
        <w:numPr>
          <w:ilvl w:val="0"/>
          <w:numId w:val="32"/>
        </w:numPr>
      </w:pPr>
      <w:r>
        <w:rPr>
          <w:b/>
          <w:bCs/>
        </w:rPr>
        <w:t>Automation and Monitoring</w:t>
      </w:r>
      <w:r>
        <w:t xml:space="preserve"> Automate as much of the validation process as possible, especially for Layers 1, 2, and 3. Implement monitoring dashboards to track the status and outcomes of validations, highlighting trends over time and identifying areas for improvement.</w:t>
      </w:r>
    </w:p>
    <w:p w14:paraId="200D8308" w14:textId="77777777" w:rsidR="00A83237" w:rsidRDefault="00000000">
      <w:pPr>
        <w:pStyle w:val="Compact"/>
        <w:numPr>
          <w:ilvl w:val="0"/>
          <w:numId w:val="32"/>
        </w:numPr>
      </w:pPr>
      <w:r>
        <w:rPr>
          <w:b/>
          <w:bCs/>
        </w:rPr>
        <w:t>Data Governance</w:t>
      </w:r>
      <w:r>
        <w:t xml:space="preserve"> Establish a clear data governance framework that outlines the roles and responsibilities for each layer, ensuring that data checks are performed regularly and systematically.</w:t>
      </w:r>
    </w:p>
    <w:p w14:paraId="4168944F" w14:textId="77777777" w:rsidR="00A83237" w:rsidRDefault="00000000">
      <w:pPr>
        <w:pStyle w:val="Compact"/>
        <w:numPr>
          <w:ilvl w:val="0"/>
          <w:numId w:val="32"/>
        </w:numPr>
      </w:pPr>
      <w:r>
        <w:rPr>
          <w:b/>
          <w:bCs/>
        </w:rPr>
        <w:t>Tool Integration</w:t>
      </w:r>
      <w:r>
        <w:t xml:space="preserve"> Integrate validation tools directly into data pipelines and ETL processes. This integration ensures that data quality checks are part of the daily workflow and not a separate, potentially overlooked process.</w:t>
      </w:r>
    </w:p>
    <w:p w14:paraId="640E82B3" w14:textId="77777777" w:rsidR="00A83237" w:rsidRDefault="00000000">
      <w:pPr>
        <w:pStyle w:val="FirstParagraph"/>
      </w:pPr>
      <w:r>
        <w:t>By refining these layers and introducing a continuous learning component, the data validation technique becomes not only more robust but also adaptive to changes in data patterns and external conditions, ultimately leading to higher data quality and trustworthiness in analytical and operational use cases.</w:t>
      </w:r>
    </w:p>
    <w:p w14:paraId="1BB8EB5D" w14:textId="77777777" w:rsidR="00A83237" w:rsidRDefault="00000000">
      <w:pPr>
        <w:pStyle w:val="Heading2"/>
      </w:pPr>
      <w:bookmarkStart w:id="63" w:name="layer-system-response-score-formulation"/>
      <w:bookmarkStart w:id="64" w:name="_Toc204712153"/>
      <w:bookmarkEnd w:id="55"/>
      <w:bookmarkEnd w:id="62"/>
      <w:r>
        <w:rPr>
          <w:rStyle w:val="SectionNumber"/>
        </w:rPr>
        <w:lastRenderedPageBreak/>
        <w:t>2.8</w:t>
      </w:r>
      <w:r>
        <w:tab/>
        <w:t>7 layer system response score formulation</w:t>
      </w:r>
      <w:bookmarkEnd w:id="64"/>
    </w:p>
    <w:p w14:paraId="202A1C90" w14:textId="77777777" w:rsidR="00A83237" w:rsidRDefault="00000000">
      <w:pPr>
        <w:pStyle w:val="Heading3"/>
      </w:pPr>
      <w:bookmarkStart w:id="65" w:name="this-is-not-the-same-as-confidence-sore"/>
      <w:r>
        <w:rPr>
          <w:rStyle w:val="SectionNumber"/>
        </w:rPr>
        <w:t>2.8.1</w:t>
      </w:r>
      <w:r>
        <w:tab/>
        <w:t>(THIS IS NOT THE SAME as CONFIDENCE SORE)</w:t>
      </w:r>
    </w:p>
    <w:p w14:paraId="0A96889F" w14:textId="77777777" w:rsidR="00A83237" w:rsidRDefault="00000000">
      <w:pPr>
        <w:pStyle w:val="Heading2"/>
      </w:pPr>
      <w:bookmarkStart w:id="66" w:name="Xc5d4fe3d5667ba0f0d0f40e3eb5404c269261c9"/>
      <w:bookmarkStart w:id="67" w:name="_Toc204712154"/>
      <w:bookmarkEnd w:id="63"/>
      <w:bookmarkEnd w:id="65"/>
      <w:r>
        <w:rPr>
          <w:rStyle w:val="SectionNumber"/>
        </w:rPr>
        <w:t>2.9</w:t>
      </w:r>
      <w:r>
        <w:tab/>
        <w:t>The proposed 7 layer data (100) system response score offers a comprehensive approach to scoring data responses</w:t>
      </w:r>
      <w:bookmarkEnd w:id="67"/>
    </w:p>
    <w:p w14:paraId="4C03FA1A" w14:textId="77777777" w:rsidR="00A83237" w:rsidRDefault="00000000">
      <w:pPr>
        <w:pStyle w:val="Heading3"/>
      </w:pPr>
      <w:bookmarkStart w:id="68" w:name="X03ad1abce4be88fd0047cb69f1366d800bff2d5"/>
      <w:r>
        <w:rPr>
          <w:rStyle w:val="SectionNumber"/>
        </w:rPr>
        <w:t>2.9.1</w:t>
      </w:r>
      <w:r>
        <w:tab/>
        <w:t>Layer 1 Descriptive Statistics and Ground Truth Matching (20 points)</w:t>
      </w:r>
    </w:p>
    <w:p w14:paraId="4F9E9614" w14:textId="77777777" w:rsidR="00A83237" w:rsidRDefault="00000000">
      <w:pPr>
        <w:pStyle w:val="Compact"/>
        <w:numPr>
          <w:ilvl w:val="0"/>
          <w:numId w:val="33"/>
        </w:numPr>
      </w:pPr>
      <w:r>
        <w:rPr>
          <w:b/>
          <w:bCs/>
        </w:rPr>
        <w:t>Statistical Approach</w:t>
      </w:r>
      <w:r>
        <w:t xml:space="preserve"> Utilize inverted </w:t>
      </w:r>
      <w:r>
        <w:rPr>
          <w:rStyle w:val="VerbatimChar"/>
        </w:rPr>
        <w:t>pandas.describe()</w:t>
      </w:r>
      <w:r>
        <w:t xml:space="preserve"> 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p w14:paraId="11F066EB" w14:textId="77777777" w:rsidR="00A83237" w:rsidRDefault="00000000">
      <w:pPr>
        <w:pStyle w:val="Heading3"/>
      </w:pPr>
      <w:bookmarkStart w:id="69" w:name="Xd266ecd9f2f21d9108df25607f9dcebf0e60e88"/>
      <w:bookmarkEnd w:id="68"/>
      <w:r>
        <w:rPr>
          <w:rStyle w:val="SectionNumber"/>
        </w:rPr>
        <w:t>2.9.2</w:t>
      </w:r>
      <w:r>
        <w:tab/>
        <w:t>Layer 2 Ethical Guardrail Analysis (10 points, 30 total)</w:t>
      </w:r>
    </w:p>
    <w:p w14:paraId="4EA8FD31" w14:textId="77777777" w:rsidR="00A83237" w:rsidRDefault="00000000">
      <w:pPr>
        <w:pStyle w:val="Compact"/>
        <w:numPr>
          <w:ilvl w:val="0"/>
          <w:numId w:val="34"/>
        </w:numPr>
      </w:pPr>
      <w:r>
        <w:rPr>
          <w:b/>
          <w:bCs/>
        </w:rPr>
        <w:t>Refined Approach</w:t>
      </w:r>
      <w:r>
        <w:t xml:space="preserve"> Does the system acccurately identify hatred, bullying, sexism, racism, etc ?</w:t>
      </w:r>
    </w:p>
    <w:p w14:paraId="44062701" w14:textId="77777777" w:rsidR="00A83237" w:rsidRDefault="00000000">
      <w:pPr>
        <w:pStyle w:val="Heading3"/>
      </w:pPr>
      <w:bookmarkStart w:id="70" w:name="X5fe716888e8d0daf75061b89df5d7d685ee3acb"/>
      <w:bookmarkEnd w:id="69"/>
      <w:r>
        <w:rPr>
          <w:rStyle w:val="SectionNumber"/>
        </w:rPr>
        <w:t>2.9.3</w:t>
      </w:r>
      <w:r>
        <w:tab/>
        <w:t>Layer 3 SQL Database Integrity and Consistency Check (20 points, 50 total)</w:t>
      </w:r>
    </w:p>
    <w:p w14:paraId="3B1321E9" w14:textId="77777777" w:rsidR="00A83237" w:rsidRDefault="00000000">
      <w:pPr>
        <w:pStyle w:val="Compact"/>
        <w:numPr>
          <w:ilvl w:val="0"/>
          <w:numId w:val="35"/>
        </w:numPr>
      </w:pPr>
      <w:r>
        <w:rPr>
          <w:b/>
          <w:bCs/>
        </w:rPr>
        <w:t>Enhanced Approach</w:t>
      </w:r>
      <w:r>
        <w:t xml:space="preserve"> 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foreign keys). Implement checksum or hash comparisons for entire datasets or critical subsets to ensure no discrepancies between the source data and what is loaded into the database.</w:t>
      </w:r>
    </w:p>
    <w:p w14:paraId="6808CB99" w14:textId="77777777" w:rsidR="00A83237" w:rsidRDefault="00000000">
      <w:pPr>
        <w:pStyle w:val="Heading3"/>
      </w:pPr>
      <w:bookmarkStart w:id="71" w:name="X6c42a970d8f5551ad32ef93a9f2951e5e90e8bd"/>
      <w:bookmarkEnd w:id="70"/>
      <w:r>
        <w:rPr>
          <w:rStyle w:val="SectionNumber"/>
        </w:rPr>
        <w:t>2.9.4</w:t>
      </w:r>
      <w:r>
        <w:tab/>
        <w:t>Layer 4 External Validation with Semantic Analysis (5 points, 55 total)</w:t>
      </w:r>
    </w:p>
    <w:p w14:paraId="34779243" w14:textId="77777777" w:rsidR="00A83237" w:rsidRDefault="00000000">
      <w:pPr>
        <w:pStyle w:val="Compact"/>
        <w:numPr>
          <w:ilvl w:val="0"/>
          <w:numId w:val="36"/>
        </w:numPr>
      </w:pPr>
      <w:r>
        <w:rPr>
          <w:b/>
          <w:bCs/>
        </w:rPr>
        <w:t>Refined Approach</w:t>
      </w:r>
      <w:r>
        <w:t xml:space="preserve"> 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p w14:paraId="6A32DA78" w14:textId="77777777" w:rsidR="00A83237" w:rsidRDefault="00000000">
      <w:pPr>
        <w:pStyle w:val="Heading3"/>
      </w:pPr>
      <w:bookmarkStart w:id="72" w:name="Xfb3968f9d2c403d53b8d8ea3b781cc09310f347"/>
      <w:bookmarkEnd w:id="71"/>
      <w:r>
        <w:rPr>
          <w:rStyle w:val="SectionNumber"/>
        </w:rPr>
        <w:t>2.9.5</w:t>
      </w:r>
      <w:r>
        <w:tab/>
        <w:t>Layer 5 Expert Clinical Review and Feedback Loop (5 points, 60 total)</w:t>
      </w:r>
    </w:p>
    <w:p w14:paraId="3BF42E65" w14:textId="77777777" w:rsidR="00A83237" w:rsidRDefault="00000000">
      <w:pPr>
        <w:pStyle w:val="Compact"/>
        <w:numPr>
          <w:ilvl w:val="0"/>
          <w:numId w:val="37"/>
        </w:numPr>
      </w:pPr>
      <w:r>
        <w:rPr>
          <w:b/>
          <w:bCs/>
        </w:rPr>
        <w:t>Enhanced Approach</w:t>
      </w:r>
      <w:r>
        <w:t xml:space="preserve"> 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w:t>
      </w:r>
      <w:r>
        <w:lastRenderedPageBreak/>
        <w:t>Record expert feedback and decisions in a learning database to refine the automated checks in Layers 1 and 2.</w:t>
      </w:r>
    </w:p>
    <w:p w14:paraId="21A4BBC0" w14:textId="77777777" w:rsidR="00A83237" w:rsidRDefault="00000000">
      <w:pPr>
        <w:pStyle w:val="Heading3"/>
      </w:pPr>
      <w:bookmarkStart w:id="73" w:name="X311a4be1a215537cf5d0c025409f4875558571e"/>
      <w:bookmarkEnd w:id="72"/>
      <w:r>
        <w:rPr>
          <w:rStyle w:val="SectionNumber"/>
        </w:rPr>
        <w:t>2.9.6</w:t>
      </w:r>
      <w:r>
        <w:tab/>
        <w:t>Layer 6 Continuity and user feedback (-20 to 20, 80 total)</w:t>
      </w:r>
    </w:p>
    <w:p w14:paraId="47C36D2C" w14:textId="77777777" w:rsidR="00A83237" w:rsidRDefault="00000000">
      <w:pPr>
        <w:pStyle w:val="SourceCode"/>
      </w:pPr>
      <w:r>
        <w:rPr>
          <w:rStyle w:val="VerbatimChar"/>
        </w:rPr>
        <w:t xml:space="preserve">- Did user thumbs down (-20) </w:t>
      </w:r>
      <w:r>
        <w:br/>
      </w:r>
      <w:r>
        <w:rPr>
          <w:rStyle w:val="VerbatimChar"/>
        </w:rPr>
        <w:t xml:space="preserve">- Did user ask same question a different way (-5)     </w:t>
      </w:r>
      <w:r>
        <w:br/>
      </w:r>
      <w:r>
        <w:rPr>
          <w:rStyle w:val="VerbatimChar"/>
        </w:rPr>
        <w:t xml:space="preserve">- Did user leave after response (-5) </w:t>
      </w:r>
      <w:r>
        <w:br/>
      </w:r>
      <w:r>
        <w:rPr>
          <w:rStyle w:val="VerbatimChar"/>
        </w:rPr>
        <w:t xml:space="preserve">- Did user continue researching after response (+10) </w:t>
      </w:r>
      <w:r>
        <w:br/>
      </w:r>
      <w:r>
        <w:rPr>
          <w:rStyle w:val="VerbatimChar"/>
        </w:rPr>
        <w:t xml:space="preserve">- Did user thumbs up  (+20)     </w:t>
      </w:r>
    </w:p>
    <w:p w14:paraId="2F400235" w14:textId="77777777" w:rsidR="00A83237" w:rsidRDefault="00000000">
      <w:pPr>
        <w:pStyle w:val="Heading3"/>
      </w:pPr>
      <w:bookmarkStart w:id="74" w:name="layer-7-performance-20-points-100-total"/>
      <w:bookmarkEnd w:id="73"/>
      <w:r>
        <w:rPr>
          <w:rStyle w:val="SectionNumber"/>
        </w:rPr>
        <w:t>2.9.7</w:t>
      </w:r>
      <w:r>
        <w:tab/>
        <w:t>Layer 7 Performance (20 points, 100 total)</w:t>
      </w:r>
    </w:p>
    <w:p w14:paraId="45A18132" w14:textId="77777777" w:rsidR="00A83237" w:rsidRDefault="00000000">
      <w:pPr>
        <w:pStyle w:val="Compact"/>
        <w:numPr>
          <w:ilvl w:val="0"/>
          <w:numId w:val="38"/>
        </w:numPr>
      </w:pPr>
      <w:r>
        <w:rPr>
          <w:b/>
          <w:bCs/>
        </w:rPr>
        <w:t>New Layer Introduction</w:t>
      </w:r>
      <w:r>
        <w:t xml:space="preserve"> 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p w14:paraId="5FE6421D" w14:textId="77777777" w:rsidR="00A83237" w:rsidRDefault="00000000">
      <w:pPr>
        <w:pStyle w:val="Heading3"/>
      </w:pPr>
      <w:bookmarkStart w:id="75" w:name="implementing-the-approach-1"/>
      <w:bookmarkEnd w:id="74"/>
      <w:r>
        <w:rPr>
          <w:rStyle w:val="SectionNumber"/>
        </w:rPr>
        <w:t>2.9.8</w:t>
      </w:r>
      <w:r>
        <w:tab/>
        <w:t>Implementing the Approach</w:t>
      </w:r>
    </w:p>
    <w:p w14:paraId="1F834268" w14:textId="77777777" w:rsidR="00A83237" w:rsidRDefault="00000000">
      <w:pPr>
        <w:pStyle w:val="Compact"/>
        <w:numPr>
          <w:ilvl w:val="0"/>
          <w:numId w:val="39"/>
        </w:numPr>
      </w:pPr>
      <w:r>
        <w:rPr>
          <w:b/>
          <w:bCs/>
        </w:rPr>
        <w:t>Automation and Monitoring</w:t>
      </w:r>
      <w:r>
        <w:t xml:space="preserve"> Automate as much of the scoring process as possible</w:t>
      </w:r>
    </w:p>
    <w:p w14:paraId="09974A87" w14:textId="77777777" w:rsidR="00A83237" w:rsidRDefault="00000000">
      <w:pPr>
        <w:pStyle w:val="Compact"/>
        <w:numPr>
          <w:ilvl w:val="0"/>
          <w:numId w:val="39"/>
        </w:numPr>
      </w:pPr>
      <w:r>
        <w:rPr>
          <w:b/>
          <w:bCs/>
        </w:rPr>
        <w:t>Data Governance</w:t>
      </w:r>
      <w:r>
        <w:t xml:space="preserve"> Establish a clear data governance framework that outlines the roles and responsibilities that is tune able.</w:t>
      </w:r>
    </w:p>
    <w:p w14:paraId="0C12E01B" w14:textId="77777777" w:rsidR="00A83237" w:rsidRDefault="00000000">
      <w:pPr>
        <w:pStyle w:val="CaptionedFigure"/>
      </w:pPr>
      <w:r>
        <w:rPr>
          <w:noProof/>
        </w:rPr>
        <w:lastRenderedPageBreak/>
        <w:drawing>
          <wp:inline distT="0" distB="0" distL="0" distR="0" wp14:anchorId="7F3452EC" wp14:editId="155E2E3C">
            <wp:extent cx="5334000" cy="4127036"/>
            <wp:effectExtent l="0" t="0" r="0" b="0"/>
            <wp:docPr id="75" name="Picture" descr="Image"/>
            <wp:cNvGraphicFramePr/>
            <a:graphic xmlns:a="http://schemas.openxmlformats.org/drawingml/2006/main">
              <a:graphicData uri="http://schemas.openxmlformats.org/drawingml/2006/picture">
                <pic:pic xmlns:pic="http://schemas.openxmlformats.org/drawingml/2006/picture">
                  <pic:nvPicPr>
                    <pic:cNvPr id="76" name="Picture" descr="continuous_validation_improvement.png"/>
                    <pic:cNvPicPr>
                      <a:picLocks noChangeAspect="1" noChangeArrowheads="1"/>
                    </pic:cNvPicPr>
                  </pic:nvPicPr>
                  <pic:blipFill>
                    <a:blip r:embed="rId13"/>
                    <a:stretch>
                      <a:fillRect/>
                    </a:stretch>
                  </pic:blipFill>
                  <pic:spPr bwMode="auto">
                    <a:xfrm>
                      <a:off x="0" y="0"/>
                      <a:ext cx="5334000" cy="4127036"/>
                    </a:xfrm>
                    <a:prstGeom prst="rect">
                      <a:avLst/>
                    </a:prstGeom>
                    <a:noFill/>
                    <a:ln w="9525">
                      <a:noFill/>
                      <a:headEnd/>
                      <a:tailEnd/>
                    </a:ln>
                  </pic:spPr>
                </pic:pic>
              </a:graphicData>
            </a:graphic>
          </wp:inline>
        </w:drawing>
      </w:r>
    </w:p>
    <w:p w14:paraId="4B2C3517" w14:textId="77777777" w:rsidR="00A83237" w:rsidRDefault="00000000">
      <w:pPr>
        <w:pStyle w:val="ImageCaption"/>
      </w:pPr>
      <w:r>
        <w:t>Image</w:t>
      </w:r>
    </w:p>
    <w:p w14:paraId="79FD7F8E" w14:textId="77777777" w:rsidR="00A83237" w:rsidRDefault="00000000">
      <w:pPr>
        <w:pStyle w:val="Heading3"/>
      </w:pPr>
      <w:bookmarkStart w:id="76" w:name="choose-your-own-ai-model"/>
      <w:bookmarkEnd w:id="75"/>
      <w:r>
        <w:rPr>
          <w:rStyle w:val="SectionNumber"/>
        </w:rPr>
        <w:t>2.9.9</w:t>
      </w:r>
      <w:r>
        <w:tab/>
        <w:t>📌 Choose your own AI Model</w:t>
      </w:r>
    </w:p>
    <w:p w14:paraId="0D136060" w14:textId="77777777" w:rsidR="00A83237" w:rsidRDefault="00000000">
      <w:pPr>
        <w:pStyle w:val="Heading3"/>
      </w:pPr>
      <w:bookmarkStart w:id="77" w:name="gpt-4-openai-2024"/>
      <w:bookmarkEnd w:id="76"/>
      <w:r>
        <w:rPr>
          <w:rStyle w:val="SectionNumber"/>
        </w:rPr>
        <w:t>2.9.10</w:t>
      </w:r>
      <w:r>
        <w:tab/>
      </w:r>
      <w:r>
        <w:rPr>
          <w:b/>
          <w:bCs/>
        </w:rPr>
        <w:t>1. GPT-4 (OpenAI, 2024)</w:t>
      </w:r>
    </w:p>
    <w:p w14:paraId="3B650B08" w14:textId="77777777" w:rsidR="00A83237" w:rsidRDefault="00000000">
      <w:pPr>
        <w:pStyle w:val="FirstParagraph"/>
      </w:pPr>
      <w:r>
        <w:t xml:space="preserve">✅ </w:t>
      </w:r>
      <w:r>
        <w:rPr>
          <w:b/>
          <w:bCs/>
        </w:rPr>
        <w:t>Pros</w:t>
      </w:r>
      <w:r>
        <w:t xml:space="preserve"> One of the most advanced </w:t>
      </w:r>
      <w:r>
        <w:rPr>
          <w:b/>
          <w:bCs/>
        </w:rPr>
        <w:t>general-purpose</w:t>
      </w:r>
      <w:r>
        <w:t xml:space="preserve"> LLMs, supporting </w:t>
      </w:r>
      <w:r>
        <w:rPr>
          <w:b/>
          <w:bCs/>
        </w:rPr>
        <w:t>complex reasoning</w:t>
      </w:r>
      <w:r>
        <w:t xml:space="preserve"> and domain-specific fine-tuning.</w:t>
      </w:r>
      <w:r>
        <w:br/>
        <w:t xml:space="preserve">❌ </w:t>
      </w:r>
      <w:r>
        <w:rPr>
          <w:b/>
          <w:bCs/>
        </w:rPr>
        <w:t>Cons</w:t>
      </w:r>
      <w:r>
        <w:t xml:space="preserve"> High cost and limited control over </w:t>
      </w:r>
      <w:r>
        <w:rPr>
          <w:b/>
          <w:bCs/>
        </w:rPr>
        <w:t>training data</w:t>
      </w:r>
      <w:r>
        <w:t xml:space="preserve"> for proprietary versions.</w:t>
      </w:r>
    </w:p>
    <w:p w14:paraId="2E6508AD" w14:textId="77777777" w:rsidR="00A83237" w:rsidRDefault="00000000">
      <w:r>
        <w:pict w14:anchorId="59206912">
          <v:rect id="_x0000_i1028" style="width:0;height:1.5pt" o:hralign="center" o:hrstd="t" o:hr="t"/>
        </w:pict>
      </w:r>
    </w:p>
    <w:p w14:paraId="750A955C" w14:textId="77777777" w:rsidR="00A83237" w:rsidRDefault="00000000">
      <w:pPr>
        <w:pStyle w:val="Heading3"/>
      </w:pPr>
      <w:bookmarkStart w:id="78" w:name="gpt-3.5-turbo-openai-2023"/>
      <w:bookmarkEnd w:id="77"/>
      <w:r>
        <w:rPr>
          <w:rStyle w:val="SectionNumber"/>
        </w:rPr>
        <w:t>2.9.11</w:t>
      </w:r>
      <w:r>
        <w:tab/>
      </w:r>
      <w:r>
        <w:rPr>
          <w:b/>
          <w:bCs/>
        </w:rPr>
        <w:t>2. GPT-3.5 Turbo (OpenAI, 2023)</w:t>
      </w:r>
    </w:p>
    <w:p w14:paraId="3210D353" w14:textId="77777777" w:rsidR="00A83237" w:rsidRDefault="00000000">
      <w:pPr>
        <w:pStyle w:val="FirstParagraph"/>
      </w:pPr>
      <w:r>
        <w:t xml:space="preserve">✅ </w:t>
      </w:r>
      <w:r>
        <w:rPr>
          <w:b/>
          <w:bCs/>
        </w:rPr>
        <w:t>Pros</w:t>
      </w:r>
      <w:r>
        <w:t xml:space="preserve"> A </w:t>
      </w:r>
      <w:r>
        <w:rPr>
          <w:b/>
          <w:bCs/>
        </w:rPr>
        <w:t>faster and more cost-effective</w:t>
      </w:r>
      <w:r>
        <w:t xml:space="preserve"> version of GPT-4, capable of handling </w:t>
      </w:r>
      <w:r>
        <w:rPr>
          <w:b/>
          <w:bCs/>
        </w:rPr>
        <w:t>domain-specific tasks</w:t>
      </w:r>
      <w:r>
        <w:t xml:space="preserve"> with </w:t>
      </w:r>
      <w:r>
        <w:rPr>
          <w:b/>
          <w:bCs/>
        </w:rPr>
        <w:t>prompt engineering</w:t>
      </w:r>
      <w:r>
        <w:t>.</w:t>
      </w:r>
      <w:r>
        <w:br/>
        <w:t xml:space="preserve">❌ </w:t>
      </w:r>
      <w:r>
        <w:rPr>
          <w:b/>
          <w:bCs/>
        </w:rPr>
        <w:t>Cons</w:t>
      </w:r>
      <w:r>
        <w:t xml:space="preserve"> Slightly weaker in </w:t>
      </w:r>
      <w:r>
        <w:rPr>
          <w:b/>
          <w:bCs/>
        </w:rPr>
        <w:t>long-form reasoning</w:t>
      </w:r>
      <w:r>
        <w:t xml:space="preserve"> and lacks fine-tuning options.</w:t>
      </w:r>
    </w:p>
    <w:p w14:paraId="4A87D604" w14:textId="77777777" w:rsidR="00A83237" w:rsidRDefault="00000000">
      <w:r>
        <w:pict w14:anchorId="4B6BB6FF">
          <v:rect id="_x0000_i1029" style="width:0;height:1.5pt" o:hralign="center" o:hrstd="t" o:hr="t"/>
        </w:pict>
      </w:r>
    </w:p>
    <w:p w14:paraId="582A4080" w14:textId="77777777" w:rsidR="00A83237" w:rsidRDefault="00000000">
      <w:pPr>
        <w:pStyle w:val="Heading3"/>
      </w:pPr>
      <w:bookmarkStart w:id="79" w:name="llama-2-chat-meta-2023"/>
      <w:bookmarkEnd w:id="78"/>
      <w:r>
        <w:rPr>
          <w:rStyle w:val="SectionNumber"/>
        </w:rPr>
        <w:lastRenderedPageBreak/>
        <w:t>2.9.12</w:t>
      </w:r>
      <w:r>
        <w:tab/>
      </w:r>
      <w:r>
        <w:rPr>
          <w:b/>
          <w:bCs/>
        </w:rPr>
        <w:t>3. LLaMA 2-Chat (Meta, 2023)</w:t>
      </w:r>
    </w:p>
    <w:p w14:paraId="67F961AA" w14:textId="77777777" w:rsidR="00A83237" w:rsidRDefault="00000000">
      <w:pPr>
        <w:pStyle w:val="FirstParagraph"/>
      </w:pPr>
      <w:r>
        <w:t xml:space="preserve">✅ </w:t>
      </w:r>
      <w:r>
        <w:rPr>
          <w:b/>
          <w:bCs/>
        </w:rPr>
        <w:t>Pros</w:t>
      </w:r>
      <w:r>
        <w:t xml:space="preserve"> </w:t>
      </w:r>
      <w:r>
        <w:rPr>
          <w:b/>
          <w:bCs/>
        </w:rPr>
        <w:t>Open-source</w:t>
      </w:r>
      <w:r>
        <w:t xml:space="preserve"> and </w:t>
      </w:r>
      <w:r>
        <w:rPr>
          <w:b/>
          <w:bCs/>
        </w:rPr>
        <w:t>fine-tunable</w:t>
      </w:r>
      <w:r>
        <w:t xml:space="preserve">, optimized for </w:t>
      </w:r>
      <w:r>
        <w:rPr>
          <w:b/>
          <w:bCs/>
        </w:rPr>
        <w:t>domain-specific dialogue</w:t>
      </w:r>
      <w:r>
        <w:t xml:space="preserve"> in </w:t>
      </w:r>
      <w:r>
        <w:rPr>
          <w:b/>
          <w:bCs/>
        </w:rPr>
        <w:t>low-cost environments</w:t>
      </w:r>
      <w:r>
        <w:t>.</w:t>
      </w:r>
      <w:r>
        <w:br/>
        <w:t xml:space="preserve">❌ </w:t>
      </w:r>
      <w:r>
        <w:rPr>
          <w:b/>
          <w:bCs/>
        </w:rPr>
        <w:t>Cons</w:t>
      </w:r>
      <w:r>
        <w:t xml:space="preserve"> </w:t>
      </w:r>
      <w:r>
        <w:rPr>
          <w:b/>
          <w:bCs/>
        </w:rPr>
        <w:t>Requires extensive fine-tuning</w:t>
      </w:r>
      <w:r>
        <w:t xml:space="preserve"> for complex knowledge areas.</w:t>
      </w:r>
    </w:p>
    <w:p w14:paraId="65249790" w14:textId="77777777" w:rsidR="00A83237" w:rsidRDefault="00000000">
      <w:r>
        <w:pict w14:anchorId="7E583E35">
          <v:rect id="_x0000_i1030" style="width:0;height:1.5pt" o:hralign="center" o:hrstd="t" o:hr="t"/>
        </w:pict>
      </w:r>
    </w:p>
    <w:p w14:paraId="47D7633A" w14:textId="77777777" w:rsidR="00A83237" w:rsidRDefault="00000000">
      <w:pPr>
        <w:pStyle w:val="Heading3"/>
      </w:pPr>
      <w:bookmarkStart w:id="80" w:name="claude-2-anthropic-2023"/>
      <w:bookmarkEnd w:id="79"/>
      <w:r>
        <w:rPr>
          <w:rStyle w:val="SectionNumber"/>
        </w:rPr>
        <w:t>2.9.13</w:t>
      </w:r>
      <w:r>
        <w:tab/>
      </w:r>
      <w:r>
        <w:rPr>
          <w:b/>
          <w:bCs/>
        </w:rPr>
        <w:t>4. Claude 2 (Anthropic, 2023)</w:t>
      </w:r>
    </w:p>
    <w:p w14:paraId="2D0681D6" w14:textId="77777777" w:rsidR="00A83237" w:rsidRDefault="00000000">
      <w:pPr>
        <w:pStyle w:val="FirstParagraph"/>
      </w:pPr>
      <w:r>
        <w:t xml:space="preserve">✅ </w:t>
      </w:r>
      <w:r>
        <w:rPr>
          <w:b/>
          <w:bCs/>
        </w:rPr>
        <w:t>Pros</w:t>
      </w:r>
      <w:r>
        <w:t xml:space="preserve"> Prioritizes </w:t>
      </w:r>
      <w:r>
        <w:rPr>
          <w:b/>
          <w:bCs/>
        </w:rPr>
        <w:t>ethical AI responses</w:t>
      </w:r>
      <w:r>
        <w:t xml:space="preserve"> and </w:t>
      </w:r>
      <w:r>
        <w:rPr>
          <w:b/>
          <w:bCs/>
        </w:rPr>
        <w:t>bias reduction</w:t>
      </w:r>
      <w:r>
        <w:t xml:space="preserve">, making it ideal for </w:t>
      </w:r>
      <w:r>
        <w:rPr>
          <w:b/>
          <w:bCs/>
        </w:rPr>
        <w:t>sensitive domains</w:t>
      </w:r>
      <w:r>
        <w:t xml:space="preserve"> (e.g., </w:t>
      </w:r>
      <w:r>
        <w:rPr>
          <w:b/>
          <w:bCs/>
        </w:rPr>
        <w:t>legal, finance, healthcare</w:t>
      </w:r>
      <w:r>
        <w:t>).</w:t>
      </w:r>
      <w:r>
        <w:br/>
        <w:t xml:space="preserve">❌ </w:t>
      </w:r>
      <w:r>
        <w:rPr>
          <w:b/>
          <w:bCs/>
        </w:rPr>
        <w:t>Cons</w:t>
      </w:r>
      <w:r>
        <w:t xml:space="preserve"> </w:t>
      </w:r>
      <w:r>
        <w:rPr>
          <w:b/>
          <w:bCs/>
        </w:rPr>
        <w:t>Limited accessibility</w:t>
      </w:r>
      <w:r>
        <w:t xml:space="preserve"> outside of Anthropics API ecosystem.</w:t>
      </w:r>
    </w:p>
    <w:p w14:paraId="6DAFB971" w14:textId="77777777" w:rsidR="00A83237" w:rsidRDefault="00000000">
      <w:r>
        <w:pict w14:anchorId="1A5774D6">
          <v:rect id="_x0000_i1031" style="width:0;height:1.5pt" o:hralign="center" o:hrstd="t" o:hr="t"/>
        </w:pict>
      </w:r>
    </w:p>
    <w:p w14:paraId="096A27EE" w14:textId="77777777" w:rsidR="00A83237" w:rsidRDefault="00000000">
      <w:pPr>
        <w:pStyle w:val="Heading3"/>
      </w:pPr>
      <w:bookmarkStart w:id="81" w:name="mistral-7b-mistral-ai-2023"/>
      <w:bookmarkEnd w:id="80"/>
      <w:r>
        <w:rPr>
          <w:rStyle w:val="SectionNumber"/>
        </w:rPr>
        <w:t>2.9.14</w:t>
      </w:r>
      <w:r>
        <w:tab/>
      </w:r>
      <w:r>
        <w:rPr>
          <w:b/>
          <w:bCs/>
        </w:rPr>
        <w:t>5. Mistral 7B (Mistral AI, 2023)</w:t>
      </w:r>
    </w:p>
    <w:p w14:paraId="488A7CF3" w14:textId="77777777" w:rsidR="00A83237" w:rsidRDefault="00000000">
      <w:pPr>
        <w:pStyle w:val="FirstParagraph"/>
      </w:pPr>
      <w:r>
        <w:t xml:space="preserve">✅ </w:t>
      </w:r>
      <w:r>
        <w:rPr>
          <w:b/>
          <w:bCs/>
        </w:rPr>
        <w:t>Pros</w:t>
      </w:r>
      <w:r>
        <w:t xml:space="preserve"> </w:t>
      </w:r>
      <w:r>
        <w:rPr>
          <w:b/>
          <w:bCs/>
        </w:rPr>
        <w:t>Lightweight and efficient</w:t>
      </w:r>
      <w:r>
        <w:t xml:space="preserve">, making it ideal for </w:t>
      </w:r>
      <w:r>
        <w:rPr>
          <w:b/>
          <w:bCs/>
        </w:rPr>
        <w:t>embedded domain-specific AI systems</w:t>
      </w:r>
      <w:r>
        <w:t>.</w:t>
      </w:r>
      <w:r>
        <w:br/>
        <w:t xml:space="preserve">❌ </w:t>
      </w:r>
      <w:r>
        <w:rPr>
          <w:b/>
          <w:bCs/>
        </w:rPr>
        <w:t>Cons</w:t>
      </w:r>
      <w:r>
        <w:t xml:space="preserve"> Limited context window compared to larger models like GPT-4.</w:t>
      </w:r>
    </w:p>
    <w:p w14:paraId="03E8458E" w14:textId="77777777" w:rsidR="00A83237" w:rsidRDefault="00000000">
      <w:r>
        <w:pict w14:anchorId="2829F9B4">
          <v:rect id="_x0000_i1032" style="width:0;height:1.5pt" o:hralign="center" o:hrstd="t" o:hr="t"/>
        </w:pict>
      </w:r>
    </w:p>
    <w:p w14:paraId="00C112CF" w14:textId="77777777" w:rsidR="00A83237" w:rsidRDefault="00000000">
      <w:pPr>
        <w:pStyle w:val="Heading3"/>
      </w:pPr>
      <w:bookmarkStart w:id="82" w:name="Xe13fb01912e4bbb1ae3be328e7ae18d8ba26b90"/>
      <w:bookmarkEnd w:id="81"/>
      <w:r>
        <w:rPr>
          <w:rStyle w:val="SectionNumber"/>
        </w:rPr>
        <w:t>2.9.15</w:t>
      </w:r>
      <w:r>
        <w:tab/>
      </w:r>
      <w:r>
        <w:rPr>
          <w:b/>
          <w:bCs/>
        </w:rPr>
        <w:t>6. Falcon 40B (Technology Innovation Institute, 2023)</w:t>
      </w:r>
    </w:p>
    <w:p w14:paraId="09FB47D9" w14:textId="77777777" w:rsidR="00A83237" w:rsidRDefault="00000000">
      <w:pPr>
        <w:pStyle w:val="FirstParagraph"/>
      </w:pPr>
      <w:r>
        <w:t xml:space="preserve">✅ </w:t>
      </w:r>
      <w:r>
        <w:rPr>
          <w:b/>
          <w:bCs/>
        </w:rPr>
        <w:t>Pros</w:t>
      </w:r>
      <w:r>
        <w:t xml:space="preserve"> </w:t>
      </w:r>
      <w:r>
        <w:rPr>
          <w:b/>
          <w:bCs/>
        </w:rPr>
        <w:t>State-of-the-art open-source model</w:t>
      </w:r>
      <w:r>
        <w:t xml:space="preserve"> designed for high-performance </w:t>
      </w:r>
      <w:r>
        <w:rPr>
          <w:b/>
          <w:bCs/>
        </w:rPr>
        <w:t>multi-turn conversations</w:t>
      </w:r>
      <w:r>
        <w:t xml:space="preserve"> in specific industries.</w:t>
      </w:r>
      <w:r>
        <w:br/>
        <w:t xml:space="preserve">❌ </w:t>
      </w:r>
      <w:r>
        <w:rPr>
          <w:b/>
          <w:bCs/>
        </w:rPr>
        <w:t>Cons</w:t>
      </w:r>
      <w:r>
        <w:t xml:space="preserve"> </w:t>
      </w:r>
      <w:r>
        <w:rPr>
          <w:b/>
          <w:bCs/>
        </w:rPr>
        <w:t>Computationally expensive</w:t>
      </w:r>
      <w:r>
        <w:t xml:space="preserve"> to run compared to smaller models.</w:t>
      </w:r>
    </w:p>
    <w:p w14:paraId="08000F9A" w14:textId="77777777" w:rsidR="00A83237" w:rsidRDefault="00000000">
      <w:r>
        <w:pict w14:anchorId="6D5D3E90">
          <v:rect id="_x0000_i1033" style="width:0;height:1.5pt" o:hralign="center" o:hrstd="t" o:hr="t"/>
        </w:pict>
      </w:r>
    </w:p>
    <w:p w14:paraId="056335AB" w14:textId="77777777" w:rsidR="00A83237" w:rsidRDefault="00000000">
      <w:pPr>
        <w:pStyle w:val="Heading3"/>
      </w:pPr>
      <w:bookmarkStart w:id="83" w:name="gpt-j-6b-eleutherai-2021"/>
      <w:bookmarkEnd w:id="82"/>
      <w:r>
        <w:rPr>
          <w:rStyle w:val="SectionNumber"/>
        </w:rPr>
        <w:t>2.9.16</w:t>
      </w:r>
      <w:r>
        <w:tab/>
      </w:r>
      <w:r>
        <w:rPr>
          <w:b/>
          <w:bCs/>
        </w:rPr>
        <w:t>7. GPT-J-6B (EleutherAI, 2021)</w:t>
      </w:r>
    </w:p>
    <w:p w14:paraId="4A0E8B1E" w14:textId="77777777" w:rsidR="00A83237" w:rsidRDefault="00000000">
      <w:pPr>
        <w:pStyle w:val="FirstParagraph"/>
      </w:pPr>
      <w:r>
        <w:t xml:space="preserve">✅ </w:t>
      </w:r>
      <w:r>
        <w:rPr>
          <w:b/>
          <w:bCs/>
        </w:rPr>
        <w:t>Pros</w:t>
      </w:r>
      <w:r>
        <w:t xml:space="preserve"> </w:t>
      </w:r>
      <w:r>
        <w:rPr>
          <w:b/>
          <w:bCs/>
        </w:rPr>
        <w:t>Early open-source alternative to GPT-3</w:t>
      </w:r>
      <w:r>
        <w:t xml:space="preserve">, still viable for </w:t>
      </w:r>
      <w:r>
        <w:rPr>
          <w:b/>
          <w:bCs/>
        </w:rPr>
        <w:t>domain-specific applications</w:t>
      </w:r>
      <w:r>
        <w:t xml:space="preserve"> with fine-tuning.</w:t>
      </w:r>
      <w:r>
        <w:br/>
        <w:t xml:space="preserve">❌ </w:t>
      </w:r>
      <w:r>
        <w:rPr>
          <w:b/>
          <w:bCs/>
        </w:rPr>
        <w:t>Cons</w:t>
      </w:r>
      <w:r>
        <w:t xml:space="preserve"> </w:t>
      </w:r>
      <w:r>
        <w:rPr>
          <w:b/>
          <w:bCs/>
        </w:rPr>
        <w:t>Outperformed</w:t>
      </w:r>
      <w:r>
        <w:t xml:space="preserve"> by newer models in reasoning and language coherence.</w:t>
      </w:r>
    </w:p>
    <w:p w14:paraId="2AFBE39D" w14:textId="77777777" w:rsidR="00A83237" w:rsidRDefault="00000000">
      <w:r>
        <w:pict w14:anchorId="2D3601CA">
          <v:rect id="_x0000_i1034" style="width:0;height:1.5pt" o:hralign="center" o:hrstd="t" o:hr="t"/>
        </w:pict>
      </w:r>
    </w:p>
    <w:p w14:paraId="1C57DACD" w14:textId="77777777" w:rsidR="00A83237" w:rsidRDefault="00000000">
      <w:pPr>
        <w:pStyle w:val="Heading3"/>
      </w:pPr>
      <w:bookmarkStart w:id="84" w:name="gpt-neox-20b-eleutherai-2022"/>
      <w:bookmarkEnd w:id="83"/>
      <w:r>
        <w:rPr>
          <w:rStyle w:val="SectionNumber"/>
        </w:rPr>
        <w:t>2.9.17</w:t>
      </w:r>
      <w:r>
        <w:tab/>
      </w:r>
      <w:r>
        <w:rPr>
          <w:b/>
          <w:bCs/>
        </w:rPr>
        <w:t>8. GPT-NeoX-20B (EleutherAI, 2022)</w:t>
      </w:r>
    </w:p>
    <w:p w14:paraId="71719900" w14:textId="77777777" w:rsidR="00A83237" w:rsidRDefault="00000000">
      <w:pPr>
        <w:pStyle w:val="FirstParagraph"/>
      </w:pPr>
      <w:r>
        <w:t xml:space="preserve">✅ </w:t>
      </w:r>
      <w:r>
        <w:rPr>
          <w:b/>
          <w:bCs/>
        </w:rPr>
        <w:t>Pros</w:t>
      </w:r>
      <w:r>
        <w:t xml:space="preserve"> </w:t>
      </w:r>
      <w:r>
        <w:rPr>
          <w:b/>
          <w:bCs/>
        </w:rPr>
        <w:t>Largest open-source GPT model</w:t>
      </w:r>
      <w:r>
        <w:t xml:space="preserve">, designed for </w:t>
      </w:r>
      <w:r>
        <w:rPr>
          <w:b/>
          <w:bCs/>
        </w:rPr>
        <w:t>custom domain knowledge fine-tuning</w:t>
      </w:r>
      <w:r>
        <w:t>.</w:t>
      </w:r>
      <w:r>
        <w:br/>
        <w:t xml:space="preserve">❌ </w:t>
      </w:r>
      <w:r>
        <w:rPr>
          <w:b/>
          <w:bCs/>
        </w:rPr>
        <w:t>Cons</w:t>
      </w:r>
      <w:r>
        <w:t xml:space="preserve"> Requires </w:t>
      </w:r>
      <w:r>
        <w:rPr>
          <w:b/>
          <w:bCs/>
        </w:rPr>
        <w:t>significant compute resources</w:t>
      </w:r>
      <w:r>
        <w:t xml:space="preserve"> for deployment.</w:t>
      </w:r>
    </w:p>
    <w:p w14:paraId="2E078D7C" w14:textId="77777777" w:rsidR="00A83237" w:rsidRDefault="00000000">
      <w:r>
        <w:pict w14:anchorId="0BEF7662">
          <v:rect id="_x0000_i1035" style="width:0;height:1.5pt" o:hralign="center" o:hrstd="t" o:hr="t"/>
        </w:pict>
      </w:r>
    </w:p>
    <w:p w14:paraId="72CBAAE1" w14:textId="77777777" w:rsidR="00A83237" w:rsidRDefault="00000000">
      <w:pPr>
        <w:pStyle w:val="Heading3"/>
      </w:pPr>
      <w:bookmarkStart w:id="85" w:name="bloom-bigscience-2022"/>
      <w:bookmarkEnd w:id="84"/>
      <w:r>
        <w:rPr>
          <w:rStyle w:val="SectionNumber"/>
        </w:rPr>
        <w:lastRenderedPageBreak/>
        <w:t>2.9.18</w:t>
      </w:r>
      <w:r>
        <w:tab/>
      </w:r>
      <w:r>
        <w:rPr>
          <w:b/>
          <w:bCs/>
        </w:rPr>
        <w:t>9. BLOOM (BigScience, 2022)</w:t>
      </w:r>
    </w:p>
    <w:p w14:paraId="0A677BF8" w14:textId="77777777" w:rsidR="00A83237" w:rsidRDefault="00000000">
      <w:pPr>
        <w:pStyle w:val="FirstParagraph"/>
      </w:pPr>
      <w:r>
        <w:t xml:space="preserve">✅ </w:t>
      </w:r>
      <w:r>
        <w:rPr>
          <w:b/>
          <w:bCs/>
        </w:rPr>
        <w:t>Pros</w:t>
      </w:r>
      <w:r>
        <w:t xml:space="preserve"> </w:t>
      </w:r>
      <w:r>
        <w:rPr>
          <w:b/>
          <w:bCs/>
        </w:rPr>
        <w:t>Multilingual, open-source model</w:t>
      </w:r>
      <w:r>
        <w:t xml:space="preserve"> that supports </w:t>
      </w:r>
      <w:r>
        <w:rPr>
          <w:b/>
          <w:bCs/>
        </w:rPr>
        <w:t>fine-tuning</w:t>
      </w:r>
      <w:r>
        <w:t xml:space="preserve"> for </w:t>
      </w:r>
      <w:r>
        <w:rPr>
          <w:b/>
          <w:bCs/>
        </w:rPr>
        <w:t>domain-specific chatbot applications</w:t>
      </w:r>
      <w:r>
        <w:t>.</w:t>
      </w:r>
      <w:r>
        <w:br/>
        <w:t xml:space="preserve">❌ </w:t>
      </w:r>
      <w:r>
        <w:rPr>
          <w:b/>
          <w:bCs/>
        </w:rPr>
        <w:t>Cons</w:t>
      </w:r>
      <w:r>
        <w:t xml:space="preserve"> </w:t>
      </w:r>
      <w:r>
        <w:rPr>
          <w:b/>
          <w:bCs/>
        </w:rPr>
        <w:t>Less optimized for chat</w:t>
      </w:r>
      <w:r>
        <w:t xml:space="preserve"> compared to LLaMA 2 and Falcon models.</w:t>
      </w:r>
    </w:p>
    <w:p w14:paraId="3F0B80E2" w14:textId="77777777" w:rsidR="00A83237" w:rsidRDefault="00000000">
      <w:r>
        <w:pict w14:anchorId="7C9D3277">
          <v:rect id="_x0000_i1036" style="width:0;height:1.5pt" o:hralign="center" o:hrstd="t" o:hr="t"/>
        </w:pict>
      </w:r>
    </w:p>
    <w:p w14:paraId="375C22E3" w14:textId="77777777" w:rsidR="00A83237" w:rsidRDefault="00000000">
      <w:pPr>
        <w:pStyle w:val="Heading3"/>
      </w:pPr>
      <w:bookmarkStart w:id="86" w:name="alpaca-7b-stanford-2023"/>
      <w:bookmarkEnd w:id="85"/>
      <w:r>
        <w:rPr>
          <w:rStyle w:val="SectionNumber"/>
        </w:rPr>
        <w:t>2.9.19</w:t>
      </w:r>
      <w:r>
        <w:tab/>
      </w:r>
      <w:r>
        <w:rPr>
          <w:b/>
          <w:bCs/>
        </w:rPr>
        <w:t>10. Alpaca 7B (Stanford, 2023)</w:t>
      </w:r>
    </w:p>
    <w:p w14:paraId="64B32E90" w14:textId="77777777" w:rsidR="00A83237" w:rsidRDefault="00000000">
      <w:pPr>
        <w:pStyle w:val="FirstParagraph"/>
      </w:pPr>
      <w:r>
        <w:t xml:space="preserve">✅ </w:t>
      </w:r>
      <w:r>
        <w:rPr>
          <w:b/>
          <w:bCs/>
        </w:rPr>
        <w:t>Pros</w:t>
      </w:r>
      <w:r>
        <w:t xml:space="preserve"> </w:t>
      </w:r>
      <w:r>
        <w:rPr>
          <w:b/>
          <w:bCs/>
        </w:rPr>
        <w:t>Fine-tuned version of LLaMA</w:t>
      </w:r>
      <w:r>
        <w:t xml:space="preserve"> trained for </w:t>
      </w:r>
      <w:r>
        <w:rPr>
          <w:b/>
          <w:bCs/>
        </w:rPr>
        <w:t>instruction-following</w:t>
      </w:r>
      <w:r>
        <w:t xml:space="preserve">, ideal for </w:t>
      </w:r>
      <w:r>
        <w:rPr>
          <w:b/>
          <w:bCs/>
        </w:rPr>
        <w:t>knowledge-based conversational AI</w:t>
      </w:r>
      <w:r>
        <w:t>.</w:t>
      </w:r>
      <w:r>
        <w:br/>
        <w:t xml:space="preserve">❌ </w:t>
      </w:r>
      <w:r>
        <w:rPr>
          <w:b/>
          <w:bCs/>
        </w:rPr>
        <w:t>Cons</w:t>
      </w:r>
      <w:r>
        <w:t xml:space="preserve"> </w:t>
      </w:r>
      <w:r>
        <w:rPr>
          <w:b/>
          <w:bCs/>
        </w:rPr>
        <w:t>Lacks continuous updates</w:t>
      </w:r>
      <w:r>
        <w:t>, making it less effective for fast-changing knowledge domains.</w:t>
      </w:r>
    </w:p>
    <w:p w14:paraId="490E2AD2" w14:textId="77777777" w:rsidR="00A83237" w:rsidRDefault="00000000">
      <w:pPr>
        <w:pStyle w:val="Heading2"/>
      </w:pPr>
      <w:bookmarkStart w:id="87" w:name="ai-test-framework"/>
      <w:bookmarkStart w:id="88" w:name="_Toc204712155"/>
      <w:bookmarkEnd w:id="66"/>
      <w:bookmarkEnd w:id="86"/>
      <w:r>
        <w:rPr>
          <w:rStyle w:val="SectionNumber"/>
        </w:rPr>
        <w:t>2.10</w:t>
      </w:r>
      <w:r>
        <w:tab/>
        <w:t>AI Test Framework</w:t>
      </w:r>
      <w:bookmarkEnd w:id="88"/>
    </w:p>
    <w:p w14:paraId="3F8D9255" w14:textId="77777777" w:rsidR="00A83237" w:rsidRDefault="00000000">
      <w:pPr>
        <w:pStyle w:val="FirstParagraph"/>
      </w:pPr>
      <w:r>
        <w:t>To effectively test a chatbots domain specific knowledge using a large language model like GPT, the proposed methodology needs careful design to evaluate the systems inherent capabilities accurately. Below is an expanded and detailed description of the proposed test methodology, incorporating best practices in AI testing and evaluation.</w:t>
      </w:r>
    </w:p>
    <w:p w14:paraId="35338AC4" w14:textId="77777777" w:rsidR="00A83237" w:rsidRDefault="00000000">
      <w:pPr>
        <w:pStyle w:val="Heading4"/>
      </w:pPr>
      <w:bookmarkStart w:id="89" w:name="a.-domain-selection"/>
      <w:r>
        <w:rPr>
          <w:rStyle w:val="SectionNumber"/>
        </w:rPr>
        <w:t>2.10.0.1</w:t>
      </w:r>
      <w:r>
        <w:tab/>
        <w:t xml:space="preserve">a. </w:t>
      </w:r>
      <w:r>
        <w:rPr>
          <w:b/>
          <w:bCs/>
        </w:rPr>
        <w:t>Domain Selection</w:t>
      </w:r>
    </w:p>
    <w:p w14:paraId="155F4A69" w14:textId="77777777" w:rsidR="00A83237" w:rsidRDefault="00000000">
      <w:pPr>
        <w:pStyle w:val="Compact"/>
        <w:numPr>
          <w:ilvl w:val="0"/>
          <w:numId w:val="40"/>
        </w:numPr>
      </w:pPr>
      <w:r>
        <w:t>Kaggle Penguins Database</w:t>
      </w:r>
    </w:p>
    <w:p w14:paraId="03B66362" w14:textId="77777777" w:rsidR="00A83237" w:rsidRDefault="00000000">
      <w:pPr>
        <w:pStyle w:val="Compact"/>
        <w:numPr>
          <w:ilvl w:val="0"/>
          <w:numId w:val="40"/>
        </w:numPr>
      </w:pPr>
      <w:r>
        <w:t>Kaggle Titanic Database (1309 Passengers)</w:t>
      </w:r>
    </w:p>
    <w:p w14:paraId="070F53CA" w14:textId="77777777" w:rsidR="00A83237" w:rsidRDefault="00000000">
      <w:pPr>
        <w:pStyle w:val="Compact"/>
        <w:numPr>
          <w:ilvl w:val="0"/>
          <w:numId w:val="40"/>
        </w:numPr>
      </w:pPr>
      <w:r>
        <w:t>CDC Chronic disease data Warehouse</w:t>
      </w:r>
    </w:p>
    <w:p w14:paraId="720E0DCC" w14:textId="77777777" w:rsidR="00A83237" w:rsidRDefault="00000000">
      <w:pPr>
        <w:pStyle w:val="Compact"/>
        <w:numPr>
          <w:ilvl w:val="0"/>
          <w:numId w:val="40"/>
        </w:numPr>
      </w:pPr>
      <w:r>
        <w:t>WNY Healthelink Data Warehouse (1000 people)</w:t>
      </w:r>
    </w:p>
    <w:p w14:paraId="20344BC3" w14:textId="77777777" w:rsidR="00A83237" w:rsidRDefault="00000000">
      <w:pPr>
        <w:pStyle w:val="Heading2"/>
      </w:pPr>
      <w:bookmarkStart w:id="90" w:name="ai-project-overview"/>
      <w:bookmarkStart w:id="91" w:name="_Toc204712156"/>
      <w:bookmarkEnd w:id="87"/>
      <w:bookmarkEnd w:id="89"/>
      <w:r>
        <w:rPr>
          <w:rStyle w:val="SectionNumber"/>
        </w:rPr>
        <w:t>2.11</w:t>
      </w:r>
      <w:r>
        <w:tab/>
        <w:t>AI Project Overview</w:t>
      </w:r>
      <w:bookmarkEnd w:id="91"/>
    </w:p>
    <w:p w14:paraId="114B4D09" w14:textId="77777777" w:rsidR="00A83237" w:rsidRDefault="00000000">
      <w:pPr>
        <w:pStyle w:val="Heading2"/>
      </w:pPr>
      <w:bookmarkStart w:id="92" w:name="the-brain"/>
      <w:bookmarkStart w:id="93" w:name="_Toc204712157"/>
      <w:bookmarkEnd w:id="90"/>
      <w:r>
        <w:rPr>
          <w:rStyle w:val="SectionNumber"/>
        </w:rPr>
        <w:t>2.12</w:t>
      </w:r>
      <w:r>
        <w:tab/>
        <w:t>The Brain</w:t>
      </w:r>
      <w:bookmarkEnd w:id="93"/>
    </w:p>
    <w:p w14:paraId="10D719E7" w14:textId="77777777" w:rsidR="00A83237" w:rsidRDefault="00000000">
      <w:pPr>
        <w:pStyle w:val="SourceCode"/>
      </w:pPr>
      <w:r>
        <w:rPr>
          <w:rStyle w:val="VerbatimChar"/>
        </w:rPr>
        <w:t>1.  What we showed last time (2 months ago)</w:t>
      </w:r>
      <w:r>
        <w:br/>
      </w:r>
      <w:r>
        <w:rPr>
          <w:rStyle w:val="VerbatimChar"/>
        </w:rPr>
        <w:t>2.  whats built and available</w:t>
      </w:r>
      <w:r>
        <w:br/>
      </w:r>
      <w:r>
        <w:rPr>
          <w:rStyle w:val="VerbatimChar"/>
        </w:rPr>
        <w:t xml:space="preserve">3.  What is turned on and why </w:t>
      </w:r>
    </w:p>
    <w:p w14:paraId="27097F46" w14:textId="77777777" w:rsidR="00A83237" w:rsidRDefault="00000000">
      <w:pPr>
        <w:pStyle w:val="Heading2"/>
      </w:pPr>
      <w:bookmarkStart w:id="94" w:name="ground-truth---1863-validated-questions"/>
      <w:bookmarkStart w:id="95" w:name="_Toc204712158"/>
      <w:bookmarkEnd w:id="92"/>
      <w:r>
        <w:rPr>
          <w:rStyle w:val="SectionNumber"/>
        </w:rPr>
        <w:t>2.13</w:t>
      </w:r>
      <w:r>
        <w:tab/>
        <w:t>Ground Truth - 1863 Validated Questions</w:t>
      </w:r>
      <w:bookmarkEnd w:id="95"/>
    </w:p>
    <w:p w14:paraId="3264576E" w14:textId="77777777" w:rsidR="00A83237" w:rsidRDefault="00000000">
      <w:pPr>
        <w:pStyle w:val="Heading2"/>
      </w:pPr>
      <w:bookmarkStart w:id="96" w:name="imperical-score-card"/>
      <w:bookmarkStart w:id="97" w:name="_Toc204712159"/>
      <w:bookmarkEnd w:id="94"/>
      <w:r>
        <w:rPr>
          <w:rStyle w:val="SectionNumber"/>
        </w:rPr>
        <w:t>2.14</w:t>
      </w:r>
      <w:r>
        <w:tab/>
        <w:t>Imperical Score Card</w:t>
      </w:r>
      <w:bookmarkEnd w:id="97"/>
    </w:p>
    <w:p w14:paraId="4E7AD6E0" w14:textId="77777777" w:rsidR="00A83237" w:rsidRDefault="00000000">
      <w:pPr>
        <w:pStyle w:val="SourceCode"/>
      </w:pPr>
      <w:r>
        <w:rPr>
          <w:rStyle w:val="VerbatimChar"/>
        </w:rPr>
        <w:t>1.  **Domain Scorecard** - Big Picture</w:t>
      </w:r>
      <w:r>
        <w:br/>
      </w:r>
      <w:r>
        <w:rPr>
          <w:rStyle w:val="VerbatimChar"/>
        </w:rPr>
        <w:t>2.  **Topic Scorecard** - What areas need improvement</w:t>
      </w:r>
    </w:p>
    <w:p w14:paraId="599226E4" w14:textId="77777777" w:rsidR="00A83237" w:rsidRDefault="00000000">
      <w:pPr>
        <w:pStyle w:val="Heading2"/>
      </w:pPr>
      <w:bookmarkStart w:id="98" w:name="demo---lines-of-questioning"/>
      <w:bookmarkStart w:id="99" w:name="_Toc204712160"/>
      <w:bookmarkEnd w:id="96"/>
      <w:r>
        <w:rPr>
          <w:rStyle w:val="SectionNumber"/>
        </w:rPr>
        <w:t>2.15</w:t>
      </w:r>
      <w:r>
        <w:tab/>
        <w:t>Demo - lines of questioning</w:t>
      </w:r>
      <w:bookmarkEnd w:id="99"/>
    </w:p>
    <w:p w14:paraId="56EAD8A9" w14:textId="77777777" w:rsidR="00A83237" w:rsidRDefault="00000000">
      <w:pPr>
        <w:pStyle w:val="SourceCode"/>
      </w:pPr>
      <w:r>
        <w:rPr>
          <w:rStyle w:val="VerbatimChar"/>
        </w:rPr>
        <w:t xml:space="preserve">1.  Health Care  - how many smokers in wny </w:t>
      </w:r>
      <w:r>
        <w:br/>
      </w:r>
      <w:r>
        <w:rPr>
          <w:rStyle w:val="VerbatimChar"/>
        </w:rPr>
        <w:t xml:space="preserve">2.  Health Care  - how many children  smokers in wny </w:t>
      </w:r>
      <w:r>
        <w:br/>
      </w:r>
      <w:r>
        <w:rPr>
          <w:rStyle w:val="VerbatimChar"/>
        </w:rPr>
        <w:t xml:space="preserve">3.  Penguins   - average beak size per species  </w:t>
      </w:r>
      <w:r>
        <w:br/>
      </w:r>
      <w:r>
        <w:rPr>
          <w:rStyle w:val="VerbatimChar"/>
        </w:rPr>
        <w:lastRenderedPageBreak/>
        <w:t>4.  Titanic  -Average age of passengers</w:t>
      </w:r>
      <w:r>
        <w:br/>
      </w:r>
      <w:r>
        <w:rPr>
          <w:rStyle w:val="VerbatimChar"/>
        </w:rPr>
        <w:t>5.  Penguins -Species by island</w:t>
      </w:r>
      <w:r>
        <w:br/>
      </w:r>
      <w:r>
        <w:rPr>
          <w:rStyle w:val="VerbatimChar"/>
        </w:rPr>
        <w:t>6.  Health Care - Smokers by gender</w:t>
      </w:r>
      <w:r>
        <w:br/>
      </w:r>
      <w:r>
        <w:rPr>
          <w:rStyle w:val="VerbatimChar"/>
        </w:rPr>
        <w:t>7.  Health Care  - Types of cancer</w:t>
      </w:r>
      <w:r>
        <w:br/>
      </w:r>
      <w:r>
        <w:rPr>
          <w:rStyle w:val="VerbatimChar"/>
        </w:rPr>
        <w:t xml:space="preserve">8.  count of IDA_state disparity </w:t>
      </w:r>
      <w:r>
        <w:br/>
      </w:r>
      <w:r>
        <w:rPr>
          <w:rStyle w:val="VerbatimChar"/>
        </w:rPr>
        <w:t>9.  Titanic  -survivors by pclass</w:t>
      </w:r>
      <w:r>
        <w:br/>
      </w:r>
      <w:r>
        <w:rPr>
          <w:rStyle w:val="VerbatimChar"/>
        </w:rPr>
        <w:t>10. Health Care - Smokers by gender and age decade</w:t>
      </w:r>
    </w:p>
    <w:p w14:paraId="0A86B173" w14:textId="77777777" w:rsidR="00A83237" w:rsidRDefault="00000000">
      <w:pPr>
        <w:pStyle w:val="Heading2"/>
      </w:pPr>
      <w:bookmarkStart w:id="100" w:name="demo---system-features"/>
      <w:bookmarkStart w:id="101" w:name="_Toc204712161"/>
      <w:bookmarkEnd w:id="98"/>
      <w:r>
        <w:rPr>
          <w:rStyle w:val="SectionNumber"/>
        </w:rPr>
        <w:t>2.16</w:t>
      </w:r>
      <w:r>
        <w:tab/>
        <w:t>Demo - System Features</w:t>
      </w:r>
      <w:bookmarkEnd w:id="101"/>
    </w:p>
    <w:p w14:paraId="6C524B63" w14:textId="77777777" w:rsidR="00A83237" w:rsidRDefault="00000000">
      <w:pPr>
        <w:pStyle w:val="SourceCode"/>
      </w:pPr>
      <w:r>
        <w:rPr>
          <w:rStyle w:val="VerbatimChar"/>
        </w:rPr>
        <w:t>1.  Show SQL</w:t>
      </w:r>
      <w:r>
        <w:br/>
      </w:r>
      <w:r>
        <w:rPr>
          <w:rStyle w:val="VerbatimChar"/>
        </w:rPr>
        <w:t>2.  Show Table</w:t>
      </w:r>
      <w:r>
        <w:br/>
      </w:r>
      <w:r>
        <w:rPr>
          <w:rStyle w:val="VerbatimChar"/>
        </w:rPr>
        <w:t>3.  Show Graph</w:t>
      </w:r>
      <w:r>
        <w:br/>
      </w:r>
      <w:r>
        <w:rPr>
          <w:rStyle w:val="VerbatimChar"/>
        </w:rPr>
        <w:t xml:space="preserve">4.  Recommended questions </w:t>
      </w:r>
      <w:r>
        <w:br/>
      </w:r>
      <w:r>
        <w:rPr>
          <w:rStyle w:val="VerbatimChar"/>
        </w:rPr>
        <w:t xml:space="preserve">5.  Follow up question </w:t>
      </w:r>
      <w:r>
        <w:br/>
      </w:r>
      <w:r>
        <w:rPr>
          <w:rStyle w:val="VerbatimChar"/>
        </w:rPr>
        <w:t xml:space="preserve">6.  Prior questions </w:t>
      </w:r>
    </w:p>
    <w:p w14:paraId="2C23012A" w14:textId="77777777" w:rsidR="00A83237" w:rsidRDefault="00000000">
      <w:pPr>
        <w:pStyle w:val="Heading2"/>
      </w:pPr>
      <w:bookmarkStart w:id="102" w:name="X48d6f98f939f2a386beb67581fd7af9538af757"/>
      <w:bookmarkStart w:id="103" w:name="_Toc204712162"/>
      <w:bookmarkEnd w:id="100"/>
      <w:r>
        <w:rPr>
          <w:rStyle w:val="SectionNumber"/>
        </w:rPr>
        <w:t>2.17</w:t>
      </w:r>
      <w:r>
        <w:tab/>
        <w:t>Next steps - Training and Hyper parameter tuning</w:t>
      </w:r>
      <w:bookmarkEnd w:id="103"/>
    </w:p>
    <w:p w14:paraId="55F066D2" w14:textId="77777777" w:rsidR="00A83237" w:rsidRDefault="00000000">
      <w:pPr>
        <w:pStyle w:val="SourceCode"/>
      </w:pPr>
      <w:r>
        <w:rPr>
          <w:rStyle w:val="VerbatimChar"/>
        </w:rPr>
        <w:t>1.  Establishing role based security</w:t>
      </w:r>
      <w:r>
        <w:br/>
      </w:r>
      <w:r>
        <w:rPr>
          <w:rStyle w:val="VerbatimChar"/>
        </w:rPr>
        <w:t>2.  establishing HEL AWS hosting infrastructure</w:t>
      </w:r>
      <w:r>
        <w:br/>
      </w:r>
      <w:r>
        <w:rPr>
          <w:rStyle w:val="VerbatimChar"/>
        </w:rPr>
        <w:t>3.  connecting to HEL database live</w:t>
      </w:r>
      <w:r>
        <w:br/>
      </w:r>
      <w:r>
        <w:rPr>
          <w:rStyle w:val="VerbatimChar"/>
        </w:rPr>
        <w:t>4.  Training on external source  - Understanding wny geography</w:t>
      </w:r>
      <w:r>
        <w:br/>
      </w:r>
      <w:r>
        <w:rPr>
          <w:rStyle w:val="VerbatimChar"/>
        </w:rPr>
        <w:t>5.  Training on IDA - understanding disparity</w:t>
      </w:r>
      <w:r>
        <w:br/>
      </w:r>
      <w:r>
        <w:rPr>
          <w:rStyle w:val="VerbatimChar"/>
        </w:rPr>
        <w:t>6.  Preparing documentation for state</w:t>
      </w:r>
      <w:r>
        <w:br/>
      </w:r>
      <w:r>
        <w:rPr>
          <w:rStyle w:val="VerbatimChar"/>
        </w:rPr>
        <w:t>7.  establishing pilot group 1</w:t>
      </w:r>
      <w:r>
        <w:br/>
      </w:r>
      <w:r>
        <w:rPr>
          <w:rStyle w:val="VerbatimChar"/>
        </w:rPr>
        <w:t>8.  establishing pilot group 2</w:t>
      </w:r>
    </w:p>
    <w:p w14:paraId="02A579D5" w14:textId="77777777" w:rsidR="00A83237" w:rsidRDefault="00000000">
      <w:pPr>
        <w:pStyle w:val="Heading2"/>
      </w:pPr>
      <w:bookmarkStart w:id="104" w:name="X9ebbf2260fd7d050432d4387932e67b0ca63944"/>
      <w:bookmarkStart w:id="105" w:name="_Toc204712163"/>
      <w:bookmarkEnd w:id="102"/>
      <w:r>
        <w:rPr>
          <w:rStyle w:val="SectionNumber"/>
        </w:rPr>
        <w:t>2.18</w:t>
      </w:r>
      <w:r>
        <w:tab/>
        <w:t>🧠 RAG (Retrieval-Augmented Generation) in Our AI Population Health Assistant</w:t>
      </w:r>
      <w:bookmarkEnd w:id="105"/>
    </w:p>
    <w:p w14:paraId="213F974E" w14:textId="77777777" w:rsidR="00A83237" w:rsidRDefault="00000000">
      <w:pPr>
        <w:pStyle w:val="FirstParagraph"/>
      </w:pPr>
      <w:r>
        <w:t>Retrieval-Augmented Generation (RAG) is a powerful AI architecture that enhances large language models (LLMs) by combining text generation with real-time retrieval of relevant knowledge. In our AI-powered Population Health Assistant, RAG plays a central role in enabling accurate, context-aware, and domain-specific responses—especially when working with private healthcare data that cannot be trained into the model itself.</w:t>
      </w:r>
    </w:p>
    <w:p w14:paraId="1F9C4449" w14:textId="77777777" w:rsidR="00A83237" w:rsidRDefault="00000000">
      <w:pPr>
        <w:pStyle w:val="Heading3"/>
      </w:pPr>
      <w:bookmarkStart w:id="106" w:name="how-rag-enhances-our-system"/>
      <w:r>
        <w:rPr>
          <w:rStyle w:val="SectionNumber"/>
        </w:rPr>
        <w:t>2.18.1</w:t>
      </w:r>
      <w:r>
        <w:tab/>
        <w:t>🔍 How RAG Enhances Our System</w:t>
      </w:r>
    </w:p>
    <w:p w14:paraId="48F470CC" w14:textId="77777777" w:rsidR="00A83237" w:rsidRDefault="00000000">
      <w:pPr>
        <w:pStyle w:val="FirstParagraph"/>
      </w:pPr>
      <w:r>
        <w:t>Retrieval Layer (Search &amp; Context Building)</w:t>
      </w:r>
    </w:p>
    <w:p w14:paraId="64981880" w14:textId="77777777" w:rsidR="00A83237" w:rsidRDefault="00000000">
      <w:pPr>
        <w:pStyle w:val="BodyText"/>
      </w:pPr>
      <w:r>
        <w:t>The system uses semantic search to retrieve the most relevant documents, tables, or data dictionary entries from our private population health warehouse.</w:t>
      </w:r>
    </w:p>
    <w:p w14:paraId="39F0D0E6" w14:textId="77777777" w:rsidR="00A83237" w:rsidRDefault="00000000">
      <w:pPr>
        <w:pStyle w:val="BodyText"/>
      </w:pPr>
      <w:r>
        <w:t>This ensures the model has accurate and up-to-date medical and local context, even though the base LLM is not trained on this proprietary data.</w:t>
      </w:r>
    </w:p>
    <w:p w14:paraId="668ADEB2" w14:textId="77777777" w:rsidR="00A83237" w:rsidRDefault="00000000">
      <w:pPr>
        <w:pStyle w:val="Heading3"/>
      </w:pPr>
      <w:bookmarkStart w:id="107" w:name="vanna.ai-for-prompt-engineering"/>
      <w:bookmarkEnd w:id="106"/>
      <w:r>
        <w:rPr>
          <w:rStyle w:val="SectionNumber"/>
        </w:rPr>
        <w:lastRenderedPageBreak/>
        <w:t>2.18.2</w:t>
      </w:r>
      <w:r>
        <w:tab/>
        <w:t>Vanna.AI for Prompt Engineering</w:t>
      </w:r>
    </w:p>
    <w:p w14:paraId="788E3604" w14:textId="77777777" w:rsidR="00A83237" w:rsidRDefault="00000000">
      <w:pPr>
        <w:pStyle w:val="FirstParagraph"/>
      </w:pPr>
      <w:r>
        <w:t>We use Vanna.AI to fine-tune prompts and train the model on how to interpret population health questions.</w:t>
      </w:r>
    </w:p>
    <w:p w14:paraId="02BB321D" w14:textId="77777777" w:rsidR="00A83237" w:rsidRDefault="00000000">
      <w:pPr>
        <w:pStyle w:val="BodyText"/>
      </w:pPr>
      <w:r>
        <w:t>Vanna also helps map data elements to the correct tables and columns, improving the models ability to generate valid SQL queries based on user questions.</w:t>
      </w:r>
    </w:p>
    <w:p w14:paraId="627E4359" w14:textId="77777777" w:rsidR="00A83237" w:rsidRDefault="00000000">
      <w:pPr>
        <w:pStyle w:val="Heading3"/>
      </w:pPr>
      <w:bookmarkStart w:id="108" w:name="llm-driven-sql-generation"/>
      <w:bookmarkEnd w:id="107"/>
      <w:r>
        <w:rPr>
          <w:rStyle w:val="SectionNumber"/>
        </w:rPr>
        <w:t>2.18.3</w:t>
      </w:r>
      <w:r>
        <w:tab/>
        <w:t>LLM-Driven SQL Generation</w:t>
      </w:r>
    </w:p>
    <w:p w14:paraId="20EA8BBF" w14:textId="77777777" w:rsidR="00A83237" w:rsidRDefault="00000000">
      <w:pPr>
        <w:pStyle w:val="FirstParagraph"/>
      </w:pPr>
      <w:r>
        <w:t>After relevant context is retrieved, the LLM (such as GPT or a fine-tuned open-source model) generates SQL queries that are optimized for our data warehouse.</w:t>
      </w:r>
    </w:p>
    <w:p w14:paraId="60FFE3C5" w14:textId="77777777" w:rsidR="00A83237" w:rsidRDefault="00000000">
      <w:pPr>
        <w:pStyle w:val="BodyText"/>
      </w:pPr>
      <w:r>
        <w:t>The model adapts its output based on user persona (e.g., clinician, epidemiologist, care manager), ensuring personalized and relevant results.</w:t>
      </w:r>
    </w:p>
    <w:p w14:paraId="53D1DE0C" w14:textId="77777777" w:rsidR="00A83237" w:rsidRDefault="00000000">
      <w:pPr>
        <w:pStyle w:val="Heading3"/>
      </w:pPr>
      <w:bookmarkStart w:id="109" w:name="execution-and-response"/>
      <w:bookmarkEnd w:id="108"/>
      <w:r>
        <w:rPr>
          <w:rStyle w:val="SectionNumber"/>
        </w:rPr>
        <w:t>2.18.4</w:t>
      </w:r>
      <w:r>
        <w:tab/>
        <w:t>Execution and Response</w:t>
      </w:r>
    </w:p>
    <w:p w14:paraId="35405843" w14:textId="77777777" w:rsidR="00A83237" w:rsidRDefault="00000000">
      <w:pPr>
        <w:pStyle w:val="FirstParagraph"/>
      </w:pPr>
      <w:r>
        <w:t>The SQL is run securely against the warehouse. The result is then summarized into natural language, allowing users to understand population trends, risk factors, and social determinants insights effortlessly.</w:t>
      </w:r>
    </w:p>
    <w:p w14:paraId="0086DD62" w14:textId="77777777" w:rsidR="00A83237" w:rsidRDefault="00000000">
      <w:pPr>
        <w:pStyle w:val="BodyText"/>
      </w:pPr>
      <w:r>
        <w:t>Feedback &amp; Learning Loop</w:t>
      </w:r>
    </w:p>
    <w:p w14:paraId="50E7A050" w14:textId="77777777" w:rsidR="00A83237" w:rsidRDefault="00000000">
      <w:pPr>
        <w:pStyle w:val="BodyText"/>
      </w:pPr>
      <w:r>
        <w:t>Positive user feedback is captured to reinforce and improve retrieval quality and SQL accuracy over time, enhancing the assistants long-term performance.</w:t>
      </w:r>
    </w:p>
    <w:p w14:paraId="60FE013E" w14:textId="77777777" w:rsidR="00A83237" w:rsidRDefault="00000000">
      <w:pPr>
        <w:pStyle w:val="Heading3"/>
      </w:pPr>
      <w:bookmarkStart w:id="110" w:name="benefits-of-rag-in-this-context"/>
      <w:bookmarkEnd w:id="109"/>
      <w:r>
        <w:rPr>
          <w:rStyle w:val="SectionNumber"/>
        </w:rPr>
        <w:t>2.18.5</w:t>
      </w:r>
      <w:r>
        <w:tab/>
        <w:t>✅ Benefits of RAG in This Context</w:t>
      </w:r>
    </w:p>
    <w:p w14:paraId="0B828736" w14:textId="77777777" w:rsidR="00A83237" w:rsidRDefault="00000000">
      <w:pPr>
        <w:pStyle w:val="FirstParagraph"/>
      </w:pPr>
      <w:r>
        <w:t>1.) Accesses live data without needing model retraining. 2.) Keeps PHI secure by retrieving only metadata or query results, not exposing sensitive info. 3.) Increases accuracy by grounding responses in curated, validated datasets. 4.) Supports diverse users by tailoring output to specific health roles and needs.</w:t>
      </w:r>
    </w:p>
    <w:p w14:paraId="2989D45F" w14:textId="77777777" w:rsidR="00A83237" w:rsidRDefault="00000000">
      <w:pPr>
        <w:pStyle w:val="Heading2"/>
      </w:pPr>
      <w:bookmarkStart w:id="111" w:name="ontology-on-the-fly"/>
      <w:bookmarkStart w:id="112" w:name="_Toc204712164"/>
      <w:bookmarkEnd w:id="104"/>
      <w:bookmarkEnd w:id="110"/>
      <w:r>
        <w:rPr>
          <w:rStyle w:val="SectionNumber"/>
        </w:rPr>
        <w:t>2.19</w:t>
      </w:r>
      <w:r>
        <w:tab/>
        <w:t>Ontology on the Fly</w:t>
      </w:r>
      <w:bookmarkEnd w:id="112"/>
    </w:p>
    <w:p w14:paraId="27A50B5E" w14:textId="77777777" w:rsidR="00A83237" w:rsidRDefault="00000000">
      <w:pPr>
        <w:pStyle w:val="FirstParagraph"/>
      </w:pPr>
      <w:r>
        <w:t>As part of our AI assistant platform, we employ on-the-fly ontology generation using owlready2 to dynamically convert our dataframes into formal OWL ontological models. This approach enables us to structure and semantically enrich the AIs working knowledge, uncovering hidden relationships and hierarchies that might not be immediately apparent in raw tabular data. By translating our data into ontologies, we gain the ability to perform richer reasoning, facilitate more intelligent query expansions, and support advanced use cases like detecting concept overlaps or inconsistencies. This dynamic ontology building helps transform our AI assistant from a simple question-answering tool into a context-aware system that truly understands the interconnected nature of the health data it processes.</w:t>
      </w:r>
    </w:p>
    <w:p w14:paraId="01B1DA3D" w14:textId="77777777" w:rsidR="00A83237" w:rsidRDefault="00000000">
      <w:pPr>
        <w:pStyle w:val="CaptionedFigure"/>
      </w:pPr>
      <w:r>
        <w:rPr>
          <w:noProof/>
        </w:rPr>
        <w:lastRenderedPageBreak/>
        <w:drawing>
          <wp:inline distT="0" distB="0" distL="0" distR="0" wp14:anchorId="35A5E728" wp14:editId="38A1C0F9">
            <wp:extent cx="5334000" cy="3157627"/>
            <wp:effectExtent l="0" t="0" r="0" b="0"/>
            <wp:docPr id="106" name="Picture" descr="Image"/>
            <wp:cNvGraphicFramePr/>
            <a:graphic xmlns:a="http://schemas.openxmlformats.org/drawingml/2006/main">
              <a:graphicData uri="http://schemas.openxmlformats.org/drawingml/2006/picture">
                <pic:pic xmlns:pic="http://schemas.openxmlformats.org/drawingml/2006/picture">
                  <pic:nvPicPr>
                    <pic:cNvPr id="107" name="Picture" descr="ontology_visualization.png"/>
                    <pic:cNvPicPr>
                      <a:picLocks noChangeAspect="1" noChangeArrowheads="1"/>
                    </pic:cNvPicPr>
                  </pic:nvPicPr>
                  <pic:blipFill>
                    <a:blip r:embed="rId14"/>
                    <a:stretch>
                      <a:fillRect/>
                    </a:stretch>
                  </pic:blipFill>
                  <pic:spPr bwMode="auto">
                    <a:xfrm>
                      <a:off x="0" y="0"/>
                      <a:ext cx="5334000" cy="3157627"/>
                    </a:xfrm>
                    <a:prstGeom prst="rect">
                      <a:avLst/>
                    </a:prstGeom>
                    <a:noFill/>
                    <a:ln w="9525">
                      <a:noFill/>
                      <a:headEnd/>
                      <a:tailEnd/>
                    </a:ln>
                  </pic:spPr>
                </pic:pic>
              </a:graphicData>
            </a:graphic>
          </wp:inline>
        </w:drawing>
      </w:r>
    </w:p>
    <w:p w14:paraId="1F0DF568" w14:textId="77777777" w:rsidR="00A83237" w:rsidRDefault="00000000">
      <w:pPr>
        <w:pStyle w:val="ImageCaption"/>
      </w:pPr>
      <w:r>
        <w:t>Image</w:t>
      </w:r>
    </w:p>
    <w:p w14:paraId="758C66CE" w14:textId="77777777" w:rsidR="00A83237" w:rsidRDefault="00000000">
      <w:r>
        <w:pict w14:anchorId="3074E953">
          <v:rect id="_x0000_i1037" style="width:0;height:1.5pt" o:hralign="center" o:hrstd="t" o:hr="t"/>
        </w:pict>
      </w:r>
    </w:p>
    <w:p w14:paraId="2650DD61" w14:textId="77777777" w:rsidR="00A83237" w:rsidRDefault="00000000">
      <w:pPr>
        <w:pStyle w:val="Heading1"/>
      </w:pPr>
      <w:bookmarkStart w:id="113" w:name="appendix-1-talking_code"/>
      <w:bookmarkStart w:id="114" w:name="_Toc204712165"/>
      <w:bookmarkEnd w:id="21"/>
      <w:bookmarkEnd w:id="111"/>
      <w:r>
        <w:rPr>
          <w:rStyle w:val="SectionNumber"/>
        </w:rPr>
        <w:t>3</w:t>
      </w:r>
      <w:r>
        <w:tab/>
        <w:t>Appendix 1: talking_code</w:t>
      </w:r>
      <w:bookmarkEnd w:id="114"/>
    </w:p>
    <w:p w14:paraId="0749A57D" w14:textId="77777777" w:rsidR="00A83237" w:rsidRDefault="00000000">
      <w:pPr>
        <w:pStyle w:val="Heading1"/>
      </w:pPr>
      <w:bookmarkStart w:id="115" w:name="X94fa58a61a0cda72ea97a0b5eccfe30b3da509e"/>
      <w:bookmarkStart w:id="116" w:name="_Toc204712166"/>
      <w:bookmarkEnd w:id="113"/>
      <w:r>
        <w:rPr>
          <w:rStyle w:val="SectionNumber"/>
        </w:rPr>
        <w:t>4</w:t>
      </w:r>
      <w:r>
        <w:tab/>
        <w:t>🗣️ Text-to-Speech for Your AI assistant or ANY Python Code</w:t>
      </w:r>
      <w:bookmarkEnd w:id="116"/>
    </w:p>
    <w:p w14:paraId="2F5E5852" w14:textId="77777777" w:rsidR="00A83237" w:rsidRDefault="00000000">
      <w:pPr>
        <w:pStyle w:val="FirstParagraph"/>
      </w:pPr>
      <w:r>
        <w:t xml:space="preserve">Turn your code into a </w:t>
      </w:r>
      <w:r>
        <w:rPr>
          <w:b/>
          <w:bCs/>
        </w:rPr>
        <w:t>talking assistant</w:t>
      </w:r>
      <w:r>
        <w:t xml:space="preserve"> using the </w:t>
      </w:r>
      <w:r>
        <w:rPr>
          <w:rStyle w:val="VerbatimChar"/>
        </w:rPr>
        <w:t>pyttsx3</w:t>
      </w:r>
      <w:r>
        <w:t xml:space="preserve"> library! Make your apps easier to understand, more engaging, and accessible — all </w:t>
      </w:r>
      <w:r>
        <w:rPr>
          <w:b/>
          <w:bCs/>
        </w:rPr>
        <w:t>offline</w:t>
      </w:r>
      <w:r>
        <w:t>.</w:t>
      </w:r>
    </w:p>
    <w:p w14:paraId="516F0633" w14:textId="77777777" w:rsidR="00A83237" w:rsidRDefault="00000000">
      <w:pPr>
        <w:pStyle w:val="CaptionedFigure"/>
      </w:pPr>
      <w:r>
        <w:rPr>
          <w:noProof/>
        </w:rPr>
        <w:drawing>
          <wp:inline distT="0" distB="0" distL="0" distR="0" wp14:anchorId="1027D8F7" wp14:editId="63BB3DF7">
            <wp:extent cx="5334000" cy="956378"/>
            <wp:effectExtent l="0" t="0" r="0" b="0"/>
            <wp:docPr id="112" name="Picture" descr="Image"/>
            <wp:cNvGraphicFramePr/>
            <a:graphic xmlns:a="http://schemas.openxmlformats.org/drawingml/2006/main">
              <a:graphicData uri="http://schemas.openxmlformats.org/drawingml/2006/picture">
                <pic:pic xmlns:pic="http://schemas.openxmlformats.org/drawingml/2006/picture">
                  <pic:nvPicPr>
                    <pic:cNvPr id="113" name="Picture" descr="talking_code.png"/>
                    <pic:cNvPicPr>
                      <a:picLocks noChangeAspect="1" noChangeArrowheads="1"/>
                    </pic:cNvPicPr>
                  </pic:nvPicPr>
                  <pic:blipFill>
                    <a:blip r:embed="rId15"/>
                    <a:stretch>
                      <a:fillRect/>
                    </a:stretch>
                  </pic:blipFill>
                  <pic:spPr bwMode="auto">
                    <a:xfrm>
                      <a:off x="0" y="0"/>
                      <a:ext cx="5334000" cy="956378"/>
                    </a:xfrm>
                    <a:prstGeom prst="rect">
                      <a:avLst/>
                    </a:prstGeom>
                    <a:noFill/>
                    <a:ln w="9525">
                      <a:noFill/>
                      <a:headEnd/>
                      <a:tailEnd/>
                    </a:ln>
                  </pic:spPr>
                </pic:pic>
              </a:graphicData>
            </a:graphic>
          </wp:inline>
        </w:drawing>
      </w:r>
    </w:p>
    <w:p w14:paraId="2B4DA626" w14:textId="77777777" w:rsidR="00A83237" w:rsidRDefault="00000000">
      <w:pPr>
        <w:pStyle w:val="ImageCaption"/>
      </w:pPr>
      <w:r>
        <w:t>Image</w:t>
      </w:r>
    </w:p>
    <w:p w14:paraId="5CEBCE8E" w14:textId="77777777" w:rsidR="00A83237" w:rsidRDefault="00000000">
      <w:pPr>
        <w:pStyle w:val="Heading2"/>
      </w:pPr>
      <w:bookmarkStart w:id="117" w:name="what-is-pyttsx3"/>
      <w:bookmarkStart w:id="118" w:name="_Toc204712167"/>
      <w:r>
        <w:rPr>
          <w:rStyle w:val="SectionNumber"/>
        </w:rPr>
        <w:t>4.1</w:t>
      </w:r>
      <w:r>
        <w:tab/>
        <w:t xml:space="preserve">🔧 What is </w:t>
      </w:r>
      <w:r>
        <w:rPr>
          <w:rStyle w:val="VerbatimChar"/>
        </w:rPr>
        <w:t>pyttsx3</w:t>
      </w:r>
      <w:r>
        <w:t>?</w:t>
      </w:r>
      <w:bookmarkEnd w:id="118"/>
    </w:p>
    <w:p w14:paraId="5D5FF3C1" w14:textId="77777777" w:rsidR="00A83237" w:rsidRDefault="00000000">
      <w:pPr>
        <w:pStyle w:val="FirstParagraph"/>
      </w:pPr>
      <w:r>
        <w:t>A lightweight Python library that lets you convert text to speech, without needing an internet connection.</w:t>
      </w:r>
    </w:p>
    <w:p w14:paraId="4517089B" w14:textId="77777777" w:rsidR="00A83237" w:rsidRDefault="00000000">
      <w:pPr>
        <w:pStyle w:val="Heading2"/>
      </w:pPr>
      <w:bookmarkStart w:id="119" w:name="key-features"/>
      <w:bookmarkStart w:id="120" w:name="_Toc204712168"/>
      <w:bookmarkEnd w:id="117"/>
      <w:r>
        <w:rPr>
          <w:rStyle w:val="SectionNumber"/>
        </w:rPr>
        <w:lastRenderedPageBreak/>
        <w:t>4.2</w:t>
      </w:r>
      <w:r>
        <w:tab/>
        <w:t>💡 Key Features:</w:t>
      </w:r>
      <w:bookmarkEnd w:id="120"/>
    </w:p>
    <w:p w14:paraId="1FB205D1" w14:textId="77777777" w:rsidR="00A83237" w:rsidRDefault="00000000">
      <w:pPr>
        <w:pStyle w:val="Heading3"/>
      </w:pPr>
      <w:bookmarkStart w:id="121" w:name="works-with-python-2-3"/>
      <w:r>
        <w:rPr>
          <w:rStyle w:val="SectionNumber"/>
        </w:rPr>
        <w:t>4.2.1</w:t>
      </w:r>
      <w:r>
        <w:tab/>
        <w:t xml:space="preserve">🧠 Works with </w:t>
      </w:r>
      <w:r>
        <w:rPr>
          <w:b/>
          <w:bCs/>
        </w:rPr>
        <w:t>Python 2 &amp; 3</w:t>
      </w:r>
    </w:p>
    <w:p w14:paraId="0B95DECC" w14:textId="77777777" w:rsidR="00A83237" w:rsidRDefault="00000000">
      <w:pPr>
        <w:pStyle w:val="Heading3"/>
      </w:pPr>
      <w:bookmarkStart w:id="122" w:name="great-for"/>
      <w:bookmarkEnd w:id="121"/>
      <w:r>
        <w:rPr>
          <w:rStyle w:val="SectionNumber"/>
        </w:rPr>
        <w:t>4.2.2</w:t>
      </w:r>
      <w:r>
        <w:tab/>
        <w:t>📢 Great for:</w:t>
      </w:r>
    </w:p>
    <w:p w14:paraId="0F90F09C" w14:textId="77777777" w:rsidR="00A83237" w:rsidRDefault="00000000">
      <w:pPr>
        <w:pStyle w:val="Compact"/>
        <w:numPr>
          <w:ilvl w:val="0"/>
          <w:numId w:val="41"/>
        </w:numPr>
      </w:pPr>
      <w:r>
        <w:t>Voice assistants</w:t>
      </w:r>
    </w:p>
    <w:p w14:paraId="466B4280" w14:textId="77777777" w:rsidR="00A83237" w:rsidRDefault="00000000">
      <w:pPr>
        <w:pStyle w:val="Compact"/>
        <w:numPr>
          <w:ilvl w:val="0"/>
          <w:numId w:val="41"/>
        </w:numPr>
      </w:pPr>
      <w:r>
        <w:t>Accessibility tools</w:t>
      </w:r>
    </w:p>
    <w:p w14:paraId="1BE2FA53" w14:textId="77777777" w:rsidR="00A83237" w:rsidRDefault="00000000">
      <w:pPr>
        <w:pStyle w:val="Compact"/>
        <w:numPr>
          <w:ilvl w:val="0"/>
          <w:numId w:val="41"/>
        </w:numPr>
      </w:pPr>
      <w:r>
        <w:t>Educational apps</w:t>
      </w:r>
    </w:p>
    <w:p w14:paraId="6DAA031D" w14:textId="77777777" w:rsidR="00A83237" w:rsidRDefault="00000000">
      <w:pPr>
        <w:pStyle w:val="Heading2"/>
      </w:pPr>
      <w:bookmarkStart w:id="123" w:name="why-use-it"/>
      <w:bookmarkStart w:id="124" w:name="_Toc204712169"/>
      <w:bookmarkEnd w:id="119"/>
      <w:bookmarkEnd w:id="122"/>
      <w:r>
        <w:rPr>
          <w:rStyle w:val="SectionNumber"/>
        </w:rPr>
        <w:t>4.3</w:t>
      </w:r>
      <w:r>
        <w:tab/>
        <w:t>🚀 Why Use It?</w:t>
      </w:r>
      <w:bookmarkEnd w:id="124"/>
    </w:p>
    <w:p w14:paraId="2E465BE2" w14:textId="77777777" w:rsidR="00A83237" w:rsidRDefault="00000000">
      <w:pPr>
        <w:pStyle w:val="Compact"/>
        <w:numPr>
          <w:ilvl w:val="0"/>
          <w:numId w:val="42"/>
        </w:numPr>
      </w:pPr>
      <w:r>
        <w:t>🎧 Make the conversation more natural (more Human)</w:t>
      </w:r>
    </w:p>
    <w:p w14:paraId="5C3FB9C0" w14:textId="77777777" w:rsidR="00A83237" w:rsidRDefault="00000000">
      <w:pPr>
        <w:pStyle w:val="Compact"/>
        <w:numPr>
          <w:ilvl w:val="0"/>
          <w:numId w:val="42"/>
        </w:numPr>
      </w:pPr>
      <w:r>
        <w:t xml:space="preserve">💬 Add </w:t>
      </w:r>
      <w:r>
        <w:rPr>
          <w:b/>
          <w:bCs/>
        </w:rPr>
        <w:t>spoken feedback</w:t>
      </w:r>
      <w:r>
        <w:t xml:space="preserve"> to apps and dashboards</w:t>
      </w:r>
    </w:p>
    <w:p w14:paraId="13C5F3FD" w14:textId="77777777" w:rsidR="00A83237" w:rsidRDefault="00000000">
      <w:pPr>
        <w:pStyle w:val="Compact"/>
        <w:numPr>
          <w:ilvl w:val="0"/>
          <w:numId w:val="42"/>
        </w:numPr>
      </w:pPr>
      <w:r>
        <w:t>🤖 Build smarter, more human interfaces</w:t>
      </w:r>
    </w:p>
    <w:p w14:paraId="2C2DE057" w14:textId="77777777" w:rsidR="00A83237" w:rsidRDefault="00000000">
      <w:pPr>
        <w:pStyle w:val="Heading2"/>
      </w:pPr>
      <w:bookmarkStart w:id="125" w:name="X331a9ae90ce4a23731af7ff0485bf003be9492c"/>
      <w:bookmarkStart w:id="126" w:name="_Toc204712170"/>
      <w:bookmarkEnd w:id="123"/>
      <w:r>
        <w:rPr>
          <w:rStyle w:val="SectionNumber"/>
        </w:rPr>
        <w:t>4.4</w:t>
      </w:r>
      <w:r>
        <w:tab/>
        <w:t>✅ Technology overview of text-to-speech (TTS) in AI assistants</w:t>
      </w:r>
      <w:bookmarkEnd w:id="126"/>
    </w:p>
    <w:p w14:paraId="7704429E" w14:textId="77777777" w:rsidR="00A83237" w:rsidRDefault="00000000">
      <w:pPr>
        <w:pStyle w:val="FirstParagraph"/>
      </w:pPr>
      <w:r>
        <w:t>Using text-to-speech (TTS) libraries such as pyttsx3 makes your AI assistant significantly more natural, engaging, accessible, and customizable. Here’s how:</w:t>
      </w:r>
    </w:p>
    <w:p w14:paraId="797C9F81" w14:textId="77777777" w:rsidR="00A83237" w:rsidRDefault="00000000">
      <w:pPr>
        <w:pStyle w:val="Heading2"/>
      </w:pPr>
      <w:bookmarkStart w:id="127" w:name="X9052160e8b42d4b8fe2b4805249da0b60eae32e"/>
      <w:bookmarkStart w:id="128" w:name="_Toc204712171"/>
      <w:bookmarkEnd w:id="125"/>
      <w:r>
        <w:rPr>
          <w:rStyle w:val="SectionNumber"/>
        </w:rPr>
        <w:t>4.5</w:t>
      </w:r>
      <w:r>
        <w:tab/>
        <w:t>✅ Benefits of adding TTS to your AI assistant</w:t>
      </w:r>
      <w:bookmarkEnd w:id="128"/>
    </w:p>
    <w:p w14:paraId="3D001EA9" w14:textId="77777777" w:rsidR="00A83237" w:rsidRDefault="00000000">
      <w:pPr>
        <w:pStyle w:val="Heading3"/>
      </w:pPr>
      <w:bookmarkStart w:id="129" w:name="adds-a-human-like-voice"/>
      <w:r>
        <w:rPr>
          <w:rStyle w:val="SectionNumber"/>
        </w:rPr>
        <w:t>4.5.1</w:t>
      </w:r>
      <w:r>
        <w:tab/>
        <w:t>1. Adds a human-like voice:</w:t>
      </w:r>
    </w:p>
    <w:p w14:paraId="48A50A8B" w14:textId="77777777" w:rsidR="00A83237" w:rsidRDefault="00000000">
      <w:pPr>
        <w:pStyle w:val="FirstParagraph"/>
      </w:pPr>
      <w:r>
        <w:t>Converts your assistant’s text responses into spoken words, so it feels more like a real conversation than reading static text.</w:t>
      </w:r>
    </w:p>
    <w:p w14:paraId="7E924578" w14:textId="77777777" w:rsidR="00A83237" w:rsidRDefault="00000000">
      <w:pPr>
        <w:pStyle w:val="Heading3"/>
      </w:pPr>
      <w:bookmarkStart w:id="130" w:name="creates-a-multi-sensory-experience"/>
      <w:bookmarkEnd w:id="129"/>
      <w:r>
        <w:rPr>
          <w:rStyle w:val="SectionNumber"/>
        </w:rPr>
        <w:t>4.5.2</w:t>
      </w:r>
      <w:r>
        <w:tab/>
        <w:t>2. Creates a multi-sensory experience:</w:t>
      </w:r>
    </w:p>
    <w:p w14:paraId="4C7FF7AA" w14:textId="77777777" w:rsidR="00A83237" w:rsidRDefault="00000000">
      <w:pPr>
        <w:pStyle w:val="FirstParagraph"/>
      </w:pPr>
      <w:r>
        <w:t>By combining visual and auditory channels, it improves understanding, keeps attention longer, and makes interactions more memorable.</w:t>
      </w:r>
    </w:p>
    <w:p w14:paraId="644D2453" w14:textId="77777777" w:rsidR="00A83237" w:rsidRDefault="00000000">
      <w:pPr>
        <w:pStyle w:val="Heading3"/>
      </w:pPr>
      <w:bookmarkStart w:id="131" w:name="X23de219e362c41f0cc2b64534f4c7d54dbb6d2d"/>
      <w:bookmarkEnd w:id="130"/>
      <w:r>
        <w:rPr>
          <w:rStyle w:val="SectionNumber"/>
        </w:rPr>
        <w:t>4.5.3</w:t>
      </w:r>
      <w:r>
        <w:tab/>
        <w:t>3. Makes the system more lively and personal:</w:t>
      </w:r>
    </w:p>
    <w:p w14:paraId="7E776FBF" w14:textId="77777777" w:rsidR="00A83237" w:rsidRDefault="00000000">
      <w:pPr>
        <w:pStyle w:val="FirstParagraph"/>
      </w:pPr>
      <w:r>
        <w:t>The assistant sounds like it’s truly “talking with you,” turning it into a friendly, interactive companion.</w:t>
      </w:r>
    </w:p>
    <w:p w14:paraId="4706EC4C" w14:textId="77777777" w:rsidR="00A83237" w:rsidRDefault="00000000">
      <w:pPr>
        <w:pStyle w:val="Heading3"/>
      </w:pPr>
      <w:bookmarkStart w:id="132" w:name="improves-accessibility"/>
      <w:bookmarkEnd w:id="131"/>
      <w:r>
        <w:rPr>
          <w:rStyle w:val="SectionNumber"/>
        </w:rPr>
        <w:t>4.5.4</w:t>
      </w:r>
      <w:r>
        <w:tab/>
        <w:t>4. Improves accessibility:</w:t>
      </w:r>
    </w:p>
    <w:p w14:paraId="6FA3E777" w14:textId="77777777" w:rsidR="00A83237" w:rsidRDefault="00000000">
      <w:pPr>
        <w:pStyle w:val="FirstParagraph"/>
      </w:pPr>
      <w:r>
        <w:t>Essential for people with visual impairments, reading difficulties, or neurodiverse needs, and helpful for anyone who prefers listening.</w:t>
      </w:r>
    </w:p>
    <w:p w14:paraId="7DF3A17C" w14:textId="77777777" w:rsidR="00A83237" w:rsidRDefault="00000000">
      <w:pPr>
        <w:pStyle w:val="Heading3"/>
      </w:pPr>
      <w:bookmarkStart w:id="133" w:name="enables-easier-hands-free-use"/>
      <w:bookmarkEnd w:id="132"/>
      <w:r>
        <w:rPr>
          <w:rStyle w:val="SectionNumber"/>
        </w:rPr>
        <w:t>4.5.5</w:t>
      </w:r>
      <w:r>
        <w:tab/>
        <w:t>5. Enables easier hands-free use:</w:t>
      </w:r>
    </w:p>
    <w:p w14:paraId="06870990" w14:textId="77777777" w:rsidR="00A83237" w:rsidRDefault="00000000">
      <w:pPr>
        <w:pStyle w:val="FirstParagraph"/>
      </w:pPr>
      <w:r>
        <w:t>Ideal for situations like driving, cooking, or multitasking, where listening is safer or more practical than reading.</w:t>
      </w:r>
    </w:p>
    <w:p w14:paraId="05868201" w14:textId="77777777" w:rsidR="00A83237" w:rsidRDefault="00000000">
      <w:pPr>
        <w:pStyle w:val="Heading3"/>
      </w:pPr>
      <w:bookmarkStart w:id="134" w:name="Xdcb3bca5bc0220eda1518f67c8c92bfc07e186c"/>
      <w:bookmarkEnd w:id="133"/>
      <w:r>
        <w:rPr>
          <w:rStyle w:val="SectionNumber"/>
        </w:rPr>
        <w:lastRenderedPageBreak/>
        <w:t>4.5.6</w:t>
      </w:r>
      <w:r>
        <w:tab/>
        <w:t>6. Allows users to choose a voice that suits them:</w:t>
      </w:r>
    </w:p>
    <w:p w14:paraId="143605AE" w14:textId="77777777" w:rsidR="00A83237" w:rsidRDefault="00000000">
      <w:pPr>
        <w:pStyle w:val="FirstParagraph"/>
      </w:pPr>
      <w:r>
        <w:t>Many TTS libraries let users select from different voices, genders, accents, or speech rates — helping them pick a voice that feels most appealing or aligned with the assistant’s intended persona.</w:t>
      </w:r>
    </w:p>
    <w:p w14:paraId="7784A938" w14:textId="77777777" w:rsidR="00A83237" w:rsidRDefault="00000000">
      <w:pPr>
        <w:pStyle w:val="Heading2"/>
      </w:pPr>
      <w:bookmarkStart w:id="135" w:name="in-short"/>
      <w:bookmarkStart w:id="136" w:name="_Toc204712172"/>
      <w:bookmarkEnd w:id="127"/>
      <w:bookmarkEnd w:id="134"/>
      <w:r>
        <w:rPr>
          <w:rStyle w:val="SectionNumber"/>
        </w:rPr>
        <w:t>4.6</w:t>
      </w:r>
      <w:r>
        <w:tab/>
        <w:t>✅ In short:</w:t>
      </w:r>
      <w:bookmarkEnd w:id="136"/>
    </w:p>
    <w:p w14:paraId="375CAE59" w14:textId="77777777" w:rsidR="00A83237" w:rsidRDefault="00000000">
      <w:pPr>
        <w:pStyle w:val="FirstParagraph"/>
      </w:pPr>
      <w:r>
        <w:t xml:space="preserve">🗣️ By adding TTS with libraries like pyttsx3, your AI assistant becomes more human-like, inclusive, adaptable, and enjoyable to interact with, creating a </w:t>
      </w:r>
      <w:r>
        <w:rPr>
          <w:b/>
          <w:bCs/>
        </w:rPr>
        <w:t>richer, more personalized experience for all users</w:t>
      </w:r>
      <w:r>
        <w:t>.</w:t>
      </w:r>
    </w:p>
    <w:p w14:paraId="79996079" w14:textId="77777777" w:rsidR="00A83237" w:rsidRDefault="00000000">
      <w:pPr>
        <w:pStyle w:val="Compact"/>
        <w:numPr>
          <w:ilvl w:val="0"/>
          <w:numId w:val="43"/>
        </w:numPr>
      </w:pPr>
      <w:r>
        <w:t>🎧 Make the conversation more natural (more Human)</w:t>
      </w:r>
    </w:p>
    <w:p w14:paraId="0C17017D" w14:textId="77777777" w:rsidR="00A83237" w:rsidRDefault="00000000">
      <w:pPr>
        <w:pStyle w:val="Compact"/>
        <w:numPr>
          <w:ilvl w:val="0"/>
          <w:numId w:val="43"/>
        </w:numPr>
      </w:pPr>
      <w:r>
        <w:t xml:space="preserve">💬 Add </w:t>
      </w:r>
      <w:r>
        <w:rPr>
          <w:b/>
          <w:bCs/>
        </w:rPr>
        <w:t>spoken feedback</w:t>
      </w:r>
      <w:r>
        <w:t xml:space="preserve"> to apps and dashboards</w:t>
      </w:r>
    </w:p>
    <w:p w14:paraId="69A0D1E1" w14:textId="77777777" w:rsidR="00A83237" w:rsidRDefault="00000000">
      <w:pPr>
        <w:pStyle w:val="Compact"/>
        <w:numPr>
          <w:ilvl w:val="0"/>
          <w:numId w:val="43"/>
        </w:numPr>
      </w:pPr>
      <w:r>
        <w:t>🤖 Build smarter, more human interfaces</w:t>
      </w:r>
    </w:p>
    <w:p w14:paraId="59A08ACA" w14:textId="77777777" w:rsidR="00A83237" w:rsidRDefault="00000000">
      <w:pPr>
        <w:pStyle w:val="CaptionedFigure"/>
      </w:pPr>
      <w:r>
        <w:rPr>
          <w:noProof/>
        </w:rPr>
        <w:drawing>
          <wp:inline distT="0" distB="0" distL="0" distR="0" wp14:anchorId="21451C73" wp14:editId="73613AF2">
            <wp:extent cx="5334000" cy="2984263"/>
            <wp:effectExtent l="0" t="0" r="0" b="0"/>
            <wp:docPr id="128" name="Picture" descr="Image"/>
            <wp:cNvGraphicFramePr/>
            <a:graphic xmlns:a="http://schemas.openxmlformats.org/drawingml/2006/main">
              <a:graphicData uri="http://schemas.openxmlformats.org/drawingml/2006/picture">
                <pic:pic xmlns:pic="http://schemas.openxmlformats.org/drawingml/2006/picture">
                  <pic:nvPicPr>
                    <pic:cNvPr id="129" name="Picture" descr="text_to_speech_workflow.png"/>
                    <pic:cNvPicPr>
                      <a:picLocks noChangeAspect="1" noChangeArrowheads="1"/>
                    </pic:cNvPicPr>
                  </pic:nvPicPr>
                  <pic:blipFill>
                    <a:blip r:embed="rId16"/>
                    <a:stretch>
                      <a:fillRect/>
                    </a:stretch>
                  </pic:blipFill>
                  <pic:spPr bwMode="auto">
                    <a:xfrm>
                      <a:off x="0" y="0"/>
                      <a:ext cx="5334000" cy="2984263"/>
                    </a:xfrm>
                    <a:prstGeom prst="rect">
                      <a:avLst/>
                    </a:prstGeom>
                    <a:noFill/>
                    <a:ln w="9525">
                      <a:noFill/>
                      <a:headEnd/>
                      <a:tailEnd/>
                    </a:ln>
                  </pic:spPr>
                </pic:pic>
              </a:graphicData>
            </a:graphic>
          </wp:inline>
        </w:drawing>
      </w:r>
    </w:p>
    <w:p w14:paraId="7EF9505B" w14:textId="77777777" w:rsidR="00A83237" w:rsidRDefault="00000000">
      <w:pPr>
        <w:pStyle w:val="ImageCaption"/>
      </w:pPr>
      <w:r>
        <w:t>Image</w:t>
      </w:r>
    </w:p>
    <w:p w14:paraId="3D8C9F41" w14:textId="77777777" w:rsidR="00A83237" w:rsidRDefault="00000000">
      <w:pPr>
        <w:pStyle w:val="Heading1"/>
      </w:pPr>
      <w:bookmarkStart w:id="137" w:name="text-to-speech-for-your-python-code"/>
      <w:bookmarkStart w:id="138" w:name="_Toc204712173"/>
      <w:bookmarkEnd w:id="115"/>
      <w:bookmarkEnd w:id="135"/>
      <w:r>
        <w:rPr>
          <w:rStyle w:val="SectionNumber"/>
        </w:rPr>
        <w:t>5</w:t>
      </w:r>
      <w:r>
        <w:tab/>
        <w:t>🗣️ Text-to-Speech for Your Python Code</w:t>
      </w:r>
      <w:bookmarkEnd w:id="138"/>
    </w:p>
    <w:p w14:paraId="56C6658A" w14:textId="77777777" w:rsidR="00A83237" w:rsidRDefault="00000000">
      <w:pPr>
        <w:pStyle w:val="Heading2"/>
      </w:pPr>
      <w:bookmarkStart w:id="139" w:name="process-steps"/>
      <w:bookmarkStart w:id="140" w:name="_Toc204712174"/>
      <w:r>
        <w:rPr>
          <w:rStyle w:val="SectionNumber"/>
        </w:rPr>
        <w:t>5.1</w:t>
      </w:r>
      <w:r>
        <w:tab/>
        <w:t>Process Steps :</w:t>
      </w:r>
      <w:bookmarkEnd w:id="140"/>
    </w:p>
    <w:p w14:paraId="143252AD" w14:textId="77777777" w:rsidR="00A83237" w:rsidRDefault="00000000">
      <w:pPr>
        <w:pStyle w:val="Compact"/>
        <w:numPr>
          <w:ilvl w:val="0"/>
          <w:numId w:val="44"/>
        </w:numPr>
      </w:pPr>
      <w:r>
        <w:rPr>
          <w:b/>
          <w:bCs/>
        </w:rPr>
        <w:t>Import</w:t>
      </w:r>
      <w:r>
        <w:t xml:space="preserve"> the </w:t>
      </w:r>
      <w:r>
        <w:rPr>
          <w:b/>
          <w:bCs/>
        </w:rPr>
        <w:t>pyttsx3</w:t>
      </w:r>
      <w:r>
        <w:t xml:space="preserve"> text to speech library</w:t>
      </w:r>
    </w:p>
    <w:p w14:paraId="699A6DC5" w14:textId="77777777" w:rsidR="00A83237" w:rsidRDefault="00000000">
      <w:pPr>
        <w:pStyle w:val="Compact"/>
        <w:numPr>
          <w:ilvl w:val="0"/>
          <w:numId w:val="44"/>
        </w:numPr>
      </w:pPr>
      <w:r>
        <w:rPr>
          <w:b/>
          <w:bCs/>
        </w:rPr>
        <w:t>Instantiate</w:t>
      </w:r>
      <w:r>
        <w:t xml:space="preserve"> the text to speech </w:t>
      </w:r>
      <w:r>
        <w:rPr>
          <w:b/>
          <w:bCs/>
        </w:rPr>
        <w:t>engine</w:t>
      </w:r>
    </w:p>
    <w:p w14:paraId="6471FDE0" w14:textId="77777777" w:rsidR="00A83237" w:rsidRDefault="00000000">
      <w:pPr>
        <w:pStyle w:val="Compact"/>
        <w:numPr>
          <w:ilvl w:val="0"/>
          <w:numId w:val="44"/>
        </w:numPr>
      </w:pPr>
      <w:r>
        <w:rPr>
          <w:b/>
          <w:bCs/>
        </w:rPr>
        <w:t>Configure</w:t>
      </w:r>
      <w:r>
        <w:t xml:space="preserve"> the TTS dialogues and settings</w:t>
      </w:r>
    </w:p>
    <w:p w14:paraId="04255604" w14:textId="77777777" w:rsidR="00A83237" w:rsidRDefault="00000000">
      <w:pPr>
        <w:pStyle w:val="Compact"/>
        <w:numPr>
          <w:ilvl w:val="0"/>
          <w:numId w:val="44"/>
        </w:numPr>
      </w:pPr>
      <w:r>
        <w:rPr>
          <w:b/>
          <w:bCs/>
        </w:rPr>
        <w:t>Test</w:t>
      </w:r>
      <w:r>
        <w:t xml:space="preserve"> the Text to Speech Engine</w:t>
      </w:r>
    </w:p>
    <w:p w14:paraId="2761908D" w14:textId="77777777" w:rsidR="00A83237" w:rsidRDefault="00000000">
      <w:pPr>
        <w:pStyle w:val="Heading1"/>
      </w:pPr>
      <w:bookmarkStart w:id="141" w:name="Xd84401747aaadafb0454bfc0f7ec09a6255dad8"/>
      <w:bookmarkStart w:id="142" w:name="_Toc204712175"/>
      <w:bookmarkEnd w:id="137"/>
      <w:bookmarkEnd w:id="139"/>
      <w:r>
        <w:rPr>
          <w:rStyle w:val="SectionNumber"/>
        </w:rPr>
        <w:lastRenderedPageBreak/>
        <w:t>6</w:t>
      </w:r>
      <w:r>
        <w:tab/>
        <w:t xml:space="preserve">🔊 Top 5 Open Source Alternatives to </w:t>
      </w:r>
      <w:r>
        <w:rPr>
          <w:rStyle w:val="VerbatimChar"/>
        </w:rPr>
        <w:t>pyttsx3</w:t>
      </w:r>
      <w:bookmarkEnd w:id="142"/>
    </w:p>
    <w:p w14:paraId="64F3346E" w14:textId="77777777" w:rsidR="00A83237" w:rsidRDefault="00000000">
      <w:pPr>
        <w:pStyle w:val="FirstParagraph"/>
      </w:pPr>
      <w:r>
        <w:t xml:space="preserve">These libraries offer modern, flexible, and in many cases, more powerful approaches to </w:t>
      </w:r>
      <w:r>
        <w:rPr>
          <w:b/>
          <w:bCs/>
        </w:rPr>
        <w:t>text-to-speech (TTS)</w:t>
      </w:r>
      <w:r>
        <w:t xml:space="preserve"> in Python:</w:t>
      </w:r>
    </w:p>
    <w:p w14:paraId="612F5D8A" w14:textId="77777777" w:rsidR="00A83237" w:rsidRDefault="00000000">
      <w:r>
        <w:pict w14:anchorId="741F4794">
          <v:rect id="_x0000_i1038" style="width:0;height:1.5pt" o:hralign="center" o:hrstd="t" o:hr="t"/>
        </w:pict>
      </w:r>
    </w:p>
    <w:p w14:paraId="71246174" w14:textId="77777777" w:rsidR="00A83237" w:rsidRDefault="00000000">
      <w:pPr>
        <w:pStyle w:val="Heading3"/>
      </w:pPr>
      <w:bookmarkStart w:id="143" w:name="gtts-google-text-to-speech"/>
      <w:r>
        <w:rPr>
          <w:rStyle w:val="SectionNumber"/>
        </w:rPr>
        <w:t>6.0.1</w:t>
      </w:r>
      <w:r>
        <w:tab/>
        <w:t xml:space="preserve">1. 🗣️ </w:t>
      </w:r>
      <w:r>
        <w:rPr>
          <w:rStyle w:val="VerbatimChar"/>
        </w:rPr>
        <w:t>gTTS</w:t>
      </w:r>
      <w:r>
        <w:t xml:space="preserve"> – Google Text-to-Speech</w:t>
      </w:r>
    </w:p>
    <w:p w14:paraId="1BBB95AE" w14:textId="77777777" w:rsidR="00A83237" w:rsidRDefault="00000000">
      <w:pPr>
        <w:pStyle w:val="BlockText"/>
      </w:pPr>
      <w:r>
        <w:t>A lightweight Python wrapper for Google Translate’s TTS API that converts text to mp3 audio files using an internet connection.</w:t>
      </w:r>
    </w:p>
    <w:p w14:paraId="0669F57A" w14:textId="77777777" w:rsidR="00A83237" w:rsidRDefault="00000000">
      <w:r>
        <w:pict w14:anchorId="6F09E7BB">
          <v:rect id="_x0000_i1039" style="width:0;height:1.5pt" o:hralign="center" o:hrstd="t" o:hr="t"/>
        </w:pict>
      </w:r>
    </w:p>
    <w:p w14:paraId="29FB04D1" w14:textId="77777777" w:rsidR="00A83237" w:rsidRDefault="00000000">
      <w:pPr>
        <w:pStyle w:val="Heading3"/>
      </w:pPr>
      <w:bookmarkStart w:id="144" w:name="tts-by-coqui"/>
      <w:bookmarkEnd w:id="143"/>
      <w:r>
        <w:rPr>
          <w:rStyle w:val="SectionNumber"/>
        </w:rPr>
        <w:t>6.0.2</w:t>
      </w:r>
      <w:r>
        <w:tab/>
        <w:t xml:space="preserve">2. 🧠 </w:t>
      </w:r>
      <w:r>
        <w:rPr>
          <w:rStyle w:val="VerbatimChar"/>
        </w:rPr>
        <w:t>TTS</w:t>
      </w:r>
      <w:r>
        <w:t xml:space="preserve"> by Coqui</w:t>
      </w:r>
    </w:p>
    <w:p w14:paraId="1DF481F2" w14:textId="77777777" w:rsidR="00A83237" w:rsidRDefault="00000000">
      <w:pPr>
        <w:pStyle w:val="BlockText"/>
      </w:pPr>
      <w:r>
        <w:t>A deep learning-based library supporting dozens of high-quality multilingual voices, built on Mozilla’s Tacotron and Transformer models.</w:t>
      </w:r>
    </w:p>
    <w:p w14:paraId="4829E759" w14:textId="77777777" w:rsidR="00A83237" w:rsidRDefault="00000000">
      <w:r>
        <w:pict w14:anchorId="6A0BF195">
          <v:rect id="_x0000_i1040" style="width:0;height:1.5pt" o:hralign="center" o:hrstd="t" o:hr="t"/>
        </w:pict>
      </w:r>
    </w:p>
    <w:p w14:paraId="0A9D1149" w14:textId="77777777" w:rsidR="00A83237" w:rsidRDefault="00000000">
      <w:pPr>
        <w:pStyle w:val="Heading3"/>
      </w:pPr>
      <w:bookmarkStart w:id="145" w:name="speechsynthesis-via-pyttsx4"/>
      <w:bookmarkEnd w:id="144"/>
      <w:r>
        <w:rPr>
          <w:rStyle w:val="SectionNumber"/>
        </w:rPr>
        <w:t>6.0.3</w:t>
      </w:r>
      <w:r>
        <w:tab/>
        <w:t xml:space="preserve">3. 🧩 </w:t>
      </w:r>
      <w:r>
        <w:rPr>
          <w:rStyle w:val="VerbatimChar"/>
        </w:rPr>
        <w:t>SpeechSynthesis</w:t>
      </w:r>
      <w:r>
        <w:t xml:space="preserve"> (via </w:t>
      </w:r>
      <w:r>
        <w:rPr>
          <w:rStyle w:val="VerbatimChar"/>
        </w:rPr>
        <w:t>pyttsx4</w:t>
      </w:r>
      <w:r>
        <w:t>)</w:t>
      </w:r>
    </w:p>
    <w:p w14:paraId="46ACC9BA" w14:textId="77777777" w:rsidR="00A83237" w:rsidRDefault="00000000">
      <w:pPr>
        <w:pStyle w:val="BlockText"/>
      </w:pPr>
      <w:r>
        <w:t xml:space="preserve">A newer fork and evolving alternative to </w:t>
      </w:r>
      <w:r>
        <w:rPr>
          <w:rStyle w:val="VerbatimChar"/>
        </w:rPr>
        <w:t>pyttsx3</w:t>
      </w:r>
      <w:r>
        <w:t xml:space="preserve"> that supports multiple engines with better voice selection and engine detection.</w:t>
      </w:r>
    </w:p>
    <w:p w14:paraId="6DC3C4DA" w14:textId="77777777" w:rsidR="00A83237" w:rsidRDefault="00000000">
      <w:r>
        <w:pict w14:anchorId="673FDCAF">
          <v:rect id="_x0000_i1041" style="width:0;height:1.5pt" o:hralign="center" o:hrstd="t" o:hr="t"/>
        </w:pict>
      </w:r>
    </w:p>
    <w:p w14:paraId="0A63C8B3" w14:textId="77777777" w:rsidR="00A83237" w:rsidRDefault="00000000">
      <w:pPr>
        <w:pStyle w:val="Heading3"/>
      </w:pPr>
      <w:bookmarkStart w:id="146" w:name="festival-via-subprocess-or-bindings"/>
      <w:bookmarkEnd w:id="145"/>
      <w:r>
        <w:rPr>
          <w:rStyle w:val="SectionNumber"/>
        </w:rPr>
        <w:t>6.0.4</w:t>
      </w:r>
      <w:r>
        <w:tab/>
        <w:t xml:space="preserve">4. 🎙️ </w:t>
      </w:r>
      <w:r>
        <w:rPr>
          <w:rStyle w:val="VerbatimChar"/>
        </w:rPr>
        <w:t>Festival</w:t>
      </w:r>
      <w:r>
        <w:t xml:space="preserve"> (via subprocess or bindings)</w:t>
      </w:r>
    </w:p>
    <w:p w14:paraId="311724EA" w14:textId="77777777" w:rsidR="00A83237" w:rsidRDefault="00000000">
      <w:pPr>
        <w:pStyle w:val="BlockText"/>
      </w:pPr>
      <w:r>
        <w:t>A long-standing, offline TTS system for Linux systems with support for full speech synthesis, scripting, and custom voice training.</w:t>
      </w:r>
    </w:p>
    <w:p w14:paraId="5FEFED16" w14:textId="77777777" w:rsidR="00A83237" w:rsidRDefault="00000000">
      <w:r>
        <w:pict w14:anchorId="18021392">
          <v:rect id="_x0000_i1042" style="width:0;height:1.5pt" o:hralign="center" o:hrstd="t" o:hr="t"/>
        </w:pict>
      </w:r>
    </w:p>
    <w:p w14:paraId="12675B28" w14:textId="77777777" w:rsidR="00A83237" w:rsidRDefault="00000000">
      <w:pPr>
        <w:pStyle w:val="Heading3"/>
      </w:pPr>
      <w:bookmarkStart w:id="147" w:name="espnet-tts"/>
      <w:bookmarkEnd w:id="146"/>
      <w:r>
        <w:rPr>
          <w:rStyle w:val="SectionNumber"/>
        </w:rPr>
        <w:t>6.0.5</w:t>
      </w:r>
      <w:r>
        <w:tab/>
        <w:t xml:space="preserve">5. 🤖 </w:t>
      </w:r>
      <w:r>
        <w:rPr>
          <w:rStyle w:val="VerbatimChar"/>
        </w:rPr>
        <w:t>ESPnet-TTS</w:t>
      </w:r>
    </w:p>
    <w:p w14:paraId="2220D22B" w14:textId="77777777" w:rsidR="00A83237" w:rsidRDefault="00000000">
      <w:pPr>
        <w:pStyle w:val="BlockText"/>
      </w:pPr>
      <w:r>
        <w:t>A cutting-edge neural TTS framework designed for research and production use, supporting end-to-end models and voice cloning.</w:t>
      </w:r>
    </w:p>
    <w:p w14:paraId="602B7DC8" w14:textId="77777777" w:rsidR="00A83237" w:rsidRDefault="00000000">
      <w:r>
        <w:pict w14:anchorId="22B59465">
          <v:rect id="_x0000_i1043" style="width:0;height:1.5pt" o:hralign="center" o:hrstd="t" o:hr="t"/>
        </w:pict>
      </w:r>
    </w:p>
    <w:p w14:paraId="7F854A67" w14:textId="77777777" w:rsidR="00A83237" w:rsidRDefault="00000000">
      <w:pPr>
        <w:pStyle w:val="Heading2"/>
      </w:pPr>
      <w:bookmarkStart w:id="148" w:name="summary-table"/>
      <w:bookmarkStart w:id="149" w:name="_Toc204712176"/>
      <w:bookmarkEnd w:id="147"/>
      <w:r>
        <w:rPr>
          <w:rStyle w:val="SectionNumber"/>
        </w:rPr>
        <w:t>6.1</w:t>
      </w:r>
      <w:r>
        <w:tab/>
        <w:t>📌 Summary Table</w:t>
      </w:r>
      <w:bookmarkEnd w:id="149"/>
    </w:p>
    <w:tbl>
      <w:tblPr>
        <w:tblStyle w:val="Table"/>
        <w:tblW w:w="5000" w:type="pct"/>
        <w:tblLayout w:type="fixed"/>
        <w:tblLook w:val="0020" w:firstRow="1" w:lastRow="0" w:firstColumn="0" w:lastColumn="0" w:noHBand="0" w:noVBand="0"/>
      </w:tblPr>
      <w:tblGrid>
        <w:gridCol w:w="1648"/>
        <w:gridCol w:w="1545"/>
        <w:gridCol w:w="1647"/>
        <w:gridCol w:w="1647"/>
        <w:gridCol w:w="3089"/>
      </w:tblGrid>
      <w:tr w:rsidR="00A83237" w14:paraId="30ED1DA0" w14:textId="77777777" w:rsidTr="00A83237">
        <w:trPr>
          <w:cnfStyle w:val="100000000000" w:firstRow="1" w:lastRow="0" w:firstColumn="0" w:lastColumn="0" w:oddVBand="0" w:evenVBand="0" w:oddHBand="0" w:evenHBand="0" w:firstRowFirstColumn="0" w:firstRowLastColumn="0" w:lastRowFirstColumn="0" w:lastRowLastColumn="0"/>
          <w:tblHeader/>
        </w:trPr>
        <w:tc>
          <w:tcPr>
            <w:tcW w:w="1362" w:type="dxa"/>
          </w:tcPr>
          <w:p w14:paraId="37844F13" w14:textId="77777777" w:rsidR="00A83237" w:rsidRDefault="00000000">
            <w:pPr>
              <w:pStyle w:val="Compact"/>
            </w:pPr>
            <w:r>
              <w:t>Library</w:t>
            </w:r>
          </w:p>
        </w:tc>
        <w:tc>
          <w:tcPr>
            <w:tcW w:w="1277" w:type="dxa"/>
          </w:tcPr>
          <w:p w14:paraId="69DA56E7" w14:textId="77777777" w:rsidR="00A83237" w:rsidRDefault="00000000">
            <w:pPr>
              <w:pStyle w:val="Compact"/>
            </w:pPr>
            <w:r>
              <w:t>Works Offline</w:t>
            </w:r>
          </w:p>
        </w:tc>
        <w:tc>
          <w:tcPr>
            <w:tcW w:w="1362" w:type="dxa"/>
          </w:tcPr>
          <w:p w14:paraId="7844D54C" w14:textId="77777777" w:rsidR="00A83237" w:rsidRDefault="00000000">
            <w:pPr>
              <w:pStyle w:val="Compact"/>
            </w:pPr>
            <w:r>
              <w:t>Neural Voices</w:t>
            </w:r>
          </w:p>
        </w:tc>
        <w:tc>
          <w:tcPr>
            <w:tcW w:w="1362" w:type="dxa"/>
          </w:tcPr>
          <w:p w14:paraId="03B7CEB5" w14:textId="77777777" w:rsidR="00A83237" w:rsidRDefault="00000000">
            <w:pPr>
              <w:pStyle w:val="Compact"/>
            </w:pPr>
            <w:r>
              <w:t>Custom Voices</w:t>
            </w:r>
          </w:p>
        </w:tc>
        <w:tc>
          <w:tcPr>
            <w:tcW w:w="2554" w:type="dxa"/>
          </w:tcPr>
          <w:p w14:paraId="3D81A03D" w14:textId="77777777" w:rsidR="00A83237" w:rsidRDefault="00000000">
            <w:pPr>
              <w:pStyle w:val="Compact"/>
            </w:pPr>
            <w:r>
              <w:t>Notes</w:t>
            </w:r>
          </w:p>
        </w:tc>
      </w:tr>
      <w:tr w:rsidR="00A83237" w14:paraId="49F33579" w14:textId="77777777">
        <w:tc>
          <w:tcPr>
            <w:tcW w:w="1362" w:type="dxa"/>
          </w:tcPr>
          <w:p w14:paraId="13965852" w14:textId="77777777" w:rsidR="00A83237" w:rsidRDefault="00000000">
            <w:pPr>
              <w:pStyle w:val="Compact"/>
            </w:pPr>
            <w:r>
              <w:rPr>
                <w:rStyle w:val="VerbatimChar"/>
              </w:rPr>
              <w:t>gTTS</w:t>
            </w:r>
          </w:p>
        </w:tc>
        <w:tc>
          <w:tcPr>
            <w:tcW w:w="1277" w:type="dxa"/>
          </w:tcPr>
          <w:p w14:paraId="09C7096D" w14:textId="77777777" w:rsidR="00A83237" w:rsidRDefault="00000000">
            <w:pPr>
              <w:pStyle w:val="Compact"/>
            </w:pPr>
            <w:r>
              <w:t>❌</w:t>
            </w:r>
          </w:p>
        </w:tc>
        <w:tc>
          <w:tcPr>
            <w:tcW w:w="1362" w:type="dxa"/>
          </w:tcPr>
          <w:p w14:paraId="33C14096" w14:textId="77777777" w:rsidR="00A83237" w:rsidRDefault="00000000">
            <w:pPr>
              <w:pStyle w:val="Compact"/>
            </w:pPr>
            <w:r>
              <w:t>✅</w:t>
            </w:r>
          </w:p>
        </w:tc>
        <w:tc>
          <w:tcPr>
            <w:tcW w:w="1362" w:type="dxa"/>
          </w:tcPr>
          <w:p w14:paraId="17D797DB" w14:textId="77777777" w:rsidR="00A83237" w:rsidRDefault="00000000">
            <w:pPr>
              <w:pStyle w:val="Compact"/>
            </w:pPr>
            <w:r>
              <w:t>❌</w:t>
            </w:r>
          </w:p>
        </w:tc>
        <w:tc>
          <w:tcPr>
            <w:tcW w:w="2554" w:type="dxa"/>
          </w:tcPr>
          <w:p w14:paraId="44E96C79" w14:textId="77777777" w:rsidR="00A83237" w:rsidRDefault="00000000">
            <w:pPr>
              <w:pStyle w:val="Compact"/>
            </w:pPr>
            <w:r>
              <w:t>Fast, but requires internet</w:t>
            </w:r>
          </w:p>
        </w:tc>
      </w:tr>
      <w:tr w:rsidR="00A83237" w14:paraId="2761F662" w14:textId="77777777">
        <w:tc>
          <w:tcPr>
            <w:tcW w:w="1362" w:type="dxa"/>
          </w:tcPr>
          <w:p w14:paraId="125742CB" w14:textId="77777777" w:rsidR="00A83237" w:rsidRDefault="00000000">
            <w:pPr>
              <w:pStyle w:val="Compact"/>
            </w:pPr>
            <w:r>
              <w:rPr>
                <w:rStyle w:val="VerbatimChar"/>
              </w:rPr>
              <w:t>TTS</w:t>
            </w:r>
            <w:r>
              <w:t xml:space="preserve"> (Coqui)</w:t>
            </w:r>
          </w:p>
        </w:tc>
        <w:tc>
          <w:tcPr>
            <w:tcW w:w="1277" w:type="dxa"/>
          </w:tcPr>
          <w:p w14:paraId="38AA2570" w14:textId="77777777" w:rsidR="00A83237" w:rsidRDefault="00000000">
            <w:pPr>
              <w:pStyle w:val="Compact"/>
            </w:pPr>
            <w:r>
              <w:t>✅</w:t>
            </w:r>
          </w:p>
        </w:tc>
        <w:tc>
          <w:tcPr>
            <w:tcW w:w="1362" w:type="dxa"/>
          </w:tcPr>
          <w:p w14:paraId="726AFC4C" w14:textId="77777777" w:rsidR="00A83237" w:rsidRDefault="00000000">
            <w:pPr>
              <w:pStyle w:val="Compact"/>
            </w:pPr>
            <w:r>
              <w:t>✅</w:t>
            </w:r>
          </w:p>
        </w:tc>
        <w:tc>
          <w:tcPr>
            <w:tcW w:w="1362" w:type="dxa"/>
          </w:tcPr>
          <w:p w14:paraId="0D5DDBCF" w14:textId="77777777" w:rsidR="00A83237" w:rsidRDefault="00000000">
            <w:pPr>
              <w:pStyle w:val="Compact"/>
            </w:pPr>
            <w:r>
              <w:t>✅</w:t>
            </w:r>
          </w:p>
        </w:tc>
        <w:tc>
          <w:tcPr>
            <w:tcW w:w="2554" w:type="dxa"/>
          </w:tcPr>
          <w:p w14:paraId="64C652C3" w14:textId="77777777" w:rsidR="00A83237" w:rsidRDefault="00000000">
            <w:pPr>
              <w:pStyle w:val="Compact"/>
            </w:pPr>
            <w:r>
              <w:t>Powerful and actively developed</w:t>
            </w:r>
          </w:p>
        </w:tc>
      </w:tr>
      <w:tr w:rsidR="00A83237" w14:paraId="3EE26A38" w14:textId="77777777">
        <w:tc>
          <w:tcPr>
            <w:tcW w:w="1362" w:type="dxa"/>
          </w:tcPr>
          <w:p w14:paraId="7435C485" w14:textId="77777777" w:rsidR="00A83237" w:rsidRDefault="00000000">
            <w:pPr>
              <w:pStyle w:val="Compact"/>
            </w:pPr>
            <w:r>
              <w:rPr>
                <w:rStyle w:val="VerbatimChar"/>
              </w:rPr>
              <w:t>pyttsx4</w:t>
            </w:r>
          </w:p>
        </w:tc>
        <w:tc>
          <w:tcPr>
            <w:tcW w:w="1277" w:type="dxa"/>
          </w:tcPr>
          <w:p w14:paraId="4DC127FD" w14:textId="77777777" w:rsidR="00A83237" w:rsidRDefault="00000000">
            <w:pPr>
              <w:pStyle w:val="Compact"/>
            </w:pPr>
            <w:r>
              <w:t>✅</w:t>
            </w:r>
          </w:p>
        </w:tc>
        <w:tc>
          <w:tcPr>
            <w:tcW w:w="1362" w:type="dxa"/>
          </w:tcPr>
          <w:p w14:paraId="0627F08D" w14:textId="77777777" w:rsidR="00A83237" w:rsidRDefault="00000000">
            <w:pPr>
              <w:pStyle w:val="Compact"/>
            </w:pPr>
            <w:r>
              <w:t>❌</w:t>
            </w:r>
          </w:p>
        </w:tc>
        <w:tc>
          <w:tcPr>
            <w:tcW w:w="1362" w:type="dxa"/>
          </w:tcPr>
          <w:p w14:paraId="45440A51" w14:textId="77777777" w:rsidR="00A83237" w:rsidRDefault="00000000">
            <w:pPr>
              <w:pStyle w:val="Compact"/>
            </w:pPr>
            <w:r>
              <w:t>❌</w:t>
            </w:r>
          </w:p>
        </w:tc>
        <w:tc>
          <w:tcPr>
            <w:tcW w:w="2554" w:type="dxa"/>
          </w:tcPr>
          <w:p w14:paraId="5E4CAF00" w14:textId="77777777" w:rsidR="00A83237" w:rsidRDefault="00000000">
            <w:pPr>
              <w:pStyle w:val="Compact"/>
            </w:pPr>
            <w:r>
              <w:t>Drop-in local replacement</w:t>
            </w:r>
          </w:p>
        </w:tc>
      </w:tr>
      <w:tr w:rsidR="00A83237" w14:paraId="543B13D6" w14:textId="77777777">
        <w:tc>
          <w:tcPr>
            <w:tcW w:w="1362" w:type="dxa"/>
          </w:tcPr>
          <w:p w14:paraId="0F11AA4F" w14:textId="77777777" w:rsidR="00A83237" w:rsidRDefault="00000000">
            <w:pPr>
              <w:pStyle w:val="Compact"/>
            </w:pPr>
            <w:r>
              <w:rPr>
                <w:rStyle w:val="VerbatimChar"/>
              </w:rPr>
              <w:lastRenderedPageBreak/>
              <w:t>Festival</w:t>
            </w:r>
          </w:p>
        </w:tc>
        <w:tc>
          <w:tcPr>
            <w:tcW w:w="1277" w:type="dxa"/>
          </w:tcPr>
          <w:p w14:paraId="33BF4283" w14:textId="77777777" w:rsidR="00A83237" w:rsidRDefault="00000000">
            <w:pPr>
              <w:pStyle w:val="Compact"/>
            </w:pPr>
            <w:r>
              <w:t>✅</w:t>
            </w:r>
          </w:p>
        </w:tc>
        <w:tc>
          <w:tcPr>
            <w:tcW w:w="1362" w:type="dxa"/>
          </w:tcPr>
          <w:p w14:paraId="4B675CB4" w14:textId="77777777" w:rsidR="00A83237" w:rsidRDefault="00000000">
            <w:pPr>
              <w:pStyle w:val="Compact"/>
            </w:pPr>
            <w:r>
              <w:t>❌</w:t>
            </w:r>
          </w:p>
        </w:tc>
        <w:tc>
          <w:tcPr>
            <w:tcW w:w="1362" w:type="dxa"/>
          </w:tcPr>
          <w:p w14:paraId="575C394F" w14:textId="77777777" w:rsidR="00A83237" w:rsidRDefault="00000000">
            <w:pPr>
              <w:pStyle w:val="Compact"/>
            </w:pPr>
            <w:r>
              <w:t>✅</w:t>
            </w:r>
          </w:p>
        </w:tc>
        <w:tc>
          <w:tcPr>
            <w:tcW w:w="2554" w:type="dxa"/>
          </w:tcPr>
          <w:p w14:paraId="080F7653" w14:textId="77777777" w:rsidR="00A83237" w:rsidRDefault="00000000">
            <w:pPr>
              <w:pStyle w:val="Compact"/>
            </w:pPr>
            <w:r>
              <w:t>Unix-based, very customizable</w:t>
            </w:r>
          </w:p>
        </w:tc>
      </w:tr>
      <w:tr w:rsidR="00A83237" w14:paraId="50406680" w14:textId="77777777">
        <w:tc>
          <w:tcPr>
            <w:tcW w:w="1362" w:type="dxa"/>
          </w:tcPr>
          <w:p w14:paraId="7974CFBB" w14:textId="77777777" w:rsidR="00A83237" w:rsidRDefault="00000000">
            <w:pPr>
              <w:pStyle w:val="Compact"/>
            </w:pPr>
            <w:r>
              <w:rPr>
                <w:rStyle w:val="VerbatimChar"/>
              </w:rPr>
              <w:t>ESPnet-TTS</w:t>
            </w:r>
          </w:p>
        </w:tc>
        <w:tc>
          <w:tcPr>
            <w:tcW w:w="1277" w:type="dxa"/>
          </w:tcPr>
          <w:p w14:paraId="115234B8" w14:textId="77777777" w:rsidR="00A83237" w:rsidRDefault="00000000">
            <w:pPr>
              <w:pStyle w:val="Compact"/>
            </w:pPr>
            <w:r>
              <w:t>✅</w:t>
            </w:r>
          </w:p>
        </w:tc>
        <w:tc>
          <w:tcPr>
            <w:tcW w:w="1362" w:type="dxa"/>
          </w:tcPr>
          <w:p w14:paraId="19BD2D05" w14:textId="77777777" w:rsidR="00A83237" w:rsidRDefault="00000000">
            <w:pPr>
              <w:pStyle w:val="Compact"/>
            </w:pPr>
            <w:r>
              <w:t>✅</w:t>
            </w:r>
          </w:p>
        </w:tc>
        <w:tc>
          <w:tcPr>
            <w:tcW w:w="1362" w:type="dxa"/>
          </w:tcPr>
          <w:p w14:paraId="0974D8CF" w14:textId="77777777" w:rsidR="00A83237" w:rsidRDefault="00000000">
            <w:pPr>
              <w:pStyle w:val="Compact"/>
            </w:pPr>
            <w:r>
              <w:t>✅</w:t>
            </w:r>
          </w:p>
        </w:tc>
        <w:tc>
          <w:tcPr>
            <w:tcW w:w="2554" w:type="dxa"/>
          </w:tcPr>
          <w:p w14:paraId="62AE3552" w14:textId="77777777" w:rsidR="00A83237" w:rsidRDefault="00000000">
            <w:pPr>
              <w:pStyle w:val="Compact"/>
            </w:pPr>
            <w:r>
              <w:t>Advanced and research-grade</w:t>
            </w:r>
          </w:p>
        </w:tc>
      </w:tr>
    </w:tbl>
    <w:p w14:paraId="51A922ED" w14:textId="77777777" w:rsidR="00A83237" w:rsidRDefault="00000000">
      <w:r>
        <w:pict w14:anchorId="2B0A9DB1">
          <v:rect id="_x0000_i1044" style="width:0;height:1.5pt" o:hralign="center" o:hrstd="t" o:hr="t"/>
        </w:pict>
      </w:r>
    </w:p>
    <w:p w14:paraId="60ADC38D" w14:textId="77777777" w:rsidR="00A83237" w:rsidRDefault="00000000">
      <w:pPr>
        <w:pStyle w:val="CaptionedFigure"/>
      </w:pPr>
      <w:r>
        <w:rPr>
          <w:noProof/>
        </w:rPr>
        <w:drawing>
          <wp:inline distT="0" distB="0" distL="0" distR="0" wp14:anchorId="51504F37" wp14:editId="10FBC880">
            <wp:extent cx="5002305" cy="3903489"/>
            <wp:effectExtent l="0" t="0" r="0" b="0"/>
            <wp:docPr id="140" name="Picture" descr="Image"/>
            <wp:cNvGraphicFramePr/>
            <a:graphic xmlns:a="http://schemas.openxmlformats.org/drawingml/2006/main">
              <a:graphicData uri="http://schemas.openxmlformats.org/drawingml/2006/picture">
                <pic:pic xmlns:pic="http://schemas.openxmlformats.org/drawingml/2006/picture">
                  <pic:nvPicPr>
                    <pic:cNvPr id="141" name="Picture" descr="sample.png"/>
                    <pic:cNvPicPr>
                      <a:picLocks noChangeAspect="1" noChangeArrowheads="1"/>
                    </pic:cNvPicPr>
                  </pic:nvPicPr>
                  <pic:blipFill>
                    <a:blip r:embed="rId17"/>
                    <a:stretch>
                      <a:fillRect/>
                    </a:stretch>
                  </pic:blipFill>
                  <pic:spPr bwMode="auto">
                    <a:xfrm>
                      <a:off x="0" y="0"/>
                      <a:ext cx="5002305" cy="3903489"/>
                    </a:xfrm>
                    <a:prstGeom prst="rect">
                      <a:avLst/>
                    </a:prstGeom>
                    <a:noFill/>
                    <a:ln w="9525">
                      <a:noFill/>
                      <a:headEnd/>
                      <a:tailEnd/>
                    </a:ln>
                  </pic:spPr>
                </pic:pic>
              </a:graphicData>
            </a:graphic>
          </wp:inline>
        </w:drawing>
      </w:r>
    </w:p>
    <w:p w14:paraId="0533CFD1" w14:textId="77777777" w:rsidR="00A83237" w:rsidRDefault="00000000">
      <w:pPr>
        <w:pStyle w:val="ImageCaption"/>
      </w:pPr>
      <w:r>
        <w:t>Image</w:t>
      </w:r>
    </w:p>
    <w:p w14:paraId="2FB8455E" w14:textId="77777777" w:rsidR="00A83237" w:rsidRDefault="00000000">
      <w:r>
        <w:pict w14:anchorId="26478FF9">
          <v:rect id="_x0000_i1045" style="width:0;height:1.5pt" o:hralign="center" o:hrstd="t" o:hr="t"/>
        </w:pict>
      </w:r>
    </w:p>
    <w:p w14:paraId="4B49E2B7" w14:textId="77777777" w:rsidR="00A83237" w:rsidRDefault="00000000">
      <w:pPr>
        <w:pStyle w:val="Heading1"/>
      </w:pPr>
      <w:bookmarkStart w:id="150" w:name="appendix-2-ethical_guardrails"/>
      <w:bookmarkStart w:id="151" w:name="_Toc204712177"/>
      <w:bookmarkEnd w:id="141"/>
      <w:bookmarkEnd w:id="148"/>
      <w:r>
        <w:rPr>
          <w:rStyle w:val="SectionNumber"/>
        </w:rPr>
        <w:lastRenderedPageBreak/>
        <w:t>7</w:t>
      </w:r>
      <w:r>
        <w:tab/>
        <w:t>Appendix 2: ethical_guardrails</w:t>
      </w:r>
      <w:bookmarkEnd w:id="151"/>
    </w:p>
    <w:p w14:paraId="6C8B6FD4" w14:textId="77777777" w:rsidR="00A83237" w:rsidRDefault="00000000">
      <w:pPr>
        <w:pStyle w:val="Heading1"/>
      </w:pPr>
      <w:bookmarkStart w:id="152" w:name="ethical-guard-rails"/>
      <w:bookmarkStart w:id="153" w:name="_Toc204712178"/>
      <w:bookmarkEnd w:id="150"/>
      <w:r>
        <w:rPr>
          <w:rStyle w:val="SectionNumber"/>
        </w:rPr>
        <w:t>8</w:t>
      </w:r>
      <w:r>
        <w:tab/>
        <w:t>🧩 Ethical Guard Rails</w:t>
      </w:r>
      <w:bookmarkEnd w:id="153"/>
    </w:p>
    <w:p w14:paraId="3C4E00B1" w14:textId="77777777" w:rsidR="00A83237" w:rsidRDefault="00000000">
      <w:pPr>
        <w:pStyle w:val="Heading4"/>
      </w:pPr>
      <w:bookmarkStart w:id="154" w:name="X901e132eb0621b53657c40b41a5cd05519ed836"/>
      <w:r>
        <w:rPr>
          <w:rStyle w:val="SectionNumber"/>
        </w:rPr>
        <w:t>8.0.0.1</w:t>
      </w:r>
      <w:r>
        <w:tab/>
        <w:t>This solution includes a set of Ethical Guardrails designed to detect and prevent inappropriate, biased, or harmful outputs from AI systems.</w:t>
      </w:r>
    </w:p>
    <w:p w14:paraId="177D56B4" w14:textId="77777777" w:rsidR="00A83237" w:rsidRDefault="00000000">
      <w:pPr>
        <w:pStyle w:val="BlockText"/>
      </w:pPr>
      <w:r>
        <w:t xml:space="preserve">Created by </w:t>
      </w:r>
      <w:r>
        <w:rPr>
          <w:b/>
          <w:bCs/>
        </w:rPr>
        <w:t>ThriveAI … Frank Metty, Al Seoud, Joe Eberle</w:t>
      </w:r>
      <w:r>
        <w:br/>
        <w:t xml:space="preserve">🗓️ Started: April 18, 2025 📫 Contact: </w:t>
      </w:r>
      <w:hyperlink r:id="rId18">
        <w:r w:rsidR="00A83237">
          <w:rPr>
            <w:rStyle w:val="Hyperlink"/>
          </w:rPr>
          <w:t>josepheberle@outlook.com</w:t>
        </w:r>
      </w:hyperlink>
      <w:r>
        <w:br/>
        <w:t xml:space="preserve">🔗 GitHub: </w:t>
      </w:r>
      <w:hyperlink r:id="rId19">
        <w:r w:rsidR="00A83237">
          <w:rPr>
            <w:rStyle w:val="Hyperlink"/>
          </w:rPr>
          <w:t>JoeEberle</w:t>
        </w:r>
      </w:hyperlink>
    </w:p>
    <w:p w14:paraId="3E73E70C" w14:textId="77777777" w:rsidR="00A83237" w:rsidRDefault="00000000">
      <w:pPr>
        <w:pStyle w:val="Heading2"/>
      </w:pPr>
      <w:bookmarkStart w:id="155" w:name="ethical-guardrails"/>
      <w:bookmarkStart w:id="156" w:name="_Toc204712179"/>
      <w:bookmarkEnd w:id="154"/>
      <w:r>
        <w:rPr>
          <w:rStyle w:val="SectionNumber"/>
        </w:rPr>
        <w:t>8.1</w:t>
      </w:r>
      <w:r>
        <w:tab/>
        <w:t>🧠 Ethical Guardrails</w:t>
      </w:r>
      <w:bookmarkEnd w:id="156"/>
    </w:p>
    <w:p w14:paraId="7F737EEA" w14:textId="77777777" w:rsidR="00A83237" w:rsidRDefault="00000000">
      <w:pPr>
        <w:pStyle w:val="FirstParagraph"/>
      </w:pPr>
      <w:r>
        <w:t>These guardrails are continuously evolving to align with emerging ethical standards, legal requirements, and community values — supporting safe, inclusive, and responsible AI use.</w:t>
      </w:r>
    </w:p>
    <w:p w14:paraId="0CD8C2C2" w14:textId="77777777" w:rsidR="00A83237" w:rsidRDefault="00000000">
      <w:pPr>
        <w:pStyle w:val="CaptionedFigure"/>
      </w:pPr>
      <w:r>
        <w:rPr>
          <w:noProof/>
        </w:rPr>
        <w:drawing>
          <wp:inline distT="0" distB="0" distL="0" distR="0" wp14:anchorId="226B0326" wp14:editId="7E648B6A">
            <wp:extent cx="5002305" cy="3903489"/>
            <wp:effectExtent l="0" t="0" r="0" b="0"/>
            <wp:docPr id="148" name="Picture" descr="Image"/>
            <wp:cNvGraphicFramePr/>
            <a:graphic xmlns:a="http://schemas.openxmlformats.org/drawingml/2006/main">
              <a:graphicData uri="http://schemas.openxmlformats.org/drawingml/2006/picture">
                <pic:pic xmlns:pic="http://schemas.openxmlformats.org/drawingml/2006/picture">
                  <pic:nvPicPr>
                    <pic:cNvPr id="149" name="Picture" descr="sample.png"/>
                    <pic:cNvPicPr>
                      <a:picLocks noChangeAspect="1" noChangeArrowheads="1"/>
                    </pic:cNvPicPr>
                  </pic:nvPicPr>
                  <pic:blipFill>
                    <a:blip r:embed="rId17"/>
                    <a:stretch>
                      <a:fillRect/>
                    </a:stretch>
                  </pic:blipFill>
                  <pic:spPr bwMode="auto">
                    <a:xfrm>
                      <a:off x="0" y="0"/>
                      <a:ext cx="5002305" cy="3903489"/>
                    </a:xfrm>
                    <a:prstGeom prst="rect">
                      <a:avLst/>
                    </a:prstGeom>
                    <a:noFill/>
                    <a:ln w="9525">
                      <a:noFill/>
                      <a:headEnd/>
                      <a:tailEnd/>
                    </a:ln>
                  </pic:spPr>
                </pic:pic>
              </a:graphicData>
            </a:graphic>
          </wp:inline>
        </w:drawing>
      </w:r>
    </w:p>
    <w:p w14:paraId="72B447BE" w14:textId="77777777" w:rsidR="00A83237" w:rsidRDefault="00000000">
      <w:pPr>
        <w:pStyle w:val="ImageCaption"/>
      </w:pPr>
      <w:r>
        <w:t>Image</w:t>
      </w:r>
    </w:p>
    <w:p w14:paraId="093137DE" w14:textId="77777777" w:rsidR="00A83237" w:rsidRDefault="00000000">
      <w:pPr>
        <w:pStyle w:val="Heading2"/>
      </w:pPr>
      <w:bookmarkStart w:id="157" w:name="ethical-guardrails-overview"/>
      <w:bookmarkStart w:id="158" w:name="_Toc204712180"/>
      <w:bookmarkEnd w:id="155"/>
      <w:r>
        <w:rPr>
          <w:rStyle w:val="SectionNumber"/>
        </w:rPr>
        <w:t>8.2</w:t>
      </w:r>
      <w:r>
        <w:tab/>
        <w:t>🛡️ Ethical Guardrails Overview</w:t>
      </w:r>
      <w:bookmarkEnd w:id="158"/>
    </w:p>
    <w:p w14:paraId="4038EC3B" w14:textId="77777777" w:rsidR="00A83237" w:rsidRDefault="00000000">
      <w:pPr>
        <w:pStyle w:val="FirstParagraph"/>
      </w:pPr>
      <w:r>
        <w:t>This solution includes a set of Ethical Guardrails designed to detect and prevent inappropriate, biased, or harmful outputs from AI systems. These checks operate in real time and provide an added layer of accountability and safety.</w:t>
      </w:r>
    </w:p>
    <w:p w14:paraId="62CB7031" w14:textId="77777777" w:rsidR="00A83237" w:rsidRDefault="00000000">
      <w:pPr>
        <w:pStyle w:val="Heading2"/>
      </w:pPr>
      <w:bookmarkStart w:id="159" w:name="guardrail-categories"/>
      <w:bookmarkStart w:id="160" w:name="_Toc204712181"/>
      <w:bookmarkEnd w:id="157"/>
      <w:r>
        <w:rPr>
          <w:rStyle w:val="SectionNumber"/>
        </w:rPr>
        <w:lastRenderedPageBreak/>
        <w:t>8.3</w:t>
      </w:r>
      <w:r>
        <w:tab/>
        <w:t>⚖️ Guardrail Categories</w:t>
      </w:r>
      <w:bookmarkEnd w:id="160"/>
    </w:p>
    <w:p w14:paraId="319C030F" w14:textId="77777777" w:rsidR="00A83237" w:rsidRDefault="00000000">
      <w:pPr>
        <w:pStyle w:val="Heading3"/>
      </w:pPr>
      <w:bookmarkStart w:id="161" w:name="racism-hate-speech-detection"/>
      <w:r>
        <w:rPr>
          <w:rStyle w:val="SectionNumber"/>
        </w:rPr>
        <w:t>8.3.1</w:t>
      </w:r>
      <w:r>
        <w:tab/>
        <w:t>🛑 Racism &amp; Hate Speech Detection</w:t>
      </w:r>
    </w:p>
    <w:p w14:paraId="492E2892" w14:textId="77777777" w:rsidR="00A83237" w:rsidRDefault="00000000">
      <w:pPr>
        <w:pStyle w:val="FirstParagraph"/>
      </w:pPr>
      <w:r>
        <w:t>Flags content that includes racial slurs, stereotypes, or any language promoting racial hostility or division.</w:t>
      </w:r>
    </w:p>
    <w:p w14:paraId="0AD745E1" w14:textId="77777777" w:rsidR="00A83237" w:rsidRDefault="00000000">
      <w:pPr>
        <w:pStyle w:val="Heading3"/>
      </w:pPr>
      <w:bookmarkStart w:id="162" w:name="sexism-gender-bias"/>
      <w:bookmarkEnd w:id="161"/>
      <w:r>
        <w:rPr>
          <w:rStyle w:val="SectionNumber"/>
        </w:rPr>
        <w:t>8.3.2</w:t>
      </w:r>
      <w:r>
        <w:tab/>
        <w:t>🛑 Sexism &amp; Gender Bias</w:t>
      </w:r>
    </w:p>
    <w:p w14:paraId="7FA07E3C" w14:textId="77777777" w:rsidR="00A83237" w:rsidRDefault="00000000">
      <w:pPr>
        <w:pStyle w:val="FirstParagraph"/>
      </w:pPr>
      <w:r>
        <w:t xml:space="preserve">Identifies and blocks statements that perpetuate </w:t>
      </w:r>
      <w:r>
        <w:rPr>
          <w:b/>
          <w:bCs/>
        </w:rPr>
        <w:t>gender based discrimination</w:t>
      </w:r>
      <w:r>
        <w:t>, stereotypes, or exclusion.</w:t>
      </w:r>
    </w:p>
    <w:p w14:paraId="4B17B829" w14:textId="77777777" w:rsidR="00A83237" w:rsidRDefault="00000000">
      <w:pPr>
        <w:pStyle w:val="Heading3"/>
      </w:pPr>
      <w:bookmarkStart w:id="163" w:name="inappropriate-or-offensive-language"/>
      <w:bookmarkEnd w:id="162"/>
      <w:r>
        <w:rPr>
          <w:rStyle w:val="SectionNumber"/>
        </w:rPr>
        <w:t>8.3.3</w:t>
      </w:r>
      <w:r>
        <w:tab/>
        <w:t>🛑 Inappropriate or Offensive Language</w:t>
      </w:r>
    </w:p>
    <w:p w14:paraId="6800DA2E" w14:textId="77777777" w:rsidR="00A83237" w:rsidRDefault="00000000">
      <w:pPr>
        <w:pStyle w:val="FirstParagraph"/>
      </w:pPr>
      <w:r>
        <w:t xml:space="preserve">Filters </w:t>
      </w:r>
      <w:r>
        <w:rPr>
          <w:b/>
          <w:bCs/>
        </w:rPr>
        <w:t>profane, sexually explicit, or otherwise offensive terms</w:t>
      </w:r>
      <w:r>
        <w:t xml:space="preserve"> that are unsuitable for professional or public use.</w:t>
      </w:r>
    </w:p>
    <w:p w14:paraId="03BEF606" w14:textId="77777777" w:rsidR="00A83237" w:rsidRDefault="00000000">
      <w:pPr>
        <w:pStyle w:val="Heading3"/>
      </w:pPr>
      <w:bookmarkStart w:id="164" w:name="phi-privacy-protection"/>
      <w:bookmarkEnd w:id="163"/>
      <w:r>
        <w:rPr>
          <w:rStyle w:val="SectionNumber"/>
        </w:rPr>
        <w:t>8.3.4</w:t>
      </w:r>
      <w:r>
        <w:tab/>
        <w:t>🛑 PHI &amp; Privacy Protection</w:t>
      </w:r>
    </w:p>
    <w:p w14:paraId="4FF0F974" w14:textId="77777777" w:rsidR="00A83237" w:rsidRDefault="00000000">
      <w:pPr>
        <w:pStyle w:val="FirstParagraph"/>
      </w:pPr>
      <w:r>
        <w:t xml:space="preserve">Prevents the disclosure of </w:t>
      </w:r>
      <w:r>
        <w:rPr>
          <w:b/>
          <w:bCs/>
        </w:rPr>
        <w:t>Protected Health Information (PHI)</w:t>
      </w:r>
      <w:r>
        <w:t>, personal identifiers, or sensitive private data.</w:t>
      </w:r>
    </w:p>
    <w:p w14:paraId="6A9EB699" w14:textId="77777777" w:rsidR="00A83237" w:rsidRDefault="00000000">
      <w:pPr>
        <w:pStyle w:val="Heading3"/>
      </w:pPr>
      <w:bookmarkStart w:id="165" w:name="practicing-medicine-1"/>
      <w:bookmarkEnd w:id="164"/>
      <w:r>
        <w:rPr>
          <w:rStyle w:val="SectionNumber"/>
        </w:rPr>
        <w:t>8.3.5</w:t>
      </w:r>
      <w:r>
        <w:tab/>
        <w:t>🛑 Practicing Medicine</w:t>
      </w:r>
    </w:p>
    <w:p w14:paraId="65CFF527" w14:textId="77777777" w:rsidR="00A83237" w:rsidRDefault="00000000">
      <w:pPr>
        <w:pStyle w:val="FirstParagraph"/>
      </w:pPr>
      <w:r>
        <w:t>Detects when the AI is attempting to diagnose, prescribe, or make clinical decisions without a licensed provider — ensuring compliance with medical regulations.</w:t>
      </w:r>
    </w:p>
    <w:p w14:paraId="75FCD6BF" w14:textId="77777777" w:rsidR="00A83237" w:rsidRDefault="00000000">
      <w:pPr>
        <w:pStyle w:val="Heading3"/>
      </w:pPr>
      <w:bookmarkStart w:id="166" w:name="hostility-threats"/>
      <w:bookmarkEnd w:id="165"/>
      <w:r>
        <w:rPr>
          <w:rStyle w:val="SectionNumber"/>
        </w:rPr>
        <w:t>8.3.6</w:t>
      </w:r>
      <w:r>
        <w:tab/>
        <w:t>🛑 Hostility &amp; Threats</w:t>
      </w:r>
    </w:p>
    <w:p w14:paraId="7FC747B5" w14:textId="77777777" w:rsidR="00A83237" w:rsidRDefault="00000000">
      <w:pPr>
        <w:pStyle w:val="FirstParagraph"/>
      </w:pPr>
      <w:r>
        <w:t xml:space="preserve">Blocks language that includes </w:t>
      </w:r>
      <w:r>
        <w:rPr>
          <w:b/>
          <w:bCs/>
        </w:rPr>
        <w:t>violence, bullying, incitement, or aggressive intent</w:t>
      </w:r>
      <w:r>
        <w:t xml:space="preserve"> toward individuals or groups.</w:t>
      </w:r>
    </w:p>
    <w:p w14:paraId="1B16E15E" w14:textId="77777777" w:rsidR="00A83237" w:rsidRDefault="00000000">
      <w:pPr>
        <w:pStyle w:val="BodyText"/>
      </w:pPr>
      <w:r>
        <w:t>These guardrails are continuously evolving to align with emerging ethical standards, legal requirements, and community values — supporting safe, inclusive, and responsible AI use.</w:t>
      </w:r>
    </w:p>
    <w:tbl>
      <w:tblPr>
        <w:tblStyle w:val="Table"/>
        <w:tblW w:w="0" w:type="auto"/>
        <w:jc w:val="center"/>
        <w:tblLook w:val="0600" w:firstRow="0" w:lastRow="0" w:firstColumn="0" w:lastColumn="0" w:noHBand="1" w:noVBand="1"/>
      </w:tblPr>
      <w:tblGrid>
        <w:gridCol w:w="854"/>
      </w:tblGrid>
      <w:tr w:rsidR="00A83237" w14:paraId="78E2D61A" w14:textId="77777777">
        <w:trPr>
          <w:jc w:val="center"/>
        </w:trPr>
        <w:tc>
          <w:tcPr>
            <w:tcW w:w="0" w:type="auto"/>
          </w:tcPr>
          <w:p w14:paraId="57D09B4E" w14:textId="77777777" w:rsidR="00A83237" w:rsidRDefault="00000000">
            <w:pPr>
              <w:pStyle w:val="Compact"/>
              <w:jc w:val="center"/>
            </w:pPr>
            <w:r>
              <w:t>Image</w:t>
            </w:r>
          </w:p>
        </w:tc>
      </w:tr>
    </w:tbl>
    <w:p w14:paraId="313C8A53" w14:textId="77777777" w:rsidR="00A83237" w:rsidRDefault="00000000">
      <w:pPr>
        <w:pStyle w:val="ImageCaption"/>
      </w:pPr>
      <w:r>
        <w:t>Image</w:t>
      </w:r>
    </w:p>
    <w:p w14:paraId="7A9354C3" w14:textId="77777777" w:rsidR="00A83237" w:rsidRDefault="00000000">
      <w:pPr>
        <w:pStyle w:val="Heading2"/>
      </w:pPr>
      <w:bookmarkStart w:id="167" w:name="git-commands"/>
      <w:bookmarkStart w:id="168" w:name="_Toc204712182"/>
      <w:bookmarkEnd w:id="159"/>
      <w:bookmarkEnd w:id="166"/>
      <w:r>
        <w:rPr>
          <w:rStyle w:val="SectionNumber"/>
        </w:rPr>
        <w:t>8.4</w:t>
      </w:r>
      <w:r>
        <w:tab/>
        <w:t>Git Commands</w:t>
      </w:r>
      <w:bookmarkEnd w:id="168"/>
    </w:p>
    <w:p w14:paraId="0127A90A" w14:textId="77777777" w:rsidR="00A83237" w:rsidRDefault="00000000">
      <w:pPr>
        <w:pStyle w:val="Compact"/>
        <w:numPr>
          <w:ilvl w:val="0"/>
          <w:numId w:val="45"/>
        </w:numPr>
      </w:pPr>
      <w:r>
        <w:t>git init</w:t>
      </w:r>
    </w:p>
    <w:p w14:paraId="698CA332" w14:textId="77777777" w:rsidR="00A83237" w:rsidRDefault="00000000">
      <w:pPr>
        <w:pStyle w:val="Compact"/>
        <w:numPr>
          <w:ilvl w:val="0"/>
          <w:numId w:val="45"/>
        </w:numPr>
      </w:pPr>
      <w:r>
        <w:t>git add README.md</w:t>
      </w:r>
    </w:p>
    <w:p w14:paraId="535DA8B4" w14:textId="77777777" w:rsidR="00A83237" w:rsidRDefault="00000000">
      <w:pPr>
        <w:pStyle w:val="Compact"/>
        <w:numPr>
          <w:ilvl w:val="0"/>
          <w:numId w:val="45"/>
        </w:numPr>
      </w:pPr>
      <w:r>
        <w:t>git commit -m “first commit”</w:t>
      </w:r>
    </w:p>
    <w:p w14:paraId="4B1DEA24" w14:textId="77777777" w:rsidR="00A83237" w:rsidRDefault="00000000">
      <w:pPr>
        <w:pStyle w:val="Compact"/>
        <w:numPr>
          <w:ilvl w:val="0"/>
          <w:numId w:val="45"/>
        </w:numPr>
      </w:pPr>
      <w:r>
        <w:t>git branch -M main</w:t>
      </w:r>
    </w:p>
    <w:p w14:paraId="55AC3E5E" w14:textId="77777777" w:rsidR="00A83237" w:rsidRDefault="00000000">
      <w:pPr>
        <w:pStyle w:val="Compact"/>
        <w:numPr>
          <w:ilvl w:val="0"/>
          <w:numId w:val="45"/>
        </w:numPr>
      </w:pPr>
      <w:r>
        <w:t>git remote add origin https://github.com/JoeEberle/ethical_guardrails.git</w:t>
      </w:r>
    </w:p>
    <w:p w14:paraId="4BE18D71" w14:textId="77777777" w:rsidR="00A83237" w:rsidRDefault="00000000">
      <w:pPr>
        <w:pStyle w:val="Compact"/>
        <w:numPr>
          <w:ilvl w:val="0"/>
          <w:numId w:val="45"/>
        </w:numPr>
      </w:pPr>
      <w:r>
        <w:t>git push -u origin main</w:t>
      </w:r>
    </w:p>
    <w:p w14:paraId="26FBF41B" w14:textId="77777777" w:rsidR="00A83237" w:rsidRDefault="00000000">
      <w:r>
        <w:pict w14:anchorId="72454DB4">
          <v:rect id="_x0000_i1046" style="width:0;height:1.5pt" o:hralign="center" o:hrstd="t" o:hr="t"/>
        </w:pict>
      </w:r>
      <w:bookmarkEnd w:id="152"/>
      <w:bookmarkEnd w:id="167"/>
    </w:p>
    <w:sectPr w:rsidR="00A83237">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2AA52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2BC662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EFE7C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75541876">
    <w:abstractNumId w:val="0"/>
  </w:num>
  <w:num w:numId="2" w16cid:durableId="1862891566">
    <w:abstractNumId w:val="1"/>
  </w:num>
  <w:num w:numId="3" w16cid:durableId="1134101189">
    <w:abstractNumId w:val="1"/>
  </w:num>
  <w:num w:numId="4" w16cid:durableId="1038048778">
    <w:abstractNumId w:val="1"/>
  </w:num>
  <w:num w:numId="5" w16cid:durableId="1476990779">
    <w:abstractNumId w:val="1"/>
  </w:num>
  <w:num w:numId="6" w16cid:durableId="970283593">
    <w:abstractNumId w:val="1"/>
  </w:num>
  <w:num w:numId="7" w16cid:durableId="1887252656">
    <w:abstractNumId w:val="1"/>
  </w:num>
  <w:num w:numId="8" w16cid:durableId="1260915581">
    <w:abstractNumId w:val="1"/>
  </w:num>
  <w:num w:numId="9" w16cid:durableId="1023898852">
    <w:abstractNumId w:val="1"/>
  </w:num>
  <w:num w:numId="10" w16cid:durableId="2119908488">
    <w:abstractNumId w:val="1"/>
  </w:num>
  <w:num w:numId="11" w16cid:durableId="639380091">
    <w:abstractNumId w:val="1"/>
  </w:num>
  <w:num w:numId="12" w16cid:durableId="1974285246">
    <w:abstractNumId w:val="1"/>
  </w:num>
  <w:num w:numId="13" w16cid:durableId="868252154">
    <w:abstractNumId w:val="1"/>
  </w:num>
  <w:num w:numId="14" w16cid:durableId="18823479">
    <w:abstractNumId w:val="1"/>
  </w:num>
  <w:num w:numId="15" w16cid:durableId="1172990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57974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82139878">
    <w:abstractNumId w:val="1"/>
  </w:num>
  <w:num w:numId="18" w16cid:durableId="1420832034">
    <w:abstractNumId w:val="1"/>
  </w:num>
  <w:num w:numId="19" w16cid:durableId="1861620663">
    <w:abstractNumId w:val="1"/>
  </w:num>
  <w:num w:numId="20" w16cid:durableId="503056267">
    <w:abstractNumId w:val="1"/>
  </w:num>
  <w:num w:numId="21" w16cid:durableId="831413186">
    <w:abstractNumId w:val="1"/>
  </w:num>
  <w:num w:numId="22" w16cid:durableId="1849447814">
    <w:abstractNumId w:val="1"/>
  </w:num>
  <w:num w:numId="23" w16cid:durableId="850413379">
    <w:abstractNumId w:val="1"/>
  </w:num>
  <w:num w:numId="24" w16cid:durableId="251596413">
    <w:abstractNumId w:val="1"/>
  </w:num>
  <w:num w:numId="25" w16cid:durableId="1313607877">
    <w:abstractNumId w:val="1"/>
  </w:num>
  <w:num w:numId="26" w16cid:durableId="2109034743">
    <w:abstractNumId w:val="1"/>
  </w:num>
  <w:num w:numId="27" w16cid:durableId="359859809">
    <w:abstractNumId w:val="1"/>
  </w:num>
  <w:num w:numId="28" w16cid:durableId="607473458">
    <w:abstractNumId w:val="1"/>
  </w:num>
  <w:num w:numId="29" w16cid:durableId="370497887">
    <w:abstractNumId w:val="1"/>
  </w:num>
  <w:num w:numId="30" w16cid:durableId="1387802318">
    <w:abstractNumId w:val="1"/>
  </w:num>
  <w:num w:numId="31" w16cid:durableId="1715956722">
    <w:abstractNumId w:val="1"/>
  </w:num>
  <w:num w:numId="32" w16cid:durableId="1001467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00510922">
    <w:abstractNumId w:val="1"/>
  </w:num>
  <w:num w:numId="34" w16cid:durableId="449322680">
    <w:abstractNumId w:val="1"/>
  </w:num>
  <w:num w:numId="35" w16cid:durableId="398669652">
    <w:abstractNumId w:val="1"/>
  </w:num>
  <w:num w:numId="36" w16cid:durableId="234508251">
    <w:abstractNumId w:val="1"/>
  </w:num>
  <w:num w:numId="37" w16cid:durableId="149056663">
    <w:abstractNumId w:val="1"/>
  </w:num>
  <w:num w:numId="38" w16cid:durableId="1994218492">
    <w:abstractNumId w:val="1"/>
  </w:num>
  <w:num w:numId="39" w16cid:durableId="8473310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68247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86261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26235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35036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833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27152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A83237"/>
    <w:rsid w:val="000E74C7"/>
    <w:rsid w:val="00180A97"/>
    <w:rsid w:val="0026506C"/>
    <w:rsid w:val="00563A6A"/>
    <w:rsid w:val="005F3157"/>
    <w:rsid w:val="00682990"/>
    <w:rsid w:val="00773B7B"/>
    <w:rsid w:val="007F0E26"/>
    <w:rsid w:val="008878D9"/>
    <w:rsid w:val="00907425"/>
    <w:rsid w:val="00A83237"/>
    <w:rsid w:val="00C43642"/>
    <w:rsid w:val="00CE2703"/>
    <w:rsid w:val="00ED40E9"/>
    <w:rsid w:val="00EE2291"/>
    <w:rsid w:val="00EF60B6"/>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18A6"/>
  <w15:docId w15:val="{36A9913D-3C1E-4BAB-A089-968A7609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26506C"/>
    <w:pPr>
      <w:spacing w:after="100"/>
    </w:pPr>
  </w:style>
  <w:style w:type="paragraph" w:styleId="TOC2">
    <w:name w:val="toc 2"/>
    <w:basedOn w:val="Normal"/>
    <w:next w:val="Normal"/>
    <w:autoRedefine/>
    <w:uiPriority w:val="39"/>
    <w:rsid w:val="0026506C"/>
    <w:pPr>
      <w:spacing w:after="100"/>
      <w:ind w:left="240"/>
    </w:pPr>
  </w:style>
  <w:style w:type="paragraph" w:styleId="TOC3">
    <w:name w:val="toc 3"/>
    <w:basedOn w:val="Normal"/>
    <w:next w:val="Normal"/>
    <w:autoRedefine/>
    <w:uiPriority w:val="39"/>
    <w:rsid w:val="0026506C"/>
    <w:pPr>
      <w:spacing w:after="100"/>
      <w:ind w:left="480"/>
    </w:pPr>
  </w:style>
  <w:style w:type="paragraph" w:styleId="TOC4">
    <w:name w:val="toc 4"/>
    <w:basedOn w:val="Normal"/>
    <w:next w:val="Normal"/>
    <w:autoRedefine/>
    <w:uiPriority w:val="39"/>
    <w:unhideWhenUsed/>
    <w:rsid w:val="0026506C"/>
    <w:pPr>
      <w:spacing w:after="100" w:line="278" w:lineRule="auto"/>
      <w:ind w:left="720"/>
    </w:pPr>
    <w:rPr>
      <w:rFonts w:eastAsiaTheme="minorEastAsia"/>
      <w:kern w:val="2"/>
    </w:rPr>
  </w:style>
  <w:style w:type="paragraph" w:styleId="TOC5">
    <w:name w:val="toc 5"/>
    <w:basedOn w:val="Normal"/>
    <w:next w:val="Normal"/>
    <w:autoRedefine/>
    <w:uiPriority w:val="39"/>
    <w:unhideWhenUsed/>
    <w:rsid w:val="0026506C"/>
    <w:pPr>
      <w:spacing w:after="100" w:line="278" w:lineRule="auto"/>
      <w:ind w:left="960"/>
    </w:pPr>
    <w:rPr>
      <w:rFonts w:eastAsiaTheme="minorEastAsia"/>
      <w:kern w:val="2"/>
    </w:rPr>
  </w:style>
  <w:style w:type="paragraph" w:styleId="TOC6">
    <w:name w:val="toc 6"/>
    <w:basedOn w:val="Normal"/>
    <w:next w:val="Normal"/>
    <w:autoRedefine/>
    <w:uiPriority w:val="39"/>
    <w:unhideWhenUsed/>
    <w:rsid w:val="0026506C"/>
    <w:pPr>
      <w:spacing w:after="100" w:line="278" w:lineRule="auto"/>
      <w:ind w:left="1200"/>
    </w:pPr>
    <w:rPr>
      <w:rFonts w:eastAsiaTheme="minorEastAsia"/>
      <w:kern w:val="2"/>
    </w:rPr>
  </w:style>
  <w:style w:type="paragraph" w:styleId="TOC7">
    <w:name w:val="toc 7"/>
    <w:basedOn w:val="Normal"/>
    <w:next w:val="Normal"/>
    <w:autoRedefine/>
    <w:uiPriority w:val="39"/>
    <w:unhideWhenUsed/>
    <w:rsid w:val="0026506C"/>
    <w:pPr>
      <w:spacing w:after="100" w:line="278" w:lineRule="auto"/>
      <w:ind w:left="1440"/>
    </w:pPr>
    <w:rPr>
      <w:rFonts w:eastAsiaTheme="minorEastAsia"/>
      <w:kern w:val="2"/>
    </w:rPr>
  </w:style>
  <w:style w:type="paragraph" w:styleId="TOC8">
    <w:name w:val="toc 8"/>
    <w:basedOn w:val="Normal"/>
    <w:next w:val="Normal"/>
    <w:autoRedefine/>
    <w:uiPriority w:val="39"/>
    <w:unhideWhenUsed/>
    <w:rsid w:val="0026506C"/>
    <w:pPr>
      <w:spacing w:after="100" w:line="278" w:lineRule="auto"/>
      <w:ind w:left="1680"/>
    </w:pPr>
    <w:rPr>
      <w:rFonts w:eastAsiaTheme="minorEastAsia"/>
      <w:kern w:val="2"/>
    </w:rPr>
  </w:style>
  <w:style w:type="paragraph" w:styleId="TOC9">
    <w:name w:val="toc 9"/>
    <w:basedOn w:val="Normal"/>
    <w:next w:val="Normal"/>
    <w:autoRedefine/>
    <w:uiPriority w:val="39"/>
    <w:unhideWhenUsed/>
    <w:rsid w:val="0026506C"/>
    <w:pPr>
      <w:spacing w:after="100" w:line="278" w:lineRule="auto"/>
      <w:ind w:left="1920"/>
    </w:pPr>
    <w:rPr>
      <w:rFonts w:eastAsiaTheme="minorEastAsia"/>
      <w:kern w:val="2"/>
    </w:rPr>
  </w:style>
  <w:style w:type="character" w:styleId="UnresolvedMention">
    <w:name w:val="Unresolved Mention"/>
    <w:basedOn w:val="DefaultParagraphFont"/>
    <w:uiPriority w:val="99"/>
    <w:semiHidden/>
    <w:unhideWhenUsed/>
    <w:rsid w:val="00265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josepheberle@outlook.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JoeEber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7BA4E-9BA8-4E62-A6A5-3C348AB4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6067</TotalTime>
  <Pages>33</Pages>
  <Words>6539</Words>
  <Characters>37273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AI Exploratory Project - Lessons Learned, Findings and a Brave New World</vt:lpstr>
    </vt:vector>
  </TitlesOfParts>
  <Company/>
  <LinksUpToDate>false</LinksUpToDate>
  <CharactersWithSpaces>43725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Exploratory Project - Lessons Learned, Findings and a Brave New World</dc:title>
  <dc:creator>Joe Eberle</dc:creator>
  <cp:keywords/>
  <cp:lastModifiedBy>Joseph Eberle</cp:lastModifiedBy>
  <cp:revision>4</cp:revision>
  <dcterms:created xsi:type="dcterms:W3CDTF">2025-07-30T00:00:00Z</dcterms:created>
  <dcterms:modified xsi:type="dcterms:W3CDTF">2025-07-30T01:05:00Z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2025</vt:lpwstr>
  </property>
</Properties>
</file>